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2202" w:rsidRDefault="00B61122" w:rsidP="00A3220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Muzeum kočárů Čechy pod Kosířem</w:t>
      </w:r>
    </w:p>
    <w:p w:rsidR="00763F7A" w:rsidRDefault="00B61122" w:rsidP="00516472">
      <w:pPr>
        <w:pStyle w:val="Nadpis3"/>
        <w:rPr>
          <w:sz w:val="22"/>
        </w:rPr>
      </w:pPr>
      <w:r>
        <w:t>náměstí Svobody 377, 798 58 Čechy pod Kosířem, IČO 266 433 08</w:t>
      </w: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vlastník)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763F7A" w:rsidRDefault="00763F7A">
      <w:pPr>
        <w:rPr>
          <w:b/>
          <w:sz w:val="32"/>
        </w:rPr>
      </w:pPr>
    </w:p>
    <w:p w:rsidR="00763F7A" w:rsidRDefault="00763F7A">
      <w:pPr>
        <w:pStyle w:val="Nadpis1"/>
        <w:rPr>
          <w:sz w:val="22"/>
        </w:rPr>
      </w:pPr>
      <w:r>
        <w:t>Regionální muzeum ve Vysokém Mýtě</w:t>
      </w: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Šemberova 125, 566  01 Vysoké Mýto, IČ 00 372 331,</w:t>
      </w: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dočasný správce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0854DC">
      <w:pPr>
        <w:rPr>
          <w:sz w:val="22"/>
        </w:rPr>
      </w:pPr>
      <w:r>
        <w:rPr>
          <w:sz w:val="32"/>
        </w:rPr>
        <w:t>VÝ</w:t>
      </w:r>
      <w:r w:rsidR="00763F7A">
        <w:rPr>
          <w:sz w:val="32"/>
        </w:rPr>
        <w:t xml:space="preserve">PŮJČNÍ SMLOUVU </w:t>
      </w:r>
      <w:proofErr w:type="gramStart"/>
      <w:r w:rsidR="00763F7A">
        <w:rPr>
          <w:sz w:val="32"/>
        </w:rPr>
        <w:t>č.</w:t>
      </w:r>
      <w:r w:rsidR="00A32202">
        <w:rPr>
          <w:sz w:val="32"/>
        </w:rPr>
        <w:t xml:space="preserve"> </w:t>
      </w:r>
      <w:r w:rsidR="00A501D5">
        <w:rPr>
          <w:sz w:val="32"/>
        </w:rPr>
        <w:t xml:space="preserve"> </w:t>
      </w:r>
      <w:r w:rsidR="00763F7A">
        <w:rPr>
          <w:sz w:val="32"/>
        </w:rPr>
        <w:t>/201</w:t>
      </w:r>
      <w:r w:rsidR="00516472">
        <w:rPr>
          <w:sz w:val="32"/>
        </w:rPr>
        <w:t>9</w:t>
      </w:r>
      <w:proofErr w:type="gramEnd"/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r w:rsidRPr="00A32202">
        <w:rPr>
          <w:b/>
          <w:sz w:val="22"/>
          <w:u w:val="single"/>
        </w:rPr>
        <w:t xml:space="preserve">I.   Předmět a účel </w:t>
      </w:r>
      <w:r w:rsidR="000854DC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763F7A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Seznam zapůjčených předmětů</w:t>
      </w:r>
    </w:p>
    <w:p w:rsidR="00516472" w:rsidRDefault="00516472" w:rsidP="00516472">
      <w:pPr>
        <w:pStyle w:val="Zkladntext"/>
        <w:ind w:left="360"/>
        <w:jc w:val="both"/>
        <w:rPr>
          <w:sz w:val="22"/>
        </w:rPr>
      </w:pPr>
    </w:p>
    <w:p w:rsidR="00B61122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1/ svatební fotografie Jany a Jaroslava Brožíkových, 1928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2/ Fotografie – originální – tzv. </w:t>
      </w:r>
      <w:proofErr w:type="spellStart"/>
      <w:r>
        <w:rPr>
          <w:sz w:val="22"/>
        </w:rPr>
        <w:t>kabinetky</w:t>
      </w:r>
      <w:proofErr w:type="spellEnd"/>
      <w:r>
        <w:rPr>
          <w:sz w:val="22"/>
        </w:rPr>
        <w:t xml:space="preserve"> s kočáry – 15 kusů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3/ Parte V. Brožík (výstřižek z novin), 1927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4/ nabídka na ambulanční vozy (3 spojené listy)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5/ reklamy Brožík – 4 kusy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6/ středové matice na kočáry – 2 kusy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7/ reprodukce fotografií pohřebních vozů – 5 kusů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8/ obraz – originální – V. Brožík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9/ lampy – pozlacené – 2 kusy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10/ lampa s litým sklem – bílá – 1 kus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11/ lampa z bílé mosazi – kulatá skla – velká – 1 kus</w:t>
      </w:r>
    </w:p>
    <w:p w:rsidR="00A501D5" w:rsidRDefault="00A501D5" w:rsidP="00A501D5">
      <w:pPr>
        <w:pStyle w:val="Zkladntext"/>
        <w:ind w:left="360"/>
        <w:jc w:val="both"/>
        <w:rPr>
          <w:sz w:val="22"/>
        </w:rPr>
      </w:pPr>
      <w:r>
        <w:rPr>
          <w:sz w:val="22"/>
        </w:rPr>
        <w:t>12/</w:t>
      </w:r>
      <w:r w:rsidRPr="00A501D5">
        <w:rPr>
          <w:sz w:val="22"/>
        </w:rPr>
        <w:t xml:space="preserve"> </w:t>
      </w:r>
      <w:r>
        <w:rPr>
          <w:sz w:val="22"/>
        </w:rPr>
        <w:t xml:space="preserve">lampa z bílé mosazi – kulatá skla – </w:t>
      </w:r>
      <w:r>
        <w:rPr>
          <w:sz w:val="22"/>
        </w:rPr>
        <w:t>malá</w:t>
      </w:r>
      <w:bookmarkStart w:id="0" w:name="_GoBack"/>
      <w:bookmarkEnd w:id="0"/>
      <w:r>
        <w:rPr>
          <w:sz w:val="22"/>
        </w:rPr>
        <w:t xml:space="preserve"> – 1 kus</w:t>
      </w: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</w:p>
    <w:p w:rsidR="00A501D5" w:rsidRDefault="00A501D5" w:rsidP="00516472">
      <w:pPr>
        <w:pStyle w:val="Zkladntext"/>
        <w:ind w:left="360"/>
        <w:jc w:val="both"/>
        <w:rPr>
          <w:sz w:val="22"/>
        </w:rPr>
      </w:pPr>
      <w:r>
        <w:rPr>
          <w:sz w:val="22"/>
        </w:rPr>
        <w:t>Pojistná částka za vše…………. Kč</w:t>
      </w:r>
    </w:p>
    <w:p w:rsidR="00B61122" w:rsidRDefault="00B61122" w:rsidP="00516472">
      <w:pPr>
        <w:pStyle w:val="Zkladntext"/>
        <w:ind w:left="360"/>
        <w:jc w:val="both"/>
        <w:rPr>
          <w:sz w:val="22"/>
        </w:rPr>
      </w:pPr>
    </w:p>
    <w:p w:rsidR="00516472" w:rsidRDefault="00516472" w:rsidP="00516472">
      <w:pPr>
        <w:pStyle w:val="Zkladntext"/>
        <w:jc w:val="both"/>
        <w:rPr>
          <w:sz w:val="22"/>
        </w:rPr>
      </w:pPr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763F7A" w:rsidRPr="00A32202" w:rsidRDefault="00763F7A" w:rsidP="007D6AAE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A32202">
        <w:rPr>
          <w:sz w:val="22"/>
        </w:rPr>
        <w:t xml:space="preserve"> </w:t>
      </w:r>
      <w:r w:rsidR="00516472">
        <w:rPr>
          <w:sz w:val="22"/>
        </w:rPr>
        <w:t>prezentace na výstavě Historie karosářské firmy Brožík v expozici Muzea českého karosářství ve Vysokém Mýtě konané ve dnech 3. března – 31. prosince 2019.</w:t>
      </w: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předávány</w:t>
      </w: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r w:rsidR="00A501D5">
        <w:rPr>
          <w:sz w:val="22"/>
        </w:rPr>
        <w:t>…………………</w:t>
      </w:r>
      <w:r>
        <w:rPr>
          <w:b/>
          <w:sz w:val="22"/>
        </w:rPr>
        <w:t>,</w:t>
      </w:r>
      <w:r>
        <w:rPr>
          <w:sz w:val="22"/>
        </w:rPr>
        <w:t xml:space="preserve"> r. č. </w:t>
      </w:r>
      <w:r w:rsidR="00A501D5">
        <w:rPr>
          <w:sz w:val="22"/>
        </w:rPr>
        <w:t>…………….</w:t>
      </w:r>
      <w:r>
        <w:rPr>
          <w:sz w:val="22"/>
        </w:rPr>
        <w:t>,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422D31" w:rsidRDefault="00422D31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  <w:t>osoba, která předměty za RMVM převzala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pronajímateli nejpozději do</w:t>
      </w:r>
      <w:r w:rsidR="00516472">
        <w:rPr>
          <w:sz w:val="22"/>
        </w:rPr>
        <w:t xml:space="preserve"> 1. března 20</w:t>
      </w:r>
      <w:r w:rsidR="00B61122">
        <w:rPr>
          <w:sz w:val="22"/>
        </w:rPr>
        <w:t>20</w:t>
      </w:r>
      <w:r>
        <w:rPr>
          <w:sz w:val="22"/>
        </w:rPr>
        <w:t xml:space="preserve"> způsobem</w:t>
      </w:r>
      <w:r w:rsidR="00516472">
        <w:rPr>
          <w:sz w:val="22"/>
        </w:rPr>
        <w:t xml:space="preserve"> </w:t>
      </w:r>
      <w:r>
        <w:rPr>
          <w:sz w:val="22"/>
        </w:rPr>
        <w:t>na své náklady.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Nakládku, přepravu a vykládku pronajímaného předmětu na místo určení a zpět zajistí na svůj náklad a nebezpečí dočasný správce. Přeprava pronajímaného předmětu bude uskutečněna bez </w:t>
      </w:r>
      <w:r>
        <w:rPr>
          <w:sz w:val="22"/>
        </w:rPr>
        <w:lastRenderedPageBreak/>
        <w:t>účasti vlastníka.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Způsob přepravy – pronajímané předměty musí být odpovídajícím způsobem uloženy po celé své ploše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 případě, že pronajímaný předmět je při převzetí konkrétním způsobem zabalený od </w:t>
      </w:r>
      <w:proofErr w:type="spellStart"/>
      <w:r>
        <w:rPr>
          <w:sz w:val="22"/>
        </w:rPr>
        <w:t>půjčitele</w:t>
      </w:r>
      <w:proofErr w:type="spellEnd"/>
      <w:r>
        <w:rPr>
          <w:sz w:val="22"/>
        </w:rPr>
        <w:t>, bude stejný způsob dodržen i vypůjčitelem při vrácení pronajímaného předmětu.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Zajištěno bude osvětlení vylučující tepelně poškozující záření.</w:t>
      </w:r>
    </w:p>
    <w:p w:rsidR="00763F7A" w:rsidRDefault="00763F7A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Všechny pronajímané předměty podléhají generální pojistce Pardubického kraje - zřizovatele Regionálního muzea ve Vysokém Mýtě. Pojistka platí od doby jeho převzetí až do jeho vrácení pronajímateli, včetně dopravy. 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předaný předmět byl vrácen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předaného předmětu, zejména jeho poškození, zničení nebo ztráty.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4A5737" w:rsidRPr="004A5737" w:rsidRDefault="004A5737" w:rsidP="004A5737">
      <w:pPr>
        <w:rPr>
          <w:b/>
          <w:bCs/>
        </w:rPr>
      </w:pPr>
      <w:r w:rsidRPr="004A5737">
        <w:rPr>
          <w:b/>
          <w:bCs/>
          <w:u w:val="single"/>
        </w:rPr>
        <w:t>V. Zveřejnění smlouvy v registru smluv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4A5737" w:rsidRDefault="004A5737" w:rsidP="004A5737">
      <w:pPr>
        <w:pStyle w:val="Zkladntext"/>
        <w:jc w:val="both"/>
        <w:rPr>
          <w:sz w:val="22"/>
          <w:szCs w:val="22"/>
        </w:rPr>
      </w:pPr>
      <w:r w:rsidRPr="00422D31">
        <w:rPr>
          <w:sz w:val="22"/>
          <w:szCs w:val="22"/>
        </w:rPr>
        <w:t>3. Smluvní strany se dohodly, že uveřejnění v registru smluv provede Regionální muzeum ve Vysokém Mýtě</w:t>
      </w:r>
      <w:r w:rsidR="00422D31" w:rsidRPr="00422D31">
        <w:rPr>
          <w:sz w:val="22"/>
          <w:szCs w:val="22"/>
        </w:rPr>
        <w:t>,</w:t>
      </w:r>
      <w:r w:rsidRPr="00422D31">
        <w:rPr>
          <w:sz w:val="22"/>
          <w:szCs w:val="22"/>
        </w:rPr>
        <w:t xml:space="preserve"> a to </w:t>
      </w:r>
      <w:r>
        <w:rPr>
          <w:sz w:val="22"/>
          <w:szCs w:val="22"/>
        </w:rPr>
        <w:t>bezodkladně po uzavření této smlouvy, nejpozději však do 30 dní od uzavření smlouvy.</w:t>
      </w:r>
    </w:p>
    <w:p w:rsidR="004A5737" w:rsidRDefault="004A5737" w:rsidP="004A5737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V</w:t>
      </w:r>
      <w:r w:rsidR="004A5737">
        <w:rPr>
          <w:u w:val="single"/>
        </w:rPr>
        <w:t>I</w:t>
      </w:r>
      <w:r>
        <w:rPr>
          <w:u w:val="single"/>
        </w:rPr>
        <w:t>. Závěrečná ustanovení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763F7A" w:rsidRDefault="00763F7A">
      <w:pPr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4A5737" w:rsidRDefault="004A5737" w:rsidP="004A5737">
      <w:pPr>
        <w:pStyle w:val="Odstavecseseznamem"/>
        <w:widowControl w:val="0"/>
        <w:numPr>
          <w:ilvl w:val="0"/>
          <w:numId w:val="3"/>
        </w:numPr>
        <w:contextualSpacing/>
        <w:rPr>
          <w:sz w:val="22"/>
        </w:rPr>
      </w:pPr>
      <w:r>
        <w:rPr>
          <w:sz w:val="22"/>
        </w:rPr>
        <w:t>Smlouva</w:t>
      </w:r>
      <w:r w:rsidRPr="00DC0800">
        <w:rPr>
          <w:sz w:val="22"/>
        </w:rPr>
        <w:t xml:space="preserve"> nabývá platnosti okamžikem jejího podepsání poslední ze smluvních stran a účinnosti dnem jejího uveřejnění v registru smluv.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B61122">
        <w:rPr>
          <w:sz w:val="22"/>
        </w:rPr>
        <w:t> Čechách pod Kosířem</w:t>
      </w:r>
      <w:r w:rsidR="00422D31">
        <w:rPr>
          <w:sz w:val="22"/>
        </w:rPr>
        <w:t xml:space="preserve"> </w:t>
      </w:r>
      <w:r>
        <w:rPr>
          <w:sz w:val="22"/>
        </w:rPr>
        <w:t>dne</w:t>
      </w:r>
      <w:r w:rsidR="00422D31">
        <w:rPr>
          <w:sz w:val="22"/>
        </w:rPr>
        <w:t xml:space="preserve"> </w:t>
      </w:r>
      <w:r w:rsidR="00B61122">
        <w:rPr>
          <w:sz w:val="22"/>
        </w:rPr>
        <w:t>22</w:t>
      </w:r>
      <w:r w:rsidR="00422D31">
        <w:rPr>
          <w:sz w:val="22"/>
        </w:rPr>
        <w:t>. února 2019</w:t>
      </w: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A32202">
        <w:rPr>
          <w:sz w:val="22"/>
        </w:rPr>
        <w:t>…………………………….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>ředitel Regionálního muzea ve Vysokém Mýtě</w:t>
      </w:r>
      <w:r>
        <w:rPr>
          <w:sz w:val="22"/>
        </w:rPr>
        <w:tab/>
        <w:t>vlastník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lastRenderedPageBreak/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stavu…………..……………………………………………………………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</w:pPr>
      <w:r>
        <w:rPr>
          <w:sz w:val="22"/>
        </w:rPr>
        <w:tab/>
        <w:t xml:space="preserve">podpis </w:t>
      </w:r>
    </w:p>
    <w:sectPr w:rsidR="00763F7A" w:rsidSect="00422D31">
      <w:footerReference w:type="default" r:id="rId7"/>
      <w:footerReference w:type="first" r:id="rId8"/>
      <w:pgSz w:w="11906" w:h="16838"/>
      <w:pgMar w:top="426" w:right="1418" w:bottom="426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13" w:rsidRDefault="00566E13">
      <w:r>
        <w:separator/>
      </w:r>
    </w:p>
  </w:endnote>
  <w:endnote w:type="continuationSeparator" w:id="0">
    <w:p w:rsidR="00566E13" w:rsidRDefault="0056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C576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501D5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501D5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13" w:rsidRDefault="00566E13">
      <w:r>
        <w:separator/>
      </w:r>
    </w:p>
  </w:footnote>
  <w:footnote w:type="continuationSeparator" w:id="0">
    <w:p w:rsidR="00566E13" w:rsidRDefault="0056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D"/>
    <w:rsid w:val="000854DC"/>
    <w:rsid w:val="00207DB1"/>
    <w:rsid w:val="002E3BAD"/>
    <w:rsid w:val="003C0BCB"/>
    <w:rsid w:val="003F1A6B"/>
    <w:rsid w:val="00422D31"/>
    <w:rsid w:val="004A5737"/>
    <w:rsid w:val="00516472"/>
    <w:rsid w:val="00566E13"/>
    <w:rsid w:val="00763F7A"/>
    <w:rsid w:val="007822B8"/>
    <w:rsid w:val="007D6AAE"/>
    <w:rsid w:val="00A32202"/>
    <w:rsid w:val="00A501D5"/>
    <w:rsid w:val="00A841FA"/>
    <w:rsid w:val="00B61122"/>
    <w:rsid w:val="00C5766D"/>
    <w:rsid w:val="00C644F2"/>
    <w:rsid w:val="00CE7379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48168F"/>
  <w15:chartTrackingRefBased/>
  <w15:docId w15:val="{83DE7D2C-763A-4D5D-8708-A1D2F383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nad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smlouva_vypujcni-nad_50_tisic</Template>
  <TotalTime>13</TotalTime>
  <Pages>3</Pages>
  <Words>863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-</dc:creator>
  <cp:keywords/>
  <dc:description/>
  <cp:lastModifiedBy>Stepan</cp:lastModifiedBy>
  <cp:revision>4</cp:revision>
  <cp:lastPrinted>2016-02-02T12:22:00Z</cp:lastPrinted>
  <dcterms:created xsi:type="dcterms:W3CDTF">2019-02-21T12:18:00Z</dcterms:created>
  <dcterms:modified xsi:type="dcterms:W3CDTF">2019-03-13T11:36:00Z</dcterms:modified>
</cp:coreProperties>
</file>