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BC" w:rsidRPr="00D06D0F" w:rsidRDefault="00645A87" w:rsidP="00645A87">
      <w:pPr>
        <w:pStyle w:val="StylDoprava"/>
        <w:jc w:val="center"/>
      </w:pPr>
      <w:r>
        <w:t xml:space="preserve">                                                                                                   </w:t>
      </w:r>
      <w:r w:rsidR="004243BC" w:rsidRPr="00D06D0F">
        <w:t>Č.j. SPÚ</w:t>
      </w:r>
      <w:r>
        <w:t>………………………………………</w:t>
      </w:r>
      <w:r w:rsidR="004243BC" w:rsidRPr="00D06D0F">
        <w:t xml:space="preserve"> </w:t>
      </w:r>
    </w:p>
    <w:p w:rsidR="00CF17C0" w:rsidRPr="000B0AA7" w:rsidRDefault="00A21E6E" w:rsidP="00D06D0F">
      <w:pPr>
        <w:rPr>
          <w:rFonts w:ascii="Arial" w:hAnsi="Arial" w:cs="Arial"/>
          <w:b/>
          <w:sz w:val="20"/>
          <w:szCs w:val="20"/>
        </w:rPr>
      </w:pPr>
      <w:r w:rsidRPr="000B0AA7">
        <w:rPr>
          <w:rFonts w:ascii="Arial" w:hAnsi="Arial" w:cs="Arial"/>
          <w:b/>
          <w:sz w:val="20"/>
          <w:szCs w:val="20"/>
        </w:rPr>
        <w:t>Státní pozemkový úřad</w:t>
      </w:r>
      <w:r w:rsidR="00CF17C0" w:rsidRPr="000B0AA7">
        <w:rPr>
          <w:rFonts w:ascii="Arial" w:hAnsi="Arial" w:cs="Arial"/>
          <w:b/>
          <w:sz w:val="20"/>
          <w:szCs w:val="20"/>
        </w:rPr>
        <w:t xml:space="preserve"> </w:t>
      </w:r>
    </w:p>
    <w:p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rsidR="00CF17C0" w:rsidRPr="00D06D0F" w:rsidRDefault="00CF17C0" w:rsidP="000B0AA7">
      <w:pPr>
        <w:pStyle w:val="VnitrniText"/>
        <w:ind w:firstLine="0"/>
      </w:pPr>
      <w:r w:rsidRPr="00D06D0F">
        <w:t>DIČ: CZ</w:t>
      </w:r>
      <w:r w:rsidR="00A21E6E" w:rsidRPr="00D06D0F">
        <w:t>01312774</w:t>
      </w:r>
    </w:p>
    <w:p w:rsidR="00BC17A6" w:rsidRPr="00D06D0F" w:rsidRDefault="00BD131B" w:rsidP="000B0AA7">
      <w:pPr>
        <w:pStyle w:val="VnitrniText"/>
        <w:ind w:firstLine="0"/>
      </w:pPr>
      <w:r>
        <w:t>J</w:t>
      </w:r>
      <w:r w:rsidR="00EB68AE">
        <w:t>ednající:</w:t>
      </w:r>
      <w:r w:rsidR="00FB6E4E" w:rsidRPr="00D06D0F">
        <w:t xml:space="preserve"> </w:t>
      </w:r>
      <w:r w:rsidR="00BC17A6" w:rsidRPr="00D06D0F">
        <w:t>Ing. Eva Schmidtmajerová, CSc., ředitelka Krajského pozemkového úřadu pro Jihočeský kraj</w:t>
      </w:r>
    </w:p>
    <w:p w:rsidR="00FB6E4E" w:rsidRPr="00D06D0F" w:rsidRDefault="00BC17A6" w:rsidP="000B0AA7">
      <w:pPr>
        <w:pStyle w:val="VnitrniText"/>
        <w:ind w:firstLine="0"/>
      </w:pPr>
      <w:r w:rsidRPr="00D06D0F">
        <w:t>adresa Rudolfovská 80, 37001 České Budějovice</w:t>
      </w:r>
    </w:p>
    <w:p w:rsidR="00E460D2" w:rsidRDefault="00EB68AE" w:rsidP="000B0AA7">
      <w:pPr>
        <w:pStyle w:val="VnitrniText"/>
        <w:ind w:firstLine="0"/>
      </w:pPr>
      <w:r w:rsidRPr="00EB68AE">
        <w:t xml:space="preserve">na základě oprávnění </w:t>
      </w:r>
      <w:r w:rsidR="00E460D2" w:rsidRPr="00905096">
        <w:t>vyplývajícího z platného Podpisového řádu Státního pozemkového úřadu účinného ke dni právního jednání</w:t>
      </w:r>
      <w:r w:rsidR="00E460D2" w:rsidRPr="00D06D0F">
        <w:t xml:space="preserve"> </w:t>
      </w:r>
    </w:p>
    <w:p w:rsidR="00CF17C0" w:rsidRPr="00D06D0F" w:rsidRDefault="00CF17C0" w:rsidP="000B0AA7">
      <w:pPr>
        <w:pStyle w:val="VnitrniText"/>
        <w:ind w:firstLine="0"/>
      </w:pPr>
      <w:r w:rsidRPr="00D06D0F">
        <w:t>(dále jen ”</w:t>
      </w:r>
      <w:r w:rsidR="00F65859" w:rsidRPr="00F65859">
        <w:t xml:space="preserve"> předávající</w:t>
      </w:r>
      <w:r w:rsidRPr="00D06D0F">
        <w:t>”)</w:t>
      </w:r>
    </w:p>
    <w:p w:rsidR="00BC17A6" w:rsidRPr="00D06D0F" w:rsidRDefault="00BC17A6" w:rsidP="000B0AA7">
      <w:pPr>
        <w:pStyle w:val="VnitrniText"/>
        <w:ind w:firstLine="0"/>
      </w:pPr>
    </w:p>
    <w:p w:rsidR="00CF17C0" w:rsidRPr="00D06D0F" w:rsidRDefault="00CF17C0" w:rsidP="000B0AA7">
      <w:pPr>
        <w:pStyle w:val="VnitrniText"/>
        <w:ind w:firstLine="0"/>
      </w:pPr>
      <w:r w:rsidRPr="00D06D0F">
        <w:t>a</w:t>
      </w:r>
    </w:p>
    <w:p w:rsidR="00BC17A6" w:rsidRPr="00D06D0F" w:rsidRDefault="00BC17A6" w:rsidP="000B0AA7">
      <w:pPr>
        <w:pStyle w:val="VnitrniText"/>
        <w:ind w:firstLine="0"/>
      </w:pPr>
    </w:p>
    <w:p w:rsidR="00BC17A6" w:rsidRPr="00D06D0F" w:rsidRDefault="00BC17A6" w:rsidP="000B0AA7">
      <w:pPr>
        <w:pStyle w:val="VnitrniText"/>
        <w:ind w:firstLine="0"/>
      </w:pPr>
      <w:r w:rsidRPr="00D06D0F">
        <w:rPr>
          <w:b/>
        </w:rPr>
        <w:t>Muzeum romské kultury</w:t>
      </w:r>
    </w:p>
    <w:p w:rsidR="00BC17A6" w:rsidRPr="00D06D0F" w:rsidRDefault="00BC17A6" w:rsidP="000B0AA7">
      <w:pPr>
        <w:pStyle w:val="VnitrniText"/>
        <w:ind w:firstLine="0"/>
      </w:pPr>
      <w:r w:rsidRPr="00D06D0F">
        <w:t>se sídlem Bratislavská 67, Brno, PSČ 60200</w:t>
      </w:r>
    </w:p>
    <w:p w:rsidR="00BC17A6" w:rsidRDefault="00BC17A6" w:rsidP="000B0AA7">
      <w:pPr>
        <w:pStyle w:val="VnitrniText"/>
        <w:ind w:firstLine="0"/>
      </w:pPr>
      <w:r w:rsidRPr="00D06D0F">
        <w:t>IČO: 71239812</w:t>
      </w:r>
    </w:p>
    <w:p w:rsidR="00645A87" w:rsidRPr="00D06D0F" w:rsidRDefault="00645A87" w:rsidP="000B0AA7">
      <w:pPr>
        <w:pStyle w:val="VnitrniText"/>
        <w:ind w:firstLine="0"/>
      </w:pPr>
      <w:r>
        <w:t>Jednající: PhDr. Jana Horváthová, ředitelka Muzea romské kultury</w:t>
      </w:r>
    </w:p>
    <w:p w:rsidR="00BC17A6" w:rsidRPr="00D06D0F" w:rsidRDefault="00BC17A6" w:rsidP="000B0AA7">
      <w:pPr>
        <w:pStyle w:val="VnitrniText"/>
        <w:ind w:firstLine="0"/>
      </w:pPr>
      <w:r w:rsidRPr="00D06D0F">
        <w:t>(dále jen "přejímající")</w:t>
      </w:r>
    </w:p>
    <w:p w:rsidR="00BC17A6" w:rsidRPr="00D06D0F" w:rsidRDefault="00BC17A6" w:rsidP="000B0AA7">
      <w:pPr>
        <w:pStyle w:val="VnitrniText"/>
        <w:ind w:firstLine="0"/>
      </w:pPr>
    </w:p>
    <w:p w:rsidR="00CF17C0" w:rsidRPr="00D06D0F" w:rsidRDefault="00CF17C0" w:rsidP="000B0AA7">
      <w:pPr>
        <w:pStyle w:val="VnitrniText"/>
        <w:ind w:firstLine="0"/>
      </w:pPr>
    </w:p>
    <w:p w:rsidR="00EB68AE" w:rsidRPr="00EB68AE" w:rsidRDefault="00EB68AE" w:rsidP="006E1FA2">
      <w:pPr>
        <w:pStyle w:val="VnitrniText"/>
        <w:ind w:firstLine="0"/>
      </w:pPr>
      <w:r w:rsidRPr="00EB68AE">
        <w:t>sepisují podle ustanovení § 19 odst. 1 zákona č. 219/2000 Sb., o majetku České republiky a jejím vystupování v právních vztazích, ve znění pozdějších předpisů a ustanovení</w:t>
      </w:r>
      <w:r w:rsidRPr="006E1FA2">
        <w:rPr>
          <w:b/>
          <w:bCs/>
        </w:rPr>
        <w:t xml:space="preserve"> </w:t>
      </w:r>
      <w:r w:rsidRPr="00EB68AE">
        <w:t>§ 14 a násl. vyhlášky Ministerstva financí č. 62/2001 Sb., o hospodaření organizačních složek státu a státních organizací s majetkem státu, ve znění pozdějších předpisů, tento</w:t>
      </w:r>
    </w:p>
    <w:p w:rsidR="001F1A58" w:rsidRPr="00EB68AE" w:rsidRDefault="001F1A58" w:rsidP="00EB68AE">
      <w:pPr>
        <w:pStyle w:val="VnitrniText"/>
      </w:pPr>
    </w:p>
    <w:p w:rsidR="00830569" w:rsidRPr="00D06D0F" w:rsidRDefault="005C5AF6" w:rsidP="00EB68AE">
      <w:pPr>
        <w:pStyle w:val="VnitrniText"/>
        <w:ind w:firstLine="0"/>
      </w:pPr>
      <w:r w:rsidRPr="005C5AF6">
        <w:t xml:space="preserve"> </w:t>
      </w:r>
    </w:p>
    <w:p w:rsidR="00EB68AE" w:rsidRPr="004F007E" w:rsidRDefault="00EB68AE" w:rsidP="006E1FA2">
      <w:pPr>
        <w:jc w:val="center"/>
        <w:rPr>
          <w:rFonts w:ascii="Arial" w:hAnsi="Arial"/>
          <w:b/>
          <w:bCs/>
          <w:sz w:val="22"/>
          <w:szCs w:val="22"/>
        </w:rPr>
      </w:pPr>
      <w:r w:rsidRPr="004F007E">
        <w:rPr>
          <w:rFonts w:ascii="Arial" w:hAnsi="Arial"/>
          <w:b/>
          <w:bCs/>
          <w:sz w:val="22"/>
          <w:szCs w:val="22"/>
        </w:rPr>
        <w:t>ZÁPIS</w:t>
      </w:r>
    </w:p>
    <w:p w:rsidR="00EB68AE" w:rsidRPr="006E1FA2" w:rsidRDefault="00EB68AE" w:rsidP="006E1FA2">
      <w:pPr>
        <w:jc w:val="center"/>
        <w:rPr>
          <w:rFonts w:ascii="Arial" w:hAnsi="Arial"/>
          <w:b/>
          <w:bCs/>
          <w:sz w:val="20"/>
        </w:rPr>
      </w:pPr>
      <w:r w:rsidRPr="006E1FA2">
        <w:rPr>
          <w:rFonts w:ascii="Arial" w:hAnsi="Arial"/>
          <w:b/>
          <w:bCs/>
          <w:sz w:val="20"/>
        </w:rPr>
        <w:t xml:space="preserve">o změně příslušnosti hospodařit s majetkem státu </w:t>
      </w:r>
    </w:p>
    <w:p w:rsidR="00CF17C0" w:rsidRPr="000B0AA7" w:rsidRDefault="00CF17C0" w:rsidP="00EB68AE">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1005H18/06</w:t>
      </w:r>
    </w:p>
    <w:p w:rsidR="00CF17C0" w:rsidRPr="00D06D0F" w:rsidRDefault="00CF17C0" w:rsidP="00D06D0F"/>
    <w:p w:rsidR="00CF17C0" w:rsidRPr="004177D9" w:rsidRDefault="00CF17C0" w:rsidP="00D06D0F">
      <w:pPr>
        <w:pStyle w:val="para"/>
        <w:rPr>
          <w:rFonts w:ascii="Arial" w:hAnsi="Arial" w:cs="Arial"/>
          <w:sz w:val="20"/>
        </w:rPr>
      </w:pPr>
      <w:r w:rsidRPr="004177D9">
        <w:rPr>
          <w:rFonts w:ascii="Arial" w:hAnsi="Arial" w:cs="Arial"/>
          <w:sz w:val="20"/>
        </w:rPr>
        <w:t>I.</w:t>
      </w:r>
      <w:r w:rsidR="00A21E6E" w:rsidRPr="004177D9">
        <w:rPr>
          <w:rFonts w:ascii="Arial" w:hAnsi="Arial" w:cs="Arial"/>
          <w:sz w:val="20"/>
        </w:rPr>
        <w:t xml:space="preserve"> </w:t>
      </w:r>
    </w:p>
    <w:p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rsidR="002112AB" w:rsidRDefault="002112AB" w:rsidP="000B0AA7">
      <w:pPr>
        <w:pStyle w:val="VnitrniText"/>
        <w:ind w:firstLine="0"/>
      </w:pPr>
    </w:p>
    <w:p w:rsidR="008505AD" w:rsidRPr="00D06D0F" w:rsidRDefault="008505AD" w:rsidP="000B0AA7">
      <w:pPr>
        <w:pStyle w:val="VnitrniText"/>
        <w:ind w:firstLine="0"/>
      </w:pPr>
      <w:r w:rsidRPr="00D06D0F">
        <w:t>Pozemk</w:t>
      </w:r>
      <w:r w:rsidR="001878C8">
        <w:t>y</w:t>
      </w:r>
      <w:r w:rsidRPr="00D06D0F">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142</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143</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144</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145</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146</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147</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148</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149</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150</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151</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E86DDE" w:rsidRDefault="00E86DDE"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152</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153</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154</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193</w:t>
      </w:r>
      <w:r w:rsidRPr="00257EB0">
        <w:rPr>
          <w:rStyle w:val="tabulkyNemovitosti"/>
        </w:rPr>
        <w:tab/>
        <w:t>zastavěná plocha a nádvoří</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stavební</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Lety</w:t>
      </w:r>
      <w:r w:rsidRPr="00257EB0">
        <w:rPr>
          <w:rStyle w:val="tabulkyNemovitosti"/>
        </w:rPr>
        <w:tab/>
        <w:t>Lety</w:t>
      </w:r>
      <w:r w:rsidRPr="00257EB0">
        <w:rPr>
          <w:rStyle w:val="tabulkyNemovitosti"/>
        </w:rPr>
        <w:tab/>
        <w:t>199</w:t>
      </w:r>
      <w:r w:rsidRPr="00257EB0">
        <w:rPr>
          <w:rStyle w:val="tabulkyNemovitosti"/>
        </w:rPr>
        <w:tab/>
        <w:t>zastavěná plocha a nádvoří</w:t>
      </w:r>
      <w:r w:rsidRPr="00257EB0">
        <w:rPr>
          <w:rStyle w:val="tabulkyNemovitosti"/>
        </w:rPr>
        <w:tab/>
        <w:t>10002</w:t>
      </w:r>
    </w:p>
    <w:p w:rsidR="007431BA" w:rsidRPr="007431BA" w:rsidRDefault="007431BA" w:rsidP="00112F3C">
      <w:pPr>
        <w:pStyle w:val="cary"/>
      </w:pPr>
      <w:r w:rsidRPr="007431BA">
        <w:t>-------------------------------------------------------------------------------------------------------------------------------------</w:t>
      </w:r>
    </w:p>
    <w:p w:rsidR="008505AD" w:rsidRPr="00D06D0F" w:rsidRDefault="008505AD" w:rsidP="007D6547">
      <w:pPr>
        <w:pStyle w:val="VnitrniText"/>
        <w:ind w:firstLine="0"/>
      </w:pPr>
      <w:r w:rsidRPr="00D06D0F">
        <w:t>zapsan</w:t>
      </w:r>
      <w:r w:rsidR="001878C8">
        <w:t>é</w:t>
      </w:r>
      <w:r w:rsidRPr="00D06D0F">
        <w:t xml:space="preserve"> na výše uveden</w:t>
      </w:r>
      <w:r w:rsidR="001878C8">
        <w:t>ých</w:t>
      </w:r>
      <w:r w:rsidRPr="00D06D0F">
        <w:t xml:space="preserve"> LV u Katastrálního úřadu pro Jihočeský kraj se sídlem v Českých Budějovicích, Katastrální pracoviště Písek.</w:t>
      </w:r>
    </w:p>
    <w:p w:rsidR="008D5012" w:rsidRDefault="008D5012" w:rsidP="000B0AA7">
      <w:pPr>
        <w:pStyle w:val="VnitrniText"/>
        <w:ind w:firstLine="0"/>
      </w:pPr>
    </w:p>
    <w:p w:rsidR="00D4325F" w:rsidRPr="00D06D0F" w:rsidRDefault="00D4325F" w:rsidP="000B0AA7">
      <w:pPr>
        <w:pStyle w:val="VnitrniText"/>
        <w:ind w:firstLine="0"/>
        <w:rPr>
          <w:rFonts w:cs="Times New Roman"/>
        </w:rPr>
      </w:pPr>
    </w:p>
    <w:p w:rsidR="006E33CA" w:rsidRPr="004177D9" w:rsidRDefault="006E33CA" w:rsidP="00D06D0F">
      <w:pPr>
        <w:pStyle w:val="para"/>
        <w:rPr>
          <w:rFonts w:ascii="Arial" w:hAnsi="Arial" w:cs="Arial"/>
          <w:sz w:val="20"/>
        </w:rPr>
      </w:pPr>
      <w:r w:rsidRPr="004177D9">
        <w:rPr>
          <w:rFonts w:ascii="Arial" w:hAnsi="Arial" w:cs="Arial"/>
          <w:sz w:val="20"/>
        </w:rPr>
        <w:t>II.</w:t>
      </w:r>
    </w:p>
    <w:p w:rsidR="00F65859" w:rsidRDefault="00F65859" w:rsidP="00950ACF">
      <w:pPr>
        <w:pStyle w:val="VnitrniText"/>
      </w:pPr>
      <w:r w:rsidRPr="002350B4">
        <w:t>Přejímající prohlašuje:</w:t>
      </w:r>
    </w:p>
    <w:p w:rsidR="00F65859" w:rsidRDefault="00950ACF" w:rsidP="00950ACF">
      <w:pPr>
        <w:pStyle w:val="VnitrniText"/>
      </w:pPr>
      <w:r>
        <w:t>1.</w:t>
      </w:r>
      <w:r w:rsidR="00971877">
        <w:t xml:space="preserve"> </w:t>
      </w:r>
      <w:r w:rsidR="006E1FA2" w:rsidRPr="002350B4">
        <w:rPr>
          <w:color w:val="000000"/>
        </w:rPr>
        <w:t xml:space="preserve">s odvoláním na zákon č. 219/2000 Sb., o majetku České republiky a jejím vystupování </w:t>
      </w:r>
      <w:r w:rsidR="006E1FA2" w:rsidRPr="002350B4">
        <w:rPr>
          <w:color w:val="000000"/>
        </w:rPr>
        <w:br/>
        <w:t xml:space="preserve">v právních vztazích, ve znění pozdějších předpisů, že </w:t>
      </w:r>
      <w:r w:rsidR="006E1FA2">
        <w:rPr>
          <w:color w:val="000000"/>
        </w:rPr>
        <w:t>má</w:t>
      </w:r>
      <w:r w:rsidR="006E1FA2" w:rsidRPr="002350B4">
        <w:rPr>
          <w:color w:val="000000"/>
        </w:rPr>
        <w:t xml:space="preserve"> příslušnost hospodařit podle </w:t>
      </w:r>
      <w:r w:rsidR="006E1FA2">
        <w:rPr>
          <w:color w:val="000000"/>
        </w:rPr>
        <w:t>tohoto</w:t>
      </w:r>
      <w:r w:rsidR="006E1FA2" w:rsidRPr="002350B4">
        <w:rPr>
          <w:color w:val="000000"/>
        </w:rPr>
        <w:t xml:space="preserve"> předpisu</w:t>
      </w:r>
      <w:r w:rsidR="00F65859" w:rsidRPr="00B27B5C">
        <w:t>,</w:t>
      </w:r>
    </w:p>
    <w:p w:rsidR="00CB5884" w:rsidRDefault="00CB5884" w:rsidP="00950ACF">
      <w:pPr>
        <w:pStyle w:val="VnitrniText"/>
      </w:pPr>
    </w:p>
    <w:p w:rsidR="00F65859" w:rsidRDefault="00950ACF" w:rsidP="00950ACF">
      <w:pPr>
        <w:pStyle w:val="VnitrniText"/>
      </w:pPr>
      <w:r>
        <w:t>2.</w:t>
      </w:r>
      <w:r w:rsidR="00971877" w:rsidRPr="00EB68AE">
        <w:t xml:space="preserve"> </w:t>
      </w:r>
      <w:r w:rsidR="006E1FA2" w:rsidRPr="00EE4E00">
        <w:rPr>
          <w:color w:val="000000"/>
        </w:rPr>
        <w:t xml:space="preserve">že pozemky uvedené v čl. I. </w:t>
      </w:r>
      <w:r w:rsidR="006E1FA2">
        <w:rPr>
          <w:color w:val="000000"/>
        </w:rPr>
        <w:t>tohoto zápisu</w:t>
      </w:r>
      <w:r w:rsidR="006E1FA2" w:rsidRPr="00EE4E00">
        <w:rPr>
          <w:color w:val="000000"/>
        </w:rPr>
        <w:t xml:space="preserve"> potřebuje pro zabezpečení </w:t>
      </w:r>
      <w:r w:rsidR="006E1FA2" w:rsidRPr="00EE4E00">
        <w:t xml:space="preserve">výkonu </w:t>
      </w:r>
      <w:r w:rsidR="006E1FA2">
        <w:t>své působnosti a činnosti</w:t>
      </w:r>
      <w:r w:rsidR="00F65859">
        <w:t>,</w:t>
      </w:r>
    </w:p>
    <w:p w:rsidR="00CB5884" w:rsidRDefault="00CB5884" w:rsidP="00950ACF">
      <w:pPr>
        <w:pStyle w:val="VnitrniText"/>
      </w:pPr>
    </w:p>
    <w:p w:rsidR="00F65859" w:rsidRPr="00057863" w:rsidRDefault="00950ACF" w:rsidP="00950ACF">
      <w:pPr>
        <w:pStyle w:val="VnitrniText"/>
      </w:pPr>
      <w:r>
        <w:t>3.</w:t>
      </w:r>
      <w:r w:rsidR="00F65859">
        <w:t xml:space="preserve"> </w:t>
      </w:r>
      <w:r w:rsidR="00A7535C">
        <w:t>že na pozemcích se  nacházejí stavby, se kterými má příslušnost hospodařit navrhovatel</w:t>
      </w:r>
    </w:p>
    <w:p w:rsidR="005C5AF6" w:rsidRPr="005C5AF6" w:rsidRDefault="005C5AF6" w:rsidP="00F65859">
      <w:pPr>
        <w:pStyle w:val="VnitrniText"/>
      </w:pPr>
    </w:p>
    <w:p w:rsidR="006E33CA" w:rsidRPr="004177D9" w:rsidRDefault="006E33CA" w:rsidP="006069E5">
      <w:pPr>
        <w:pStyle w:val="para"/>
        <w:rPr>
          <w:rFonts w:ascii="Arial" w:hAnsi="Arial" w:cs="Arial"/>
          <w:sz w:val="20"/>
        </w:rPr>
      </w:pPr>
      <w:r w:rsidRPr="004177D9">
        <w:rPr>
          <w:rFonts w:ascii="Arial" w:hAnsi="Arial" w:cs="Arial"/>
          <w:sz w:val="20"/>
        </w:rPr>
        <w:t>III.</w:t>
      </w:r>
    </w:p>
    <w:p w:rsidR="00D4325F" w:rsidRPr="00D06D0F" w:rsidRDefault="006E1FA2" w:rsidP="00971877">
      <w:pPr>
        <w:pStyle w:val="VnitrniText"/>
      </w:pPr>
      <w:r>
        <w:rPr>
          <w:color w:val="000000"/>
        </w:rPr>
        <w:t>Předávající se dohodl s přejímajícím na předání majetku uvedeného v čl. I. tohoto zápisu. Předáním majetku se současně mění příslušnost hospodařit s majetkem uvedeným v čl. I. tohoto zápisu a příslušným hospodařit s tímto majetkem se stává přejímající.</w:t>
      </w:r>
      <w:r w:rsidR="00D4325F" w:rsidRPr="00D06D0F">
        <w:t xml:space="preserve"> </w:t>
      </w:r>
    </w:p>
    <w:p w:rsidR="00CF17C0" w:rsidRPr="00D06D0F" w:rsidRDefault="00CF17C0" w:rsidP="000B0AA7">
      <w:pPr>
        <w:pStyle w:val="VnitrniText"/>
      </w:pPr>
    </w:p>
    <w:p w:rsidR="00864B6B" w:rsidRPr="004177D9" w:rsidRDefault="00864B6B" w:rsidP="006069E5">
      <w:pPr>
        <w:pStyle w:val="para"/>
        <w:rPr>
          <w:rFonts w:ascii="Arial" w:hAnsi="Arial" w:cs="Arial"/>
          <w:sz w:val="20"/>
        </w:rPr>
      </w:pPr>
      <w:r w:rsidRPr="004177D9">
        <w:rPr>
          <w:rFonts w:ascii="Arial" w:hAnsi="Arial" w:cs="Arial"/>
          <w:sz w:val="20"/>
        </w:rPr>
        <w:t>IV.</w:t>
      </w:r>
    </w:p>
    <w:p w:rsidR="00864B6B" w:rsidRDefault="006E1FA2" w:rsidP="00864B6B">
      <w:pPr>
        <w:pStyle w:val="VnitrniText"/>
      </w:pPr>
      <w:r w:rsidRPr="007C5B9E">
        <w:rPr>
          <w:color w:val="000000"/>
        </w:rPr>
        <w:t xml:space="preserve">Příslušnost hospodařit k pozemkům uvedeným v čl. I. </w:t>
      </w:r>
      <w:r w:rsidRPr="007C5B9E">
        <w:t>předávajícímu</w:t>
      </w:r>
      <w:r w:rsidRPr="007C5B9E">
        <w:rPr>
          <w:color w:val="000000"/>
        </w:rPr>
        <w:t xml:space="preserve"> zanikne a přejímajícímu vznikne k</w:t>
      </w:r>
      <w:r w:rsidR="007E582F">
        <w:rPr>
          <w:color w:val="000000"/>
        </w:rPr>
        <w:t> </w:t>
      </w:r>
      <w:r w:rsidRPr="007C5B9E">
        <w:rPr>
          <w:color w:val="000000"/>
        </w:rPr>
        <w:t>pozemkům příslušnost hospodařit dnem podpisu posledního účastníka zápisu</w:t>
      </w:r>
      <w:r w:rsidR="00864B6B" w:rsidRPr="002350B4">
        <w:t>.</w:t>
      </w:r>
    </w:p>
    <w:p w:rsidR="00864B6B" w:rsidRDefault="00864B6B" w:rsidP="00864B6B">
      <w:pPr>
        <w:pStyle w:val="VnitrniText"/>
      </w:pPr>
    </w:p>
    <w:p w:rsidR="00864B6B" w:rsidRPr="004177D9" w:rsidRDefault="00864B6B" w:rsidP="00864B6B">
      <w:pPr>
        <w:pStyle w:val="para"/>
        <w:rPr>
          <w:rFonts w:ascii="Arial" w:hAnsi="Arial" w:cs="Arial"/>
          <w:sz w:val="20"/>
        </w:rPr>
      </w:pPr>
      <w:r w:rsidRPr="004177D9">
        <w:rPr>
          <w:rFonts w:ascii="Arial" w:hAnsi="Arial" w:cs="Arial"/>
          <w:sz w:val="20"/>
        </w:rPr>
        <w:t>V.</w:t>
      </w:r>
    </w:p>
    <w:p w:rsidR="00864B6B" w:rsidRDefault="007B5B7B" w:rsidP="00EB68AE">
      <w:pPr>
        <w:pStyle w:val="VnitrniText"/>
        <w:rPr>
          <w:color w:val="000000"/>
        </w:rPr>
      </w:pPr>
      <w:r>
        <w:rPr>
          <w:color w:val="000000"/>
        </w:rPr>
        <w:t xml:space="preserve">1. </w:t>
      </w:r>
      <w:r w:rsidR="006E1FA2">
        <w:rPr>
          <w:color w:val="000000"/>
        </w:rPr>
        <w:t>Předávající a přejímající se dohodli, že za předávaný majetek přejímající neposkytne předávajícímu žádné peněžité plnění ani jiné plnění, a to v návaznosti na ustanovení vyhlášky č. 62/2001Sb</w:t>
      </w:r>
      <w:r w:rsidR="006E1FA2" w:rsidRPr="002350B4">
        <w:rPr>
          <w:color w:val="000000"/>
        </w:rPr>
        <w:t>.</w:t>
      </w:r>
      <w:r w:rsidR="006E1FA2" w:rsidRPr="00961D10">
        <w:rPr>
          <w:color w:val="000000"/>
        </w:rPr>
        <w:t xml:space="preserve"> </w:t>
      </w:r>
    </w:p>
    <w:p w:rsidR="00CB5884" w:rsidRDefault="00CB5884" w:rsidP="00EB68AE">
      <w:pPr>
        <w:pStyle w:val="VnitrniText"/>
        <w:rPr>
          <w:color w:val="000000"/>
        </w:rPr>
      </w:pPr>
    </w:p>
    <w:p w:rsidR="00897731" w:rsidRDefault="00897731" w:rsidP="007B5B7B">
      <w:pPr>
        <w:pStyle w:val="VnitrniText"/>
        <w:rPr>
          <w:color w:val="000000"/>
        </w:rPr>
      </w:pPr>
      <w:r w:rsidRPr="007B5B7B">
        <w:rPr>
          <w:color w:val="000000"/>
        </w:rPr>
        <w:t>2</w:t>
      </w:r>
      <w:r w:rsidR="007B5B7B">
        <w:rPr>
          <w:color w:val="000000"/>
        </w:rPr>
        <w:t>.</w:t>
      </w:r>
      <w:r w:rsidRPr="007B5B7B">
        <w:rPr>
          <w:color w:val="000000"/>
        </w:rPr>
        <w:t xml:space="preserve"> Účetní ocenění předávaného majetku z účetnictví předávajícího ve smyslu ust. § 25 odst. 6 zákona č.</w:t>
      </w:r>
      <w:r w:rsidR="00CB5884">
        <w:rPr>
          <w:color w:val="000000"/>
        </w:rPr>
        <w:t> </w:t>
      </w:r>
      <w:r w:rsidRPr="007B5B7B">
        <w:rPr>
          <w:color w:val="000000"/>
        </w:rPr>
        <w:t>563/1991 Sb., o účetnictví, ve znění pozdějších předpisů, činí:</w:t>
      </w:r>
    </w:p>
    <w:p w:rsidR="007B5B7B" w:rsidRDefault="007B5B7B" w:rsidP="007B5B7B">
      <w:pPr>
        <w:pStyle w:val="VnitrniText"/>
        <w:rPr>
          <w:color w:val="000000"/>
        </w:rPr>
      </w:pPr>
    </w:p>
    <w:p w:rsidR="007B5B7B" w:rsidRPr="00D06D0F" w:rsidRDefault="007B5B7B" w:rsidP="007B5B7B">
      <w:pPr>
        <w:pStyle w:val="VnitrniText"/>
        <w:ind w:firstLine="0"/>
      </w:pPr>
      <w:r w:rsidRPr="00D06D0F">
        <w:t>Pozemk</w:t>
      </w:r>
      <w:r>
        <w:t>y</w:t>
      </w:r>
      <w:r w:rsidRPr="00D06D0F">
        <w:t>:</w:t>
      </w:r>
    </w:p>
    <w:p w:rsidR="007B5B7B" w:rsidRPr="00112F3C" w:rsidRDefault="007B5B7B" w:rsidP="007B5B7B">
      <w:pPr>
        <w:pStyle w:val="cary"/>
      </w:pPr>
      <w:r w:rsidRPr="00112F3C">
        <w:t>-------------------------------------------------------------------------------------------------------------------------------------</w:t>
      </w:r>
    </w:p>
    <w:p w:rsidR="007B5B7B" w:rsidRPr="000B0AA7" w:rsidRDefault="007B5B7B" w:rsidP="007B5B7B">
      <w:pPr>
        <w:tabs>
          <w:tab w:val="left" w:pos="2268"/>
          <w:tab w:val="left" w:pos="4536"/>
          <w:tab w:val="left" w:pos="6237"/>
          <w:tab w:val="right" w:pos="9639"/>
        </w:tabs>
        <w:rPr>
          <w:rStyle w:val="Styl11b"/>
        </w:rPr>
      </w:pPr>
      <w:r w:rsidRPr="000B0AA7">
        <w:rPr>
          <w:rStyle w:val="Styl11b"/>
        </w:rPr>
        <w:t xml:space="preserve">Katastrální území </w:t>
      </w:r>
      <w:r w:rsidRPr="000B0AA7">
        <w:rPr>
          <w:rStyle w:val="Styl11b"/>
        </w:rPr>
        <w:tab/>
        <w:t>Parcelní číslo</w:t>
      </w:r>
      <w:r w:rsidRPr="000B0AA7">
        <w:rPr>
          <w:rStyle w:val="Styl11b"/>
        </w:rPr>
        <w:tab/>
      </w:r>
      <w:r>
        <w:rPr>
          <w:rStyle w:val="Styl11b"/>
        </w:rPr>
        <w:t>Účetní hodnota</w:t>
      </w:r>
    </w:p>
    <w:p w:rsidR="007B5B7B" w:rsidRPr="007431BA" w:rsidRDefault="007B5B7B" w:rsidP="007B5B7B">
      <w:pPr>
        <w:pStyle w:val="cary"/>
      </w:pPr>
      <w:r w:rsidRPr="007431BA">
        <w:t>-------------------------------------------------------------------------------------------------------------------------------------</w:t>
      </w: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142</w:t>
      </w:r>
      <w:r>
        <w:rPr>
          <w:rStyle w:val="tabulkyNemovitosti"/>
        </w:rPr>
        <w:tab/>
        <w:t>3 181,00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143</w:t>
      </w:r>
      <w:r>
        <w:rPr>
          <w:rStyle w:val="tabulkyNemovitosti"/>
        </w:rPr>
        <w:tab/>
        <w:t>153,00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144</w:t>
      </w:r>
      <w:r>
        <w:rPr>
          <w:rStyle w:val="tabulkyNemovitosti"/>
        </w:rPr>
        <w:tab/>
        <w:t>432,00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145</w:t>
      </w:r>
      <w:r>
        <w:rPr>
          <w:rStyle w:val="tabulkyNemovitosti"/>
        </w:rPr>
        <w:tab/>
        <w:t>8 180,00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146</w:t>
      </w:r>
      <w:r>
        <w:rPr>
          <w:rStyle w:val="tabulkyNemovitosti"/>
        </w:rPr>
        <w:tab/>
        <w:t>8 167,00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147</w:t>
      </w:r>
      <w:r>
        <w:rPr>
          <w:rStyle w:val="tabulkyNemovitosti"/>
        </w:rPr>
        <w:tab/>
        <w:t>8 074,00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148</w:t>
      </w:r>
      <w:r>
        <w:rPr>
          <w:rStyle w:val="tabulkyNemovitosti"/>
        </w:rPr>
        <w:tab/>
        <w:t>8 154,00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149</w:t>
      </w:r>
      <w:r>
        <w:rPr>
          <w:rStyle w:val="tabulkyNemovitosti"/>
        </w:rPr>
        <w:tab/>
        <w:t>8 127,00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150</w:t>
      </w:r>
      <w:r>
        <w:rPr>
          <w:rStyle w:val="tabulkyNemovitosti"/>
        </w:rPr>
        <w:tab/>
        <w:t>8 114,00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151</w:t>
      </w:r>
      <w:r>
        <w:rPr>
          <w:rStyle w:val="tabulkyNemovitosti"/>
        </w:rPr>
        <w:tab/>
        <w:t>8 134,00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lastRenderedPageBreak/>
        <w:t>Lety</w:t>
      </w:r>
      <w:r>
        <w:rPr>
          <w:rStyle w:val="tabulkyNemovitosti"/>
        </w:rPr>
        <w:tab/>
        <w:t>152</w:t>
      </w:r>
      <w:r>
        <w:rPr>
          <w:rStyle w:val="tabulkyNemovitosti"/>
        </w:rPr>
        <w:tab/>
        <w:t>8 074,00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153</w:t>
      </w:r>
      <w:r>
        <w:rPr>
          <w:rStyle w:val="tabulkyNemovitosti"/>
        </w:rPr>
        <w:tab/>
        <w:t>8 068,00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154</w:t>
      </w:r>
      <w:r>
        <w:rPr>
          <w:rStyle w:val="tabulkyNemovitosti"/>
        </w:rPr>
        <w:tab/>
        <w:t>8 107,00 Kč</w:t>
      </w:r>
    </w:p>
    <w:p w:rsidR="00FA0407" w:rsidRDefault="00FA0407" w:rsidP="007B5B7B">
      <w:pPr>
        <w:tabs>
          <w:tab w:val="left" w:pos="2268"/>
          <w:tab w:val="left" w:pos="4536"/>
          <w:tab w:val="left" w:pos="6237"/>
          <w:tab w:val="right" w:pos="9639"/>
        </w:tabs>
        <w:rPr>
          <w:rStyle w:val="tabulkyNemovitosti"/>
        </w:rPr>
      </w:pPr>
    </w:p>
    <w:p w:rsidR="00FA0407"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193</w:t>
      </w:r>
      <w:r>
        <w:rPr>
          <w:rStyle w:val="tabulkyNemovitosti"/>
        </w:rPr>
        <w:tab/>
        <w:t>3 851,00 Kč</w:t>
      </w:r>
    </w:p>
    <w:p w:rsidR="00FA0407" w:rsidRDefault="00FA0407" w:rsidP="007B5B7B">
      <w:pPr>
        <w:tabs>
          <w:tab w:val="left" w:pos="2268"/>
          <w:tab w:val="left" w:pos="4536"/>
          <w:tab w:val="left" w:pos="6237"/>
          <w:tab w:val="right" w:pos="9639"/>
        </w:tabs>
        <w:rPr>
          <w:rStyle w:val="tabulkyNemovitosti"/>
        </w:rPr>
      </w:pPr>
    </w:p>
    <w:p w:rsidR="007B5B7B" w:rsidRPr="00257EB0" w:rsidRDefault="00FA0407" w:rsidP="007B5B7B">
      <w:pPr>
        <w:tabs>
          <w:tab w:val="left" w:pos="2268"/>
          <w:tab w:val="left" w:pos="4536"/>
          <w:tab w:val="left" w:pos="6237"/>
          <w:tab w:val="right" w:pos="9639"/>
        </w:tabs>
        <w:rPr>
          <w:rStyle w:val="tabulkyNemovitosti"/>
        </w:rPr>
      </w:pPr>
      <w:r>
        <w:rPr>
          <w:rStyle w:val="tabulkyNemovitosti"/>
        </w:rPr>
        <w:t>Lety</w:t>
      </w:r>
      <w:r>
        <w:rPr>
          <w:rStyle w:val="tabulkyNemovitosti"/>
        </w:rPr>
        <w:tab/>
        <w:t>199</w:t>
      </w:r>
      <w:r>
        <w:rPr>
          <w:rStyle w:val="tabulkyNemovitosti"/>
        </w:rPr>
        <w:tab/>
        <w:t>3 187,00 Kč</w:t>
      </w:r>
    </w:p>
    <w:p w:rsidR="007B5B7B" w:rsidRPr="00D06D0F" w:rsidRDefault="007B5B7B" w:rsidP="00C67841">
      <w:pPr>
        <w:pStyle w:val="cary"/>
      </w:pPr>
      <w:r w:rsidRPr="007431BA">
        <w:t>-------------------------------------------------------------------------------------------------------------------------------------</w:t>
      </w:r>
    </w:p>
    <w:p w:rsidR="00971877" w:rsidRDefault="00971877" w:rsidP="00864B6B">
      <w:pPr>
        <w:pStyle w:val="VnitrniText"/>
      </w:pPr>
    </w:p>
    <w:p w:rsidR="00011A73" w:rsidRPr="004177D9" w:rsidRDefault="00011A73" w:rsidP="006069E5">
      <w:pPr>
        <w:pStyle w:val="para"/>
        <w:rPr>
          <w:rFonts w:ascii="Arial" w:hAnsi="Arial" w:cs="Arial"/>
          <w:sz w:val="20"/>
        </w:rPr>
      </w:pPr>
      <w:r w:rsidRPr="004177D9">
        <w:rPr>
          <w:rFonts w:ascii="Arial" w:hAnsi="Arial" w:cs="Arial"/>
          <w:sz w:val="20"/>
        </w:rPr>
        <w:t>V</w:t>
      </w:r>
      <w:r w:rsidR="00864B6B" w:rsidRPr="004177D9">
        <w:rPr>
          <w:rFonts w:ascii="Arial" w:hAnsi="Arial" w:cs="Arial"/>
          <w:sz w:val="20"/>
        </w:rPr>
        <w:t>I</w:t>
      </w:r>
      <w:r w:rsidRPr="004177D9">
        <w:rPr>
          <w:rFonts w:ascii="Arial" w:hAnsi="Arial" w:cs="Arial"/>
          <w:sz w:val="20"/>
        </w:rPr>
        <w:t>.</w:t>
      </w:r>
    </w:p>
    <w:p w:rsidR="00011A73" w:rsidRPr="00D06D0F" w:rsidRDefault="00F66E72" w:rsidP="00EB6C54">
      <w:pPr>
        <w:pStyle w:val="VnitrniText"/>
      </w:pPr>
      <w:r w:rsidRPr="00D06D0F">
        <w:t>1</w:t>
      </w:r>
      <w:r w:rsidR="003316EA">
        <w:t>.</w:t>
      </w:r>
      <w:r w:rsidRPr="00D06D0F">
        <w:t> </w:t>
      </w:r>
      <w:r w:rsidR="00950ACF">
        <w:rPr>
          <w:color w:val="000000"/>
        </w:rPr>
        <w:t>Účastníci zápisu</w:t>
      </w:r>
      <w:r w:rsidR="00950ACF" w:rsidRPr="002350B4">
        <w:rPr>
          <w:color w:val="000000"/>
        </w:rPr>
        <w:t xml:space="preserve"> shodně prohlašují, že jim nejsou známy žádné skutečnosti, které by </w:t>
      </w:r>
      <w:r w:rsidR="00950ACF">
        <w:rPr>
          <w:color w:val="000000"/>
        </w:rPr>
        <w:t>sepsání</w:t>
      </w:r>
      <w:r w:rsidR="00950ACF" w:rsidRPr="002350B4">
        <w:rPr>
          <w:color w:val="000000"/>
        </w:rPr>
        <w:t xml:space="preserve"> </w:t>
      </w:r>
      <w:r w:rsidR="00950ACF">
        <w:rPr>
          <w:color w:val="000000"/>
        </w:rPr>
        <w:t>zápisu</w:t>
      </w:r>
      <w:r w:rsidR="00950ACF" w:rsidRPr="002350B4">
        <w:rPr>
          <w:color w:val="000000"/>
        </w:rPr>
        <w:t xml:space="preserve"> bránily. Přejímající bere na vědomí skutečnost, že </w:t>
      </w:r>
      <w:r w:rsidR="00950ACF">
        <w:rPr>
          <w:color w:val="000000"/>
        </w:rPr>
        <w:t>předávající</w:t>
      </w:r>
      <w:r w:rsidR="00950ACF" w:rsidRPr="002350B4">
        <w:rPr>
          <w:color w:val="000000"/>
        </w:rPr>
        <w:t xml:space="preserve"> nezajišťuje zpřístupnění a vytyčování hranic pozemků.</w:t>
      </w:r>
    </w:p>
    <w:p w:rsidR="001D73FD" w:rsidRPr="00D06D0F" w:rsidRDefault="004D70EA" w:rsidP="00645A87">
      <w:pPr>
        <w:pStyle w:val="VnitrniText"/>
      </w:pPr>
      <w:r>
        <w:t>Předávající upozorňuje 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t>přejímajícího</w:t>
      </w:r>
      <w:r w:rsidR="0037157C" w:rsidRPr="00D06D0F">
        <w:t>.</w:t>
      </w:r>
    </w:p>
    <w:p w:rsidR="001D73FD" w:rsidRDefault="00C8663B" w:rsidP="00EB6C54">
      <w:pPr>
        <w:pStyle w:val="VnitrniText"/>
      </w:pPr>
      <w:r>
        <w:t>2</w:t>
      </w:r>
      <w:r w:rsidR="003316EA">
        <w:t>.</w:t>
      </w:r>
      <w:r>
        <w:t xml:space="preserve">  </w:t>
      </w:r>
      <w:r w:rsidR="004D70EA">
        <w:t>Předávané</w:t>
      </w:r>
      <w:r w:rsidR="00014CB4" w:rsidRPr="00011A73">
        <w:t xml:space="preserve"> nemovitosti</w:t>
      </w:r>
      <w:r w:rsidR="007E582F">
        <w:t xml:space="preserve"> </w:t>
      </w:r>
      <w:r w:rsidR="00645A87">
        <w:t>užívá firma Agpi, a.s. na základě smlouvy č.</w:t>
      </w:r>
      <w:r w:rsidR="002112AB">
        <w:t xml:space="preserve"> </w:t>
      </w:r>
      <w:r w:rsidR="00645A87">
        <w:t>61N99/06</w:t>
      </w:r>
    </w:p>
    <w:p w:rsidR="001D73FD" w:rsidRDefault="001D73FD" w:rsidP="000B0AA7">
      <w:pPr>
        <w:pStyle w:val="VnitrniText"/>
      </w:pPr>
    </w:p>
    <w:p w:rsidR="0037157C" w:rsidRPr="00D06D0F" w:rsidRDefault="0037157C" w:rsidP="00EB6C54">
      <w:pPr>
        <w:pStyle w:val="VnitrniText"/>
      </w:pPr>
    </w:p>
    <w:p w:rsidR="00011A73" w:rsidRPr="004177D9" w:rsidRDefault="00011A73" w:rsidP="006069E5">
      <w:pPr>
        <w:pStyle w:val="para"/>
        <w:rPr>
          <w:rFonts w:ascii="Arial" w:hAnsi="Arial" w:cs="Arial"/>
          <w:sz w:val="20"/>
        </w:rPr>
      </w:pPr>
      <w:r w:rsidRPr="004177D9">
        <w:rPr>
          <w:rFonts w:ascii="Arial" w:hAnsi="Arial" w:cs="Arial"/>
          <w:sz w:val="20"/>
        </w:rPr>
        <w:t>V</w:t>
      </w:r>
      <w:r w:rsidR="00651DC0" w:rsidRPr="004177D9">
        <w:rPr>
          <w:rFonts w:ascii="Arial" w:hAnsi="Arial" w:cs="Arial"/>
          <w:sz w:val="20"/>
        </w:rPr>
        <w:t>II</w:t>
      </w:r>
      <w:r w:rsidRPr="004177D9">
        <w:rPr>
          <w:rFonts w:ascii="Arial" w:hAnsi="Arial" w:cs="Arial"/>
          <w:sz w:val="20"/>
        </w:rPr>
        <w:t xml:space="preserve">. </w:t>
      </w:r>
    </w:p>
    <w:p w:rsidR="00651DC0" w:rsidRDefault="006E1FA2" w:rsidP="00651DC0">
      <w:pPr>
        <w:pStyle w:val="VnitrniText"/>
      </w:pPr>
      <w:r>
        <w:rPr>
          <w:color w:val="000000"/>
        </w:rPr>
        <w:t>Účastníci zápisu se dohodli, že návrh na záznam změny příslušnosti hospodařit s majetkem uvedeným v čl. I. tohoto zápisu podá u příslušného katastrálního úřadu výhradně předávající, a to</w:t>
      </w:r>
      <w:r w:rsidR="00651DC0">
        <w:t xml:space="preserve"> do 30 dnů od podpisu </w:t>
      </w:r>
      <w:r>
        <w:t>tohoto zápisu</w:t>
      </w:r>
      <w:r w:rsidR="00651DC0">
        <w:t>.</w:t>
      </w:r>
    </w:p>
    <w:p w:rsidR="00D4325F" w:rsidRPr="00D06D0F" w:rsidRDefault="00D4325F" w:rsidP="00D4325F"/>
    <w:p w:rsidR="00011A73" w:rsidRPr="004177D9" w:rsidRDefault="00011A73" w:rsidP="006069E5">
      <w:pPr>
        <w:pStyle w:val="para"/>
        <w:rPr>
          <w:rFonts w:ascii="Arial" w:hAnsi="Arial" w:cs="Arial"/>
          <w:sz w:val="20"/>
        </w:rPr>
      </w:pPr>
      <w:r w:rsidRPr="004177D9">
        <w:rPr>
          <w:rFonts w:ascii="Arial" w:hAnsi="Arial" w:cs="Arial"/>
          <w:sz w:val="20"/>
        </w:rPr>
        <w:t>VI</w:t>
      </w:r>
      <w:r w:rsidR="00651DC0" w:rsidRPr="004177D9">
        <w:rPr>
          <w:rFonts w:ascii="Arial" w:hAnsi="Arial" w:cs="Arial"/>
          <w:sz w:val="20"/>
        </w:rPr>
        <w:t>II</w:t>
      </w:r>
      <w:r w:rsidRPr="004177D9">
        <w:rPr>
          <w:rFonts w:ascii="Arial" w:hAnsi="Arial" w:cs="Arial"/>
          <w:sz w:val="20"/>
        </w:rPr>
        <w:t xml:space="preserve">. </w:t>
      </w:r>
    </w:p>
    <w:p w:rsidR="00CB5884" w:rsidRPr="0022782E" w:rsidRDefault="0022782E" w:rsidP="00645A87">
      <w:pPr>
        <w:pStyle w:val="VnitrniText"/>
      </w:pPr>
      <w:r>
        <w:t xml:space="preserve">1. </w:t>
      </w:r>
      <w:r w:rsidR="00950ACF">
        <w:rPr>
          <w:color w:val="000000"/>
        </w:rPr>
        <w:t xml:space="preserve">Účastníci zápisu </w:t>
      </w:r>
      <w:r w:rsidR="00971877" w:rsidRPr="0022782E">
        <w:t>se dohodl</w:t>
      </w:r>
      <w:r w:rsidR="00950ACF">
        <w:t>i</w:t>
      </w:r>
      <w:r w:rsidR="00971877" w:rsidRPr="0022782E">
        <w:t xml:space="preserve">, že jakékoliv změny a doplňky </w:t>
      </w:r>
      <w:r w:rsidR="006E1FA2">
        <w:t>tohoto zápisu</w:t>
      </w:r>
      <w:r w:rsidR="00971877" w:rsidRPr="0022782E">
        <w:t xml:space="preserve"> jsou možné pouze písemnou formou </w:t>
      </w:r>
      <w:r w:rsidR="006E1FA2" w:rsidRPr="002350B4">
        <w:rPr>
          <w:color w:val="000000"/>
        </w:rPr>
        <w:t xml:space="preserve">na základě dohody účastníků </w:t>
      </w:r>
      <w:r w:rsidR="006E1FA2">
        <w:rPr>
          <w:color w:val="000000"/>
        </w:rPr>
        <w:t>zápisu</w:t>
      </w:r>
      <w:r w:rsidR="00971877" w:rsidRPr="0022782E">
        <w:t>.</w:t>
      </w:r>
    </w:p>
    <w:p w:rsidR="00CB5884" w:rsidRPr="0022782E" w:rsidRDefault="0022782E" w:rsidP="00645A87">
      <w:pPr>
        <w:pStyle w:val="VnitrniText"/>
      </w:pPr>
      <w:r>
        <w:t xml:space="preserve">2. </w:t>
      </w:r>
      <w:r w:rsidR="00284768">
        <w:rPr>
          <w:color w:val="000000"/>
        </w:rPr>
        <w:t>Tento zápis je vyhotoven v pěti stejnopisech, z nichž tři</w:t>
      </w:r>
      <w:bookmarkStart w:id="0" w:name="_GoBack"/>
      <w:bookmarkEnd w:id="0"/>
      <w:r w:rsidR="00284768">
        <w:rPr>
          <w:color w:val="000000"/>
        </w:rPr>
        <w:t xml:space="preserve"> jsou</w:t>
      </w:r>
      <w:r w:rsidR="006E1FA2" w:rsidRPr="002E62B3">
        <w:rPr>
          <w:color w:val="000000"/>
        </w:rPr>
        <w:t xml:space="preserve"> určen</w:t>
      </w:r>
      <w:r w:rsidR="00284768">
        <w:rPr>
          <w:color w:val="000000"/>
        </w:rPr>
        <w:t>y</w:t>
      </w:r>
      <w:r w:rsidR="006E1FA2" w:rsidRPr="002E62B3">
        <w:rPr>
          <w:color w:val="000000"/>
        </w:rPr>
        <w:t xml:space="preserve"> pro předávajícího, jeden pro přejímajícího a jeden pro příslušný katastrální úřad</w:t>
      </w:r>
      <w:r w:rsidR="00971877" w:rsidRPr="0022782E">
        <w:t>.</w:t>
      </w:r>
    </w:p>
    <w:p w:rsidR="00604114" w:rsidRDefault="0022782E" w:rsidP="00645A87">
      <w:pPr>
        <w:pStyle w:val="VnitrniText"/>
        <w:rPr>
          <w:lang w:val="en-US"/>
        </w:rPr>
      </w:pPr>
      <w:r>
        <w:t>3.</w:t>
      </w:r>
      <w:r w:rsidR="00604114">
        <w:t xml:space="preserve"> </w:t>
      </w:r>
      <w:r w:rsidRPr="0022782E">
        <w:t xml:space="preserve"> </w:t>
      </w:r>
      <w:r w:rsidR="00B71CD2" w:rsidRPr="00B71CD2">
        <w:t>Tento zápis nabývá platnosti a účinnosti dnem jeho podpisu posledním účastníkem  zápisu</w:t>
      </w:r>
      <w:r w:rsidRPr="0022782E">
        <w:t>.</w:t>
      </w:r>
      <w:r w:rsidR="00A765E6" w:rsidRPr="00A765E6">
        <w:rPr>
          <w:lang w:val="en-US"/>
        </w:rPr>
        <w:t xml:space="preserve"> </w:t>
      </w:r>
    </w:p>
    <w:p w:rsidR="00DC5364" w:rsidRPr="0033657B" w:rsidRDefault="00DC5364" w:rsidP="00DC5364">
      <w:pPr>
        <w:pStyle w:val="VnitrniText"/>
      </w:pPr>
      <w:r w:rsidRPr="0033657B">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rsidR="00971877" w:rsidRPr="0022782E" w:rsidRDefault="00DC5364" w:rsidP="00DC5364">
      <w:pPr>
        <w:pStyle w:val="VnitrniText"/>
      </w:pPr>
      <w:r w:rsidRPr="0033657B">
        <w:t>Účastníci zápisu se zavazují, že budou postupovat v  souladu s nařízením Evropského parlamentu a Rady EU 2016/679 („GDPR“). Tyto postupy a opatření se účastníci zápisu zavazují dodržovat po celou dobu trvání skartační lhůty ve smyslu § 2 písm. s) zákona č. 499/2004 Sb. o archivnictví a spisové službě a o změně některých zákonů, ve znění pozdějších předpisů.</w:t>
      </w:r>
    </w:p>
    <w:p w:rsidR="00651DC0" w:rsidRDefault="00651DC0" w:rsidP="00651DC0">
      <w:pPr>
        <w:pStyle w:val="VnitrniText"/>
      </w:pPr>
    </w:p>
    <w:p w:rsidR="00651DC0" w:rsidRPr="004177D9" w:rsidRDefault="00651DC0" w:rsidP="00651DC0">
      <w:pPr>
        <w:pStyle w:val="para"/>
        <w:rPr>
          <w:rFonts w:ascii="Arial" w:hAnsi="Arial" w:cs="Arial"/>
          <w:sz w:val="20"/>
        </w:rPr>
      </w:pPr>
      <w:r w:rsidRPr="004177D9">
        <w:rPr>
          <w:rFonts w:ascii="Arial" w:hAnsi="Arial" w:cs="Arial"/>
          <w:sz w:val="20"/>
        </w:rPr>
        <w:t>IX.</w:t>
      </w:r>
    </w:p>
    <w:p w:rsidR="00EB6C54" w:rsidRPr="006856AD" w:rsidRDefault="00B71CD2" w:rsidP="00230457">
      <w:pPr>
        <w:pStyle w:val="VnitrniText"/>
      </w:pPr>
      <w:r>
        <w:rPr>
          <w:color w:val="000000"/>
        </w:rPr>
        <w:t>Účastníci zápisu</w:t>
      </w:r>
      <w:r w:rsidRPr="002350B4">
        <w:rPr>
          <w:color w:val="000000"/>
        </w:rPr>
        <w:t xml:space="preserve"> po přečtení </w:t>
      </w:r>
      <w:r>
        <w:rPr>
          <w:color w:val="000000"/>
        </w:rPr>
        <w:t xml:space="preserve">zápisu </w:t>
      </w:r>
      <w:r w:rsidRPr="002350B4">
        <w:rPr>
          <w:color w:val="000000"/>
        </w:rPr>
        <w:t>prohlašují, že s je</w:t>
      </w:r>
      <w:r>
        <w:rPr>
          <w:color w:val="000000"/>
        </w:rPr>
        <w:t>ho</w:t>
      </w:r>
      <w:r w:rsidRPr="002350B4">
        <w:rPr>
          <w:color w:val="000000"/>
        </w:rPr>
        <w:t xml:space="preserve"> obsahem souhlasí a že t</w:t>
      </w:r>
      <w:r>
        <w:rPr>
          <w:color w:val="000000"/>
        </w:rPr>
        <w:t>ento</w:t>
      </w:r>
      <w:r w:rsidRPr="002350B4">
        <w:rPr>
          <w:color w:val="000000"/>
        </w:rPr>
        <w:t xml:space="preserve"> </w:t>
      </w:r>
      <w:r>
        <w:rPr>
          <w:color w:val="000000"/>
        </w:rPr>
        <w:t>zápis</w:t>
      </w:r>
      <w:r w:rsidRPr="002350B4">
        <w:rPr>
          <w:color w:val="000000"/>
        </w:rPr>
        <w:t xml:space="preserve"> je shodným projevem jejich vážné a svobodné vůle a na důkaz toho připojují své podpisy</w:t>
      </w:r>
      <w:r w:rsidR="00230457" w:rsidRPr="002350B4">
        <w:t>.</w:t>
      </w:r>
      <w:r w:rsidR="00EB6C54" w:rsidRPr="006856AD">
        <w:t xml:space="preserve"> </w:t>
      </w:r>
    </w:p>
    <w:p w:rsidR="00CF17C0" w:rsidRPr="00D06D0F" w:rsidRDefault="00CF17C0" w:rsidP="00F02239">
      <w:pPr>
        <w:pStyle w:val="VnitrniText"/>
        <w:ind w:firstLine="0"/>
      </w:pPr>
      <w:r w:rsidRPr="00D06D0F">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303648" w:rsidTr="00303648">
        <w:tc>
          <w:tcPr>
            <w:tcW w:w="4888" w:type="dxa"/>
            <w:hideMark/>
          </w:tcPr>
          <w:p w:rsidR="004400E7" w:rsidRDefault="004400E7">
            <w:pPr>
              <w:pStyle w:val="VnitrniText"/>
              <w:ind w:firstLine="0"/>
            </w:pPr>
          </w:p>
          <w:p w:rsidR="00303648" w:rsidRDefault="00303648">
            <w:pPr>
              <w:pStyle w:val="VnitrniText"/>
              <w:ind w:firstLine="0"/>
            </w:pPr>
            <w:r>
              <w:t xml:space="preserve">V Českých Budějovicích dne </w:t>
            </w:r>
            <w:r w:rsidR="004400E7">
              <w:t>…………</w:t>
            </w:r>
          </w:p>
        </w:tc>
        <w:tc>
          <w:tcPr>
            <w:tcW w:w="4889" w:type="dxa"/>
            <w:hideMark/>
          </w:tcPr>
          <w:p w:rsidR="004400E7" w:rsidRDefault="004400E7">
            <w:pPr>
              <w:pStyle w:val="VnitrniText"/>
              <w:tabs>
                <w:tab w:val="left" w:pos="4820"/>
              </w:tabs>
              <w:ind w:firstLine="0"/>
            </w:pPr>
          </w:p>
          <w:p w:rsidR="00303648" w:rsidRDefault="00645A87">
            <w:pPr>
              <w:pStyle w:val="VnitrniText"/>
              <w:tabs>
                <w:tab w:val="left" w:pos="4820"/>
              </w:tabs>
              <w:ind w:firstLine="0"/>
            </w:pPr>
            <w:r>
              <w:t xml:space="preserve">V  Brně </w:t>
            </w:r>
            <w:r w:rsidR="00303648">
              <w:t xml:space="preserve"> dne ......................</w:t>
            </w:r>
          </w:p>
        </w:tc>
      </w:tr>
    </w:tbl>
    <w:p w:rsidR="00303648" w:rsidRDefault="00303648" w:rsidP="00303648">
      <w:pPr>
        <w:pStyle w:val="VnitrniText"/>
        <w:tabs>
          <w:tab w:val="left" w:pos="4820"/>
        </w:tabs>
        <w:ind w:firstLine="142"/>
      </w:pPr>
      <w:r>
        <w:tab/>
      </w:r>
    </w:p>
    <w:p w:rsidR="00303648" w:rsidRDefault="00303648" w:rsidP="00303648">
      <w:pPr>
        <w:pStyle w:val="VnitrniText"/>
        <w:tabs>
          <w:tab w:val="left" w:pos="5103"/>
        </w:tabs>
        <w:ind w:firstLine="142"/>
      </w:pPr>
    </w:p>
    <w:p w:rsidR="00303648" w:rsidRDefault="00303648" w:rsidP="00303648">
      <w:pPr>
        <w:pStyle w:val="VnitrniText"/>
        <w:tabs>
          <w:tab w:val="left" w:pos="5103"/>
        </w:tabs>
        <w:ind w:firstLine="142"/>
      </w:pPr>
    </w:p>
    <w:p w:rsidR="004400E7" w:rsidRDefault="004400E7" w:rsidP="00303648">
      <w:pPr>
        <w:pStyle w:val="VnitrniText"/>
        <w:tabs>
          <w:tab w:val="left" w:pos="5103"/>
        </w:tabs>
        <w:ind w:firstLine="142"/>
      </w:pPr>
    </w:p>
    <w:p w:rsidR="004400E7" w:rsidRDefault="004400E7" w:rsidP="00303648">
      <w:pPr>
        <w:pStyle w:val="VnitrniText"/>
        <w:tabs>
          <w:tab w:val="left" w:pos="5103"/>
        </w:tabs>
        <w:ind w:firstLine="142"/>
      </w:pPr>
    </w:p>
    <w:p w:rsidR="004400E7" w:rsidRDefault="004400E7" w:rsidP="00303648">
      <w:pPr>
        <w:pStyle w:val="VnitrniText"/>
        <w:tabs>
          <w:tab w:val="left" w:pos="5103"/>
        </w:tabs>
        <w:ind w:firstLine="142"/>
      </w:pPr>
    </w:p>
    <w:p w:rsidR="004400E7" w:rsidRDefault="004400E7" w:rsidP="00303648">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00"/>
      </w:tblGrid>
      <w:tr w:rsidR="00303648" w:rsidTr="00303648">
        <w:tc>
          <w:tcPr>
            <w:tcW w:w="4888" w:type="dxa"/>
          </w:tcPr>
          <w:p w:rsidR="00303648" w:rsidRDefault="00303648">
            <w:pPr>
              <w:pStyle w:val="VnitrniText"/>
              <w:ind w:firstLine="0"/>
            </w:pPr>
          </w:p>
        </w:tc>
        <w:tc>
          <w:tcPr>
            <w:tcW w:w="4889" w:type="dxa"/>
          </w:tcPr>
          <w:p w:rsidR="00303648" w:rsidRDefault="00303648">
            <w:pPr>
              <w:pStyle w:val="VnitrniText"/>
              <w:tabs>
                <w:tab w:val="left" w:pos="5103"/>
              </w:tabs>
              <w:ind w:firstLine="0"/>
            </w:pPr>
          </w:p>
        </w:tc>
      </w:tr>
      <w:tr w:rsidR="00303648" w:rsidTr="00303648">
        <w:tc>
          <w:tcPr>
            <w:tcW w:w="4888" w:type="dxa"/>
          </w:tcPr>
          <w:p w:rsidR="00303648" w:rsidRDefault="00303648" w:rsidP="00303648">
            <w:pPr>
              <w:pStyle w:val="VnitrniText"/>
              <w:tabs>
                <w:tab w:val="left" w:pos="5103"/>
              </w:tabs>
              <w:ind w:firstLine="0"/>
              <w:jc w:val="left"/>
            </w:pPr>
            <w:r>
              <w:t>............................................</w:t>
            </w:r>
            <w:r w:rsidR="004400E7">
              <w:t>.................</w:t>
            </w:r>
          </w:p>
        </w:tc>
        <w:tc>
          <w:tcPr>
            <w:tcW w:w="4889" w:type="dxa"/>
          </w:tcPr>
          <w:p w:rsidR="00303648" w:rsidRDefault="00303648" w:rsidP="00303648">
            <w:pPr>
              <w:pStyle w:val="VnitrniText"/>
              <w:tabs>
                <w:tab w:val="left" w:pos="5103"/>
              </w:tabs>
              <w:ind w:firstLine="0"/>
              <w:jc w:val="left"/>
            </w:pPr>
            <w:r>
              <w:t>............................................</w:t>
            </w:r>
          </w:p>
        </w:tc>
      </w:tr>
      <w:tr w:rsidR="00303648" w:rsidTr="00303648">
        <w:tc>
          <w:tcPr>
            <w:tcW w:w="4888" w:type="dxa"/>
          </w:tcPr>
          <w:p w:rsidR="00303648" w:rsidRDefault="00303648">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rsidR="00303648" w:rsidRDefault="00303648">
            <w:pPr>
              <w:suppressAutoHyphens w:val="0"/>
              <w:autoSpaceDE w:val="0"/>
              <w:autoSpaceDN w:val="0"/>
              <w:adjustRightInd w:val="0"/>
              <w:rPr>
                <w:rFonts w:ascii="Arial" w:hAnsi="Arial" w:cs="Arial"/>
                <w:sz w:val="20"/>
                <w:szCs w:val="20"/>
              </w:rPr>
            </w:pPr>
            <w:r>
              <w:rPr>
                <w:rFonts w:ascii="Arial" w:hAnsi="Arial" w:cs="Arial"/>
                <w:sz w:val="20"/>
                <w:szCs w:val="20"/>
              </w:rPr>
              <w:t>Muzeum romské kultury</w:t>
            </w:r>
          </w:p>
        </w:tc>
      </w:tr>
      <w:tr w:rsidR="00303648" w:rsidTr="00303648">
        <w:tc>
          <w:tcPr>
            <w:tcW w:w="4888" w:type="dxa"/>
          </w:tcPr>
          <w:p w:rsidR="00303648" w:rsidRPr="00645A87" w:rsidRDefault="00303648" w:rsidP="00645A87">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rsidR="00303648" w:rsidRDefault="00645A87">
            <w:pPr>
              <w:suppressAutoHyphens w:val="0"/>
              <w:autoSpaceDE w:val="0"/>
              <w:autoSpaceDN w:val="0"/>
              <w:adjustRightInd w:val="0"/>
              <w:rPr>
                <w:rFonts w:ascii="Arial" w:hAnsi="Arial" w:cs="Arial"/>
                <w:sz w:val="20"/>
                <w:szCs w:val="20"/>
              </w:rPr>
            </w:pPr>
            <w:r>
              <w:rPr>
                <w:rFonts w:ascii="Arial" w:hAnsi="Arial" w:cs="Arial"/>
                <w:sz w:val="20"/>
                <w:szCs w:val="20"/>
              </w:rPr>
              <w:t xml:space="preserve">ředitelka Muzea romské kultury </w:t>
            </w:r>
          </w:p>
        </w:tc>
      </w:tr>
      <w:tr w:rsidR="00303648" w:rsidTr="00303648">
        <w:tc>
          <w:tcPr>
            <w:tcW w:w="4888" w:type="dxa"/>
          </w:tcPr>
          <w:p w:rsidR="00303648" w:rsidRDefault="00303648">
            <w:pPr>
              <w:suppressAutoHyphens w:val="0"/>
              <w:autoSpaceDE w:val="0"/>
              <w:autoSpaceDN w:val="0"/>
              <w:adjustRightInd w:val="0"/>
              <w:rPr>
                <w:rFonts w:ascii="Arial" w:hAnsi="Arial" w:cs="Arial"/>
                <w:sz w:val="20"/>
                <w:szCs w:val="20"/>
              </w:rPr>
            </w:pPr>
            <w:r>
              <w:rPr>
                <w:rFonts w:ascii="Arial" w:hAnsi="Arial" w:cs="Arial"/>
                <w:sz w:val="20"/>
                <w:szCs w:val="20"/>
              </w:rPr>
              <w:t>Ing. Eva Schmidtmajerová, CSc.</w:t>
            </w:r>
          </w:p>
        </w:tc>
        <w:tc>
          <w:tcPr>
            <w:tcW w:w="4889" w:type="dxa"/>
          </w:tcPr>
          <w:p w:rsidR="00303648" w:rsidRDefault="00645A87">
            <w:pPr>
              <w:suppressAutoHyphens w:val="0"/>
              <w:autoSpaceDE w:val="0"/>
              <w:autoSpaceDN w:val="0"/>
              <w:adjustRightInd w:val="0"/>
              <w:rPr>
                <w:rFonts w:ascii="Arial" w:hAnsi="Arial" w:cs="Arial"/>
                <w:sz w:val="20"/>
                <w:szCs w:val="20"/>
              </w:rPr>
            </w:pPr>
            <w:r>
              <w:rPr>
                <w:rFonts w:ascii="Arial" w:hAnsi="Arial" w:cs="Arial"/>
                <w:sz w:val="20"/>
                <w:szCs w:val="20"/>
              </w:rPr>
              <w:t>PhDr. Jana Horváthová</w:t>
            </w:r>
          </w:p>
        </w:tc>
      </w:tr>
      <w:tr w:rsidR="00303648" w:rsidTr="00303648">
        <w:tc>
          <w:tcPr>
            <w:tcW w:w="4888" w:type="dxa"/>
          </w:tcPr>
          <w:p w:rsidR="00303648" w:rsidRDefault="00645A87">
            <w:pPr>
              <w:suppressAutoHyphens w:val="0"/>
              <w:autoSpaceDE w:val="0"/>
              <w:autoSpaceDN w:val="0"/>
              <w:adjustRightInd w:val="0"/>
              <w:rPr>
                <w:rFonts w:ascii="Arial" w:hAnsi="Arial" w:cs="Arial"/>
                <w:sz w:val="20"/>
                <w:szCs w:val="20"/>
              </w:rPr>
            </w:pPr>
            <w:r>
              <w:rPr>
                <w:rFonts w:ascii="Arial" w:hAnsi="Arial" w:cs="Arial"/>
                <w:sz w:val="20"/>
                <w:szCs w:val="20"/>
              </w:rPr>
              <w:t>P</w:t>
            </w:r>
            <w:r w:rsidR="00303648">
              <w:rPr>
                <w:rFonts w:ascii="Arial" w:hAnsi="Arial" w:cs="Arial"/>
                <w:sz w:val="20"/>
                <w:szCs w:val="20"/>
              </w:rPr>
              <w:t>ředávající</w:t>
            </w:r>
          </w:p>
        </w:tc>
        <w:tc>
          <w:tcPr>
            <w:tcW w:w="4889" w:type="dxa"/>
          </w:tcPr>
          <w:p w:rsidR="00303648" w:rsidRDefault="00645A87">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rsidR="00303648" w:rsidRDefault="00303648">
      <w:pPr>
        <w:suppressAutoHyphens w:val="0"/>
        <w:autoSpaceDE w:val="0"/>
        <w:autoSpaceDN w:val="0"/>
        <w:adjustRightInd w:val="0"/>
        <w:rPr>
          <w:rFonts w:ascii="Arial" w:hAnsi="Arial" w:cs="Arial"/>
          <w:sz w:val="20"/>
          <w:szCs w:val="20"/>
        </w:rPr>
      </w:pPr>
    </w:p>
    <w:p w:rsidR="0032701F" w:rsidRPr="00D06D0F" w:rsidRDefault="0032701F" w:rsidP="0032701F">
      <w:pPr>
        <w:pStyle w:val="VnitrniText"/>
        <w:ind w:firstLine="142"/>
      </w:pPr>
    </w:p>
    <w:p w:rsidR="00722C9B" w:rsidRDefault="00722C9B" w:rsidP="000B0AA7">
      <w:pPr>
        <w:pStyle w:val="VnitrniText"/>
      </w:pPr>
    </w:p>
    <w:p w:rsidR="00645A87" w:rsidRDefault="00645A87" w:rsidP="000B0AA7">
      <w:pPr>
        <w:pStyle w:val="VnitrniText"/>
      </w:pPr>
    </w:p>
    <w:p w:rsidR="00645A87" w:rsidRPr="00D06D0F" w:rsidRDefault="00645A87" w:rsidP="000B0AA7">
      <w:pPr>
        <w:pStyle w:val="VnitrniText"/>
      </w:pPr>
    </w:p>
    <w:p w:rsidR="00F66E72" w:rsidRPr="00D06D0F" w:rsidRDefault="00F66E72" w:rsidP="000B0AA7">
      <w:pPr>
        <w:pStyle w:val="VnitrniText"/>
        <w:ind w:firstLine="0"/>
      </w:pPr>
    </w:p>
    <w:p w:rsidR="0026235E" w:rsidRDefault="0026235E" w:rsidP="000B0AA7">
      <w:pPr>
        <w:pStyle w:val="VnitrniText"/>
        <w:ind w:firstLine="0"/>
      </w:pPr>
    </w:p>
    <w:p w:rsidR="00AE5E0B" w:rsidRPr="005209DD" w:rsidRDefault="00AE5E0B" w:rsidP="00AE5E0B">
      <w:pPr>
        <w:spacing w:before="120"/>
        <w:jc w:val="both"/>
        <w:rPr>
          <w:rFonts w:ascii="Arial" w:hAnsi="Arial" w:cs="Arial"/>
          <w:sz w:val="20"/>
          <w:szCs w:val="20"/>
        </w:rPr>
      </w:pPr>
      <w:r w:rsidRPr="005209DD">
        <w:rPr>
          <w:rFonts w:ascii="Arial" w:hAnsi="Arial" w:cs="Arial"/>
          <w:sz w:val="20"/>
          <w:szCs w:val="20"/>
        </w:rPr>
        <w:t xml:space="preserve">Za věcnou a formální správnost odpovídá vedoucí oddělení správy majetku státu: </w:t>
      </w:r>
    </w:p>
    <w:p w:rsidR="00AE5E0B" w:rsidRPr="005209DD" w:rsidRDefault="00AE5E0B" w:rsidP="00AE5E0B">
      <w:pPr>
        <w:spacing w:before="120"/>
        <w:jc w:val="both"/>
        <w:rPr>
          <w:rFonts w:ascii="Arial" w:hAnsi="Arial" w:cs="Arial"/>
          <w:sz w:val="20"/>
          <w:szCs w:val="20"/>
        </w:rPr>
      </w:pPr>
      <w:r w:rsidRPr="005209DD">
        <w:rPr>
          <w:rFonts w:ascii="Arial" w:hAnsi="Arial" w:cs="Arial"/>
          <w:sz w:val="20"/>
          <w:szCs w:val="20"/>
        </w:rPr>
        <w:t>Ing. Milada Duffková</w:t>
      </w:r>
    </w:p>
    <w:p w:rsidR="00B71CD2" w:rsidRDefault="00B71CD2" w:rsidP="000B0AA7">
      <w:pPr>
        <w:pStyle w:val="VnitrniText"/>
        <w:ind w:firstLine="0"/>
      </w:pPr>
    </w:p>
    <w:p w:rsidR="00AE5E0B" w:rsidRDefault="00AE5E0B" w:rsidP="000B0AA7">
      <w:pPr>
        <w:pStyle w:val="VnitrniText"/>
        <w:ind w:firstLine="0"/>
      </w:pPr>
    </w:p>
    <w:p w:rsidR="00C5482E" w:rsidRDefault="00C5482E" w:rsidP="000B0AA7">
      <w:pPr>
        <w:pStyle w:val="VnitrniText"/>
        <w:ind w:firstLine="0"/>
      </w:pPr>
      <w:r>
        <w:t>…………………………………..</w:t>
      </w:r>
    </w:p>
    <w:p w:rsidR="00AE5E0B" w:rsidRDefault="00AE5E0B" w:rsidP="000B0AA7">
      <w:pPr>
        <w:pStyle w:val="VnitrniText"/>
        <w:ind w:firstLine="0"/>
      </w:pPr>
    </w:p>
    <w:p w:rsidR="00AE5E0B" w:rsidRDefault="00AE5E0B" w:rsidP="000B0AA7">
      <w:pPr>
        <w:pStyle w:val="VnitrniText"/>
        <w:ind w:firstLine="0"/>
      </w:pPr>
    </w:p>
    <w:p w:rsidR="00AE5E0B" w:rsidRDefault="00AE5E0B" w:rsidP="000B0AA7">
      <w:pPr>
        <w:pStyle w:val="VnitrniText"/>
        <w:ind w:firstLine="0"/>
      </w:pPr>
    </w:p>
    <w:p w:rsidR="003307CF" w:rsidRDefault="00337C94" w:rsidP="000B0AA7">
      <w:pPr>
        <w:pStyle w:val="VnitrniText"/>
        <w:ind w:firstLine="0"/>
      </w:pPr>
      <w:r w:rsidRPr="00337C94">
        <w:t xml:space="preserve">Za správnost </w:t>
      </w:r>
      <w:r w:rsidR="00230457">
        <w:t>KPÚ:</w:t>
      </w:r>
    </w:p>
    <w:p w:rsidR="00337C94" w:rsidRDefault="00337C94" w:rsidP="000B0AA7">
      <w:pPr>
        <w:pStyle w:val="VnitrniText"/>
        <w:ind w:firstLine="0"/>
      </w:pPr>
    </w:p>
    <w:p w:rsidR="00337C94" w:rsidRDefault="00337C94" w:rsidP="000B0AA7">
      <w:pPr>
        <w:pStyle w:val="VnitrniText"/>
        <w:ind w:firstLine="0"/>
      </w:pPr>
    </w:p>
    <w:p w:rsidR="00337C94" w:rsidRPr="00337C94" w:rsidRDefault="00337C94" w:rsidP="000B0AA7">
      <w:pPr>
        <w:pStyle w:val="VnitrniText"/>
        <w:ind w:firstLine="0"/>
      </w:pPr>
    </w:p>
    <w:p w:rsidR="00425E6C" w:rsidRPr="00D06D0F" w:rsidRDefault="00425E6C" w:rsidP="000B0AA7">
      <w:pPr>
        <w:pStyle w:val="VnitrniText"/>
        <w:ind w:firstLine="0"/>
      </w:pPr>
      <w:r w:rsidRPr="00D06D0F">
        <w:t>.................................................</w:t>
      </w:r>
    </w:p>
    <w:p w:rsidR="005F70A8" w:rsidRDefault="005F70A8" w:rsidP="00230457">
      <w:pPr>
        <w:pStyle w:val="VnitrniText"/>
        <w:ind w:firstLine="709"/>
      </w:pPr>
      <w:r>
        <w:t>Ing. Richard Bílek</w:t>
      </w:r>
    </w:p>
    <w:p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2B" w:rsidRDefault="00451B2B">
      <w:r>
        <w:separator/>
      </w:r>
    </w:p>
  </w:endnote>
  <w:endnote w:type="continuationSeparator" w:id="0">
    <w:p w:rsidR="00451B2B" w:rsidRDefault="0045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2B" w:rsidRDefault="00451B2B">
      <w:r>
        <w:separator/>
      </w:r>
    </w:p>
  </w:footnote>
  <w:footnote w:type="continuationSeparator" w:id="0">
    <w:p w:rsidR="00451B2B" w:rsidRDefault="00451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8886EE3"/>
    <w:multiLevelType w:val="hybridMultilevel"/>
    <w:tmpl w:val="CEE009BE"/>
    <w:lvl w:ilvl="0" w:tplc="3912D2E8">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31D27515"/>
    <w:multiLevelType w:val="hybridMultilevel"/>
    <w:tmpl w:val="57886FDA"/>
    <w:lvl w:ilvl="0" w:tplc="B5FE6DBC">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3ECF5381"/>
    <w:multiLevelType w:val="hybridMultilevel"/>
    <w:tmpl w:val="99FE43EC"/>
    <w:lvl w:ilvl="0" w:tplc="03784CDA">
      <w:start w:val="1"/>
      <w:numFmt w:val="decimal"/>
      <w:lvlText w:val="%1."/>
      <w:lvlJc w:val="left"/>
      <w:pPr>
        <w:ind w:left="1101" w:hanging="675"/>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8"/>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FF"/>
    <w:rsid w:val="00007709"/>
    <w:rsid w:val="0001105F"/>
    <w:rsid w:val="00011A73"/>
    <w:rsid w:val="00014CB4"/>
    <w:rsid w:val="000249BB"/>
    <w:rsid w:val="00030C15"/>
    <w:rsid w:val="0003402B"/>
    <w:rsid w:val="00057863"/>
    <w:rsid w:val="00057CBA"/>
    <w:rsid w:val="00060CE4"/>
    <w:rsid w:val="000713C9"/>
    <w:rsid w:val="000738A5"/>
    <w:rsid w:val="00075977"/>
    <w:rsid w:val="00077DDA"/>
    <w:rsid w:val="00090E4A"/>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462"/>
    <w:rsid w:val="00143674"/>
    <w:rsid w:val="0015267F"/>
    <w:rsid w:val="00170A4E"/>
    <w:rsid w:val="00181A52"/>
    <w:rsid w:val="0018318A"/>
    <w:rsid w:val="001878C8"/>
    <w:rsid w:val="00190EA1"/>
    <w:rsid w:val="00191835"/>
    <w:rsid w:val="0019777F"/>
    <w:rsid w:val="001A00D9"/>
    <w:rsid w:val="001C0D55"/>
    <w:rsid w:val="001C387A"/>
    <w:rsid w:val="001C6B2B"/>
    <w:rsid w:val="001D73FD"/>
    <w:rsid w:val="001E1CF7"/>
    <w:rsid w:val="001F1A58"/>
    <w:rsid w:val="002029BF"/>
    <w:rsid w:val="00206BEA"/>
    <w:rsid w:val="002112AB"/>
    <w:rsid w:val="002242C8"/>
    <w:rsid w:val="0022597E"/>
    <w:rsid w:val="00227370"/>
    <w:rsid w:val="0022782E"/>
    <w:rsid w:val="00227CC5"/>
    <w:rsid w:val="00230457"/>
    <w:rsid w:val="00232E62"/>
    <w:rsid w:val="002350B4"/>
    <w:rsid w:val="00235E99"/>
    <w:rsid w:val="0023665E"/>
    <w:rsid w:val="00245A89"/>
    <w:rsid w:val="0024684B"/>
    <w:rsid w:val="002469A8"/>
    <w:rsid w:val="00250D32"/>
    <w:rsid w:val="00253121"/>
    <w:rsid w:val="00257260"/>
    <w:rsid w:val="00257EB0"/>
    <w:rsid w:val="00260B9D"/>
    <w:rsid w:val="00261B6F"/>
    <w:rsid w:val="0026235E"/>
    <w:rsid w:val="00263AF3"/>
    <w:rsid w:val="002774C6"/>
    <w:rsid w:val="002809F9"/>
    <w:rsid w:val="00284768"/>
    <w:rsid w:val="00293BF9"/>
    <w:rsid w:val="0029466F"/>
    <w:rsid w:val="002B1AFF"/>
    <w:rsid w:val="002C0E97"/>
    <w:rsid w:val="002C4372"/>
    <w:rsid w:val="002C4C46"/>
    <w:rsid w:val="002C5ED7"/>
    <w:rsid w:val="002E62B3"/>
    <w:rsid w:val="002E7356"/>
    <w:rsid w:val="002E7B91"/>
    <w:rsid w:val="002F47C2"/>
    <w:rsid w:val="003012FD"/>
    <w:rsid w:val="00303648"/>
    <w:rsid w:val="00303660"/>
    <w:rsid w:val="003057BA"/>
    <w:rsid w:val="0031058A"/>
    <w:rsid w:val="00311FF0"/>
    <w:rsid w:val="003224C9"/>
    <w:rsid w:val="0032701F"/>
    <w:rsid w:val="003307CF"/>
    <w:rsid w:val="003316EA"/>
    <w:rsid w:val="003336E0"/>
    <w:rsid w:val="003339D6"/>
    <w:rsid w:val="0033657B"/>
    <w:rsid w:val="00337C94"/>
    <w:rsid w:val="003430A1"/>
    <w:rsid w:val="00361578"/>
    <w:rsid w:val="0036537D"/>
    <w:rsid w:val="00365BF0"/>
    <w:rsid w:val="003673F1"/>
    <w:rsid w:val="003703FE"/>
    <w:rsid w:val="0037157C"/>
    <w:rsid w:val="00390A13"/>
    <w:rsid w:val="0039790A"/>
    <w:rsid w:val="003A432A"/>
    <w:rsid w:val="003A74B2"/>
    <w:rsid w:val="003B4003"/>
    <w:rsid w:val="003B7D4F"/>
    <w:rsid w:val="003C3CC3"/>
    <w:rsid w:val="003C4278"/>
    <w:rsid w:val="003D4F2E"/>
    <w:rsid w:val="003D6A83"/>
    <w:rsid w:val="003E1DA6"/>
    <w:rsid w:val="003E5100"/>
    <w:rsid w:val="003F56C5"/>
    <w:rsid w:val="0040389C"/>
    <w:rsid w:val="00411A01"/>
    <w:rsid w:val="004177D9"/>
    <w:rsid w:val="004243BC"/>
    <w:rsid w:val="00425A7B"/>
    <w:rsid w:val="00425E6C"/>
    <w:rsid w:val="004316D8"/>
    <w:rsid w:val="0043238D"/>
    <w:rsid w:val="004400E7"/>
    <w:rsid w:val="00451B2B"/>
    <w:rsid w:val="00464535"/>
    <w:rsid w:val="00481EF3"/>
    <w:rsid w:val="004A3F22"/>
    <w:rsid w:val="004A5163"/>
    <w:rsid w:val="004A5A92"/>
    <w:rsid w:val="004D70EA"/>
    <w:rsid w:val="004E11C1"/>
    <w:rsid w:val="004E368B"/>
    <w:rsid w:val="004E6319"/>
    <w:rsid w:val="004F007E"/>
    <w:rsid w:val="005211F0"/>
    <w:rsid w:val="00526280"/>
    <w:rsid w:val="00556316"/>
    <w:rsid w:val="00565767"/>
    <w:rsid w:val="00565DF2"/>
    <w:rsid w:val="00576EE6"/>
    <w:rsid w:val="00583F66"/>
    <w:rsid w:val="005B76EB"/>
    <w:rsid w:val="005C5AF6"/>
    <w:rsid w:val="005D1D35"/>
    <w:rsid w:val="005D2706"/>
    <w:rsid w:val="005D7048"/>
    <w:rsid w:val="005E3B79"/>
    <w:rsid w:val="005F70A8"/>
    <w:rsid w:val="00604114"/>
    <w:rsid w:val="006069E5"/>
    <w:rsid w:val="00614963"/>
    <w:rsid w:val="006178AD"/>
    <w:rsid w:val="00634DC7"/>
    <w:rsid w:val="00637E47"/>
    <w:rsid w:val="00645A87"/>
    <w:rsid w:val="006479E9"/>
    <w:rsid w:val="006514C7"/>
    <w:rsid w:val="00651DC0"/>
    <w:rsid w:val="006536BE"/>
    <w:rsid w:val="00676CFF"/>
    <w:rsid w:val="006856AD"/>
    <w:rsid w:val="00692C2E"/>
    <w:rsid w:val="006A6C71"/>
    <w:rsid w:val="006B51FD"/>
    <w:rsid w:val="006D086F"/>
    <w:rsid w:val="006D0D71"/>
    <w:rsid w:val="006D5D8D"/>
    <w:rsid w:val="006D6309"/>
    <w:rsid w:val="006D7824"/>
    <w:rsid w:val="006E1FA2"/>
    <w:rsid w:val="006E336F"/>
    <w:rsid w:val="006E33CA"/>
    <w:rsid w:val="006E59C4"/>
    <w:rsid w:val="006F29C4"/>
    <w:rsid w:val="006F6A1B"/>
    <w:rsid w:val="006F6CCC"/>
    <w:rsid w:val="007057A6"/>
    <w:rsid w:val="0070591A"/>
    <w:rsid w:val="0071659D"/>
    <w:rsid w:val="00722843"/>
    <w:rsid w:val="00722C9B"/>
    <w:rsid w:val="00737777"/>
    <w:rsid w:val="007431BA"/>
    <w:rsid w:val="007537E0"/>
    <w:rsid w:val="0076112C"/>
    <w:rsid w:val="00761B51"/>
    <w:rsid w:val="007633D3"/>
    <w:rsid w:val="00777312"/>
    <w:rsid w:val="0079412E"/>
    <w:rsid w:val="007A0E22"/>
    <w:rsid w:val="007B15D9"/>
    <w:rsid w:val="007B5B7B"/>
    <w:rsid w:val="007C5B9E"/>
    <w:rsid w:val="007D2608"/>
    <w:rsid w:val="007D6547"/>
    <w:rsid w:val="007E582F"/>
    <w:rsid w:val="007F0181"/>
    <w:rsid w:val="007F1B83"/>
    <w:rsid w:val="007F5D6F"/>
    <w:rsid w:val="008173E3"/>
    <w:rsid w:val="0082535B"/>
    <w:rsid w:val="00826CE5"/>
    <w:rsid w:val="00830569"/>
    <w:rsid w:val="008345B3"/>
    <w:rsid w:val="008505AD"/>
    <w:rsid w:val="00864B6B"/>
    <w:rsid w:val="00865602"/>
    <w:rsid w:val="00875673"/>
    <w:rsid w:val="008851FA"/>
    <w:rsid w:val="00895CF0"/>
    <w:rsid w:val="00897731"/>
    <w:rsid w:val="008A4DA6"/>
    <w:rsid w:val="008A54CA"/>
    <w:rsid w:val="008B6B62"/>
    <w:rsid w:val="008C1227"/>
    <w:rsid w:val="008D5012"/>
    <w:rsid w:val="008D52B4"/>
    <w:rsid w:val="008D5C23"/>
    <w:rsid w:val="008E07E0"/>
    <w:rsid w:val="008F7719"/>
    <w:rsid w:val="008F7B5E"/>
    <w:rsid w:val="00905096"/>
    <w:rsid w:val="0092090F"/>
    <w:rsid w:val="00930423"/>
    <w:rsid w:val="00950ACF"/>
    <w:rsid w:val="009579A9"/>
    <w:rsid w:val="009603E5"/>
    <w:rsid w:val="00961005"/>
    <w:rsid w:val="00961D10"/>
    <w:rsid w:val="00970C02"/>
    <w:rsid w:val="00970EE4"/>
    <w:rsid w:val="00971877"/>
    <w:rsid w:val="00971DFB"/>
    <w:rsid w:val="009A30E2"/>
    <w:rsid w:val="009A4B7A"/>
    <w:rsid w:val="009B300A"/>
    <w:rsid w:val="009C2C86"/>
    <w:rsid w:val="009C6747"/>
    <w:rsid w:val="009C6A18"/>
    <w:rsid w:val="009D0DDC"/>
    <w:rsid w:val="009D1A88"/>
    <w:rsid w:val="009D2F14"/>
    <w:rsid w:val="009D4580"/>
    <w:rsid w:val="009D6F8E"/>
    <w:rsid w:val="009E2AED"/>
    <w:rsid w:val="009E2C86"/>
    <w:rsid w:val="009F1EB1"/>
    <w:rsid w:val="00A01666"/>
    <w:rsid w:val="00A07F0F"/>
    <w:rsid w:val="00A111A6"/>
    <w:rsid w:val="00A1698F"/>
    <w:rsid w:val="00A21E6E"/>
    <w:rsid w:val="00A3392F"/>
    <w:rsid w:val="00A34803"/>
    <w:rsid w:val="00A35A72"/>
    <w:rsid w:val="00A4751B"/>
    <w:rsid w:val="00A621EF"/>
    <w:rsid w:val="00A65CA2"/>
    <w:rsid w:val="00A66E77"/>
    <w:rsid w:val="00A73D4E"/>
    <w:rsid w:val="00A74BA3"/>
    <w:rsid w:val="00A7535C"/>
    <w:rsid w:val="00A7544F"/>
    <w:rsid w:val="00A7577B"/>
    <w:rsid w:val="00A765E6"/>
    <w:rsid w:val="00A93619"/>
    <w:rsid w:val="00AC1FD6"/>
    <w:rsid w:val="00AC3EC5"/>
    <w:rsid w:val="00AC72AE"/>
    <w:rsid w:val="00AD27BC"/>
    <w:rsid w:val="00AE18A9"/>
    <w:rsid w:val="00AE38E1"/>
    <w:rsid w:val="00AE5E0B"/>
    <w:rsid w:val="00AF0382"/>
    <w:rsid w:val="00AF03B3"/>
    <w:rsid w:val="00AF2149"/>
    <w:rsid w:val="00AF5FDA"/>
    <w:rsid w:val="00B042AF"/>
    <w:rsid w:val="00B10575"/>
    <w:rsid w:val="00B211B3"/>
    <w:rsid w:val="00B23058"/>
    <w:rsid w:val="00B27B5C"/>
    <w:rsid w:val="00B42E23"/>
    <w:rsid w:val="00B47C55"/>
    <w:rsid w:val="00B6447E"/>
    <w:rsid w:val="00B71CD2"/>
    <w:rsid w:val="00B757A7"/>
    <w:rsid w:val="00B85185"/>
    <w:rsid w:val="00B9043A"/>
    <w:rsid w:val="00B9324E"/>
    <w:rsid w:val="00BA3C66"/>
    <w:rsid w:val="00BB37D9"/>
    <w:rsid w:val="00BB6A7B"/>
    <w:rsid w:val="00BC17A6"/>
    <w:rsid w:val="00BC66CD"/>
    <w:rsid w:val="00BD131B"/>
    <w:rsid w:val="00BD1BBC"/>
    <w:rsid w:val="00BD2928"/>
    <w:rsid w:val="00C02FE7"/>
    <w:rsid w:val="00C05330"/>
    <w:rsid w:val="00C10AEE"/>
    <w:rsid w:val="00C27294"/>
    <w:rsid w:val="00C30794"/>
    <w:rsid w:val="00C31774"/>
    <w:rsid w:val="00C37A15"/>
    <w:rsid w:val="00C5272C"/>
    <w:rsid w:val="00C5482E"/>
    <w:rsid w:val="00C6727E"/>
    <w:rsid w:val="00C67841"/>
    <w:rsid w:val="00C75CFA"/>
    <w:rsid w:val="00C8663B"/>
    <w:rsid w:val="00C9018E"/>
    <w:rsid w:val="00CA5922"/>
    <w:rsid w:val="00CB35F4"/>
    <w:rsid w:val="00CB5884"/>
    <w:rsid w:val="00CB5F51"/>
    <w:rsid w:val="00CC1097"/>
    <w:rsid w:val="00CC4CBF"/>
    <w:rsid w:val="00CC5483"/>
    <w:rsid w:val="00CD194E"/>
    <w:rsid w:val="00CD348C"/>
    <w:rsid w:val="00CE10CA"/>
    <w:rsid w:val="00CF17C0"/>
    <w:rsid w:val="00CF1CED"/>
    <w:rsid w:val="00D010C4"/>
    <w:rsid w:val="00D02FD6"/>
    <w:rsid w:val="00D06D0F"/>
    <w:rsid w:val="00D12D2D"/>
    <w:rsid w:val="00D24258"/>
    <w:rsid w:val="00D36269"/>
    <w:rsid w:val="00D4325F"/>
    <w:rsid w:val="00D43C07"/>
    <w:rsid w:val="00D4409F"/>
    <w:rsid w:val="00D45704"/>
    <w:rsid w:val="00D471AC"/>
    <w:rsid w:val="00D51881"/>
    <w:rsid w:val="00D51A2A"/>
    <w:rsid w:val="00D536D6"/>
    <w:rsid w:val="00D53A35"/>
    <w:rsid w:val="00D64AB8"/>
    <w:rsid w:val="00DA6E53"/>
    <w:rsid w:val="00DB4B6D"/>
    <w:rsid w:val="00DB57EC"/>
    <w:rsid w:val="00DB6E8D"/>
    <w:rsid w:val="00DC5364"/>
    <w:rsid w:val="00DC7E37"/>
    <w:rsid w:val="00DD1E59"/>
    <w:rsid w:val="00DD5FE3"/>
    <w:rsid w:val="00DD691A"/>
    <w:rsid w:val="00DE0D0A"/>
    <w:rsid w:val="00DE2D14"/>
    <w:rsid w:val="00DE5EC4"/>
    <w:rsid w:val="00E16933"/>
    <w:rsid w:val="00E16B45"/>
    <w:rsid w:val="00E227E9"/>
    <w:rsid w:val="00E460D2"/>
    <w:rsid w:val="00E46414"/>
    <w:rsid w:val="00E503CF"/>
    <w:rsid w:val="00E55D65"/>
    <w:rsid w:val="00E60971"/>
    <w:rsid w:val="00E61F91"/>
    <w:rsid w:val="00E63A04"/>
    <w:rsid w:val="00E75539"/>
    <w:rsid w:val="00E85F55"/>
    <w:rsid w:val="00E86DDE"/>
    <w:rsid w:val="00E92626"/>
    <w:rsid w:val="00EA19FB"/>
    <w:rsid w:val="00EB68AE"/>
    <w:rsid w:val="00EB6C54"/>
    <w:rsid w:val="00EC467B"/>
    <w:rsid w:val="00ED43D6"/>
    <w:rsid w:val="00EE4E00"/>
    <w:rsid w:val="00EE55DE"/>
    <w:rsid w:val="00EF2483"/>
    <w:rsid w:val="00F02239"/>
    <w:rsid w:val="00F02A82"/>
    <w:rsid w:val="00F06757"/>
    <w:rsid w:val="00F13881"/>
    <w:rsid w:val="00F2225C"/>
    <w:rsid w:val="00F23993"/>
    <w:rsid w:val="00F26A5F"/>
    <w:rsid w:val="00F4287B"/>
    <w:rsid w:val="00F500AD"/>
    <w:rsid w:val="00F61148"/>
    <w:rsid w:val="00F65859"/>
    <w:rsid w:val="00F66559"/>
    <w:rsid w:val="00F66E72"/>
    <w:rsid w:val="00F84387"/>
    <w:rsid w:val="00F85DD1"/>
    <w:rsid w:val="00F9673F"/>
    <w:rsid w:val="00FA0407"/>
    <w:rsid w:val="00FA091E"/>
    <w:rsid w:val="00FA1CE3"/>
    <w:rsid w:val="00FA41FA"/>
    <w:rsid w:val="00FA7FF5"/>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6A71F"/>
  <w14:defaultImageDpi w14:val="0"/>
  <w15:docId w15:val="{489295D8-79CE-402D-B63D-72FF504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1F1A58"/>
    <w:pPr>
      <w:ind w:left="708"/>
    </w:pPr>
  </w:style>
  <w:style w:type="paragraph" w:styleId="Nzev">
    <w:name w:val="Title"/>
    <w:basedOn w:val="Normln"/>
    <w:link w:val="NzevChar"/>
    <w:uiPriority w:val="10"/>
    <w:qFormat/>
    <w:rsid w:val="00EB68AE"/>
    <w:pPr>
      <w:suppressAutoHyphens w:val="0"/>
      <w:jc w:val="center"/>
    </w:pPr>
    <w:rPr>
      <w:b/>
      <w:bCs/>
      <w:sz w:val="32"/>
      <w:lang w:eastAsia="cs-CZ"/>
    </w:rPr>
  </w:style>
  <w:style w:type="character" w:customStyle="1" w:styleId="NzevChar">
    <w:name w:val="Název Char"/>
    <w:basedOn w:val="Standardnpsmoodstavce"/>
    <w:link w:val="Nzev"/>
    <w:uiPriority w:val="10"/>
    <w:locked/>
    <w:rsid w:val="00EB68AE"/>
    <w:rPr>
      <w:rFonts w:cs="Times New Roman"/>
      <w:b/>
      <w:bCs/>
      <w:sz w:val="24"/>
      <w:szCs w:val="24"/>
    </w:rPr>
  </w:style>
  <w:style w:type="table" w:styleId="Mkatabulky">
    <w:name w:val="Table Grid"/>
    <w:basedOn w:val="Normlntabulka"/>
    <w:uiPriority w:val="59"/>
    <w:rsid w:val="0032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347178">
      <w:marLeft w:val="0"/>
      <w:marRight w:val="0"/>
      <w:marTop w:val="0"/>
      <w:marBottom w:val="0"/>
      <w:divBdr>
        <w:top w:val="none" w:sz="0" w:space="0" w:color="auto"/>
        <w:left w:val="none" w:sz="0" w:space="0" w:color="auto"/>
        <w:bottom w:val="none" w:sz="0" w:space="0" w:color="auto"/>
        <w:right w:val="none" w:sz="0" w:space="0" w:color="auto"/>
      </w:divBdr>
    </w:div>
    <w:div w:id="1966347179">
      <w:marLeft w:val="0"/>
      <w:marRight w:val="0"/>
      <w:marTop w:val="0"/>
      <w:marBottom w:val="0"/>
      <w:divBdr>
        <w:top w:val="none" w:sz="0" w:space="0" w:color="auto"/>
        <w:left w:val="none" w:sz="0" w:space="0" w:color="auto"/>
        <w:bottom w:val="none" w:sz="0" w:space="0" w:color="auto"/>
        <w:right w:val="none" w:sz="0" w:space="0" w:color="auto"/>
      </w:divBdr>
    </w:div>
    <w:div w:id="1966347180">
      <w:marLeft w:val="0"/>
      <w:marRight w:val="0"/>
      <w:marTop w:val="0"/>
      <w:marBottom w:val="0"/>
      <w:divBdr>
        <w:top w:val="none" w:sz="0" w:space="0" w:color="auto"/>
        <w:left w:val="none" w:sz="0" w:space="0" w:color="auto"/>
        <w:bottom w:val="none" w:sz="0" w:space="0" w:color="auto"/>
        <w:right w:val="none" w:sz="0" w:space="0" w:color="auto"/>
      </w:divBdr>
    </w:div>
    <w:div w:id="1966347181">
      <w:marLeft w:val="0"/>
      <w:marRight w:val="0"/>
      <w:marTop w:val="0"/>
      <w:marBottom w:val="0"/>
      <w:divBdr>
        <w:top w:val="none" w:sz="0" w:space="0" w:color="auto"/>
        <w:left w:val="none" w:sz="0" w:space="0" w:color="auto"/>
        <w:bottom w:val="none" w:sz="0" w:space="0" w:color="auto"/>
        <w:right w:val="none" w:sz="0" w:space="0" w:color="auto"/>
      </w:divBdr>
    </w:div>
    <w:div w:id="1966347182">
      <w:marLeft w:val="0"/>
      <w:marRight w:val="0"/>
      <w:marTop w:val="0"/>
      <w:marBottom w:val="0"/>
      <w:divBdr>
        <w:top w:val="none" w:sz="0" w:space="0" w:color="auto"/>
        <w:left w:val="none" w:sz="0" w:space="0" w:color="auto"/>
        <w:bottom w:val="none" w:sz="0" w:space="0" w:color="auto"/>
        <w:right w:val="none" w:sz="0" w:space="0" w:color="auto"/>
      </w:divBdr>
    </w:div>
    <w:div w:id="1966347183">
      <w:marLeft w:val="0"/>
      <w:marRight w:val="0"/>
      <w:marTop w:val="0"/>
      <w:marBottom w:val="0"/>
      <w:divBdr>
        <w:top w:val="none" w:sz="0" w:space="0" w:color="auto"/>
        <w:left w:val="none" w:sz="0" w:space="0" w:color="auto"/>
        <w:bottom w:val="none" w:sz="0" w:space="0" w:color="auto"/>
        <w:right w:val="none" w:sz="0" w:space="0" w:color="auto"/>
      </w:divBdr>
    </w:div>
    <w:div w:id="1966347184">
      <w:marLeft w:val="0"/>
      <w:marRight w:val="0"/>
      <w:marTop w:val="0"/>
      <w:marBottom w:val="0"/>
      <w:divBdr>
        <w:top w:val="none" w:sz="0" w:space="0" w:color="auto"/>
        <w:left w:val="none" w:sz="0" w:space="0" w:color="auto"/>
        <w:bottom w:val="none" w:sz="0" w:space="0" w:color="auto"/>
        <w:right w:val="none" w:sz="0" w:space="0" w:color="auto"/>
      </w:divBdr>
    </w:div>
    <w:div w:id="1966347185">
      <w:marLeft w:val="0"/>
      <w:marRight w:val="0"/>
      <w:marTop w:val="0"/>
      <w:marBottom w:val="0"/>
      <w:divBdr>
        <w:top w:val="none" w:sz="0" w:space="0" w:color="auto"/>
        <w:left w:val="none" w:sz="0" w:space="0" w:color="auto"/>
        <w:bottom w:val="none" w:sz="0" w:space="0" w:color="auto"/>
        <w:right w:val="none" w:sz="0" w:space="0" w:color="auto"/>
      </w:divBdr>
    </w:div>
    <w:div w:id="1966347186">
      <w:marLeft w:val="0"/>
      <w:marRight w:val="0"/>
      <w:marTop w:val="0"/>
      <w:marBottom w:val="0"/>
      <w:divBdr>
        <w:top w:val="none" w:sz="0" w:space="0" w:color="auto"/>
        <w:left w:val="none" w:sz="0" w:space="0" w:color="auto"/>
        <w:bottom w:val="none" w:sz="0" w:space="0" w:color="auto"/>
        <w:right w:val="none" w:sz="0" w:space="0" w:color="auto"/>
      </w:divBdr>
    </w:div>
    <w:div w:id="1966347187">
      <w:marLeft w:val="0"/>
      <w:marRight w:val="0"/>
      <w:marTop w:val="0"/>
      <w:marBottom w:val="0"/>
      <w:divBdr>
        <w:top w:val="none" w:sz="0" w:space="0" w:color="auto"/>
        <w:left w:val="none" w:sz="0" w:space="0" w:color="auto"/>
        <w:bottom w:val="none" w:sz="0" w:space="0" w:color="auto"/>
        <w:right w:val="none" w:sz="0" w:space="0" w:color="auto"/>
      </w:divBdr>
    </w:div>
    <w:div w:id="1966347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1212</Words>
  <Characters>7153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Administrator</dc:creator>
  <cp:keywords/>
  <dc:description/>
  <cp:lastModifiedBy>Bílek Richard Ing.</cp:lastModifiedBy>
  <cp:revision>9</cp:revision>
  <cp:lastPrinted>2004-12-15T14:06:00Z</cp:lastPrinted>
  <dcterms:created xsi:type="dcterms:W3CDTF">2018-12-17T10:38:00Z</dcterms:created>
  <dcterms:modified xsi:type="dcterms:W3CDTF">2019-01-09T09:30:00Z</dcterms:modified>
</cp:coreProperties>
</file>