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Default="00F20467" w:rsidP="00FE4371">
      <w:pPr>
        <w:tabs>
          <w:tab w:val="right" w:pos="9057"/>
        </w:tabs>
        <w:jc w:val="center"/>
        <w:rPr>
          <w:color w:val="00B0F0"/>
        </w:rPr>
      </w:pPr>
    </w:p>
    <w:p w:rsidR="005E44B3" w:rsidRDefault="005E44B3" w:rsidP="00FE4371">
      <w:pPr>
        <w:tabs>
          <w:tab w:val="right" w:pos="9057"/>
        </w:tabs>
        <w:jc w:val="center"/>
        <w:rPr>
          <w:color w:val="00B0F0"/>
        </w:rPr>
      </w:pPr>
    </w:p>
    <w:p w:rsidR="005E44B3" w:rsidRPr="0070272A" w:rsidRDefault="005E44B3" w:rsidP="00FE4371">
      <w:pPr>
        <w:tabs>
          <w:tab w:val="right" w:pos="9057"/>
        </w:tabs>
        <w:jc w:val="center"/>
        <w:rPr>
          <w:color w:val="00B0F0"/>
        </w:rPr>
      </w:pPr>
    </w:p>
    <w:p w:rsidR="00AD7CD5"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AD7CD5" w:rsidRPr="00AD7CD5">
        <w:rPr>
          <w:rFonts w:cs="Arial"/>
          <w:b/>
          <w:sz w:val="28"/>
          <w:szCs w:val="28"/>
        </w:rPr>
        <w:t>SUA-MN-85/2016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sidRPr="00AD7CD5">
        <w:rPr>
          <w:szCs w:val="20"/>
        </w:rPr>
        <w:t>reg</w:t>
      </w:r>
      <w:proofErr w:type="spellEnd"/>
      <w:r w:rsidR="00E048F2" w:rsidRPr="00AD7CD5">
        <w:rPr>
          <w:szCs w:val="20"/>
        </w:rPr>
        <w:t>. </w:t>
      </w:r>
      <w:proofErr w:type="gramStart"/>
      <w:r w:rsidR="009229C4" w:rsidRPr="00AD7CD5">
        <w:rPr>
          <w:szCs w:val="20"/>
        </w:rPr>
        <w:t>č.</w:t>
      </w:r>
      <w:proofErr w:type="gramEnd"/>
      <w:r w:rsidR="00EB2C35" w:rsidRPr="00AD7CD5">
        <w:rPr>
          <w:szCs w:val="20"/>
        </w:rPr>
        <w:t> </w:t>
      </w:r>
      <w:proofErr w:type="spellStart"/>
      <w:r w:rsidR="009229C4" w:rsidRPr="00AD7CD5">
        <w:rPr>
          <w:szCs w:val="20"/>
        </w:rPr>
        <w:t>proj</w:t>
      </w:r>
      <w:proofErr w:type="spellEnd"/>
      <w:r w:rsidR="009229C4" w:rsidRPr="00AD7CD5">
        <w:rPr>
          <w:szCs w:val="20"/>
        </w:rPr>
        <w:t xml:space="preserve">. </w:t>
      </w:r>
      <w:r w:rsidR="00AD7CD5" w:rsidRPr="00AD7CD5">
        <w:rPr>
          <w:szCs w:val="20"/>
        </w:rPr>
        <w:t>CZ.03</w:t>
      </w:r>
      <w:r w:rsidR="00AD7CD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D7CD5">
        <w:rPr>
          <w:rFonts w:cs="Arial"/>
          <w:szCs w:val="20"/>
        </w:rPr>
        <w:t>Ing. Ivo Bartl, ředitel Kontaktního pracoviště Šumperk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D7CD5" w:rsidRPr="00AD7CD5">
        <w:t>Dobrovského 1278</w:t>
      </w:r>
      <w:r w:rsidR="00AD7CD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D7CD5" w:rsidRPr="00AD7CD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D7CD5" w:rsidRPr="00AD7CD5">
        <w:t>Úřad práce</w:t>
      </w:r>
      <w:r w:rsidR="00AD7CD5">
        <w:rPr>
          <w:szCs w:val="20"/>
        </w:rPr>
        <w:t xml:space="preserve"> ČR - kontaktní pracoviště Šumperk, M. R. Štefánika </w:t>
      </w:r>
      <w:proofErr w:type="gramStart"/>
      <w:r w:rsidR="00AD7CD5">
        <w:rPr>
          <w:szCs w:val="20"/>
        </w:rPr>
        <w:t>č.p.</w:t>
      </w:r>
      <w:proofErr w:type="gramEnd"/>
      <w:r w:rsidR="00AD7CD5">
        <w:rPr>
          <w:szCs w:val="20"/>
        </w:rPr>
        <w:t xml:space="preserve">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53A5D">
        <w:t>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D7CD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D7CD5" w:rsidRPr="00AD7CD5">
        <w:t>MEZ STROJE</w:t>
      </w:r>
      <w:r w:rsidR="00AD7CD5">
        <w:rPr>
          <w:szCs w:val="20"/>
        </w:rPr>
        <w:t xml:space="preserve"> s.r.o.</w:t>
      </w:r>
    </w:p>
    <w:p w:rsidR="000E23BB" w:rsidRPr="004521C7" w:rsidRDefault="00AD7CD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D7CD5">
        <w:rPr>
          <w:noProof/>
        </w:rPr>
        <w:t>František Karger</w:t>
      </w:r>
      <w:r>
        <w:rPr>
          <w:noProof/>
          <w:szCs w:val="20"/>
        </w:rPr>
        <w:t>, jednatel</w:t>
      </w:r>
      <w:r>
        <w:rPr>
          <w:noProof/>
          <w:szCs w:val="20"/>
        </w:rPr>
        <w:tab/>
      </w:r>
      <w:r>
        <w:rPr>
          <w:noProof/>
          <w:szCs w:val="20"/>
        </w:rPr>
        <w:br/>
        <w:t>David Hanousek, DiS., jednatel</w:t>
      </w:r>
    </w:p>
    <w:p w:rsidR="000E23BB" w:rsidRPr="004521C7" w:rsidRDefault="00AD7CD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D7CD5">
        <w:t xml:space="preserve">Masarykova </w:t>
      </w:r>
      <w:proofErr w:type="gramStart"/>
      <w:r w:rsidRPr="00AD7CD5">
        <w:t>č</w:t>
      </w:r>
      <w:r>
        <w:rPr>
          <w:szCs w:val="20"/>
        </w:rPr>
        <w:t>.p.</w:t>
      </w:r>
      <w:proofErr w:type="gramEnd"/>
      <w:r>
        <w:rPr>
          <w:szCs w:val="20"/>
        </w:rPr>
        <w:t> 378/33, 789 85 Mohelnice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D7CD5" w:rsidRPr="00AD7CD5">
        <w:t>64617823</w:t>
      </w:r>
    </w:p>
    <w:p w:rsidR="00C2620A" w:rsidRPr="004521C7" w:rsidRDefault="00AD7CD5" w:rsidP="00C2620A">
      <w:pPr>
        <w:tabs>
          <w:tab w:val="left" w:pos="2977"/>
        </w:tabs>
        <w:ind w:left="2977" w:hanging="2977"/>
        <w:rPr>
          <w:rFonts w:cs="Arial"/>
          <w:szCs w:val="20"/>
        </w:rPr>
      </w:pPr>
      <w:r w:rsidRPr="00AD7CD5">
        <w:rPr>
          <w:rFonts w:cs="Arial"/>
          <w:noProof/>
          <w:szCs w:val="20"/>
        </w:rPr>
        <w:t>adresa provozovny:</w:t>
      </w:r>
      <w:r w:rsidR="00C2620A" w:rsidRPr="004521C7">
        <w:rPr>
          <w:rFonts w:cs="Arial"/>
          <w:szCs w:val="20"/>
        </w:rPr>
        <w:tab/>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53A5D">
        <w:t>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Default="000E23BB"/>
    <w:p w:rsidR="005E44B3" w:rsidRDefault="005E44B3"/>
    <w:p w:rsidR="005E44B3" w:rsidRPr="004521C7" w:rsidRDefault="005E44B3"/>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D7CD5" w:rsidRPr="00AD7CD5">
        <w:rPr>
          <w:bCs/>
        </w:rPr>
        <w:t>Podpora odborného</w:t>
      </w:r>
      <w:r w:rsidR="00AD7CD5">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AD7CD5" w:rsidRPr="00AD7CD5">
        <w:rPr>
          <w:bCs/>
        </w:rPr>
        <w:t>CZ.03</w:t>
      </w:r>
      <w:r w:rsidR="00AD7CD5">
        <w:rPr>
          <w:szCs w:val="20"/>
        </w:rPr>
        <w:t>.1.52/0.0/0.0/15_021/0000053</w:t>
      </w:r>
      <w:r>
        <w:t>, a to v rozsahu a za podmínek uvedených v této dohodě.</w:t>
      </w:r>
    </w:p>
    <w:p w:rsidR="005E44B3" w:rsidRDefault="005E44B3" w:rsidP="009B4333">
      <w:pPr>
        <w:pStyle w:val="BoddohodyIII"/>
        <w:numPr>
          <w:ilvl w:val="0"/>
          <w:numId w:val="0"/>
        </w:numPr>
        <w:ind w:left="720"/>
      </w:pP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lastRenderedPageBreak/>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AD7CD5" w:rsidRPr="0062130E">
        <w:rPr>
          <w:b/>
        </w:rPr>
        <w:t>Odborný anglický</w:t>
      </w:r>
      <w:r w:rsidR="00AD7CD5" w:rsidRPr="0062130E">
        <w:rPr>
          <w:b/>
          <w:szCs w:val="20"/>
        </w:rPr>
        <w:t xml:space="preserve"> jazyk-elektromotory a převodovkový program</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0062130E">
        <w:t xml:space="preserve">           </w:t>
      </w:r>
      <w:r w:rsidR="00AD7CD5" w:rsidRPr="00AD7CD5">
        <w:t>44,00</w:t>
      </w:r>
      <w:r w:rsidRPr="009218DC">
        <w:t xml:space="preserve"> </w:t>
      </w:r>
      <w:r w:rsidRPr="009218DC">
        <w:tab/>
      </w:r>
      <w:r w:rsidR="00E53B1B" w:rsidRPr="00E53B1B">
        <w:t>vyučovacích</w:t>
      </w:r>
      <w:r w:rsidR="00E53B1B">
        <w:t> </w:t>
      </w:r>
      <w:r w:rsidRPr="009218DC">
        <w:t>hodin</w:t>
      </w:r>
      <w:r w:rsidR="0062130E">
        <w:t xml:space="preserve"> </w:t>
      </w:r>
      <w:r w:rsidR="0062130E" w:rsidRPr="0062130E">
        <w:rPr>
          <w:b/>
          <w:sz w:val="14"/>
          <w:szCs w:val="14"/>
        </w:rPr>
        <w:t>(ve dvou skupinách</w:t>
      </w:r>
      <w:r w:rsidR="0062130E">
        <w:rPr>
          <w:b/>
        </w:rPr>
        <w:t>)</w:t>
      </w:r>
      <w:r w:rsidRPr="009218DC">
        <w:br/>
      </w:r>
      <w:r w:rsidRPr="00B75BEF">
        <w:t>z toho:</w:t>
      </w:r>
      <w:r w:rsidRPr="00B75BEF">
        <w:tab/>
        <w:t>- teoretická příprava:</w:t>
      </w:r>
      <w:r w:rsidRPr="009C0145">
        <w:tab/>
      </w:r>
      <w:r w:rsidR="00AD7CD5" w:rsidRPr="00AD7CD5">
        <w:t>42,00</w:t>
      </w:r>
      <w:r>
        <w:rPr>
          <w:lang w:val="en-US"/>
        </w:rPr>
        <w:tab/>
      </w:r>
      <w:r w:rsidR="00E53B1B" w:rsidRPr="00E53B1B">
        <w:t>vyučovacích</w:t>
      </w:r>
      <w:r w:rsidR="00E53B1B">
        <w:t> </w:t>
      </w:r>
      <w:r w:rsidRPr="00B75BEF">
        <w:t>hodin</w:t>
      </w:r>
      <w:r w:rsidRPr="00B75BEF">
        <w:br/>
      </w:r>
      <w:r w:rsidRPr="00B75BEF">
        <w:tab/>
        <w:t>- praktická příprava:</w:t>
      </w:r>
      <w:r>
        <w:tab/>
      </w:r>
      <w:r w:rsidR="00AD7CD5" w:rsidRPr="00AD7CD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D7CD5" w:rsidRPr="00AD7CD5">
        <w:t>2,00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r w:rsidR="00453A5D">
        <w:rPr>
          <w:szCs w:val="20"/>
        </w:rPr>
        <w:t>xxxxxxx</w:t>
      </w:r>
      <w:bookmarkStart w:id="0" w:name="_GoBack"/>
      <w:bookmarkEnd w:id="0"/>
    </w:p>
    <w:p w:rsidR="002E2F9F" w:rsidRDefault="00671BC4" w:rsidP="006C454C">
      <w:pPr>
        <w:pStyle w:val="BoddohodyIII"/>
      </w:pPr>
      <w:r>
        <w:t>T</w:t>
      </w:r>
      <w:r w:rsidR="002E2F9F">
        <w:t>ermín realizace vzdělávací aktivity</w:t>
      </w:r>
      <w:r w:rsidR="000E23BB" w:rsidRPr="004521C7">
        <w:t>:</w:t>
      </w:r>
    </w:p>
    <w:p w:rsidR="000E23BB" w:rsidRPr="0062130E" w:rsidRDefault="00204704" w:rsidP="00953873">
      <w:pPr>
        <w:pStyle w:val="BoddohodyII"/>
        <w:numPr>
          <w:ilvl w:val="0"/>
          <w:numId w:val="0"/>
        </w:numPr>
        <w:tabs>
          <w:tab w:val="left" w:pos="2977"/>
          <w:tab w:val="right" w:pos="6120"/>
          <w:tab w:val="left" w:pos="6660"/>
        </w:tabs>
        <w:ind w:left="720"/>
        <w:rPr>
          <w:b/>
        </w:rPr>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C81182">
        <w:rPr>
          <w:b/>
        </w:rPr>
        <w:t>7.12</w:t>
      </w:r>
      <w:r w:rsidR="00AD7CD5" w:rsidRPr="0062130E">
        <w:rPr>
          <w:b/>
          <w:szCs w:val="20"/>
        </w:rPr>
        <w:t>.</w:t>
      </w:r>
      <w:r w:rsidR="0062130E">
        <w:rPr>
          <w:b/>
          <w:szCs w:val="20"/>
        </w:rPr>
        <w:t xml:space="preserve"> </w:t>
      </w:r>
      <w:r w:rsidR="00AD7CD5" w:rsidRPr="0062130E">
        <w:rPr>
          <w:b/>
          <w:szCs w:val="20"/>
        </w:rPr>
        <w:t>2016</w:t>
      </w:r>
      <w:proofErr w:type="gramEnd"/>
      <w:r w:rsidR="000E23BB" w:rsidRPr="0062130E">
        <w:rPr>
          <w:b/>
        </w:rPr>
        <w:br/>
      </w:r>
      <w:r w:rsidRPr="009218DC">
        <w:tab/>
      </w:r>
      <w:r w:rsidR="00671BC4" w:rsidRPr="009218DC">
        <w:t xml:space="preserve">Datum </w:t>
      </w:r>
      <w:r w:rsidR="005579D7">
        <w:t>ukončení</w:t>
      </w:r>
      <w:r w:rsidR="00AA5674">
        <w:t>:</w:t>
      </w:r>
      <w:r w:rsidR="00113907">
        <w:tab/>
      </w:r>
      <w:r w:rsidR="00943374" w:rsidRPr="0062130E">
        <w:rPr>
          <w:b/>
        </w:rPr>
        <w:t xml:space="preserve"> </w:t>
      </w:r>
      <w:r w:rsidR="00C81182">
        <w:rPr>
          <w:b/>
        </w:rPr>
        <w:t>26</w:t>
      </w:r>
      <w:r w:rsidR="00AD7CD5" w:rsidRPr="0062130E">
        <w:rPr>
          <w:b/>
        </w:rPr>
        <w:t>.</w:t>
      </w:r>
      <w:r w:rsidR="0062130E">
        <w:rPr>
          <w:b/>
        </w:rPr>
        <w:t xml:space="preserve"> </w:t>
      </w:r>
      <w:r w:rsidR="00AD7CD5" w:rsidRPr="0062130E">
        <w:rPr>
          <w:b/>
        </w:rPr>
        <w:t>5</w:t>
      </w:r>
      <w:r w:rsidR="00AD7CD5" w:rsidRPr="0062130E">
        <w:rPr>
          <w:b/>
          <w:szCs w:val="20"/>
        </w:rPr>
        <w:t>.</w:t>
      </w:r>
      <w:r w:rsidR="0062130E">
        <w:rPr>
          <w:b/>
          <w:szCs w:val="20"/>
        </w:rPr>
        <w:t xml:space="preserve"> </w:t>
      </w:r>
      <w:r w:rsidR="00AD7CD5" w:rsidRPr="0062130E">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62130E">
        <w:rPr>
          <w:rFonts w:cs="Arial"/>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62130E" w:rsidRDefault="000E23BB" w:rsidP="009E46C4">
      <w:pPr>
        <w:numPr>
          <w:ilvl w:val="0"/>
          <w:numId w:val="2"/>
        </w:numPr>
        <w:tabs>
          <w:tab w:val="clear" w:pos="1429"/>
          <w:tab w:val="num" w:pos="1080"/>
          <w:tab w:val="left" w:pos="2694"/>
        </w:tabs>
        <w:spacing w:before="40"/>
        <w:ind w:left="1078" w:hanging="227"/>
        <w:rPr>
          <w:b/>
        </w:rPr>
      </w:pPr>
      <w:r w:rsidRPr="0062130E">
        <w:rPr>
          <w:b/>
        </w:rPr>
        <w:t>počet:</w:t>
      </w:r>
      <w:r w:rsidRPr="0062130E">
        <w:rPr>
          <w:b/>
        </w:rPr>
        <w:tab/>
      </w:r>
      <w:r w:rsidR="00AD7CD5" w:rsidRPr="0062130E">
        <w:rPr>
          <w:b/>
        </w:rPr>
        <w:t>4</w:t>
      </w:r>
      <w:r w:rsidR="0062130E">
        <w:rPr>
          <w:b/>
        </w:rPr>
        <w:t xml:space="preserve"> (ve dvou skupinách)</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AD7CD5" w:rsidRPr="00AD7CD5">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AD7CD5"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5E44B3" w:rsidRDefault="005E44B3">
      <w:pPr>
        <w:pStyle w:val="lnek"/>
        <w:outlineLvl w:val="0"/>
        <w:rPr>
          <w:szCs w:val="20"/>
        </w:rPr>
      </w:pP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5E44B3" w:rsidRPr="005E44B3" w:rsidRDefault="005E44B3" w:rsidP="00661955">
      <w:pPr>
        <w:pStyle w:val="BoddohodyII"/>
        <w:numPr>
          <w:ilvl w:val="0"/>
          <w:numId w:val="8"/>
        </w:numPr>
        <w:rPr>
          <w:rFonts w:cs="Arial"/>
          <w:szCs w:val="20"/>
        </w:rPr>
      </w:pPr>
      <w:r w:rsidRPr="005E44B3">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lastRenderedPageBreak/>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w:t>
      </w:r>
      <w:r w:rsidRPr="002A4979">
        <w:rPr>
          <w:rFonts w:cs="Arial"/>
          <w:szCs w:val="20"/>
        </w:rPr>
        <w:lastRenderedPageBreak/>
        <w:t xml:space="preserve">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5E44B3" w:rsidRDefault="005E44B3">
      <w:pPr>
        <w:pStyle w:val="lnek"/>
        <w:outlineLvl w:val="0"/>
        <w:rPr>
          <w:szCs w:val="20"/>
        </w:rPr>
      </w:pP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AD7CD5" w:rsidRPr="00AD7CD5">
        <w:rPr>
          <w:b/>
          <w:szCs w:val="20"/>
        </w:rPr>
        <w:t>68 002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AD7CD5" w:rsidRPr="00C7630E">
        <w:rPr>
          <w:b/>
          <w:szCs w:val="20"/>
        </w:rPr>
        <w:t>30 976</w:t>
      </w:r>
      <w:r>
        <w:rPr>
          <w:rFonts w:cs="Arial"/>
          <w:szCs w:val="20"/>
        </w:rPr>
        <w:t xml:space="preserve"> </w:t>
      </w:r>
      <w:r w:rsidRPr="009E7648">
        <w:t>Kč</w:t>
      </w:r>
      <w:r w:rsidRPr="00556278">
        <w:t xml:space="preserve"> a maximální výše příspěvku na vzdělávací aktivity činí </w:t>
      </w:r>
      <w:r w:rsidR="00AD7CD5" w:rsidRPr="00C7630E">
        <w:rPr>
          <w:b/>
          <w:bCs/>
          <w:lang w:val="en-US"/>
        </w:rPr>
        <w:t>37 026</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AD7CD5" w:rsidRPr="00AD7CD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D7CD5" w:rsidRPr="00AD7CD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lastRenderedPageBreak/>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w:t>
      </w:r>
      <w:r w:rsidRPr="005A2629">
        <w:rPr>
          <w:rFonts w:cs="Arial"/>
        </w:rPr>
        <w:lastRenderedPageBreak/>
        <w:t>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5E44B3" w:rsidRPr="005E44B3">
        <w:rPr>
          <w:rFonts w:cs="Arial"/>
        </w:rPr>
        <w:t>č. 134/2016 Sb. o zadávání veřejných zakázek</w:t>
      </w:r>
      <w:r w:rsidRPr="005E44B3">
        <w:rPr>
          <w:rFonts w:cs="Arial"/>
        </w:rPr>
        <w:t xml:space="preserve">, </w:t>
      </w:r>
      <w:r w:rsidRPr="006334BA">
        <w:rPr>
          <w:rFonts w:cs="Arial"/>
        </w:rPr>
        <w:t>ve znění pozdějších předpisů</w:t>
      </w:r>
      <w:r w:rsidRPr="005E44B3" w:rsidDel="00C6464B">
        <w:rPr>
          <w:rFonts w:cs="Arial"/>
        </w:rPr>
        <w:t xml:space="preserve"> </w:t>
      </w:r>
      <w:r w:rsidRPr="005E44B3">
        <w:rPr>
          <w:rFonts w:cs="Arial"/>
        </w:rPr>
        <w:t>,</w:t>
      </w:r>
      <w:r w:rsidRPr="00C80548">
        <w:rPr>
          <w:rFonts w:cs="Arial"/>
        </w:rPr>
        <w:t xml:space="preserve"> s </w:t>
      </w:r>
      <w:r w:rsidRPr="005E44B3">
        <w:rPr>
          <w:rFonts w:cs="Arial"/>
        </w:rPr>
        <w:t>Obecnou částí pravidel pro</w:t>
      </w:r>
      <w:r w:rsidRPr="00081E84">
        <w:t xml:space="preserve">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5E44B3" w:rsidRDefault="005E44B3" w:rsidP="005E44B3">
      <w:pPr>
        <w:pStyle w:val="BoddohodyII"/>
        <w:numPr>
          <w:ilvl w:val="0"/>
          <w:numId w:val="0"/>
        </w:numPr>
        <w:ind w:left="720"/>
        <w:rPr>
          <w:rFonts w:cs="Arial"/>
          <w:szCs w:val="20"/>
        </w:rPr>
      </w:pPr>
    </w:p>
    <w:p w:rsidR="000E23BB" w:rsidRPr="004521C7" w:rsidRDefault="000E23BB" w:rsidP="00745404">
      <w:pPr>
        <w:pStyle w:val="lnek"/>
        <w:keepNext/>
        <w:outlineLvl w:val="0"/>
        <w:rPr>
          <w:szCs w:val="20"/>
        </w:rPr>
      </w:pPr>
      <w:r w:rsidRPr="004521C7">
        <w:rPr>
          <w:szCs w:val="20"/>
        </w:rPr>
        <w:lastRenderedPageBreak/>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5E44B3" w:rsidRPr="005E44B3" w:rsidRDefault="00E87F2F" w:rsidP="005E44B3">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w:t>
      </w:r>
      <w:r w:rsidR="005E44B3" w:rsidRPr="005E44B3">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35693E" w:rsidRPr="0035693E" w:rsidRDefault="0035693E" w:rsidP="0035693E">
      <w:pPr>
        <w:pStyle w:val="BoddohodyII"/>
        <w:numPr>
          <w:ilvl w:val="0"/>
          <w:numId w:val="11"/>
        </w:numPr>
        <w:tabs>
          <w:tab w:val="clear" w:pos="720"/>
          <w:tab w:val="left" w:pos="708"/>
        </w:tabs>
        <w:rPr>
          <w:rFonts w:cs="Arial"/>
          <w:szCs w:val="20"/>
        </w:rPr>
      </w:pPr>
      <w:r>
        <w:rPr>
          <w:rFonts w:cs="Arial"/>
          <w:szCs w:val="20"/>
        </w:rPr>
        <w:t>Zaměstnavatel je povinen spolupracovat s Úřadem práce na zajištění publicity ESF.</w:t>
      </w:r>
    </w:p>
    <w:p w:rsidR="005E44B3" w:rsidRPr="005E44B3" w:rsidRDefault="005E44B3" w:rsidP="005E44B3">
      <w:pPr>
        <w:pStyle w:val="Odstavecseseznamem"/>
        <w:numPr>
          <w:ilvl w:val="0"/>
          <w:numId w:val="11"/>
        </w:numPr>
        <w:rPr>
          <w:rFonts w:ascii="Arial" w:eastAsia="Times New Roman" w:hAnsi="Arial"/>
          <w:sz w:val="20"/>
          <w:szCs w:val="24"/>
          <w:lang w:eastAsia="cs-CZ"/>
        </w:rPr>
      </w:pPr>
      <w:r w:rsidRPr="005E44B3">
        <w:rPr>
          <w:rFonts w:ascii="Arial" w:eastAsia="Times New Roman" w:hAnsi="Arial"/>
          <w:sz w:val="20"/>
          <w:szCs w:val="24"/>
          <w:lang w:eastAsia="cs-CZ"/>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lastRenderedPageBreak/>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AD7CD5" w:rsidP="001C4C77">
      <w:pPr>
        <w:pStyle w:val="BoddohodyII"/>
        <w:keepNext/>
        <w:numPr>
          <w:ilvl w:val="0"/>
          <w:numId w:val="0"/>
        </w:numPr>
      </w:pPr>
      <w:r w:rsidRPr="00AD7CD5">
        <w:t>Úřad práce</w:t>
      </w:r>
      <w:r>
        <w:rPr>
          <w:szCs w:val="20"/>
        </w:rPr>
        <w:t xml:space="preserve"> České republiky - kontaktní pracoviště Šumperk</w:t>
      </w:r>
      <w:r w:rsidR="005D3993">
        <w:t xml:space="preserve"> </w:t>
      </w:r>
      <w:proofErr w:type="gramStart"/>
      <w:r w:rsidR="005D3993">
        <w:t xml:space="preserve">dne </w:t>
      </w:r>
      <w:r w:rsidR="00661220">
        <w:t xml:space="preserve"> 6. 12</w:t>
      </w:r>
      <w:proofErr w:type="gramEnd"/>
      <w:r w:rsidR="00661220">
        <w:t>. 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3D69AA" w:rsidRDefault="003D69AA" w:rsidP="001C4C77">
      <w:pPr>
        <w:keepNext/>
        <w:keepLines/>
        <w:tabs>
          <w:tab w:val="left" w:pos="2520"/>
        </w:tabs>
        <w:rPr>
          <w:rFonts w:cs="Arial"/>
          <w:szCs w:val="20"/>
        </w:rPr>
      </w:pPr>
    </w:p>
    <w:p w:rsidR="003D69AA" w:rsidRDefault="003D69AA" w:rsidP="001C4C77">
      <w:pPr>
        <w:keepNext/>
        <w:keepLines/>
        <w:tabs>
          <w:tab w:val="left" w:pos="2520"/>
        </w:tabs>
        <w:rPr>
          <w:rFonts w:cs="Arial"/>
          <w:szCs w:val="20"/>
        </w:rPr>
      </w:pPr>
    </w:p>
    <w:p w:rsidR="003D69AA" w:rsidRDefault="003D69AA" w:rsidP="001C4C77">
      <w:pPr>
        <w:keepNext/>
        <w:keepLines/>
        <w:tabs>
          <w:tab w:val="left" w:pos="2520"/>
        </w:tabs>
        <w:rPr>
          <w:rFonts w:cs="Arial"/>
          <w:szCs w:val="20"/>
        </w:rPr>
      </w:pPr>
    </w:p>
    <w:p w:rsidR="00D74340" w:rsidRDefault="00D74340"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5E44B3">
          <w:headerReference w:type="even" r:id="rId13"/>
          <w:headerReference w:type="default" r:id="rId14"/>
          <w:footerReference w:type="even" r:id="rId15"/>
          <w:footerReference w:type="default" r:id="rId16"/>
          <w:headerReference w:type="first" r:id="rId17"/>
          <w:footerReference w:type="first" r:id="rId18"/>
          <w:pgSz w:w="11907" w:h="16840" w:code="1"/>
          <w:pgMar w:top="1417" w:right="1417" w:bottom="1417" w:left="1417"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3D69AA" w:rsidRDefault="00AD7CD5" w:rsidP="001C4C77">
      <w:pPr>
        <w:keepNext/>
        <w:keepLines/>
        <w:jc w:val="center"/>
        <w:rPr>
          <w:szCs w:val="20"/>
        </w:rPr>
      </w:pPr>
      <w:r w:rsidRPr="00AD7CD5">
        <w:t xml:space="preserve">František </w:t>
      </w:r>
      <w:proofErr w:type="spellStart"/>
      <w:r w:rsidRPr="00AD7CD5">
        <w:t>Karger</w:t>
      </w:r>
      <w:proofErr w:type="spellEnd"/>
      <w:r w:rsidR="0062130E">
        <w:t>,</w:t>
      </w:r>
      <w:r>
        <w:rPr>
          <w:szCs w:val="20"/>
        </w:rPr>
        <w:tab/>
      </w:r>
      <w:r>
        <w:rPr>
          <w:szCs w:val="20"/>
        </w:rPr>
        <w:br/>
        <w:t>jednatel</w:t>
      </w:r>
      <w:r>
        <w:rPr>
          <w:szCs w:val="20"/>
        </w:rPr>
        <w:tab/>
      </w:r>
      <w:r>
        <w:rPr>
          <w:szCs w:val="20"/>
        </w:rPr>
        <w:br/>
        <w:t>MEZ STROJE s.r.o.</w:t>
      </w:r>
      <w:r>
        <w:rPr>
          <w:szCs w:val="20"/>
        </w:rPr>
        <w:tab/>
      </w:r>
      <w:r>
        <w:rPr>
          <w:szCs w:val="20"/>
        </w:rPr>
        <w:br/>
      </w:r>
      <w:r>
        <w:rPr>
          <w:szCs w:val="20"/>
        </w:rPr>
        <w:tab/>
      </w:r>
      <w:r>
        <w:rPr>
          <w:szCs w:val="20"/>
        </w:rPr>
        <w:br/>
      </w:r>
    </w:p>
    <w:p w:rsidR="0062130E" w:rsidRDefault="00AD7CD5" w:rsidP="001C4C77">
      <w:pPr>
        <w:keepNext/>
        <w:keepLines/>
        <w:jc w:val="center"/>
        <w:rPr>
          <w:szCs w:val="20"/>
        </w:rPr>
      </w:pPr>
      <w:r>
        <w:rPr>
          <w:szCs w:val="20"/>
        </w:rPr>
        <w:tab/>
      </w:r>
      <w:r>
        <w:rPr>
          <w:szCs w:val="20"/>
        </w:rPr>
        <w:br/>
      </w:r>
      <w:r w:rsidR="0062130E">
        <w:rPr>
          <w:szCs w:val="20"/>
        </w:rPr>
        <w:t>…………………………………………….</w:t>
      </w:r>
      <w:r>
        <w:rPr>
          <w:szCs w:val="20"/>
        </w:rPr>
        <w:tab/>
      </w:r>
      <w:r>
        <w:rPr>
          <w:szCs w:val="20"/>
        </w:rPr>
        <w:br/>
        <w:t xml:space="preserve">David Hanousek, </w:t>
      </w:r>
      <w:proofErr w:type="spellStart"/>
      <w:r>
        <w:rPr>
          <w:szCs w:val="20"/>
        </w:rPr>
        <w:t>DiS</w:t>
      </w:r>
      <w:proofErr w:type="spellEnd"/>
      <w:r>
        <w:rPr>
          <w:szCs w:val="20"/>
        </w:rPr>
        <w:t>.</w:t>
      </w:r>
      <w:r w:rsidR="0062130E">
        <w:rPr>
          <w:szCs w:val="20"/>
        </w:rPr>
        <w:t>,</w:t>
      </w:r>
    </w:p>
    <w:p w:rsidR="000114A0" w:rsidRPr="004521C7" w:rsidRDefault="0062130E" w:rsidP="001C4C77">
      <w:pPr>
        <w:keepNext/>
        <w:keepLines/>
        <w:jc w:val="center"/>
        <w:rPr>
          <w:rFonts w:cs="Arial"/>
          <w:szCs w:val="20"/>
        </w:rPr>
      </w:pPr>
      <w:r>
        <w:rPr>
          <w:szCs w:val="20"/>
        </w:rPr>
        <w:t>jednatel</w:t>
      </w:r>
      <w:r w:rsidR="00AD7CD5">
        <w:rPr>
          <w:szCs w:val="20"/>
        </w:rPr>
        <w:tab/>
      </w:r>
      <w:r w:rsidR="00AD7CD5">
        <w:rPr>
          <w:szCs w:val="20"/>
        </w:rPr>
        <w:br/>
        <w:t>MEZ STROJE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62130E" w:rsidRDefault="0062130E" w:rsidP="00580136">
      <w:pPr>
        <w:tabs>
          <w:tab w:val="center" w:pos="1800"/>
          <w:tab w:val="center" w:pos="7200"/>
        </w:tabs>
        <w:jc w:val="center"/>
        <w:rPr>
          <w:rFonts w:cs="Arial"/>
          <w:szCs w:val="20"/>
        </w:rPr>
      </w:pPr>
      <w:r w:rsidRPr="002654F6">
        <w:rPr>
          <w:rFonts w:cs="Arial"/>
          <w:szCs w:val="20"/>
        </w:rPr>
        <w:t xml:space="preserve">Ing. Ivo Bartl </w:t>
      </w:r>
      <w:r w:rsidRPr="002654F6">
        <w:rPr>
          <w:rFonts w:cs="Arial"/>
          <w:szCs w:val="20"/>
        </w:rPr>
        <w:tab/>
      </w:r>
    </w:p>
    <w:p w:rsidR="00132CB6" w:rsidRDefault="0062130E" w:rsidP="0062130E">
      <w:pPr>
        <w:keepNext/>
        <w:keepLines/>
        <w:tabs>
          <w:tab w:val="left" w:pos="2520"/>
        </w:tabs>
        <w:jc w:val="center"/>
        <w:rPr>
          <w:rFonts w:cs="Arial"/>
          <w:szCs w:val="20"/>
        </w:rPr>
        <w:sectPr w:rsidR="00132CB6" w:rsidSect="005E44B3">
          <w:type w:val="continuous"/>
          <w:pgSz w:w="11907" w:h="16840" w:code="1"/>
          <w:pgMar w:top="1417" w:right="1417" w:bottom="1417" w:left="1417" w:header="709" w:footer="709" w:gutter="0"/>
          <w:cols w:num="2" w:space="708"/>
          <w:docGrid w:linePitch="360"/>
        </w:sectPr>
      </w:pPr>
      <w:r w:rsidRPr="002654F6">
        <w:rPr>
          <w:rFonts w:cs="Arial"/>
          <w:szCs w:val="20"/>
        </w:rPr>
        <w:t>Ředitel</w:t>
      </w:r>
      <w:r>
        <w:rPr>
          <w:rFonts w:cs="Arial"/>
          <w:szCs w:val="20"/>
        </w:rPr>
        <w:t xml:space="preserve"> </w:t>
      </w:r>
      <w:proofErr w:type="spellStart"/>
      <w:r w:rsidRPr="002654F6">
        <w:rPr>
          <w:rFonts w:cs="Arial"/>
          <w:szCs w:val="20"/>
        </w:rPr>
        <w:t>KoP</w:t>
      </w:r>
      <w:proofErr w:type="spellEnd"/>
      <w:r w:rsidRPr="002654F6">
        <w:rPr>
          <w:rFonts w:cs="Arial"/>
          <w:szCs w:val="20"/>
        </w:rPr>
        <w:t xml:space="preserve"> Šumperk</w:t>
      </w: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D7CD5" w:rsidRPr="00AD7CD5">
        <w:t>Jarmila Krňávková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D7CD5" w:rsidRPr="00AD7CD5">
        <w:t>950 164</w:t>
      </w:r>
      <w:r w:rsidR="00AD7CD5">
        <w:rPr>
          <w:szCs w:val="20"/>
        </w:rPr>
        <w:t xml:space="preserve"> 344</w:t>
      </w:r>
    </w:p>
    <w:p w:rsidR="00D126F0" w:rsidRPr="004521C7" w:rsidRDefault="00D126F0">
      <w:pPr>
        <w:keepLines/>
        <w:tabs>
          <w:tab w:val="left" w:pos="2160"/>
        </w:tabs>
        <w:rPr>
          <w:szCs w:val="20"/>
        </w:rPr>
      </w:pPr>
    </w:p>
    <w:sectPr w:rsidR="00D126F0" w:rsidRPr="004521C7" w:rsidSect="005E44B3">
      <w:type w:val="continuous"/>
      <w:pgSz w:w="11907" w:h="16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7B" w:rsidRDefault="0091467B">
      <w:r>
        <w:separator/>
      </w:r>
    </w:p>
  </w:endnote>
  <w:endnote w:type="continuationSeparator" w:id="0">
    <w:p w:rsidR="0091467B" w:rsidRDefault="009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D5" w:rsidRDefault="00AD7C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D7CD5" w:rsidRPr="00AD7CD5">
      <w:rPr>
        <w:i/>
      </w:rPr>
      <w:t>SUA-MN-85/2016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53A5D">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53A5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D7CD5" w:rsidRPr="00AD7CD5">
      <w:rPr>
        <w:i/>
      </w:rPr>
      <w:t>SUA-MN-85/2016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53A5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53A5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7B" w:rsidRDefault="0091467B">
      <w:r>
        <w:separator/>
      </w:r>
    </w:p>
  </w:footnote>
  <w:footnote w:type="continuationSeparator" w:id="0">
    <w:p w:rsidR="0091467B" w:rsidRDefault="0091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D5" w:rsidRDefault="00AD7C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D7CD5">
    <w:pPr>
      <w:pStyle w:val="Zhlav"/>
    </w:pPr>
    <w:r>
      <w:rPr>
        <w:noProof/>
      </w:rPr>
      <w:drawing>
        <wp:inline distT="0" distB="0" distL="0" distR="0" wp14:anchorId="42C1FED0" wp14:editId="27595179">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5693E"/>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D69AA"/>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53A5D"/>
    <w:rsid w:val="004558C5"/>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B7CE9"/>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44B3"/>
    <w:rsid w:val="005E6F04"/>
    <w:rsid w:val="005F640B"/>
    <w:rsid w:val="00613EF2"/>
    <w:rsid w:val="00616ECC"/>
    <w:rsid w:val="0061760B"/>
    <w:rsid w:val="0062130E"/>
    <w:rsid w:val="00625004"/>
    <w:rsid w:val="0063389E"/>
    <w:rsid w:val="0064536B"/>
    <w:rsid w:val="006463D6"/>
    <w:rsid w:val="00650358"/>
    <w:rsid w:val="00661220"/>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7A9"/>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467B"/>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B4333"/>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4BC9"/>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D7CD5"/>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630E"/>
    <w:rsid w:val="00C77EBD"/>
    <w:rsid w:val="00C81182"/>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4340"/>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5E44B3"/>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5E44B3"/>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595817919">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36B2-A65B-4F1C-A50E-E91E1D0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3629</Words>
  <Characters>21416</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24996</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Krňávková Jarmila (SU)</dc:creator>
  <cp:lastModifiedBy>Kratochvílová Věra, Ing. (SU)</cp:lastModifiedBy>
  <cp:revision>15</cp:revision>
  <cp:lastPrinted>2016-11-29T11:53:00Z</cp:lastPrinted>
  <dcterms:created xsi:type="dcterms:W3CDTF">2016-11-23T11:33:00Z</dcterms:created>
  <dcterms:modified xsi:type="dcterms:W3CDTF">2016-12-06T11:53:00Z</dcterms:modified>
</cp:coreProperties>
</file>