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3784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B7A58" w:rsidRDefault="0013784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3784A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13784A" w:rsidRDefault="0013784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3784A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3,00 69720,77</w:t>
      </w:r>
    </w:p>
    <w:p w:rsidR="0013784A" w:rsidRDefault="0013784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3784A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13784A" w:rsidRPr="007D4D5D" w:rsidRDefault="0013784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3784A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15,00 26078,75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5686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3784A">
        <w:rPr>
          <w:rFonts w:ascii="Helv" w:hAnsi="Helv" w:cs="Helv"/>
          <w:i/>
          <w:iCs/>
          <w:color w:val="000000"/>
          <w:sz w:val="20"/>
          <w:szCs w:val="20"/>
        </w:rPr>
        <w:t>1432287,81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3784A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2B7A58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B07D4"/>
    <w:rsid w:val="00D0499B"/>
    <w:rsid w:val="00D13342"/>
    <w:rsid w:val="00D41E77"/>
    <w:rsid w:val="00D6311E"/>
    <w:rsid w:val="00D90A84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717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66</cp:revision>
  <cp:lastPrinted>2016-08-15T13:01:00Z</cp:lastPrinted>
  <dcterms:created xsi:type="dcterms:W3CDTF">2016-07-21T13:13:00Z</dcterms:created>
  <dcterms:modified xsi:type="dcterms:W3CDTF">2016-12-07T12:22:00Z</dcterms:modified>
</cp:coreProperties>
</file>