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F0" w:rsidRDefault="00152801" w:rsidP="00257C2B">
      <w:pPr>
        <w:pStyle w:val="Nzev"/>
        <w:rPr>
          <w:rFonts w:ascii="Arial Narrow" w:hAnsi="Arial Narrow"/>
          <w:sz w:val="36"/>
          <w:szCs w:val="28"/>
        </w:rPr>
      </w:pPr>
      <w:r w:rsidRPr="004815F0">
        <w:rPr>
          <w:rFonts w:ascii="Arial Narrow" w:hAnsi="Arial Narrow"/>
          <w:sz w:val="36"/>
          <w:szCs w:val="28"/>
        </w:rPr>
        <w:t xml:space="preserve">DODATEK č. 1 </w:t>
      </w:r>
    </w:p>
    <w:p w:rsidR="00257C2B" w:rsidRPr="004815F0" w:rsidRDefault="00152801" w:rsidP="00257C2B">
      <w:pPr>
        <w:pStyle w:val="Nzev"/>
        <w:rPr>
          <w:rFonts w:ascii="Arial Narrow" w:hAnsi="Arial Narrow"/>
          <w:sz w:val="36"/>
          <w:szCs w:val="28"/>
        </w:rPr>
      </w:pPr>
      <w:r w:rsidRPr="004815F0">
        <w:rPr>
          <w:rFonts w:ascii="Arial Narrow" w:hAnsi="Arial Narrow"/>
          <w:sz w:val="36"/>
          <w:szCs w:val="28"/>
        </w:rPr>
        <w:t xml:space="preserve">ke </w:t>
      </w:r>
      <w:r w:rsidR="004815F0" w:rsidRPr="004815F0">
        <w:rPr>
          <w:rFonts w:ascii="Arial Narrow" w:hAnsi="Arial Narrow"/>
          <w:sz w:val="36"/>
          <w:szCs w:val="28"/>
        </w:rPr>
        <w:t>S</w:t>
      </w:r>
      <w:r w:rsidR="00257C2B" w:rsidRPr="004815F0">
        <w:rPr>
          <w:rFonts w:ascii="Arial Narrow" w:hAnsi="Arial Narrow"/>
          <w:sz w:val="36"/>
          <w:szCs w:val="28"/>
        </w:rPr>
        <w:t>mlouv</w:t>
      </w:r>
      <w:r w:rsidRPr="004815F0">
        <w:rPr>
          <w:rFonts w:ascii="Arial Narrow" w:hAnsi="Arial Narrow"/>
          <w:sz w:val="36"/>
          <w:szCs w:val="28"/>
        </w:rPr>
        <w:t>ě</w:t>
      </w:r>
      <w:r w:rsidR="00257C2B" w:rsidRPr="004815F0">
        <w:rPr>
          <w:rFonts w:ascii="Arial Narrow" w:hAnsi="Arial Narrow"/>
          <w:sz w:val="36"/>
          <w:szCs w:val="28"/>
        </w:rPr>
        <w:t xml:space="preserve"> o dílo</w:t>
      </w:r>
      <w:r w:rsidR="004815F0" w:rsidRPr="004815F0">
        <w:rPr>
          <w:rFonts w:ascii="Arial Narrow" w:hAnsi="Arial Narrow"/>
          <w:sz w:val="36"/>
          <w:szCs w:val="28"/>
        </w:rPr>
        <w:t xml:space="preserve"> č</w:t>
      </w:r>
      <w:r w:rsidR="007527A9">
        <w:rPr>
          <w:rFonts w:ascii="Arial Narrow" w:hAnsi="Arial Narrow"/>
          <w:sz w:val="36"/>
          <w:szCs w:val="28"/>
        </w:rPr>
        <w:t>.111/2017</w:t>
      </w:r>
      <w:r w:rsidRPr="004815F0">
        <w:rPr>
          <w:rFonts w:ascii="Arial Narrow" w:hAnsi="Arial Narrow"/>
          <w:sz w:val="36"/>
          <w:szCs w:val="28"/>
        </w:rPr>
        <w:t xml:space="preserve"> ze dne </w:t>
      </w:r>
      <w:proofErr w:type="gramStart"/>
      <w:r w:rsidR="007527A9">
        <w:rPr>
          <w:rFonts w:ascii="Arial Narrow" w:hAnsi="Arial Narrow"/>
          <w:sz w:val="36"/>
          <w:szCs w:val="28"/>
        </w:rPr>
        <w:t>22.12.2017</w:t>
      </w:r>
      <w:proofErr w:type="gramEnd"/>
    </w:p>
    <w:p w:rsidR="007527A9" w:rsidRPr="007527A9" w:rsidRDefault="007527A9" w:rsidP="007527A9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proofErr w:type="gramStart"/>
      <w:r w:rsidRPr="007527A9">
        <w:rPr>
          <w:rFonts w:ascii="Arial" w:hAnsi="Arial" w:cs="Arial"/>
          <w:b/>
          <w:bCs/>
          <w:iCs/>
          <w:sz w:val="22"/>
          <w:szCs w:val="22"/>
        </w:rPr>
        <w:t>na</w:t>
      </w:r>
      <w:proofErr w:type="gramEnd"/>
      <w:r w:rsidRPr="007527A9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7527A9" w:rsidRPr="007527A9" w:rsidRDefault="007527A9" w:rsidP="007527A9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527A9">
        <w:rPr>
          <w:rFonts w:ascii="Arial" w:hAnsi="Arial" w:cs="Arial"/>
          <w:b/>
          <w:bCs/>
          <w:iCs/>
          <w:sz w:val="22"/>
          <w:szCs w:val="22"/>
        </w:rPr>
        <w:t>Revitalizaci zadního traktu minoritského kláštera s expozicí lapidária</w:t>
      </w:r>
    </w:p>
    <w:p w:rsidR="004815F0" w:rsidRDefault="004815F0" w:rsidP="00257C2B">
      <w:pPr>
        <w:pStyle w:val="Nzev"/>
        <w:rPr>
          <w:rFonts w:ascii="Arial Narrow" w:hAnsi="Arial Narrow"/>
        </w:rPr>
      </w:pPr>
    </w:p>
    <w:p w:rsidR="00257C2B" w:rsidRPr="000E5532" w:rsidRDefault="00257C2B" w:rsidP="00257C2B">
      <w:pPr>
        <w:pStyle w:val="Nzev"/>
        <w:rPr>
          <w:rFonts w:ascii="Arial Narrow" w:hAnsi="Arial Narrow"/>
        </w:rPr>
      </w:pPr>
      <w:r w:rsidRPr="000E5532">
        <w:rPr>
          <w:rFonts w:ascii="Arial Narrow" w:hAnsi="Arial Narrow"/>
        </w:rPr>
        <w:t>podle ustanovení § 2586 a násl. zákona č. 89/2012 Sb., občanského zákoníku</w:t>
      </w:r>
      <w:r w:rsidR="00A26772">
        <w:rPr>
          <w:rFonts w:ascii="Arial Narrow" w:hAnsi="Arial Narrow"/>
        </w:rPr>
        <w:t>, ve znění pozdějších předpisů</w:t>
      </w:r>
    </w:p>
    <w:p w:rsidR="00257C2B" w:rsidRPr="000E5532" w:rsidRDefault="00257C2B" w:rsidP="00257C2B">
      <w:pPr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E5532" w:rsidRPr="000E5532" w:rsidTr="007501B4">
        <w:trPr>
          <w:trHeight w:val="604"/>
        </w:trPr>
        <w:tc>
          <w:tcPr>
            <w:tcW w:w="9072" w:type="dxa"/>
            <w:shd w:val="clear" w:color="auto" w:fill="E0E0E0"/>
            <w:vAlign w:val="center"/>
          </w:tcPr>
          <w:p w:rsidR="00257C2B" w:rsidRPr="000E5532" w:rsidRDefault="00257C2B" w:rsidP="007501B4">
            <w:pPr>
              <w:pStyle w:val="Nadpis1"/>
              <w:numPr>
                <w:ilvl w:val="0"/>
                <w:numId w:val="6"/>
              </w:numPr>
              <w:rPr>
                <w:rFonts w:ascii="Arial Narrow" w:hAnsi="Arial Narrow" w:cs="Arial"/>
                <w:bCs/>
                <w:szCs w:val="24"/>
              </w:rPr>
            </w:pPr>
            <w:r w:rsidRPr="000E5532">
              <w:rPr>
                <w:rFonts w:ascii="Arial Narrow" w:hAnsi="Arial Narrow" w:cs="Arial"/>
                <w:bCs/>
                <w:szCs w:val="24"/>
              </w:rPr>
              <w:t>SMLUVNÍ STRANY</w:t>
            </w:r>
          </w:p>
        </w:tc>
      </w:tr>
    </w:tbl>
    <w:p w:rsidR="00257C2B" w:rsidRPr="000E5532" w:rsidRDefault="00257C2B" w:rsidP="00257C2B">
      <w:pPr>
        <w:pStyle w:val="Normln0"/>
        <w:jc w:val="center"/>
        <w:rPr>
          <w:rFonts w:ascii="Arial Narrow" w:hAnsi="Arial Narrow" w:cs="Arial"/>
          <w:bCs/>
          <w:sz w:val="20"/>
        </w:rPr>
      </w:pPr>
    </w:p>
    <w:p w:rsidR="00257C2B" w:rsidRPr="00FA10E1" w:rsidRDefault="00257C2B" w:rsidP="00FA10E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360"/>
        <w:rPr>
          <w:rFonts w:ascii="Arial Narrow" w:hAnsi="Arial Narrow" w:cs="Arial"/>
          <w:b/>
          <w:bCs/>
          <w:color w:val="auto"/>
          <w:sz w:val="24"/>
          <w:szCs w:val="24"/>
        </w:rPr>
      </w:pPr>
      <w:r w:rsidRPr="00FA10E1">
        <w:rPr>
          <w:rFonts w:ascii="Arial Narrow" w:hAnsi="Arial Narrow" w:cs="Arial"/>
          <w:b/>
          <w:bCs/>
          <w:color w:val="auto"/>
          <w:sz w:val="24"/>
          <w:szCs w:val="24"/>
        </w:rPr>
        <w:t>Objednatel:</w:t>
      </w:r>
    </w:p>
    <w:p w:rsidR="005556FF" w:rsidRPr="005D7722" w:rsidRDefault="005556FF" w:rsidP="00A26772">
      <w:pPr>
        <w:pStyle w:val="Zkladntext"/>
        <w:ind w:left="3540" w:hanging="3180"/>
        <w:jc w:val="both"/>
        <w:rPr>
          <w:rFonts w:ascii="Arial Narrow" w:hAnsi="Arial Narrow" w:cs="Arial"/>
          <w:snapToGrid/>
          <w:color w:val="auto"/>
          <w:sz w:val="24"/>
          <w:szCs w:val="24"/>
        </w:rPr>
      </w:pPr>
      <w:r w:rsidRPr="005D7722">
        <w:rPr>
          <w:rFonts w:ascii="Arial Narrow" w:hAnsi="Arial Narrow" w:cs="Arial"/>
          <w:snapToGrid/>
          <w:color w:val="auto"/>
          <w:sz w:val="24"/>
          <w:szCs w:val="24"/>
        </w:rPr>
        <w:t>Název:</w:t>
      </w:r>
      <w:r w:rsidRPr="005D7722">
        <w:rPr>
          <w:rFonts w:ascii="Arial Narrow" w:hAnsi="Arial Narrow" w:cs="Arial"/>
          <w:snapToGrid/>
          <w:color w:val="auto"/>
          <w:sz w:val="24"/>
          <w:szCs w:val="24"/>
        </w:rPr>
        <w:tab/>
      </w:r>
      <w:r w:rsidR="002A1947" w:rsidRPr="005D7722">
        <w:rPr>
          <w:rFonts w:ascii="Arial Narrow" w:hAnsi="Arial Narrow" w:cs="Arial"/>
          <w:snapToGrid/>
          <w:color w:val="auto"/>
          <w:sz w:val="24"/>
          <w:szCs w:val="24"/>
        </w:rPr>
        <w:t>Jihomoravské muzeum ve Znojmě, příspěvková organizace</w:t>
      </w:r>
    </w:p>
    <w:p w:rsidR="005556FF" w:rsidRPr="005556FF" w:rsidRDefault="005556FF" w:rsidP="005556FF">
      <w:pPr>
        <w:pStyle w:val="Zkladntext"/>
        <w:ind w:left="2880" w:hanging="2520"/>
        <w:jc w:val="both"/>
        <w:rPr>
          <w:rFonts w:ascii="Arial Narrow" w:hAnsi="Arial Narrow" w:cs="Arial"/>
          <w:snapToGrid/>
          <w:color w:val="auto"/>
          <w:sz w:val="24"/>
          <w:szCs w:val="24"/>
        </w:rPr>
      </w:pPr>
      <w:r>
        <w:rPr>
          <w:rFonts w:ascii="Arial Narrow" w:hAnsi="Arial Narrow" w:cs="Arial"/>
          <w:snapToGrid/>
          <w:color w:val="auto"/>
          <w:sz w:val="24"/>
          <w:szCs w:val="24"/>
        </w:rPr>
        <w:t>Sídlo:</w:t>
      </w:r>
      <w:r>
        <w:rPr>
          <w:rFonts w:ascii="Arial Narrow" w:hAnsi="Arial Narrow" w:cs="Arial"/>
          <w:snapToGrid/>
          <w:color w:val="auto"/>
          <w:sz w:val="24"/>
          <w:szCs w:val="24"/>
        </w:rPr>
        <w:tab/>
      </w:r>
      <w:r w:rsidRPr="005556FF">
        <w:rPr>
          <w:rFonts w:ascii="Arial Narrow" w:hAnsi="Arial Narrow" w:cs="Arial"/>
          <w:snapToGrid/>
          <w:color w:val="auto"/>
          <w:sz w:val="24"/>
          <w:szCs w:val="24"/>
        </w:rPr>
        <w:tab/>
      </w:r>
      <w:r w:rsidR="002A1947">
        <w:rPr>
          <w:rFonts w:ascii="Arial Narrow" w:hAnsi="Arial Narrow" w:cs="Arial"/>
          <w:snapToGrid/>
          <w:color w:val="auto"/>
          <w:sz w:val="24"/>
          <w:szCs w:val="24"/>
        </w:rPr>
        <w:t>Přemyslovců 129/8, 669 02 Znojmo</w:t>
      </w:r>
    </w:p>
    <w:p w:rsidR="005556FF" w:rsidRPr="005556FF" w:rsidRDefault="005556FF" w:rsidP="005556FF">
      <w:pPr>
        <w:pStyle w:val="Zkladntext"/>
        <w:ind w:left="2880" w:hanging="2520"/>
        <w:jc w:val="both"/>
        <w:rPr>
          <w:rFonts w:ascii="Arial Narrow" w:hAnsi="Arial Narrow" w:cs="Arial"/>
          <w:snapToGrid/>
          <w:color w:val="auto"/>
          <w:sz w:val="24"/>
          <w:szCs w:val="24"/>
        </w:rPr>
      </w:pPr>
      <w:r w:rsidRPr="005556FF">
        <w:rPr>
          <w:rFonts w:ascii="Arial Narrow" w:hAnsi="Arial Narrow" w:cs="Arial"/>
          <w:snapToGrid/>
          <w:color w:val="auto"/>
          <w:sz w:val="24"/>
          <w:szCs w:val="24"/>
        </w:rPr>
        <w:t>IČO</w:t>
      </w:r>
      <w:r>
        <w:rPr>
          <w:rFonts w:ascii="Arial Narrow" w:hAnsi="Arial Narrow" w:cs="Arial"/>
          <w:snapToGrid/>
          <w:color w:val="auto"/>
          <w:sz w:val="24"/>
          <w:szCs w:val="24"/>
        </w:rPr>
        <w:t>:</w:t>
      </w:r>
      <w:r>
        <w:rPr>
          <w:rFonts w:ascii="Arial Narrow" w:hAnsi="Arial Narrow" w:cs="Arial"/>
          <w:snapToGrid/>
          <w:color w:val="auto"/>
          <w:sz w:val="24"/>
          <w:szCs w:val="24"/>
        </w:rPr>
        <w:tab/>
      </w:r>
      <w:r w:rsidRPr="005556FF">
        <w:rPr>
          <w:rFonts w:ascii="Arial Narrow" w:hAnsi="Arial Narrow" w:cs="Arial"/>
          <w:snapToGrid/>
          <w:color w:val="auto"/>
          <w:sz w:val="24"/>
          <w:szCs w:val="24"/>
        </w:rPr>
        <w:tab/>
      </w:r>
      <w:r w:rsidR="002A1947">
        <w:rPr>
          <w:rFonts w:ascii="Arial Narrow" w:hAnsi="Arial Narrow" w:cs="Arial"/>
          <w:snapToGrid/>
          <w:color w:val="auto"/>
          <w:sz w:val="24"/>
          <w:szCs w:val="24"/>
        </w:rPr>
        <w:t>00092738</w:t>
      </w:r>
    </w:p>
    <w:p w:rsidR="00826253" w:rsidRPr="00826253" w:rsidRDefault="00826253" w:rsidP="00043C39">
      <w:pPr>
        <w:pStyle w:val="Zkladntext"/>
        <w:ind w:left="2880" w:hanging="2520"/>
        <w:jc w:val="both"/>
        <w:rPr>
          <w:rFonts w:ascii="Arial Narrow" w:hAnsi="Arial Narrow" w:cs="Arial"/>
          <w:snapToGrid/>
          <w:color w:val="auto"/>
          <w:sz w:val="24"/>
          <w:szCs w:val="24"/>
        </w:rPr>
      </w:pPr>
      <w:r w:rsidRPr="00826253">
        <w:rPr>
          <w:rFonts w:ascii="Arial Narrow" w:hAnsi="Arial Narrow" w:cs="Arial"/>
          <w:snapToGrid/>
          <w:color w:val="auto"/>
          <w:sz w:val="24"/>
          <w:szCs w:val="24"/>
        </w:rPr>
        <w:t>DIČ:</w:t>
      </w:r>
      <w:r w:rsidRPr="00826253">
        <w:rPr>
          <w:rFonts w:ascii="Arial Narrow" w:hAnsi="Arial Narrow" w:cs="Arial"/>
          <w:snapToGrid/>
          <w:color w:val="auto"/>
          <w:sz w:val="24"/>
          <w:szCs w:val="24"/>
        </w:rPr>
        <w:tab/>
      </w:r>
      <w:r w:rsidRPr="00826253">
        <w:rPr>
          <w:rFonts w:ascii="Arial Narrow" w:hAnsi="Arial Narrow" w:cs="Arial"/>
          <w:snapToGrid/>
          <w:color w:val="auto"/>
          <w:sz w:val="24"/>
          <w:szCs w:val="24"/>
        </w:rPr>
        <w:tab/>
        <w:t>není plátce DPH</w:t>
      </w:r>
    </w:p>
    <w:p w:rsidR="00043C39" w:rsidRPr="00826253" w:rsidRDefault="00043C39" w:rsidP="00043C39">
      <w:pPr>
        <w:pStyle w:val="Zkladntext"/>
        <w:ind w:left="2880" w:hanging="2520"/>
        <w:jc w:val="both"/>
        <w:rPr>
          <w:rFonts w:ascii="Arial Narrow" w:hAnsi="Arial Narrow" w:cs="Arial"/>
          <w:snapToGrid/>
          <w:color w:val="auto"/>
          <w:sz w:val="24"/>
          <w:szCs w:val="24"/>
        </w:rPr>
      </w:pPr>
      <w:r w:rsidRPr="00826253">
        <w:rPr>
          <w:rFonts w:ascii="Arial Narrow" w:hAnsi="Arial Narrow" w:cs="Arial"/>
          <w:snapToGrid/>
          <w:color w:val="auto"/>
          <w:sz w:val="24"/>
          <w:szCs w:val="24"/>
        </w:rPr>
        <w:t>bankovní spojení:</w:t>
      </w:r>
      <w:r w:rsidRPr="00826253">
        <w:rPr>
          <w:rFonts w:ascii="Arial Narrow" w:hAnsi="Arial Narrow" w:cs="Arial"/>
          <w:snapToGrid/>
          <w:color w:val="auto"/>
          <w:sz w:val="24"/>
          <w:szCs w:val="24"/>
        </w:rPr>
        <w:tab/>
      </w:r>
      <w:r w:rsidRPr="00826253">
        <w:rPr>
          <w:rFonts w:ascii="Arial Narrow" w:hAnsi="Arial Narrow" w:cs="Arial"/>
          <w:snapToGrid/>
          <w:color w:val="auto"/>
          <w:sz w:val="24"/>
          <w:szCs w:val="24"/>
        </w:rPr>
        <w:tab/>
      </w:r>
      <w:r w:rsidR="00F647BB" w:rsidRPr="00826253">
        <w:rPr>
          <w:rFonts w:ascii="Arial Narrow" w:hAnsi="Arial Narrow" w:cs="Arial"/>
          <w:snapToGrid/>
          <w:color w:val="auto"/>
          <w:sz w:val="24"/>
          <w:szCs w:val="24"/>
        </w:rPr>
        <w:t>Česká spořitelna, a.s.</w:t>
      </w:r>
    </w:p>
    <w:p w:rsidR="00043C39" w:rsidRPr="00043C39" w:rsidRDefault="00043C39" w:rsidP="00043C39">
      <w:pPr>
        <w:pStyle w:val="Zkladntext"/>
        <w:ind w:left="2880" w:hanging="2520"/>
        <w:jc w:val="both"/>
        <w:rPr>
          <w:rFonts w:ascii="Arial Narrow" w:hAnsi="Arial Narrow" w:cs="Arial"/>
          <w:snapToGrid/>
          <w:color w:val="auto"/>
          <w:sz w:val="24"/>
          <w:szCs w:val="24"/>
        </w:rPr>
      </w:pPr>
      <w:r w:rsidRPr="00826253">
        <w:rPr>
          <w:rFonts w:ascii="Arial Narrow" w:hAnsi="Arial Narrow" w:cs="Arial"/>
          <w:snapToGrid/>
          <w:color w:val="auto"/>
          <w:sz w:val="24"/>
          <w:szCs w:val="24"/>
        </w:rPr>
        <w:t>č. účtu:</w:t>
      </w:r>
      <w:r w:rsidRPr="00826253">
        <w:rPr>
          <w:rFonts w:ascii="Arial Narrow" w:hAnsi="Arial Narrow" w:cs="Arial"/>
          <w:snapToGrid/>
          <w:color w:val="auto"/>
          <w:sz w:val="24"/>
          <w:szCs w:val="24"/>
        </w:rPr>
        <w:tab/>
      </w:r>
      <w:r w:rsidRPr="00826253">
        <w:rPr>
          <w:rFonts w:ascii="Arial Narrow" w:hAnsi="Arial Narrow" w:cs="Arial"/>
          <w:snapToGrid/>
          <w:color w:val="auto"/>
          <w:sz w:val="24"/>
          <w:szCs w:val="24"/>
        </w:rPr>
        <w:tab/>
      </w:r>
    </w:p>
    <w:p w:rsidR="005556FF" w:rsidRPr="005556FF" w:rsidRDefault="00043C39" w:rsidP="005556FF">
      <w:pPr>
        <w:pStyle w:val="Zkladntext"/>
        <w:ind w:left="2880" w:hanging="2520"/>
        <w:jc w:val="both"/>
        <w:rPr>
          <w:rFonts w:ascii="Arial Narrow" w:hAnsi="Arial Narrow" w:cs="Arial"/>
          <w:snapToGrid/>
          <w:color w:val="auto"/>
          <w:sz w:val="24"/>
          <w:szCs w:val="24"/>
        </w:rPr>
      </w:pPr>
      <w:r w:rsidRPr="005556FF">
        <w:rPr>
          <w:rFonts w:ascii="Arial Narrow" w:hAnsi="Arial Narrow" w:cs="Arial"/>
          <w:snapToGrid/>
          <w:color w:val="auto"/>
          <w:sz w:val="24"/>
          <w:szCs w:val="24"/>
        </w:rPr>
        <w:t>za</w:t>
      </w:r>
      <w:r w:rsidR="005556FF">
        <w:rPr>
          <w:rFonts w:ascii="Arial Narrow" w:hAnsi="Arial Narrow" w:cs="Arial"/>
          <w:snapToGrid/>
          <w:color w:val="auto"/>
          <w:sz w:val="24"/>
          <w:szCs w:val="24"/>
        </w:rPr>
        <w:t>s</w:t>
      </w:r>
      <w:r w:rsidRPr="005556FF">
        <w:rPr>
          <w:rFonts w:ascii="Arial Narrow" w:hAnsi="Arial Narrow" w:cs="Arial"/>
          <w:snapToGrid/>
          <w:color w:val="auto"/>
          <w:sz w:val="24"/>
          <w:szCs w:val="24"/>
        </w:rPr>
        <w:t>toupený:</w:t>
      </w:r>
      <w:r w:rsidRPr="005556FF">
        <w:rPr>
          <w:rFonts w:ascii="Arial Narrow" w:hAnsi="Arial Narrow" w:cs="Arial"/>
          <w:snapToGrid/>
          <w:color w:val="auto"/>
          <w:sz w:val="24"/>
          <w:szCs w:val="24"/>
        </w:rPr>
        <w:tab/>
      </w:r>
      <w:r w:rsidRPr="005556FF">
        <w:rPr>
          <w:rFonts w:ascii="Arial Narrow" w:hAnsi="Arial Narrow" w:cs="Arial"/>
          <w:snapToGrid/>
          <w:color w:val="auto"/>
          <w:sz w:val="24"/>
          <w:szCs w:val="24"/>
        </w:rPr>
        <w:tab/>
      </w:r>
      <w:r w:rsidR="002A1947">
        <w:rPr>
          <w:rFonts w:ascii="Arial Narrow" w:hAnsi="Arial Narrow" w:cs="Arial"/>
          <w:snapToGrid/>
          <w:color w:val="auto"/>
          <w:sz w:val="24"/>
          <w:szCs w:val="24"/>
        </w:rPr>
        <w:t xml:space="preserve">Ing. Vladimírou </w:t>
      </w:r>
      <w:proofErr w:type="spellStart"/>
      <w:r w:rsidR="002A1947">
        <w:rPr>
          <w:rFonts w:ascii="Arial Narrow" w:hAnsi="Arial Narrow" w:cs="Arial"/>
          <w:snapToGrid/>
          <w:color w:val="auto"/>
          <w:sz w:val="24"/>
          <w:szCs w:val="24"/>
        </w:rPr>
        <w:t>Durajkovou</w:t>
      </w:r>
      <w:proofErr w:type="spellEnd"/>
      <w:r w:rsidR="002A1947">
        <w:rPr>
          <w:rFonts w:ascii="Arial Narrow" w:hAnsi="Arial Narrow" w:cs="Arial"/>
          <w:snapToGrid/>
          <w:color w:val="auto"/>
          <w:sz w:val="24"/>
          <w:szCs w:val="24"/>
        </w:rPr>
        <w:t>, ředitelkou</w:t>
      </w:r>
    </w:p>
    <w:p w:rsidR="00043C39" w:rsidRDefault="00043C39" w:rsidP="00043C39">
      <w:pPr>
        <w:pStyle w:val="Normln0"/>
        <w:ind w:left="360"/>
        <w:rPr>
          <w:rFonts w:ascii="Arial Narrow" w:hAnsi="Arial Narrow" w:cs="Arial"/>
          <w:noProof w:val="0"/>
          <w:szCs w:val="24"/>
        </w:rPr>
      </w:pPr>
    </w:p>
    <w:p w:rsidR="005556FF" w:rsidRPr="00043C39" w:rsidRDefault="005556FF" w:rsidP="00043C39">
      <w:pPr>
        <w:pStyle w:val="Normln0"/>
        <w:ind w:left="360"/>
        <w:rPr>
          <w:rFonts w:ascii="Arial Narrow" w:hAnsi="Arial Narrow" w:cs="Arial"/>
          <w:noProof w:val="0"/>
          <w:szCs w:val="24"/>
        </w:rPr>
      </w:pPr>
    </w:p>
    <w:p w:rsidR="00D17757" w:rsidRPr="00043C39" w:rsidRDefault="00D17757" w:rsidP="00043C39">
      <w:pPr>
        <w:pStyle w:val="Zkladntext"/>
        <w:jc w:val="both"/>
        <w:rPr>
          <w:rFonts w:ascii="Arial Narrow" w:hAnsi="Arial Narrow" w:cs="Arial"/>
          <w:snapToGrid/>
          <w:color w:val="auto"/>
          <w:sz w:val="24"/>
          <w:szCs w:val="24"/>
        </w:rPr>
      </w:pPr>
      <w:r w:rsidRPr="00043C39">
        <w:rPr>
          <w:rFonts w:ascii="Arial Narrow" w:hAnsi="Arial Narrow" w:cs="Arial"/>
          <w:snapToGrid/>
          <w:color w:val="auto"/>
          <w:sz w:val="24"/>
          <w:szCs w:val="24"/>
        </w:rPr>
        <w:t>Osoby pověřené jednat jménem Objednatele ve věcech technických a kontaktní osoby Objednatele jsou uvedeny v čl. 18.3.9 této smlouvy o dílo.</w:t>
      </w:r>
    </w:p>
    <w:p w:rsidR="00257C2B" w:rsidRPr="000E5532" w:rsidRDefault="00257C2B" w:rsidP="007B4EEF">
      <w:pPr>
        <w:ind w:left="360"/>
        <w:rPr>
          <w:rFonts w:ascii="Arial Narrow" w:hAnsi="Arial Narrow" w:cs="Arial"/>
        </w:rPr>
      </w:pPr>
      <w:r w:rsidRPr="000E5532">
        <w:rPr>
          <w:rFonts w:ascii="Arial Narrow" w:hAnsi="Arial Narrow" w:cs="Arial"/>
        </w:rPr>
        <w:t xml:space="preserve">(dále též </w:t>
      </w:r>
      <w:r w:rsidRPr="000E5532">
        <w:rPr>
          <w:rFonts w:ascii="Arial Narrow" w:hAnsi="Arial Narrow" w:cs="Arial"/>
          <w:b/>
        </w:rPr>
        <w:t>„Objednatel“</w:t>
      </w:r>
      <w:r w:rsidRPr="000E5532">
        <w:rPr>
          <w:rFonts w:ascii="Arial Narrow" w:hAnsi="Arial Narrow" w:cs="Arial"/>
        </w:rPr>
        <w:t>)</w:t>
      </w:r>
    </w:p>
    <w:p w:rsidR="00257C2B" w:rsidRDefault="00257C2B" w:rsidP="00257C2B">
      <w:pPr>
        <w:pStyle w:val="Textbubliny"/>
        <w:ind w:left="360"/>
        <w:rPr>
          <w:rFonts w:ascii="Arial Narrow" w:hAnsi="Arial Narrow" w:cs="Arial"/>
          <w:sz w:val="24"/>
          <w:szCs w:val="24"/>
        </w:rPr>
      </w:pPr>
    </w:p>
    <w:p w:rsidR="00FA10E1" w:rsidRPr="000E5532" w:rsidRDefault="00FA10E1" w:rsidP="00257C2B">
      <w:pPr>
        <w:pStyle w:val="Textbubliny"/>
        <w:ind w:left="360"/>
        <w:rPr>
          <w:rFonts w:ascii="Arial Narrow" w:hAnsi="Arial Narrow" w:cs="Arial"/>
          <w:sz w:val="24"/>
          <w:szCs w:val="24"/>
        </w:rPr>
      </w:pPr>
    </w:p>
    <w:p w:rsidR="00257C2B" w:rsidRPr="000E5532" w:rsidRDefault="00257C2B" w:rsidP="00257C2B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360"/>
        <w:rPr>
          <w:rFonts w:ascii="Arial Narrow" w:hAnsi="Arial Narrow" w:cs="Arial"/>
          <w:b/>
          <w:bCs/>
          <w:color w:val="auto"/>
          <w:sz w:val="24"/>
          <w:szCs w:val="24"/>
        </w:rPr>
      </w:pPr>
      <w:r w:rsidRPr="000E5532">
        <w:rPr>
          <w:rFonts w:ascii="Arial Narrow" w:hAnsi="Arial Narrow" w:cs="Arial"/>
          <w:b/>
          <w:bCs/>
          <w:color w:val="auto"/>
          <w:sz w:val="24"/>
          <w:szCs w:val="24"/>
        </w:rPr>
        <w:t>Zhotovitel:</w:t>
      </w:r>
    </w:p>
    <w:p w:rsidR="001563D0" w:rsidRPr="003454DF" w:rsidRDefault="001563D0" w:rsidP="001563D0">
      <w:pPr>
        <w:pStyle w:val="Zkladntext"/>
        <w:ind w:left="2880" w:hanging="2520"/>
        <w:jc w:val="both"/>
        <w:rPr>
          <w:rFonts w:ascii="Arial Narrow" w:hAnsi="Arial Narrow" w:cs="Arial"/>
          <w:snapToGrid/>
          <w:color w:val="auto"/>
          <w:sz w:val="24"/>
          <w:szCs w:val="24"/>
        </w:rPr>
      </w:pPr>
      <w:r w:rsidRPr="003454DF">
        <w:rPr>
          <w:rFonts w:ascii="Arial Narrow" w:hAnsi="Arial Narrow" w:cs="Arial"/>
          <w:snapToGrid/>
          <w:color w:val="auto"/>
          <w:sz w:val="24"/>
          <w:szCs w:val="24"/>
        </w:rPr>
        <w:t>Název:</w:t>
      </w:r>
      <w:r w:rsidRPr="003454DF">
        <w:rPr>
          <w:rFonts w:ascii="Arial Narrow" w:hAnsi="Arial Narrow" w:cs="Arial"/>
          <w:snapToGrid/>
          <w:color w:val="auto"/>
          <w:sz w:val="24"/>
          <w:szCs w:val="24"/>
        </w:rPr>
        <w:tab/>
      </w:r>
      <w:r w:rsidRPr="003454DF">
        <w:rPr>
          <w:rFonts w:ascii="Arial Narrow" w:hAnsi="Arial Narrow" w:cs="Arial"/>
          <w:snapToGrid/>
          <w:color w:val="auto"/>
          <w:sz w:val="24"/>
          <w:szCs w:val="24"/>
        </w:rPr>
        <w:tab/>
      </w:r>
      <w:r w:rsidRPr="003454DF">
        <w:rPr>
          <w:rFonts w:ascii="Arial Narrow" w:hAnsi="Arial Narrow" w:cs="Arial"/>
          <w:snapToGrid/>
          <w:color w:val="auto"/>
          <w:sz w:val="24"/>
          <w:szCs w:val="24"/>
        </w:rPr>
        <w:tab/>
      </w:r>
      <w:r>
        <w:rPr>
          <w:rFonts w:ascii="Arial Narrow" w:hAnsi="Arial Narrow" w:cs="Arial"/>
          <w:snapToGrid/>
          <w:color w:val="auto"/>
          <w:sz w:val="24"/>
          <w:szCs w:val="24"/>
        </w:rPr>
        <w:t>POZEMNÍ STAVBY s.r.o.</w:t>
      </w:r>
    </w:p>
    <w:p w:rsidR="001563D0" w:rsidRPr="003454DF" w:rsidRDefault="001563D0" w:rsidP="001563D0">
      <w:pPr>
        <w:pStyle w:val="Zkladntext"/>
        <w:ind w:left="2880" w:hanging="2520"/>
        <w:jc w:val="both"/>
        <w:rPr>
          <w:rFonts w:ascii="Arial Narrow" w:hAnsi="Arial Narrow" w:cs="Arial"/>
          <w:snapToGrid/>
          <w:color w:val="auto"/>
          <w:sz w:val="24"/>
          <w:szCs w:val="24"/>
        </w:rPr>
      </w:pPr>
      <w:r w:rsidRPr="003454DF">
        <w:rPr>
          <w:rFonts w:ascii="Arial Narrow" w:hAnsi="Arial Narrow" w:cs="Arial"/>
          <w:snapToGrid/>
          <w:color w:val="auto"/>
          <w:sz w:val="24"/>
          <w:szCs w:val="24"/>
        </w:rPr>
        <w:t>Sídlo:</w:t>
      </w:r>
      <w:r w:rsidRPr="003454DF">
        <w:rPr>
          <w:rFonts w:ascii="Arial Narrow" w:hAnsi="Arial Narrow" w:cs="Arial"/>
          <w:snapToGrid/>
          <w:color w:val="auto"/>
          <w:sz w:val="24"/>
          <w:szCs w:val="24"/>
        </w:rPr>
        <w:tab/>
      </w:r>
      <w:r w:rsidRPr="003454DF">
        <w:rPr>
          <w:rFonts w:ascii="Arial Narrow" w:hAnsi="Arial Narrow" w:cs="Arial"/>
          <w:snapToGrid/>
          <w:color w:val="auto"/>
          <w:sz w:val="24"/>
          <w:szCs w:val="24"/>
        </w:rPr>
        <w:tab/>
      </w:r>
      <w:r w:rsidRPr="003454DF">
        <w:rPr>
          <w:rFonts w:ascii="Arial Narrow" w:hAnsi="Arial Narrow" w:cs="Arial"/>
          <w:snapToGrid/>
          <w:color w:val="auto"/>
          <w:sz w:val="24"/>
          <w:szCs w:val="24"/>
        </w:rPr>
        <w:tab/>
      </w:r>
      <w:r>
        <w:rPr>
          <w:rFonts w:ascii="Arial Narrow" w:hAnsi="Arial Narrow" w:cs="Arial"/>
          <w:snapToGrid/>
          <w:color w:val="auto"/>
          <w:sz w:val="24"/>
          <w:szCs w:val="24"/>
        </w:rPr>
        <w:t>Brněnská 3797/29, 669 02 Znojmo</w:t>
      </w:r>
    </w:p>
    <w:p w:rsidR="001563D0" w:rsidRPr="000E5532" w:rsidRDefault="001563D0" w:rsidP="001563D0">
      <w:pPr>
        <w:pStyle w:val="Zkladntext"/>
        <w:ind w:left="2880" w:hanging="2520"/>
        <w:jc w:val="both"/>
        <w:rPr>
          <w:rFonts w:ascii="Arial Narrow" w:hAnsi="Arial Narrow" w:cs="Arial"/>
          <w:snapToGrid/>
          <w:color w:val="auto"/>
          <w:sz w:val="24"/>
          <w:szCs w:val="24"/>
        </w:rPr>
      </w:pPr>
      <w:r w:rsidRPr="003454DF">
        <w:rPr>
          <w:rFonts w:ascii="Arial Narrow" w:hAnsi="Arial Narrow" w:cs="Arial"/>
          <w:snapToGrid/>
          <w:color w:val="auto"/>
          <w:sz w:val="24"/>
          <w:szCs w:val="24"/>
        </w:rPr>
        <w:t>IČO:</w:t>
      </w:r>
      <w:r w:rsidRPr="000E5532">
        <w:rPr>
          <w:rFonts w:ascii="Arial Narrow" w:hAnsi="Arial Narrow" w:cs="Arial"/>
          <w:snapToGrid/>
          <w:color w:val="auto"/>
          <w:sz w:val="24"/>
          <w:szCs w:val="24"/>
        </w:rPr>
        <w:tab/>
      </w:r>
      <w:r w:rsidRPr="000E5532">
        <w:rPr>
          <w:rFonts w:ascii="Arial Narrow" w:hAnsi="Arial Narrow" w:cs="Arial"/>
          <w:snapToGrid/>
          <w:color w:val="auto"/>
          <w:sz w:val="24"/>
          <w:szCs w:val="24"/>
        </w:rPr>
        <w:tab/>
      </w:r>
      <w:r w:rsidRPr="000E5532">
        <w:rPr>
          <w:rFonts w:ascii="Arial Narrow" w:hAnsi="Arial Narrow" w:cs="Arial"/>
          <w:snapToGrid/>
          <w:color w:val="auto"/>
          <w:sz w:val="24"/>
          <w:szCs w:val="24"/>
        </w:rPr>
        <w:tab/>
      </w:r>
      <w:r>
        <w:rPr>
          <w:rFonts w:ascii="Arial Narrow" w:hAnsi="Arial Narrow" w:cs="Arial"/>
          <w:snapToGrid/>
          <w:color w:val="auto"/>
          <w:sz w:val="24"/>
          <w:szCs w:val="24"/>
        </w:rPr>
        <w:t>03935183</w:t>
      </w:r>
    </w:p>
    <w:p w:rsidR="001563D0" w:rsidRPr="000E5532" w:rsidRDefault="001563D0" w:rsidP="001563D0">
      <w:pPr>
        <w:pStyle w:val="Zkladntext"/>
        <w:ind w:left="2880" w:hanging="2520"/>
        <w:jc w:val="both"/>
        <w:rPr>
          <w:rFonts w:ascii="Arial Narrow" w:hAnsi="Arial Narrow" w:cs="Arial"/>
          <w:snapToGrid/>
          <w:color w:val="auto"/>
          <w:sz w:val="24"/>
          <w:szCs w:val="24"/>
        </w:rPr>
      </w:pPr>
      <w:r w:rsidRPr="000E5532">
        <w:rPr>
          <w:rFonts w:ascii="Arial Narrow" w:hAnsi="Arial Narrow" w:cs="Arial"/>
          <w:snapToGrid/>
          <w:color w:val="auto"/>
          <w:sz w:val="24"/>
          <w:szCs w:val="24"/>
        </w:rPr>
        <w:t>DIČ:</w:t>
      </w:r>
      <w:r w:rsidRPr="000E5532">
        <w:rPr>
          <w:rFonts w:ascii="Arial Narrow" w:hAnsi="Arial Narrow" w:cs="Arial"/>
          <w:snapToGrid/>
          <w:color w:val="auto"/>
          <w:sz w:val="24"/>
          <w:szCs w:val="24"/>
        </w:rPr>
        <w:tab/>
      </w:r>
      <w:r w:rsidRPr="000E5532">
        <w:rPr>
          <w:rFonts w:ascii="Arial Narrow" w:hAnsi="Arial Narrow" w:cs="Arial"/>
          <w:snapToGrid/>
          <w:color w:val="auto"/>
          <w:sz w:val="24"/>
          <w:szCs w:val="24"/>
        </w:rPr>
        <w:tab/>
      </w:r>
      <w:r w:rsidRPr="000E5532">
        <w:rPr>
          <w:rFonts w:ascii="Arial Narrow" w:hAnsi="Arial Narrow" w:cs="Arial"/>
          <w:snapToGrid/>
          <w:color w:val="auto"/>
          <w:sz w:val="24"/>
          <w:szCs w:val="24"/>
        </w:rPr>
        <w:tab/>
      </w:r>
      <w:r>
        <w:rPr>
          <w:rFonts w:ascii="Arial Narrow" w:hAnsi="Arial Narrow" w:cs="Arial"/>
          <w:snapToGrid/>
          <w:color w:val="auto"/>
          <w:sz w:val="24"/>
          <w:szCs w:val="24"/>
        </w:rPr>
        <w:t>CZ03935183</w:t>
      </w:r>
    </w:p>
    <w:p w:rsidR="001563D0" w:rsidRPr="000E5532" w:rsidRDefault="001563D0" w:rsidP="001563D0">
      <w:pPr>
        <w:pStyle w:val="Zkladntext"/>
        <w:ind w:left="2880" w:hanging="2520"/>
        <w:jc w:val="both"/>
        <w:rPr>
          <w:rFonts w:ascii="Arial Narrow" w:hAnsi="Arial Narrow" w:cs="Arial"/>
          <w:snapToGrid/>
          <w:color w:val="auto"/>
          <w:sz w:val="24"/>
          <w:szCs w:val="24"/>
        </w:rPr>
      </w:pPr>
      <w:r>
        <w:rPr>
          <w:rFonts w:ascii="Arial Narrow" w:hAnsi="Arial Narrow" w:cs="Arial"/>
          <w:snapToGrid/>
          <w:color w:val="auto"/>
          <w:sz w:val="24"/>
          <w:szCs w:val="24"/>
        </w:rPr>
        <w:t>zapsán</w:t>
      </w:r>
      <w:r w:rsidRPr="000E5532">
        <w:rPr>
          <w:rFonts w:ascii="Arial Narrow" w:hAnsi="Arial Narrow" w:cs="Arial"/>
          <w:snapToGrid/>
          <w:color w:val="auto"/>
          <w:sz w:val="24"/>
          <w:szCs w:val="24"/>
        </w:rPr>
        <w:t xml:space="preserve"> v obchodním rejstříku: </w:t>
      </w:r>
      <w:r w:rsidRPr="000E5532">
        <w:rPr>
          <w:rFonts w:ascii="Arial Narrow" w:hAnsi="Arial Narrow" w:cs="Arial"/>
          <w:snapToGrid/>
          <w:color w:val="auto"/>
          <w:sz w:val="24"/>
          <w:szCs w:val="24"/>
        </w:rPr>
        <w:tab/>
      </w:r>
      <w:r w:rsidRPr="000E5532">
        <w:rPr>
          <w:rFonts w:ascii="Arial Narrow" w:hAnsi="Arial Narrow" w:cs="Arial"/>
          <w:snapToGrid/>
          <w:color w:val="auto"/>
          <w:sz w:val="24"/>
          <w:szCs w:val="24"/>
        </w:rPr>
        <w:tab/>
      </w:r>
      <w:r>
        <w:rPr>
          <w:rFonts w:ascii="Arial Narrow" w:hAnsi="Arial Narrow" w:cs="Arial"/>
          <w:snapToGrid/>
          <w:color w:val="auto"/>
          <w:sz w:val="24"/>
          <w:szCs w:val="24"/>
        </w:rPr>
        <w:t>u KS v Brně, v oddílu C, vložce 87460</w:t>
      </w:r>
    </w:p>
    <w:p w:rsidR="001563D0" w:rsidRPr="000E5532" w:rsidRDefault="001563D0" w:rsidP="001563D0">
      <w:pPr>
        <w:pStyle w:val="Zkladntext"/>
        <w:ind w:left="2880" w:hanging="2520"/>
        <w:jc w:val="both"/>
        <w:rPr>
          <w:rFonts w:ascii="Arial Narrow" w:hAnsi="Arial Narrow" w:cs="Arial"/>
          <w:snapToGrid/>
          <w:color w:val="auto"/>
          <w:sz w:val="24"/>
          <w:szCs w:val="24"/>
        </w:rPr>
      </w:pPr>
      <w:r w:rsidRPr="000E5532">
        <w:rPr>
          <w:rFonts w:ascii="Arial Narrow" w:hAnsi="Arial Narrow" w:cs="Arial"/>
          <w:snapToGrid/>
          <w:color w:val="auto"/>
          <w:sz w:val="24"/>
          <w:szCs w:val="24"/>
        </w:rPr>
        <w:t xml:space="preserve">zastoupený: </w:t>
      </w:r>
      <w:r w:rsidRPr="000E5532">
        <w:rPr>
          <w:rFonts w:ascii="Arial Narrow" w:hAnsi="Arial Narrow" w:cs="Arial"/>
          <w:snapToGrid/>
          <w:color w:val="auto"/>
          <w:sz w:val="24"/>
          <w:szCs w:val="24"/>
        </w:rPr>
        <w:tab/>
      </w:r>
      <w:r w:rsidRPr="000E5532">
        <w:rPr>
          <w:rFonts w:ascii="Arial Narrow" w:hAnsi="Arial Narrow" w:cs="Arial"/>
          <w:snapToGrid/>
          <w:color w:val="auto"/>
          <w:sz w:val="24"/>
          <w:szCs w:val="24"/>
        </w:rPr>
        <w:tab/>
      </w:r>
      <w:r w:rsidRPr="000E5532">
        <w:rPr>
          <w:rFonts w:ascii="Arial Narrow" w:hAnsi="Arial Narrow" w:cs="Arial"/>
          <w:snapToGrid/>
          <w:color w:val="auto"/>
          <w:sz w:val="24"/>
          <w:szCs w:val="24"/>
        </w:rPr>
        <w:tab/>
      </w:r>
      <w:r>
        <w:rPr>
          <w:rFonts w:ascii="Arial Narrow" w:hAnsi="Arial Narrow" w:cs="Arial"/>
          <w:snapToGrid/>
          <w:color w:val="auto"/>
          <w:sz w:val="24"/>
          <w:szCs w:val="24"/>
        </w:rPr>
        <w:t>Ing. Karel Kafka – jednatel společnosti</w:t>
      </w:r>
    </w:p>
    <w:p w:rsidR="001563D0" w:rsidRDefault="001563D0" w:rsidP="001563D0">
      <w:pPr>
        <w:pStyle w:val="Zkladntext"/>
        <w:tabs>
          <w:tab w:val="left" w:pos="4215"/>
        </w:tabs>
        <w:ind w:left="2880" w:hanging="2520"/>
        <w:jc w:val="both"/>
        <w:rPr>
          <w:rFonts w:ascii="Arial Narrow" w:hAnsi="Arial Narrow" w:cs="Arial"/>
          <w:snapToGrid/>
          <w:color w:val="auto"/>
          <w:sz w:val="24"/>
          <w:szCs w:val="24"/>
        </w:rPr>
      </w:pPr>
      <w:r>
        <w:rPr>
          <w:rFonts w:ascii="Arial Narrow" w:hAnsi="Arial Narrow" w:cs="Arial"/>
          <w:snapToGrid/>
          <w:color w:val="auto"/>
          <w:sz w:val="24"/>
          <w:szCs w:val="24"/>
        </w:rPr>
        <w:tab/>
      </w:r>
      <w:r>
        <w:rPr>
          <w:rFonts w:ascii="Arial Narrow" w:hAnsi="Arial Narrow" w:cs="Arial"/>
          <w:snapToGrid/>
          <w:color w:val="auto"/>
          <w:sz w:val="24"/>
          <w:szCs w:val="24"/>
        </w:rPr>
        <w:tab/>
        <w:t xml:space="preserve"> Ing. Ondřej Šimeček - jednatel společnosti</w:t>
      </w:r>
    </w:p>
    <w:p w:rsidR="001563D0" w:rsidRPr="000E5532" w:rsidRDefault="001563D0" w:rsidP="001563D0">
      <w:pPr>
        <w:pStyle w:val="Zkladntext"/>
        <w:ind w:left="2880" w:hanging="2520"/>
        <w:jc w:val="both"/>
        <w:rPr>
          <w:rFonts w:ascii="Arial Narrow" w:hAnsi="Arial Narrow" w:cs="Arial"/>
          <w:snapToGrid/>
          <w:color w:val="auto"/>
          <w:sz w:val="24"/>
          <w:szCs w:val="24"/>
        </w:rPr>
      </w:pPr>
      <w:r w:rsidRPr="000E5532">
        <w:rPr>
          <w:rFonts w:ascii="Arial Narrow" w:hAnsi="Arial Narrow" w:cs="Arial"/>
          <w:snapToGrid/>
          <w:color w:val="auto"/>
          <w:sz w:val="24"/>
          <w:szCs w:val="24"/>
        </w:rPr>
        <w:t xml:space="preserve">bankovní spojení:  </w:t>
      </w:r>
      <w:r w:rsidRPr="000E5532">
        <w:rPr>
          <w:rFonts w:ascii="Arial Narrow" w:hAnsi="Arial Narrow" w:cs="Arial"/>
          <w:snapToGrid/>
          <w:color w:val="auto"/>
          <w:sz w:val="24"/>
          <w:szCs w:val="24"/>
        </w:rPr>
        <w:tab/>
      </w:r>
      <w:r w:rsidRPr="000E5532">
        <w:rPr>
          <w:rFonts w:ascii="Arial Narrow" w:hAnsi="Arial Narrow" w:cs="Arial"/>
          <w:snapToGrid/>
          <w:color w:val="auto"/>
          <w:sz w:val="24"/>
          <w:szCs w:val="24"/>
        </w:rPr>
        <w:tab/>
      </w:r>
      <w:r w:rsidRPr="000E5532">
        <w:rPr>
          <w:rFonts w:ascii="Arial Narrow" w:hAnsi="Arial Narrow" w:cs="Arial"/>
          <w:snapToGrid/>
          <w:color w:val="auto"/>
          <w:sz w:val="24"/>
          <w:szCs w:val="24"/>
        </w:rPr>
        <w:tab/>
      </w:r>
      <w:r>
        <w:rPr>
          <w:rFonts w:ascii="Arial Narrow" w:hAnsi="Arial Narrow" w:cs="Arial"/>
          <w:snapToGrid/>
          <w:color w:val="auto"/>
          <w:sz w:val="24"/>
          <w:szCs w:val="24"/>
        </w:rPr>
        <w:t>ČSOB a.s., pobočka Znojmo</w:t>
      </w:r>
    </w:p>
    <w:p w:rsidR="00853914" w:rsidRDefault="001563D0" w:rsidP="001563D0">
      <w:pPr>
        <w:ind w:left="360"/>
        <w:rPr>
          <w:rFonts w:ascii="Arial Narrow" w:hAnsi="Arial Narrow" w:cs="Arial"/>
        </w:rPr>
      </w:pPr>
      <w:r w:rsidRPr="000E5532">
        <w:rPr>
          <w:rFonts w:ascii="Arial Narrow" w:hAnsi="Arial Narrow" w:cs="Arial"/>
        </w:rPr>
        <w:t xml:space="preserve">č. účtu: </w:t>
      </w:r>
      <w:r w:rsidRPr="000E5532">
        <w:rPr>
          <w:rFonts w:ascii="Arial Narrow" w:hAnsi="Arial Narrow" w:cs="Arial"/>
        </w:rPr>
        <w:tab/>
      </w:r>
      <w:r w:rsidRPr="000E5532">
        <w:rPr>
          <w:rFonts w:ascii="Arial Narrow" w:hAnsi="Arial Narrow" w:cs="Arial"/>
        </w:rPr>
        <w:tab/>
      </w:r>
      <w:r w:rsidRPr="000E5532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                        </w:t>
      </w:r>
    </w:p>
    <w:p w:rsidR="00853914" w:rsidRPr="000E5532" w:rsidRDefault="00853914" w:rsidP="00853914">
      <w:pPr>
        <w:pStyle w:val="Zkladntext"/>
        <w:ind w:left="2880" w:hanging="2520"/>
        <w:jc w:val="both"/>
        <w:rPr>
          <w:rFonts w:ascii="Arial Narrow" w:hAnsi="Arial Narrow" w:cs="Arial"/>
          <w:snapToGrid/>
          <w:color w:val="auto"/>
          <w:sz w:val="24"/>
          <w:szCs w:val="24"/>
        </w:rPr>
      </w:pPr>
      <w:r w:rsidRPr="000E5532">
        <w:rPr>
          <w:rFonts w:ascii="Arial Narrow" w:hAnsi="Arial Narrow" w:cs="Arial"/>
          <w:snapToGrid/>
          <w:color w:val="auto"/>
          <w:sz w:val="24"/>
          <w:szCs w:val="24"/>
        </w:rPr>
        <w:t>osoba pověřená jednat jménem Zhotovitele ve věcech technických:</w:t>
      </w:r>
    </w:p>
    <w:p w:rsidR="00853914" w:rsidRPr="000E5532" w:rsidRDefault="00853914" w:rsidP="00853914">
      <w:pPr>
        <w:pStyle w:val="Zkladntext"/>
        <w:ind w:left="2880" w:hanging="2520"/>
        <w:jc w:val="both"/>
        <w:rPr>
          <w:rFonts w:ascii="Arial Narrow" w:hAnsi="Arial Narrow" w:cs="Arial"/>
          <w:snapToGrid/>
          <w:color w:val="auto"/>
          <w:sz w:val="24"/>
          <w:szCs w:val="24"/>
        </w:rPr>
      </w:pPr>
      <w:r w:rsidRPr="000E5532">
        <w:rPr>
          <w:rFonts w:ascii="Arial Narrow" w:hAnsi="Arial Narrow" w:cs="Arial"/>
          <w:snapToGrid/>
          <w:color w:val="auto"/>
          <w:sz w:val="24"/>
          <w:szCs w:val="24"/>
        </w:rPr>
        <w:t>Hlavní stavbyvedoucí:</w:t>
      </w:r>
      <w:r w:rsidRPr="000E5532">
        <w:rPr>
          <w:rFonts w:ascii="Arial Narrow" w:hAnsi="Arial Narrow" w:cs="Arial"/>
          <w:snapToGrid/>
          <w:color w:val="auto"/>
          <w:sz w:val="24"/>
          <w:szCs w:val="24"/>
        </w:rPr>
        <w:tab/>
      </w:r>
      <w:r w:rsidRPr="000E5532">
        <w:rPr>
          <w:rFonts w:ascii="Arial Narrow" w:hAnsi="Arial Narrow" w:cs="Arial"/>
          <w:snapToGrid/>
          <w:color w:val="auto"/>
          <w:sz w:val="24"/>
          <w:szCs w:val="24"/>
        </w:rPr>
        <w:tab/>
      </w:r>
      <w:r w:rsidR="00FA10E1">
        <w:rPr>
          <w:rFonts w:ascii="Arial Narrow" w:hAnsi="Arial Narrow" w:cs="Arial"/>
          <w:snapToGrid/>
          <w:color w:val="auto"/>
          <w:sz w:val="24"/>
          <w:szCs w:val="24"/>
        </w:rPr>
        <w:tab/>
      </w:r>
      <w:r w:rsidR="00FA10E1">
        <w:rPr>
          <w:rFonts w:ascii="Arial Narrow" w:hAnsi="Arial Narrow" w:cs="Arial"/>
          <w:snapToGrid/>
          <w:color w:val="auto"/>
          <w:sz w:val="24"/>
          <w:szCs w:val="24"/>
        </w:rPr>
        <w:tab/>
      </w:r>
      <w:r w:rsidRPr="000E5532">
        <w:rPr>
          <w:rFonts w:ascii="Arial Narrow" w:hAnsi="Arial Narrow" w:cs="Arial"/>
          <w:snapToGrid/>
          <w:color w:val="auto"/>
          <w:sz w:val="24"/>
          <w:szCs w:val="24"/>
        </w:rPr>
        <w:tab/>
      </w:r>
      <w:r w:rsidR="001563D0">
        <w:rPr>
          <w:rFonts w:ascii="Arial Narrow" w:hAnsi="Arial Narrow" w:cs="Arial"/>
          <w:snapToGrid/>
          <w:color w:val="auto"/>
          <w:sz w:val="24"/>
          <w:szCs w:val="24"/>
        </w:rPr>
        <w:t>Ing. Karel Kafka</w:t>
      </w:r>
    </w:p>
    <w:p w:rsidR="00853914" w:rsidRDefault="00853914" w:rsidP="00D74AA6">
      <w:pPr>
        <w:pStyle w:val="Zkladntext"/>
        <w:ind w:left="2880" w:hanging="2520"/>
        <w:jc w:val="both"/>
        <w:rPr>
          <w:rFonts w:ascii="Arial Narrow" w:hAnsi="Arial Narrow" w:cs="Arial"/>
        </w:rPr>
      </w:pPr>
      <w:r w:rsidRPr="000E5532">
        <w:rPr>
          <w:rFonts w:ascii="Arial Narrow" w:hAnsi="Arial Narrow" w:cs="Arial"/>
          <w:snapToGrid/>
          <w:color w:val="auto"/>
          <w:sz w:val="24"/>
          <w:szCs w:val="24"/>
        </w:rPr>
        <w:t>Mistr stavební výroby/zástupce</w:t>
      </w:r>
      <w:r w:rsidR="00FA10E1">
        <w:rPr>
          <w:rFonts w:ascii="Arial Narrow" w:hAnsi="Arial Narrow" w:cs="Arial"/>
          <w:snapToGrid/>
          <w:color w:val="auto"/>
          <w:sz w:val="24"/>
          <w:szCs w:val="24"/>
        </w:rPr>
        <w:t xml:space="preserve"> stavbyvedoucího</w:t>
      </w:r>
      <w:r w:rsidRPr="000E5532">
        <w:rPr>
          <w:rFonts w:ascii="Arial Narrow" w:hAnsi="Arial Narrow" w:cs="Arial"/>
          <w:snapToGrid/>
          <w:color w:val="auto"/>
          <w:sz w:val="24"/>
          <w:szCs w:val="24"/>
        </w:rPr>
        <w:t>:</w:t>
      </w:r>
      <w:r w:rsidRPr="000E5532">
        <w:rPr>
          <w:rFonts w:ascii="Arial Narrow" w:hAnsi="Arial Narrow" w:cs="Arial"/>
          <w:snapToGrid/>
          <w:color w:val="auto"/>
          <w:sz w:val="24"/>
          <w:szCs w:val="24"/>
        </w:rPr>
        <w:tab/>
        <w:t xml:space="preserve"> </w:t>
      </w:r>
      <w:r w:rsidRPr="000E5532">
        <w:rPr>
          <w:rFonts w:ascii="Arial Narrow" w:hAnsi="Arial Narrow" w:cs="Arial"/>
          <w:snapToGrid/>
          <w:color w:val="auto"/>
          <w:sz w:val="24"/>
          <w:szCs w:val="24"/>
        </w:rPr>
        <w:tab/>
      </w:r>
      <w:r w:rsidR="00D74AA6">
        <w:rPr>
          <w:rFonts w:ascii="Arial Narrow" w:hAnsi="Arial Narrow" w:cs="Arial"/>
          <w:snapToGrid/>
          <w:color w:val="auto"/>
          <w:sz w:val="24"/>
          <w:szCs w:val="24"/>
        </w:rPr>
        <w:t>Ing. Ondřej Šimeček</w:t>
      </w:r>
    </w:p>
    <w:p w:rsidR="00257C2B" w:rsidRPr="000E5532" w:rsidRDefault="00257C2B" w:rsidP="00257C2B">
      <w:pPr>
        <w:ind w:left="360"/>
        <w:rPr>
          <w:rFonts w:ascii="Arial Narrow" w:hAnsi="Arial Narrow" w:cs="Arial"/>
        </w:rPr>
      </w:pPr>
      <w:r w:rsidRPr="000E5532">
        <w:rPr>
          <w:rFonts w:ascii="Arial Narrow" w:hAnsi="Arial Narrow" w:cs="Arial"/>
        </w:rPr>
        <w:t>(dále též „</w:t>
      </w:r>
      <w:r w:rsidRPr="000E5532">
        <w:rPr>
          <w:rFonts w:ascii="Arial Narrow" w:hAnsi="Arial Narrow" w:cs="Arial"/>
          <w:b/>
          <w:bCs/>
        </w:rPr>
        <w:t>Zhotovitel</w:t>
      </w:r>
      <w:r w:rsidRPr="000E5532">
        <w:rPr>
          <w:rFonts w:ascii="Arial Narrow" w:hAnsi="Arial Narrow" w:cs="Arial"/>
        </w:rPr>
        <w:t>“)</w:t>
      </w:r>
    </w:p>
    <w:p w:rsidR="00D17757" w:rsidRPr="000E5532" w:rsidRDefault="00D17757" w:rsidP="0049478F">
      <w:pPr>
        <w:pStyle w:val="Normln0"/>
        <w:ind w:left="360"/>
        <w:jc w:val="both"/>
        <w:rPr>
          <w:rFonts w:ascii="Arial Narrow" w:hAnsi="Arial Narrow" w:cs="Arial"/>
          <w:szCs w:val="24"/>
        </w:rPr>
      </w:pPr>
    </w:p>
    <w:p w:rsidR="00257C2B" w:rsidRPr="000E5532" w:rsidRDefault="006D4866" w:rsidP="0049478F">
      <w:pPr>
        <w:pStyle w:val="Normln0"/>
        <w:ind w:left="360"/>
        <w:jc w:val="both"/>
        <w:rPr>
          <w:rFonts w:ascii="Arial Narrow" w:hAnsi="Arial Narrow" w:cs="Arial"/>
          <w:szCs w:val="24"/>
        </w:rPr>
      </w:pPr>
      <w:r w:rsidRPr="000E5532">
        <w:rPr>
          <w:rFonts w:ascii="Arial Narrow" w:hAnsi="Arial Narrow" w:cs="Arial"/>
          <w:szCs w:val="24"/>
        </w:rPr>
        <w:t>Objednatel a Zhotovitel společně dále také jako „</w:t>
      </w:r>
      <w:r w:rsidRPr="000E5532">
        <w:rPr>
          <w:rFonts w:ascii="Arial Narrow" w:hAnsi="Arial Narrow" w:cs="Arial"/>
          <w:b/>
          <w:szCs w:val="24"/>
        </w:rPr>
        <w:t>Smluvní strany</w:t>
      </w:r>
      <w:r w:rsidRPr="000E5532">
        <w:rPr>
          <w:rFonts w:ascii="Arial Narrow" w:hAnsi="Arial Narrow" w:cs="Arial"/>
          <w:szCs w:val="24"/>
        </w:rPr>
        <w:t xml:space="preserve">“ uzavřeli v souladu </w:t>
      </w:r>
      <w:r w:rsidR="0049478F" w:rsidRPr="000E5532">
        <w:rPr>
          <w:rFonts w:ascii="Arial Narrow" w:hAnsi="Arial Narrow" w:cs="Arial"/>
          <w:szCs w:val="24"/>
        </w:rPr>
        <w:br/>
      </w:r>
      <w:r w:rsidRPr="000E5532">
        <w:rPr>
          <w:rFonts w:ascii="Arial Narrow" w:hAnsi="Arial Narrow" w:cs="Arial"/>
          <w:szCs w:val="24"/>
        </w:rPr>
        <w:t>s § 2586 a násl. zákona č. 89/2012 Sb., občanského zákoníku (dále jen „</w:t>
      </w:r>
      <w:r w:rsidRPr="000E5532">
        <w:rPr>
          <w:rFonts w:ascii="Arial Narrow" w:hAnsi="Arial Narrow" w:cs="Arial"/>
          <w:b/>
          <w:szCs w:val="24"/>
        </w:rPr>
        <w:t>NOZ</w:t>
      </w:r>
      <w:r w:rsidRPr="000E5532">
        <w:rPr>
          <w:rFonts w:ascii="Arial Narrow" w:hAnsi="Arial Narrow" w:cs="Arial"/>
          <w:szCs w:val="24"/>
        </w:rPr>
        <w:t>“) t</w:t>
      </w:r>
      <w:r w:rsidR="00152801">
        <w:rPr>
          <w:rFonts w:ascii="Arial Narrow" w:hAnsi="Arial Narrow" w:cs="Arial"/>
          <w:szCs w:val="24"/>
        </w:rPr>
        <w:t>ento Dodatek č.1</w:t>
      </w:r>
      <w:r w:rsidRPr="000E5532">
        <w:rPr>
          <w:rFonts w:ascii="Arial Narrow" w:hAnsi="Arial Narrow" w:cs="Arial"/>
          <w:szCs w:val="24"/>
        </w:rPr>
        <w:t xml:space="preserve"> </w:t>
      </w:r>
      <w:r w:rsidR="00152801">
        <w:rPr>
          <w:rFonts w:ascii="Arial Narrow" w:hAnsi="Arial Narrow" w:cs="Arial"/>
          <w:szCs w:val="24"/>
        </w:rPr>
        <w:t xml:space="preserve">ke </w:t>
      </w:r>
      <w:r w:rsidR="004815F0">
        <w:rPr>
          <w:rFonts w:ascii="Arial Narrow" w:hAnsi="Arial Narrow" w:cs="Arial"/>
          <w:szCs w:val="24"/>
        </w:rPr>
        <w:t>S</w:t>
      </w:r>
      <w:r w:rsidR="00A061D3" w:rsidRPr="000E5532">
        <w:rPr>
          <w:rFonts w:ascii="Arial Narrow" w:hAnsi="Arial Narrow" w:cs="Arial"/>
          <w:szCs w:val="24"/>
        </w:rPr>
        <w:t>mlouv</w:t>
      </w:r>
      <w:r w:rsidR="00152801">
        <w:rPr>
          <w:rFonts w:ascii="Arial Narrow" w:hAnsi="Arial Narrow" w:cs="Arial"/>
          <w:szCs w:val="24"/>
        </w:rPr>
        <w:t>ě</w:t>
      </w:r>
      <w:r w:rsidRPr="000E5532">
        <w:rPr>
          <w:rFonts w:ascii="Arial Narrow" w:hAnsi="Arial Narrow" w:cs="Arial"/>
          <w:szCs w:val="24"/>
        </w:rPr>
        <w:t xml:space="preserve"> o dílo </w:t>
      </w:r>
      <w:r w:rsidR="004815F0">
        <w:rPr>
          <w:rFonts w:ascii="Arial Narrow" w:hAnsi="Arial Narrow" w:cs="Arial"/>
          <w:szCs w:val="24"/>
        </w:rPr>
        <w:t xml:space="preserve">č. 111/2017 </w:t>
      </w:r>
      <w:r w:rsidR="00152801">
        <w:rPr>
          <w:rFonts w:ascii="Arial Narrow" w:hAnsi="Arial Narrow" w:cs="Arial"/>
          <w:szCs w:val="24"/>
        </w:rPr>
        <w:t>ze dne</w:t>
      </w:r>
      <w:r w:rsidR="004815F0">
        <w:rPr>
          <w:rFonts w:ascii="Arial Narrow" w:hAnsi="Arial Narrow" w:cs="Arial"/>
          <w:szCs w:val="24"/>
        </w:rPr>
        <w:t xml:space="preserve"> 22.12.2017 </w:t>
      </w:r>
      <w:r w:rsidRPr="000E5532">
        <w:rPr>
          <w:rFonts w:ascii="Arial Narrow" w:hAnsi="Arial Narrow" w:cs="Arial"/>
          <w:szCs w:val="24"/>
        </w:rPr>
        <w:t>(dále jen „</w:t>
      </w:r>
      <w:r w:rsidR="00152801">
        <w:rPr>
          <w:rFonts w:ascii="Arial Narrow" w:hAnsi="Arial Narrow" w:cs="Arial"/>
          <w:b/>
          <w:szCs w:val="24"/>
        </w:rPr>
        <w:t>DODATEK č.1</w:t>
      </w:r>
      <w:r w:rsidRPr="000E5532">
        <w:rPr>
          <w:rFonts w:ascii="Arial Narrow" w:hAnsi="Arial Narrow" w:cs="Arial"/>
          <w:szCs w:val="24"/>
        </w:rPr>
        <w:t>“).</w:t>
      </w:r>
    </w:p>
    <w:p w:rsidR="000C4B3A" w:rsidRDefault="000C4B3A" w:rsidP="0049478F">
      <w:pPr>
        <w:pStyle w:val="Normln0"/>
        <w:ind w:left="360"/>
        <w:jc w:val="both"/>
        <w:rPr>
          <w:rFonts w:ascii="Arial Narrow" w:hAnsi="Arial Narrow" w:cs="Arial"/>
          <w:szCs w:val="24"/>
        </w:rPr>
      </w:pPr>
    </w:p>
    <w:p w:rsidR="009C2702" w:rsidRDefault="009C2702" w:rsidP="0049478F">
      <w:pPr>
        <w:pStyle w:val="Normln0"/>
        <w:ind w:left="360"/>
        <w:jc w:val="both"/>
        <w:rPr>
          <w:rFonts w:ascii="Arial Narrow" w:hAnsi="Arial Narrow" w:cs="Arial"/>
          <w:szCs w:val="24"/>
        </w:rPr>
      </w:pPr>
    </w:p>
    <w:p w:rsidR="005D7722" w:rsidRDefault="005D7722" w:rsidP="0049478F">
      <w:pPr>
        <w:pStyle w:val="Normln0"/>
        <w:ind w:left="360"/>
        <w:jc w:val="both"/>
        <w:rPr>
          <w:rFonts w:ascii="Arial Narrow" w:hAnsi="Arial Narrow" w:cs="Arial"/>
          <w:szCs w:val="24"/>
        </w:rPr>
      </w:pPr>
    </w:p>
    <w:p w:rsidR="005D7722" w:rsidRDefault="005D7722" w:rsidP="0049478F">
      <w:pPr>
        <w:pStyle w:val="Normln0"/>
        <w:ind w:left="360"/>
        <w:jc w:val="both"/>
        <w:rPr>
          <w:rFonts w:ascii="Arial Narrow" w:hAnsi="Arial Narrow" w:cs="Arial"/>
          <w:szCs w:val="24"/>
        </w:rPr>
      </w:pPr>
    </w:p>
    <w:p w:rsidR="005D7722" w:rsidRDefault="005D7722" w:rsidP="0049478F">
      <w:pPr>
        <w:pStyle w:val="Normln0"/>
        <w:ind w:left="360"/>
        <w:jc w:val="both"/>
        <w:rPr>
          <w:rFonts w:ascii="Arial Narrow" w:hAnsi="Arial Narrow" w:cs="Arial"/>
          <w:szCs w:val="24"/>
        </w:rPr>
      </w:pPr>
    </w:p>
    <w:p w:rsidR="005D7722" w:rsidRDefault="005D7722" w:rsidP="0049478F">
      <w:pPr>
        <w:pStyle w:val="Normln0"/>
        <w:ind w:left="360"/>
        <w:jc w:val="both"/>
        <w:rPr>
          <w:rFonts w:ascii="Arial Narrow" w:hAnsi="Arial Narrow" w:cs="Arial"/>
          <w:szCs w:val="24"/>
        </w:rPr>
      </w:pPr>
    </w:p>
    <w:p w:rsidR="00CB2833" w:rsidRPr="007545FA" w:rsidRDefault="007545FA" w:rsidP="0049478F">
      <w:pPr>
        <w:pStyle w:val="Normln0"/>
        <w:ind w:left="360"/>
        <w:jc w:val="both"/>
        <w:rPr>
          <w:rFonts w:ascii="Arial Narrow" w:hAnsi="Arial Narrow" w:cs="Arial"/>
          <w:b/>
          <w:szCs w:val="24"/>
        </w:rPr>
      </w:pPr>
      <w:r w:rsidRPr="007545FA">
        <w:rPr>
          <w:rFonts w:ascii="Arial Narrow" w:hAnsi="Arial Narrow" w:cs="Arial"/>
          <w:b/>
          <w:szCs w:val="24"/>
        </w:rPr>
        <w:t xml:space="preserve">Smluvní strany se dohodly na změně některých ustanovení dotčené smlouvy o dílo </w:t>
      </w:r>
      <w:r w:rsidR="004815F0">
        <w:rPr>
          <w:rFonts w:ascii="Arial Narrow" w:hAnsi="Arial Narrow" w:cs="Arial"/>
          <w:b/>
          <w:szCs w:val="24"/>
        </w:rPr>
        <w:t xml:space="preserve">č. 111/2017 </w:t>
      </w:r>
      <w:r w:rsidRPr="007545FA">
        <w:rPr>
          <w:rFonts w:ascii="Arial Narrow" w:hAnsi="Arial Narrow" w:cs="Arial"/>
          <w:b/>
          <w:szCs w:val="24"/>
        </w:rPr>
        <w:t xml:space="preserve">ze dne </w:t>
      </w:r>
      <w:r w:rsidR="004815F0">
        <w:rPr>
          <w:rFonts w:ascii="Arial Narrow" w:hAnsi="Arial Narrow" w:cs="Arial"/>
          <w:b/>
          <w:szCs w:val="24"/>
        </w:rPr>
        <w:t>22.12.2017</w:t>
      </w:r>
      <w:r w:rsidRPr="007545FA">
        <w:rPr>
          <w:rFonts w:ascii="Arial Narrow" w:hAnsi="Arial Narrow" w:cs="Arial"/>
          <w:b/>
          <w:szCs w:val="24"/>
        </w:rPr>
        <w:t xml:space="preserve"> takto:</w:t>
      </w:r>
    </w:p>
    <w:p w:rsidR="00CB2833" w:rsidRPr="000E5532" w:rsidRDefault="00CB2833" w:rsidP="0049478F">
      <w:pPr>
        <w:pStyle w:val="Normln0"/>
        <w:ind w:left="360"/>
        <w:jc w:val="both"/>
        <w:rPr>
          <w:rFonts w:ascii="Arial Narrow" w:hAnsi="Arial Narrow" w:cs="Arial"/>
          <w:szCs w:val="24"/>
        </w:rPr>
      </w:pPr>
    </w:p>
    <w:p w:rsidR="00257C2B" w:rsidRPr="000E5532" w:rsidRDefault="00257C2B" w:rsidP="00257C2B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B457D6" w:rsidRPr="00B457D6" w:rsidRDefault="00B457D6" w:rsidP="00782BCD">
      <w:pPr>
        <w:ind w:left="720"/>
        <w:jc w:val="both"/>
        <w:rPr>
          <w:rFonts w:ascii="Arial Narrow" w:hAnsi="Arial Narrow"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E5532" w:rsidRPr="000E5532" w:rsidTr="007501B4">
        <w:trPr>
          <w:trHeight w:val="604"/>
        </w:trPr>
        <w:tc>
          <w:tcPr>
            <w:tcW w:w="9072" w:type="dxa"/>
            <w:shd w:val="clear" w:color="auto" w:fill="E0E0E0"/>
            <w:vAlign w:val="center"/>
          </w:tcPr>
          <w:p w:rsidR="00257C2B" w:rsidRPr="000E5532" w:rsidRDefault="00257C2B" w:rsidP="007501B4">
            <w:pPr>
              <w:pStyle w:val="Nadpis1"/>
              <w:numPr>
                <w:ilvl w:val="0"/>
                <w:numId w:val="6"/>
              </w:numPr>
              <w:rPr>
                <w:rFonts w:ascii="Arial Narrow" w:hAnsi="Arial Narrow" w:cs="Arial"/>
                <w:bCs/>
                <w:caps/>
                <w:szCs w:val="24"/>
              </w:rPr>
            </w:pPr>
            <w:r w:rsidRPr="000E5532">
              <w:rPr>
                <w:rFonts w:ascii="Arial Narrow" w:hAnsi="Arial Narrow" w:cs="Arial"/>
                <w:caps/>
                <w:szCs w:val="24"/>
              </w:rPr>
              <w:t>Cena díla a podmínky pro změnu sjednané ceny</w:t>
            </w:r>
          </w:p>
        </w:tc>
      </w:tr>
    </w:tbl>
    <w:p w:rsidR="00257C2B" w:rsidRPr="000E5532" w:rsidRDefault="00257C2B" w:rsidP="00257C2B">
      <w:pPr>
        <w:jc w:val="both"/>
        <w:rPr>
          <w:rFonts w:ascii="Arial Narrow" w:hAnsi="Arial Narrow" w:cs="Arial"/>
          <w:sz w:val="22"/>
          <w:szCs w:val="22"/>
        </w:rPr>
      </w:pPr>
    </w:p>
    <w:p w:rsidR="00257C2B" w:rsidRPr="000E5532" w:rsidRDefault="00257C2B" w:rsidP="00257C2B">
      <w:pPr>
        <w:numPr>
          <w:ilvl w:val="1"/>
          <w:numId w:val="6"/>
        </w:numPr>
        <w:tabs>
          <w:tab w:val="num" w:pos="720"/>
        </w:tabs>
        <w:ind w:left="720"/>
        <w:jc w:val="both"/>
        <w:rPr>
          <w:rFonts w:ascii="Arial Narrow" w:hAnsi="Arial Narrow" w:cs="Arial"/>
        </w:rPr>
      </w:pPr>
      <w:r w:rsidRPr="000E5532">
        <w:rPr>
          <w:rFonts w:ascii="Arial Narrow" w:hAnsi="Arial Narrow" w:cs="Arial"/>
        </w:rPr>
        <w:t>Výše sjednané ceny</w:t>
      </w:r>
    </w:p>
    <w:p w:rsidR="00580DCE" w:rsidRPr="000E5532" w:rsidRDefault="00257C2B" w:rsidP="00D02AB7">
      <w:pPr>
        <w:numPr>
          <w:ilvl w:val="2"/>
          <w:numId w:val="12"/>
        </w:numPr>
        <w:jc w:val="both"/>
        <w:rPr>
          <w:rFonts w:ascii="Arial Narrow" w:hAnsi="Arial Narrow" w:cs="Palatino Linotype"/>
        </w:rPr>
      </w:pPr>
      <w:r w:rsidRPr="000E5532">
        <w:rPr>
          <w:rFonts w:ascii="Arial Narrow" w:hAnsi="Arial Narrow" w:cs="Arial"/>
        </w:rPr>
        <w:t xml:space="preserve">Za řádně zhotovené a bezvadné Dílo v rozsahu čl. 2. této </w:t>
      </w:r>
      <w:r w:rsidR="00A061D3" w:rsidRPr="000E5532">
        <w:rPr>
          <w:rFonts w:ascii="Arial Narrow" w:hAnsi="Arial Narrow" w:cs="Arial"/>
        </w:rPr>
        <w:t>Smlouv</w:t>
      </w:r>
      <w:r w:rsidRPr="000E5532">
        <w:rPr>
          <w:rFonts w:ascii="Arial Narrow" w:hAnsi="Arial Narrow" w:cs="Arial"/>
        </w:rPr>
        <w:t>y se smluvní strany v souladu s ustanovením zák. č. 526/1990 Sb., o cenách, ve znění pozdějších předpisů dohodly na ceně:</w:t>
      </w:r>
    </w:p>
    <w:p w:rsidR="009E0B40" w:rsidRPr="000E5532" w:rsidRDefault="009E0B40" w:rsidP="00D02AB7">
      <w:pPr>
        <w:numPr>
          <w:ilvl w:val="2"/>
          <w:numId w:val="12"/>
        </w:numPr>
        <w:jc w:val="both"/>
        <w:rPr>
          <w:rFonts w:ascii="Arial Narrow" w:hAnsi="Arial Narrow" w:cs="Palatino Linotype"/>
        </w:rPr>
      </w:pPr>
    </w:p>
    <w:p w:rsidR="006D4866" w:rsidRPr="009121ED" w:rsidRDefault="007545FA" w:rsidP="009E0B40">
      <w:pPr>
        <w:ind w:left="720"/>
        <w:jc w:val="both"/>
        <w:rPr>
          <w:rFonts w:ascii="Arial Narrow" w:hAnsi="Arial Narrow" w:cs="Palatino Linotype"/>
        </w:rPr>
      </w:pPr>
      <w:r>
        <w:rPr>
          <w:rFonts w:ascii="Arial Narrow" w:hAnsi="Arial Narrow" w:cs="Palatino Linotype"/>
          <w:b/>
          <w:bCs/>
        </w:rPr>
        <w:t xml:space="preserve">Původní </w:t>
      </w:r>
      <w:r w:rsidR="006D4866" w:rsidRPr="009121ED">
        <w:rPr>
          <w:rFonts w:ascii="Arial Narrow" w:hAnsi="Arial Narrow" w:cs="Palatino Linotype"/>
          <w:bCs/>
        </w:rPr>
        <w:t>Cena Díla celkem bez DPH</w:t>
      </w:r>
      <w:r w:rsidRPr="009121ED">
        <w:rPr>
          <w:rFonts w:ascii="Arial Narrow" w:hAnsi="Arial Narrow" w:cs="Palatino Linotype"/>
        </w:rPr>
        <w:tab/>
      </w:r>
      <w:r w:rsidRPr="009121ED">
        <w:rPr>
          <w:rFonts w:ascii="Arial Narrow" w:hAnsi="Arial Narrow" w:cs="Palatino Linotype"/>
        </w:rPr>
        <w:tab/>
      </w:r>
      <w:r w:rsidRPr="009121ED">
        <w:rPr>
          <w:rFonts w:ascii="Arial Narrow" w:hAnsi="Arial Narrow" w:cs="Palatino Linotype"/>
        </w:rPr>
        <w:tab/>
      </w:r>
      <w:r w:rsidRPr="009121ED">
        <w:rPr>
          <w:rFonts w:ascii="Arial Narrow" w:hAnsi="Arial Narrow" w:cs="Palatino Linotype"/>
        </w:rPr>
        <w:tab/>
        <w:t xml:space="preserve">         </w:t>
      </w:r>
      <w:r w:rsidR="009121ED">
        <w:rPr>
          <w:rFonts w:ascii="Arial Narrow" w:hAnsi="Arial Narrow" w:cs="Palatino Linotype"/>
        </w:rPr>
        <w:t xml:space="preserve"> </w:t>
      </w:r>
      <w:r w:rsidR="00D74AA6" w:rsidRPr="009121ED">
        <w:rPr>
          <w:rFonts w:ascii="Arial Narrow" w:hAnsi="Arial Narrow" w:cs="Palatino Linotype"/>
          <w:bCs/>
        </w:rPr>
        <w:t>7 534 081,05</w:t>
      </w:r>
      <w:r w:rsidR="006D4866" w:rsidRPr="009121ED">
        <w:rPr>
          <w:rFonts w:ascii="Arial Narrow" w:hAnsi="Arial Narrow" w:cs="Palatino Linotype"/>
          <w:bCs/>
        </w:rPr>
        <w:t xml:space="preserve"> Kč</w:t>
      </w:r>
    </w:p>
    <w:p w:rsidR="009121ED" w:rsidRDefault="009121ED" w:rsidP="00FF0307">
      <w:pPr>
        <w:ind w:left="720"/>
        <w:jc w:val="both"/>
        <w:rPr>
          <w:rFonts w:ascii="Arial Narrow" w:hAnsi="Arial Narrow" w:cs="Palatino Linotype"/>
          <w:bCs/>
        </w:rPr>
      </w:pPr>
      <w:r>
        <w:rPr>
          <w:rFonts w:ascii="Arial Narrow" w:hAnsi="Arial Narrow" w:cs="Palatino Linotype"/>
          <w:b/>
        </w:rPr>
        <w:t xml:space="preserve">Původní </w:t>
      </w:r>
      <w:r>
        <w:rPr>
          <w:rFonts w:ascii="Arial Narrow" w:hAnsi="Arial Narrow" w:cs="Palatino Linotype"/>
        </w:rPr>
        <w:t>DPH</w:t>
      </w:r>
      <w:r>
        <w:rPr>
          <w:rFonts w:ascii="Arial Narrow" w:hAnsi="Arial Narrow" w:cs="Palatino Linotype"/>
        </w:rPr>
        <w:tab/>
        <w:t xml:space="preserve"> </w:t>
      </w:r>
      <w:r w:rsidR="00FF0307" w:rsidRPr="009121ED">
        <w:rPr>
          <w:rFonts w:ascii="Arial Narrow" w:hAnsi="Arial Narrow" w:cs="Palatino Linotype"/>
        </w:rPr>
        <w:tab/>
      </w:r>
      <w:r w:rsidR="00FF0307" w:rsidRPr="009121ED">
        <w:rPr>
          <w:rFonts w:ascii="Arial Narrow" w:hAnsi="Arial Narrow" w:cs="Palatino Linotype"/>
        </w:rPr>
        <w:tab/>
      </w:r>
      <w:r w:rsidR="00FF0307" w:rsidRPr="009121ED">
        <w:rPr>
          <w:rFonts w:ascii="Arial Narrow" w:hAnsi="Arial Narrow" w:cs="Palatino Linotype"/>
        </w:rPr>
        <w:tab/>
      </w:r>
      <w:r w:rsidR="00FF0307" w:rsidRPr="009121ED">
        <w:rPr>
          <w:rFonts w:ascii="Arial Narrow" w:hAnsi="Arial Narrow" w:cs="Palatino Linotype"/>
        </w:rPr>
        <w:tab/>
      </w:r>
      <w:r w:rsidR="00FF0307" w:rsidRPr="009121ED">
        <w:rPr>
          <w:rFonts w:ascii="Arial Narrow" w:hAnsi="Arial Narrow" w:cs="Palatino Linotype"/>
        </w:rPr>
        <w:tab/>
      </w:r>
      <w:r>
        <w:rPr>
          <w:rFonts w:ascii="Arial Narrow" w:hAnsi="Arial Narrow" w:cs="Palatino Linotype"/>
        </w:rPr>
        <w:t xml:space="preserve">                       </w:t>
      </w:r>
      <w:r w:rsidR="00D74AA6" w:rsidRPr="009121ED">
        <w:rPr>
          <w:rFonts w:ascii="Arial Narrow" w:hAnsi="Arial Narrow" w:cs="Palatino Linotype"/>
          <w:bCs/>
        </w:rPr>
        <w:t>1 582 157,00</w:t>
      </w:r>
      <w:r w:rsidR="00FF0307" w:rsidRPr="009121ED">
        <w:rPr>
          <w:rFonts w:ascii="Arial Narrow" w:hAnsi="Arial Narrow" w:cs="Palatino Linotype"/>
          <w:bCs/>
        </w:rPr>
        <w:t xml:space="preserve"> Kč</w:t>
      </w:r>
    </w:p>
    <w:p w:rsidR="00FF0307" w:rsidRDefault="009121ED" w:rsidP="00FF0307">
      <w:pPr>
        <w:ind w:left="720"/>
        <w:jc w:val="both"/>
        <w:rPr>
          <w:rFonts w:ascii="Arial Narrow" w:hAnsi="Arial Narrow" w:cs="Palatino Linotype"/>
          <w:bCs/>
        </w:rPr>
      </w:pPr>
      <w:r>
        <w:rPr>
          <w:rFonts w:ascii="Arial Narrow" w:hAnsi="Arial Narrow" w:cs="Palatino Linotype"/>
          <w:b/>
          <w:bCs/>
        </w:rPr>
        <w:t xml:space="preserve">Původní </w:t>
      </w:r>
      <w:r w:rsidR="00FF0307" w:rsidRPr="009121ED">
        <w:rPr>
          <w:rFonts w:ascii="Arial Narrow" w:hAnsi="Arial Narrow" w:cs="Palatino Linotype"/>
          <w:bCs/>
        </w:rPr>
        <w:t xml:space="preserve">Cena Díla celkem </w:t>
      </w:r>
      <w:r w:rsidR="00695D08" w:rsidRPr="009121ED">
        <w:rPr>
          <w:rFonts w:ascii="Arial Narrow" w:hAnsi="Arial Narrow" w:cs="Palatino Linotype"/>
          <w:bCs/>
        </w:rPr>
        <w:t>s</w:t>
      </w:r>
      <w:r w:rsidR="00FF0307" w:rsidRPr="009121ED">
        <w:rPr>
          <w:rFonts w:ascii="Arial Narrow" w:hAnsi="Arial Narrow" w:cs="Palatino Linotype"/>
          <w:bCs/>
        </w:rPr>
        <w:t xml:space="preserve"> DPH</w:t>
      </w:r>
      <w:r>
        <w:rPr>
          <w:rFonts w:ascii="Arial Narrow" w:hAnsi="Arial Narrow" w:cs="Palatino Linotype"/>
        </w:rPr>
        <w:tab/>
      </w:r>
      <w:r>
        <w:rPr>
          <w:rFonts w:ascii="Arial Narrow" w:hAnsi="Arial Narrow" w:cs="Palatino Linotype"/>
        </w:rPr>
        <w:tab/>
      </w:r>
      <w:r>
        <w:rPr>
          <w:rFonts w:ascii="Arial Narrow" w:hAnsi="Arial Narrow" w:cs="Palatino Linotype"/>
        </w:rPr>
        <w:tab/>
        <w:t xml:space="preserve">            </w:t>
      </w:r>
      <w:r w:rsidR="005D7722">
        <w:rPr>
          <w:rFonts w:ascii="Arial Narrow" w:hAnsi="Arial Narrow" w:cs="Palatino Linotype"/>
        </w:rPr>
        <w:t xml:space="preserve">     </w:t>
      </w:r>
      <w:r>
        <w:rPr>
          <w:rFonts w:ascii="Arial Narrow" w:hAnsi="Arial Narrow" w:cs="Palatino Linotype"/>
        </w:rPr>
        <w:t xml:space="preserve"> </w:t>
      </w:r>
      <w:r w:rsidR="005A0795">
        <w:rPr>
          <w:rFonts w:ascii="Arial Narrow" w:hAnsi="Arial Narrow" w:cs="Palatino Linotype"/>
        </w:rPr>
        <w:t xml:space="preserve">     </w:t>
      </w:r>
      <w:r w:rsidR="00D74AA6" w:rsidRPr="009121ED">
        <w:rPr>
          <w:rFonts w:ascii="Arial Narrow" w:hAnsi="Arial Narrow" w:cs="Palatino Linotype"/>
          <w:bCs/>
        </w:rPr>
        <w:t>9 116 238</w:t>
      </w:r>
      <w:r w:rsidR="00FF0307" w:rsidRPr="009121ED">
        <w:rPr>
          <w:rFonts w:ascii="Arial Narrow" w:hAnsi="Arial Narrow" w:cs="Palatino Linotype"/>
          <w:bCs/>
        </w:rPr>
        <w:t>,</w:t>
      </w:r>
      <w:r w:rsidR="00D74AA6" w:rsidRPr="009121ED">
        <w:rPr>
          <w:rFonts w:ascii="Arial Narrow" w:hAnsi="Arial Narrow" w:cs="Palatino Linotype"/>
          <w:bCs/>
        </w:rPr>
        <w:t xml:space="preserve">00 </w:t>
      </w:r>
      <w:r w:rsidR="00FF0307" w:rsidRPr="009121ED">
        <w:rPr>
          <w:rFonts w:ascii="Arial Narrow" w:hAnsi="Arial Narrow" w:cs="Palatino Linotype"/>
          <w:bCs/>
        </w:rPr>
        <w:t>Kč</w:t>
      </w:r>
    </w:p>
    <w:p w:rsidR="007527A9" w:rsidRDefault="007527A9" w:rsidP="007527A9">
      <w:pPr>
        <w:ind w:left="720"/>
        <w:jc w:val="both"/>
        <w:rPr>
          <w:rFonts w:ascii="Arial Narrow" w:hAnsi="Arial Narrow" w:cs="Palatino Linotype"/>
        </w:rPr>
      </w:pPr>
    </w:p>
    <w:p w:rsidR="007527A9" w:rsidRDefault="007527A9" w:rsidP="007527A9">
      <w:pPr>
        <w:ind w:left="720"/>
        <w:jc w:val="both"/>
        <w:rPr>
          <w:rFonts w:ascii="Arial Narrow" w:hAnsi="Arial Narrow" w:cs="Palatino Linotype"/>
        </w:rPr>
      </w:pPr>
      <w:r>
        <w:rPr>
          <w:rFonts w:ascii="Arial Narrow" w:hAnsi="Arial Narrow" w:cs="Palatino Linotype"/>
        </w:rPr>
        <w:t xml:space="preserve">Cena </w:t>
      </w:r>
      <w:r w:rsidRPr="00597237">
        <w:rPr>
          <w:rFonts w:ascii="Arial Narrow" w:hAnsi="Arial Narrow" w:cs="Palatino Linotype"/>
          <w:b/>
        </w:rPr>
        <w:t>víceprací</w:t>
      </w:r>
      <w:r>
        <w:rPr>
          <w:rFonts w:ascii="Arial Narrow" w:hAnsi="Arial Narrow" w:cs="Palatino Linotype"/>
        </w:rPr>
        <w:t xml:space="preserve">  dle dodatku </w:t>
      </w:r>
      <w:proofErr w:type="gramStart"/>
      <w:r>
        <w:rPr>
          <w:rFonts w:ascii="Arial Narrow" w:hAnsi="Arial Narrow" w:cs="Palatino Linotype"/>
        </w:rPr>
        <w:t>č.1   celkem</w:t>
      </w:r>
      <w:proofErr w:type="gramEnd"/>
      <w:r>
        <w:rPr>
          <w:rFonts w:ascii="Arial Narrow" w:hAnsi="Arial Narrow" w:cs="Palatino Linotype"/>
        </w:rPr>
        <w:t xml:space="preserve"> bez DPH                                  331</w:t>
      </w:r>
      <w:r w:rsidR="005D7722">
        <w:rPr>
          <w:rFonts w:ascii="Arial Narrow" w:hAnsi="Arial Narrow" w:cs="Palatino Linotype"/>
        </w:rPr>
        <w:t> 009,85</w:t>
      </w:r>
      <w:r>
        <w:rPr>
          <w:rFonts w:ascii="Arial Narrow" w:hAnsi="Arial Narrow" w:cs="Palatino Linotype"/>
        </w:rPr>
        <w:t xml:space="preserve"> Kč</w:t>
      </w:r>
    </w:p>
    <w:p w:rsidR="009121ED" w:rsidRPr="009121ED" w:rsidRDefault="009121ED" w:rsidP="00FF0307">
      <w:pPr>
        <w:ind w:left="720"/>
        <w:jc w:val="both"/>
        <w:rPr>
          <w:rFonts w:ascii="Arial Narrow" w:hAnsi="Arial Narrow" w:cs="Palatino Linotype"/>
        </w:rPr>
      </w:pPr>
      <w:r>
        <w:rPr>
          <w:rFonts w:ascii="Arial Narrow" w:hAnsi="Arial Narrow" w:cs="Palatino Linotype"/>
        </w:rPr>
        <w:t xml:space="preserve">Cena </w:t>
      </w:r>
      <w:proofErr w:type="spellStart"/>
      <w:r w:rsidRPr="00597237">
        <w:rPr>
          <w:rFonts w:ascii="Arial Narrow" w:hAnsi="Arial Narrow" w:cs="Palatino Linotype"/>
          <w:b/>
        </w:rPr>
        <w:t>méněprácí</w:t>
      </w:r>
      <w:proofErr w:type="spellEnd"/>
      <w:r>
        <w:rPr>
          <w:rFonts w:ascii="Arial Narrow" w:hAnsi="Arial Narrow" w:cs="Palatino Linotype"/>
        </w:rPr>
        <w:t xml:space="preserve"> </w:t>
      </w:r>
      <w:r w:rsidR="00597237">
        <w:rPr>
          <w:rFonts w:ascii="Arial Narrow" w:hAnsi="Arial Narrow" w:cs="Palatino Linotype"/>
        </w:rPr>
        <w:t xml:space="preserve">dle dodatku </w:t>
      </w:r>
      <w:proofErr w:type="gramStart"/>
      <w:r w:rsidR="00597237">
        <w:rPr>
          <w:rFonts w:ascii="Arial Narrow" w:hAnsi="Arial Narrow" w:cs="Palatino Linotype"/>
        </w:rPr>
        <w:t>č.1  celkem</w:t>
      </w:r>
      <w:proofErr w:type="gramEnd"/>
      <w:r w:rsidR="00597237">
        <w:rPr>
          <w:rFonts w:ascii="Arial Narrow" w:hAnsi="Arial Narrow" w:cs="Palatino Linotype"/>
        </w:rPr>
        <w:t xml:space="preserve"> bez DPH                                 -</w:t>
      </w:r>
      <w:r w:rsidR="005D7722">
        <w:rPr>
          <w:rFonts w:ascii="Arial Narrow" w:hAnsi="Arial Narrow" w:cs="Palatino Linotype"/>
        </w:rPr>
        <w:t>332</w:t>
      </w:r>
      <w:r w:rsidR="005A0795">
        <w:rPr>
          <w:rFonts w:ascii="Arial Narrow" w:hAnsi="Arial Narrow" w:cs="Palatino Linotype"/>
        </w:rPr>
        <w:t xml:space="preserve"> </w:t>
      </w:r>
      <w:r w:rsidR="005D7722">
        <w:rPr>
          <w:rFonts w:ascii="Arial Narrow" w:hAnsi="Arial Narrow" w:cs="Palatino Linotype"/>
        </w:rPr>
        <w:t>876</w:t>
      </w:r>
      <w:r w:rsidR="00597237">
        <w:rPr>
          <w:rFonts w:ascii="Arial Narrow" w:hAnsi="Arial Narrow" w:cs="Palatino Linotype"/>
        </w:rPr>
        <w:t>,</w:t>
      </w:r>
      <w:r w:rsidR="005D7722">
        <w:rPr>
          <w:rFonts w:ascii="Arial Narrow" w:hAnsi="Arial Narrow" w:cs="Palatino Linotype"/>
        </w:rPr>
        <w:t>75</w:t>
      </w:r>
      <w:r w:rsidR="00D756A6">
        <w:rPr>
          <w:rFonts w:ascii="Arial Narrow" w:hAnsi="Arial Narrow" w:cs="Palatino Linotype"/>
        </w:rPr>
        <w:t xml:space="preserve"> </w:t>
      </w:r>
      <w:r w:rsidR="00597237">
        <w:rPr>
          <w:rFonts w:ascii="Arial Narrow" w:hAnsi="Arial Narrow" w:cs="Palatino Linotype"/>
        </w:rPr>
        <w:t>Kč</w:t>
      </w:r>
    </w:p>
    <w:p w:rsidR="00597237" w:rsidRDefault="00597237" w:rsidP="00597237">
      <w:pPr>
        <w:ind w:left="720"/>
        <w:jc w:val="both"/>
        <w:rPr>
          <w:rFonts w:ascii="Arial Narrow" w:hAnsi="Arial Narrow" w:cs="Palatino Linotype"/>
        </w:rPr>
      </w:pPr>
    </w:p>
    <w:p w:rsidR="00FF0307" w:rsidRPr="00D756A6" w:rsidRDefault="00597237" w:rsidP="006D4866">
      <w:pPr>
        <w:ind w:left="720"/>
        <w:jc w:val="both"/>
        <w:rPr>
          <w:rFonts w:ascii="Arial Narrow" w:hAnsi="Arial Narrow" w:cs="Palatino Linotype"/>
          <w:b/>
        </w:rPr>
      </w:pPr>
      <w:r w:rsidRPr="00D756A6">
        <w:rPr>
          <w:rFonts w:ascii="Arial Narrow" w:hAnsi="Arial Narrow" w:cs="Palatino Linotype"/>
          <w:b/>
          <w:bCs/>
        </w:rPr>
        <w:t xml:space="preserve">Cena Díla celkem bez DPH </w:t>
      </w:r>
      <w:r w:rsidRPr="00D756A6">
        <w:rPr>
          <w:rFonts w:ascii="Arial Narrow" w:hAnsi="Arial Narrow" w:cs="Palatino Linotype"/>
          <w:b/>
        </w:rPr>
        <w:t xml:space="preserve">dle dodatku </w:t>
      </w:r>
      <w:proofErr w:type="gramStart"/>
      <w:r w:rsidRPr="00D756A6">
        <w:rPr>
          <w:rFonts w:ascii="Arial Narrow" w:hAnsi="Arial Narrow" w:cs="Palatino Linotype"/>
          <w:b/>
        </w:rPr>
        <w:t>č.1</w:t>
      </w:r>
      <w:r w:rsidR="00D756A6" w:rsidRPr="00D756A6">
        <w:rPr>
          <w:rFonts w:ascii="Arial Narrow" w:hAnsi="Arial Narrow" w:cs="Palatino Linotype"/>
          <w:b/>
        </w:rPr>
        <w:t xml:space="preserve">               </w:t>
      </w:r>
      <w:r w:rsidR="00D756A6">
        <w:rPr>
          <w:rFonts w:ascii="Arial Narrow" w:hAnsi="Arial Narrow" w:cs="Palatino Linotype"/>
          <w:b/>
        </w:rPr>
        <w:t xml:space="preserve">                       </w:t>
      </w:r>
      <w:r w:rsidR="00D756A6" w:rsidRPr="00D756A6">
        <w:rPr>
          <w:rFonts w:ascii="Arial Narrow" w:hAnsi="Arial Narrow" w:cs="Palatino Linotype"/>
          <w:b/>
        </w:rPr>
        <w:t xml:space="preserve"> 7</w:t>
      </w:r>
      <w:r w:rsidR="005D7722">
        <w:rPr>
          <w:rFonts w:ascii="Arial Narrow" w:hAnsi="Arial Narrow" w:cs="Palatino Linotype"/>
          <w:b/>
        </w:rPr>
        <w:t> 532 214</w:t>
      </w:r>
      <w:r w:rsidR="00D756A6" w:rsidRPr="00D756A6">
        <w:rPr>
          <w:rFonts w:ascii="Arial Narrow" w:hAnsi="Arial Narrow" w:cs="Palatino Linotype"/>
          <w:b/>
        </w:rPr>
        <w:t>,</w:t>
      </w:r>
      <w:r w:rsidR="005D7722">
        <w:rPr>
          <w:rFonts w:ascii="Arial Narrow" w:hAnsi="Arial Narrow" w:cs="Palatino Linotype"/>
          <w:b/>
        </w:rPr>
        <w:t>1</w:t>
      </w:r>
      <w:r w:rsidR="00D756A6" w:rsidRPr="00D756A6">
        <w:rPr>
          <w:rFonts w:ascii="Arial Narrow" w:hAnsi="Arial Narrow" w:cs="Palatino Linotype"/>
          <w:b/>
        </w:rPr>
        <w:t>5</w:t>
      </w:r>
      <w:proofErr w:type="gramEnd"/>
      <w:r w:rsidR="00D756A6" w:rsidRPr="00D756A6">
        <w:rPr>
          <w:rFonts w:ascii="Arial Narrow" w:hAnsi="Arial Narrow" w:cs="Palatino Linotype"/>
          <w:b/>
        </w:rPr>
        <w:t xml:space="preserve"> Kč</w:t>
      </w:r>
    </w:p>
    <w:p w:rsidR="00FF0307" w:rsidRPr="00D756A6" w:rsidRDefault="00597237" w:rsidP="00D756A6">
      <w:pPr>
        <w:ind w:left="720"/>
        <w:rPr>
          <w:rFonts w:ascii="Arial Narrow" w:hAnsi="Arial Narrow" w:cs="Palatino Linotype"/>
          <w:b/>
        </w:rPr>
      </w:pPr>
      <w:r w:rsidRPr="00D756A6">
        <w:rPr>
          <w:rFonts w:ascii="Arial Narrow" w:hAnsi="Arial Narrow" w:cs="Palatino Linotype"/>
          <w:b/>
        </w:rPr>
        <w:t>DPH</w:t>
      </w:r>
      <w:r w:rsidR="00D756A6">
        <w:rPr>
          <w:rFonts w:ascii="Arial Narrow" w:hAnsi="Arial Narrow" w:cs="Palatino Linotype"/>
          <w:b/>
        </w:rPr>
        <w:t xml:space="preserve"> dle dodatku </w:t>
      </w:r>
      <w:proofErr w:type="gramStart"/>
      <w:r w:rsidR="00D756A6">
        <w:rPr>
          <w:rFonts w:ascii="Arial Narrow" w:hAnsi="Arial Narrow" w:cs="Palatino Linotype"/>
          <w:b/>
        </w:rPr>
        <w:t>č.1</w:t>
      </w:r>
      <w:r w:rsidR="00D756A6" w:rsidRPr="00D756A6">
        <w:rPr>
          <w:rFonts w:ascii="Arial Narrow" w:hAnsi="Arial Narrow" w:cs="Palatino Linotype"/>
          <w:b/>
        </w:rPr>
        <w:t xml:space="preserve">              </w:t>
      </w:r>
      <w:r w:rsidR="00D756A6">
        <w:rPr>
          <w:rFonts w:ascii="Arial Narrow" w:hAnsi="Arial Narrow" w:cs="Palatino Linotype"/>
          <w:b/>
        </w:rPr>
        <w:t xml:space="preserve"> </w:t>
      </w:r>
      <w:r w:rsidR="00D756A6" w:rsidRPr="00D756A6">
        <w:rPr>
          <w:rFonts w:ascii="Arial Narrow" w:hAnsi="Arial Narrow" w:cs="Palatino Linotype"/>
          <w:b/>
        </w:rPr>
        <w:t xml:space="preserve">                                        </w:t>
      </w:r>
      <w:r w:rsidR="00D756A6">
        <w:rPr>
          <w:rFonts w:ascii="Arial Narrow" w:hAnsi="Arial Narrow" w:cs="Palatino Linotype"/>
          <w:b/>
        </w:rPr>
        <w:t xml:space="preserve">                </w:t>
      </w:r>
      <w:r w:rsidR="005A0795">
        <w:rPr>
          <w:rFonts w:ascii="Arial Narrow" w:hAnsi="Arial Narrow" w:cs="Palatino Linotype"/>
          <w:b/>
        </w:rPr>
        <w:t xml:space="preserve"> </w:t>
      </w:r>
      <w:r w:rsidR="00D756A6">
        <w:rPr>
          <w:rFonts w:ascii="Arial Narrow" w:hAnsi="Arial Narrow" w:cs="Palatino Linotype"/>
          <w:b/>
        </w:rPr>
        <w:t xml:space="preserve">     </w:t>
      </w:r>
      <w:r w:rsidR="00D756A6" w:rsidRPr="00D756A6">
        <w:rPr>
          <w:rFonts w:ascii="Arial Narrow" w:hAnsi="Arial Narrow" w:cs="Palatino Linotype"/>
          <w:b/>
        </w:rPr>
        <w:t>1 5</w:t>
      </w:r>
      <w:r w:rsidR="005A0795">
        <w:rPr>
          <w:rFonts w:ascii="Arial Narrow" w:hAnsi="Arial Narrow" w:cs="Palatino Linotype"/>
          <w:b/>
        </w:rPr>
        <w:t>8</w:t>
      </w:r>
      <w:r w:rsidR="005D7722">
        <w:rPr>
          <w:rFonts w:ascii="Arial Narrow" w:hAnsi="Arial Narrow" w:cs="Palatino Linotype"/>
          <w:b/>
        </w:rPr>
        <w:t>1</w:t>
      </w:r>
      <w:r w:rsidR="00D756A6" w:rsidRPr="00D756A6">
        <w:rPr>
          <w:rFonts w:ascii="Arial Narrow" w:hAnsi="Arial Narrow" w:cs="Palatino Linotype"/>
          <w:b/>
        </w:rPr>
        <w:t> </w:t>
      </w:r>
      <w:r w:rsidR="005D7722">
        <w:rPr>
          <w:rFonts w:ascii="Arial Narrow" w:hAnsi="Arial Narrow" w:cs="Palatino Linotype"/>
          <w:b/>
        </w:rPr>
        <w:t>76</w:t>
      </w:r>
      <w:r w:rsidR="000176BC">
        <w:rPr>
          <w:rFonts w:ascii="Arial Narrow" w:hAnsi="Arial Narrow" w:cs="Palatino Linotype"/>
          <w:b/>
        </w:rPr>
        <w:t>5</w:t>
      </w:r>
      <w:r w:rsidR="00D756A6" w:rsidRPr="00D756A6">
        <w:rPr>
          <w:rFonts w:ascii="Arial Narrow" w:hAnsi="Arial Narrow" w:cs="Palatino Linotype"/>
          <w:b/>
        </w:rPr>
        <w:t>,</w:t>
      </w:r>
      <w:r w:rsidR="000176BC">
        <w:rPr>
          <w:rFonts w:ascii="Arial Narrow" w:hAnsi="Arial Narrow" w:cs="Palatino Linotype"/>
          <w:b/>
        </w:rPr>
        <w:t>00</w:t>
      </w:r>
      <w:proofErr w:type="gramEnd"/>
      <w:r w:rsidR="00D756A6" w:rsidRPr="00D756A6">
        <w:rPr>
          <w:rFonts w:ascii="Arial Narrow" w:hAnsi="Arial Narrow" w:cs="Palatino Linotype"/>
          <w:b/>
        </w:rPr>
        <w:t xml:space="preserve"> Kč</w:t>
      </w:r>
    </w:p>
    <w:p w:rsidR="00597237" w:rsidRPr="00D756A6" w:rsidRDefault="00597237" w:rsidP="006D4866">
      <w:pPr>
        <w:ind w:left="720"/>
        <w:jc w:val="both"/>
        <w:rPr>
          <w:rFonts w:ascii="Arial Narrow" w:hAnsi="Arial Narrow" w:cs="Palatino Linotype"/>
          <w:b/>
        </w:rPr>
      </w:pPr>
      <w:r w:rsidRPr="00D756A6">
        <w:rPr>
          <w:rFonts w:ascii="Arial Narrow" w:hAnsi="Arial Narrow" w:cs="Palatino Linotype"/>
          <w:b/>
          <w:bCs/>
        </w:rPr>
        <w:t>Cena Díla celkem s DPH</w:t>
      </w:r>
      <w:r w:rsidRPr="00D756A6">
        <w:rPr>
          <w:rFonts w:ascii="Arial Narrow" w:hAnsi="Arial Narrow" w:cs="Palatino Linotype"/>
          <w:b/>
        </w:rPr>
        <w:t xml:space="preserve">  dle dodatku </w:t>
      </w:r>
      <w:proofErr w:type="gramStart"/>
      <w:r w:rsidRPr="00D756A6">
        <w:rPr>
          <w:rFonts w:ascii="Arial Narrow" w:hAnsi="Arial Narrow" w:cs="Palatino Linotype"/>
          <w:b/>
        </w:rPr>
        <w:t>č.1</w:t>
      </w:r>
      <w:r w:rsidRPr="00D756A6">
        <w:rPr>
          <w:rFonts w:ascii="Arial Narrow" w:hAnsi="Arial Narrow" w:cs="Palatino Linotype"/>
          <w:b/>
        </w:rPr>
        <w:tab/>
      </w:r>
      <w:r w:rsidR="00D756A6">
        <w:rPr>
          <w:rFonts w:ascii="Arial Narrow" w:hAnsi="Arial Narrow" w:cs="Palatino Linotype"/>
          <w:b/>
        </w:rPr>
        <w:t xml:space="preserve">           </w:t>
      </w:r>
      <w:r w:rsidRPr="00D756A6">
        <w:rPr>
          <w:rFonts w:ascii="Arial Narrow" w:hAnsi="Arial Narrow" w:cs="Palatino Linotype"/>
          <w:b/>
        </w:rPr>
        <w:tab/>
        <w:t xml:space="preserve">          </w:t>
      </w:r>
      <w:r w:rsidR="00D756A6">
        <w:rPr>
          <w:rFonts w:ascii="Arial Narrow" w:hAnsi="Arial Narrow" w:cs="Palatino Linotype"/>
          <w:b/>
        </w:rPr>
        <w:t xml:space="preserve">   </w:t>
      </w:r>
      <w:r w:rsidRPr="00D756A6">
        <w:rPr>
          <w:rFonts w:ascii="Arial Narrow" w:hAnsi="Arial Narrow" w:cs="Palatino Linotype"/>
          <w:b/>
        </w:rPr>
        <w:t xml:space="preserve">   </w:t>
      </w:r>
      <w:r w:rsidR="005A0795">
        <w:rPr>
          <w:rFonts w:ascii="Arial Narrow" w:hAnsi="Arial Narrow" w:cs="Palatino Linotype"/>
          <w:b/>
        </w:rPr>
        <w:t xml:space="preserve">     9</w:t>
      </w:r>
      <w:r w:rsidR="00D756A6" w:rsidRPr="00D756A6">
        <w:rPr>
          <w:rFonts w:ascii="Arial Narrow" w:hAnsi="Arial Narrow" w:cs="Palatino Linotype"/>
          <w:b/>
          <w:bCs/>
        </w:rPr>
        <w:t> </w:t>
      </w:r>
      <w:r w:rsidR="005D7722">
        <w:rPr>
          <w:rFonts w:ascii="Arial Narrow" w:hAnsi="Arial Narrow" w:cs="Palatino Linotype"/>
          <w:b/>
          <w:bCs/>
        </w:rPr>
        <w:t>113</w:t>
      </w:r>
      <w:r w:rsidR="00D756A6" w:rsidRPr="00D756A6">
        <w:rPr>
          <w:rFonts w:ascii="Arial Narrow" w:hAnsi="Arial Narrow" w:cs="Palatino Linotype"/>
          <w:b/>
          <w:bCs/>
        </w:rPr>
        <w:t xml:space="preserve"> </w:t>
      </w:r>
      <w:r w:rsidR="005D7722">
        <w:rPr>
          <w:rFonts w:ascii="Arial Narrow" w:hAnsi="Arial Narrow" w:cs="Palatino Linotype"/>
          <w:b/>
          <w:bCs/>
        </w:rPr>
        <w:t>979</w:t>
      </w:r>
      <w:r w:rsidRPr="00D756A6">
        <w:rPr>
          <w:rFonts w:ascii="Arial Narrow" w:hAnsi="Arial Narrow" w:cs="Palatino Linotype"/>
          <w:b/>
          <w:bCs/>
        </w:rPr>
        <w:t>,</w:t>
      </w:r>
      <w:r w:rsidR="000176BC">
        <w:rPr>
          <w:rFonts w:ascii="Arial Narrow" w:hAnsi="Arial Narrow" w:cs="Palatino Linotype"/>
          <w:b/>
          <w:bCs/>
        </w:rPr>
        <w:t>00</w:t>
      </w:r>
      <w:proofErr w:type="gramEnd"/>
      <w:r w:rsidRPr="00D756A6">
        <w:rPr>
          <w:rFonts w:ascii="Arial Narrow" w:hAnsi="Arial Narrow" w:cs="Palatino Linotype"/>
          <w:b/>
          <w:bCs/>
        </w:rPr>
        <w:t xml:space="preserve"> Kč</w:t>
      </w:r>
    </w:p>
    <w:p w:rsidR="00597237" w:rsidRDefault="00597237" w:rsidP="006D4866">
      <w:pPr>
        <w:ind w:left="720"/>
        <w:jc w:val="both"/>
        <w:rPr>
          <w:rFonts w:ascii="Arial Narrow" w:hAnsi="Arial Narrow" w:cs="Palatino Linotype"/>
        </w:rPr>
      </w:pPr>
    </w:p>
    <w:p w:rsidR="00597237" w:rsidRDefault="00597237" w:rsidP="006D4866">
      <w:pPr>
        <w:ind w:left="720"/>
        <w:jc w:val="both"/>
        <w:rPr>
          <w:rFonts w:ascii="Arial Narrow" w:hAnsi="Arial Narrow" w:cs="Palatino Linotype"/>
        </w:rPr>
      </w:pPr>
    </w:p>
    <w:p w:rsidR="007D1AA3" w:rsidRDefault="007D1AA3" w:rsidP="006D4866">
      <w:pPr>
        <w:ind w:left="720"/>
        <w:jc w:val="both"/>
        <w:rPr>
          <w:rFonts w:ascii="Arial Narrow" w:hAnsi="Arial Narrow" w:cs="Palatino Linotype"/>
        </w:rPr>
      </w:pPr>
    </w:p>
    <w:p w:rsidR="003538B3" w:rsidRPr="007545FA" w:rsidRDefault="007545FA" w:rsidP="009121ED">
      <w:pPr>
        <w:tabs>
          <w:tab w:val="num" w:pos="900"/>
        </w:tabs>
        <w:ind w:left="720"/>
        <w:jc w:val="center"/>
        <w:rPr>
          <w:rFonts w:ascii="Arial Narrow" w:hAnsi="Arial Narrow" w:cs="Arial"/>
          <w:b/>
          <w:u w:val="single"/>
        </w:rPr>
      </w:pPr>
      <w:r w:rsidRPr="007545FA">
        <w:rPr>
          <w:rFonts w:ascii="Arial Narrow" w:hAnsi="Arial Narrow" w:cs="Arial"/>
          <w:b/>
          <w:u w:val="single"/>
        </w:rPr>
        <w:t>Ostatní ujednání dotčené smlouvy o dílo</w:t>
      </w:r>
      <w:r w:rsidR="004815F0">
        <w:rPr>
          <w:rFonts w:ascii="Arial Narrow" w:hAnsi="Arial Narrow" w:cs="Arial"/>
          <w:b/>
          <w:u w:val="single"/>
        </w:rPr>
        <w:t xml:space="preserve"> č.111/2017</w:t>
      </w:r>
      <w:r w:rsidRPr="007545FA">
        <w:rPr>
          <w:rFonts w:ascii="Arial Narrow" w:hAnsi="Arial Narrow" w:cs="Arial"/>
          <w:b/>
          <w:u w:val="single"/>
        </w:rPr>
        <w:t xml:space="preserve"> ze dne</w:t>
      </w:r>
      <w:r w:rsidR="004815F0">
        <w:rPr>
          <w:rFonts w:ascii="Arial Narrow" w:hAnsi="Arial Narrow" w:cs="Arial"/>
          <w:b/>
          <w:u w:val="single"/>
        </w:rPr>
        <w:t xml:space="preserve"> </w:t>
      </w:r>
      <w:proofErr w:type="gramStart"/>
      <w:r w:rsidR="004815F0">
        <w:rPr>
          <w:rFonts w:ascii="Arial Narrow" w:hAnsi="Arial Narrow" w:cs="Arial"/>
          <w:b/>
          <w:u w:val="single"/>
        </w:rPr>
        <w:t>22.12.2017</w:t>
      </w:r>
      <w:proofErr w:type="gramEnd"/>
      <w:r w:rsidR="004815F0">
        <w:rPr>
          <w:rFonts w:ascii="Arial Narrow" w:hAnsi="Arial Narrow" w:cs="Arial"/>
          <w:b/>
          <w:u w:val="single"/>
        </w:rPr>
        <w:t xml:space="preserve"> </w:t>
      </w:r>
      <w:r w:rsidRPr="007545FA">
        <w:rPr>
          <w:rFonts w:ascii="Arial Narrow" w:hAnsi="Arial Narrow" w:cs="Arial"/>
          <w:b/>
          <w:u w:val="single"/>
        </w:rPr>
        <w:t>se nemění</w:t>
      </w:r>
    </w:p>
    <w:p w:rsidR="009121ED" w:rsidRDefault="009121ED" w:rsidP="009121ED">
      <w:pPr>
        <w:ind w:left="2124" w:hanging="1416"/>
        <w:jc w:val="both"/>
        <w:rPr>
          <w:rFonts w:ascii="Arial Narrow" w:hAnsi="Arial Narrow" w:cs="Arial"/>
        </w:rPr>
      </w:pPr>
    </w:p>
    <w:p w:rsidR="00D756A6" w:rsidRDefault="00D756A6" w:rsidP="009121ED">
      <w:pPr>
        <w:ind w:left="1418" w:hanging="1418"/>
        <w:jc w:val="both"/>
        <w:rPr>
          <w:rFonts w:ascii="Arial Narrow" w:hAnsi="Arial Narrow" w:cs="Arial"/>
        </w:rPr>
      </w:pPr>
    </w:p>
    <w:p w:rsidR="009121ED" w:rsidRPr="00D756A6" w:rsidRDefault="009121ED" w:rsidP="009121ED">
      <w:pPr>
        <w:ind w:left="1418" w:hanging="1418"/>
        <w:jc w:val="both"/>
        <w:rPr>
          <w:rFonts w:ascii="Arial Narrow" w:hAnsi="Arial Narrow" w:cs="Arial"/>
        </w:rPr>
      </w:pPr>
      <w:r w:rsidRPr="00D756A6">
        <w:rPr>
          <w:rFonts w:ascii="Arial Narrow" w:hAnsi="Arial Narrow" w:cs="Arial"/>
        </w:rPr>
        <w:t>Příloha č. 1</w:t>
      </w:r>
      <w:r w:rsidRPr="00D756A6">
        <w:rPr>
          <w:rFonts w:ascii="Arial Narrow" w:hAnsi="Arial Narrow" w:cs="Arial"/>
        </w:rPr>
        <w:tab/>
      </w:r>
    </w:p>
    <w:p w:rsidR="009121ED" w:rsidRPr="00D756A6" w:rsidRDefault="009121ED" w:rsidP="009121ED">
      <w:pPr>
        <w:ind w:left="851"/>
        <w:rPr>
          <w:rFonts w:ascii="Arial Narrow" w:hAnsi="Arial Narrow" w:cs="Arial"/>
        </w:rPr>
      </w:pPr>
      <w:r w:rsidRPr="00D756A6">
        <w:rPr>
          <w:rFonts w:ascii="Arial Narrow" w:hAnsi="Arial Narrow" w:cs="Arial"/>
        </w:rPr>
        <w:t>Položkový rozpočet stavebních prací a služeb, vypracovaný na základě soupisu prací změn oproti smluvnímu rozpočtu.</w:t>
      </w:r>
    </w:p>
    <w:p w:rsidR="001A6158" w:rsidRDefault="001A6158" w:rsidP="00257C2B">
      <w:pPr>
        <w:pStyle w:val="Zkladntext"/>
        <w:spacing w:line="240" w:lineRule="atLeast"/>
        <w:rPr>
          <w:rFonts w:ascii="Arial Narrow" w:hAnsi="Arial Narrow" w:cs="Arial"/>
          <w:strike/>
          <w:color w:val="auto"/>
          <w:sz w:val="24"/>
          <w:szCs w:val="24"/>
        </w:rPr>
      </w:pPr>
    </w:p>
    <w:p w:rsidR="001A6158" w:rsidRPr="000E5532" w:rsidRDefault="001A6158" w:rsidP="00257C2B">
      <w:pPr>
        <w:pStyle w:val="Zkladntext"/>
        <w:spacing w:line="240" w:lineRule="atLeast"/>
        <w:rPr>
          <w:rFonts w:ascii="Arial Narrow" w:hAnsi="Arial Narrow" w:cs="Arial"/>
          <w:strike/>
          <w:color w:val="auto"/>
          <w:sz w:val="24"/>
          <w:szCs w:val="24"/>
        </w:rPr>
      </w:pPr>
    </w:p>
    <w:p w:rsidR="00257C2B" w:rsidRPr="000E5532" w:rsidRDefault="00257C2B" w:rsidP="00257C2B">
      <w:pPr>
        <w:pStyle w:val="Zkladntext"/>
        <w:spacing w:line="240" w:lineRule="atLeast"/>
        <w:rPr>
          <w:rFonts w:ascii="Arial Narrow" w:hAnsi="Arial Narrow" w:cs="Arial"/>
          <w:color w:val="auto"/>
          <w:sz w:val="24"/>
          <w:szCs w:val="24"/>
        </w:rPr>
      </w:pPr>
      <w:r w:rsidRPr="000E5532">
        <w:rPr>
          <w:rFonts w:ascii="Arial Narrow" w:hAnsi="Arial Narrow" w:cs="Arial"/>
          <w:color w:val="auto"/>
          <w:sz w:val="24"/>
          <w:szCs w:val="24"/>
        </w:rPr>
        <w:t>Objednatel</w:t>
      </w:r>
      <w:r w:rsidRPr="000E5532">
        <w:rPr>
          <w:rFonts w:ascii="Arial Narrow" w:hAnsi="Arial Narrow" w:cs="Arial"/>
          <w:color w:val="auto"/>
          <w:sz w:val="24"/>
          <w:szCs w:val="24"/>
        </w:rPr>
        <w:tab/>
      </w:r>
      <w:r w:rsidRPr="000E5532">
        <w:rPr>
          <w:rFonts w:ascii="Arial Narrow" w:hAnsi="Arial Narrow" w:cs="Arial"/>
          <w:color w:val="auto"/>
          <w:sz w:val="24"/>
          <w:szCs w:val="24"/>
        </w:rPr>
        <w:tab/>
      </w:r>
      <w:r w:rsidRPr="000E5532">
        <w:rPr>
          <w:rFonts w:ascii="Arial Narrow" w:hAnsi="Arial Narrow" w:cs="Arial"/>
          <w:color w:val="auto"/>
          <w:sz w:val="24"/>
          <w:szCs w:val="24"/>
        </w:rPr>
        <w:tab/>
      </w:r>
      <w:r w:rsidRPr="000E5532">
        <w:rPr>
          <w:rFonts w:ascii="Arial Narrow" w:hAnsi="Arial Narrow" w:cs="Arial"/>
          <w:color w:val="auto"/>
          <w:sz w:val="24"/>
          <w:szCs w:val="24"/>
        </w:rPr>
        <w:tab/>
      </w:r>
      <w:r w:rsidRPr="000E5532">
        <w:rPr>
          <w:rFonts w:ascii="Arial Narrow" w:hAnsi="Arial Narrow" w:cs="Arial"/>
          <w:color w:val="auto"/>
          <w:sz w:val="24"/>
          <w:szCs w:val="24"/>
        </w:rPr>
        <w:tab/>
      </w:r>
      <w:r w:rsidRPr="000E5532">
        <w:rPr>
          <w:rFonts w:ascii="Arial Narrow" w:hAnsi="Arial Narrow" w:cs="Arial"/>
          <w:color w:val="auto"/>
          <w:sz w:val="24"/>
          <w:szCs w:val="24"/>
        </w:rPr>
        <w:tab/>
        <w:t>Zhotovitel</w:t>
      </w:r>
    </w:p>
    <w:p w:rsidR="00257C2B" w:rsidRPr="000E5532" w:rsidRDefault="00257C2B" w:rsidP="00257C2B">
      <w:pPr>
        <w:pStyle w:val="Zkladntext"/>
        <w:spacing w:line="240" w:lineRule="atLeast"/>
        <w:rPr>
          <w:rFonts w:ascii="Arial Narrow" w:hAnsi="Arial Narrow" w:cs="Arial"/>
          <w:color w:val="auto"/>
          <w:sz w:val="24"/>
          <w:szCs w:val="24"/>
        </w:rPr>
      </w:pPr>
    </w:p>
    <w:p w:rsidR="00257C2B" w:rsidRPr="000E5532" w:rsidRDefault="00257C2B" w:rsidP="00257C2B">
      <w:pPr>
        <w:pStyle w:val="Zkladntext"/>
        <w:spacing w:line="240" w:lineRule="atLeast"/>
        <w:rPr>
          <w:rFonts w:ascii="Arial Narrow" w:hAnsi="Arial Narrow" w:cs="Arial"/>
          <w:color w:val="auto"/>
          <w:sz w:val="24"/>
          <w:szCs w:val="24"/>
        </w:rPr>
      </w:pPr>
      <w:r w:rsidRPr="000E5532">
        <w:rPr>
          <w:rFonts w:ascii="Arial Narrow" w:hAnsi="Arial Narrow" w:cs="Arial"/>
          <w:color w:val="auto"/>
          <w:sz w:val="24"/>
          <w:szCs w:val="24"/>
        </w:rPr>
        <w:t>V</w:t>
      </w:r>
      <w:r w:rsidR="00D756A6">
        <w:rPr>
          <w:rFonts w:ascii="Arial Narrow" w:hAnsi="Arial Narrow" w:cs="Arial"/>
          <w:color w:val="auto"/>
          <w:sz w:val="24"/>
          <w:szCs w:val="24"/>
        </w:rPr>
        <w:t xml:space="preserve">e Znojmě </w:t>
      </w:r>
      <w:r w:rsidRPr="000E5532">
        <w:rPr>
          <w:rFonts w:ascii="Arial Narrow" w:hAnsi="Arial Narrow" w:cs="Arial"/>
          <w:color w:val="auto"/>
          <w:sz w:val="24"/>
          <w:szCs w:val="24"/>
        </w:rPr>
        <w:t>dne</w:t>
      </w:r>
      <w:r w:rsidR="00D756A6">
        <w:rPr>
          <w:rFonts w:ascii="Arial Narrow" w:hAnsi="Arial Narrow" w:cs="Arial"/>
          <w:color w:val="auto"/>
          <w:sz w:val="24"/>
          <w:szCs w:val="24"/>
        </w:rPr>
        <w:t xml:space="preserve">:  </w:t>
      </w:r>
      <w:r w:rsidR="00AB0ED5">
        <w:rPr>
          <w:rFonts w:ascii="Arial Narrow" w:hAnsi="Arial Narrow" w:cs="Arial"/>
          <w:color w:val="auto"/>
          <w:sz w:val="24"/>
          <w:szCs w:val="24"/>
        </w:rPr>
        <w:t>12. 3. 2019</w:t>
      </w:r>
      <w:r w:rsidR="00D756A6">
        <w:rPr>
          <w:rFonts w:ascii="Arial Narrow" w:hAnsi="Arial Narrow" w:cs="Arial"/>
          <w:color w:val="auto"/>
          <w:sz w:val="24"/>
          <w:szCs w:val="24"/>
        </w:rPr>
        <w:t xml:space="preserve"> </w:t>
      </w:r>
      <w:r w:rsidRPr="000E5532">
        <w:rPr>
          <w:rFonts w:ascii="Arial Narrow" w:hAnsi="Arial Narrow" w:cs="Arial"/>
          <w:color w:val="auto"/>
          <w:sz w:val="24"/>
          <w:szCs w:val="24"/>
        </w:rPr>
        <w:tab/>
      </w:r>
      <w:r w:rsidRPr="000E5532">
        <w:rPr>
          <w:rFonts w:ascii="Arial Narrow" w:hAnsi="Arial Narrow" w:cs="Arial"/>
          <w:color w:val="auto"/>
          <w:sz w:val="24"/>
          <w:szCs w:val="24"/>
        </w:rPr>
        <w:tab/>
      </w:r>
      <w:r w:rsidRPr="000E5532">
        <w:rPr>
          <w:rFonts w:ascii="Arial Narrow" w:hAnsi="Arial Narrow" w:cs="Arial"/>
          <w:color w:val="auto"/>
          <w:sz w:val="24"/>
          <w:szCs w:val="24"/>
        </w:rPr>
        <w:tab/>
      </w:r>
      <w:r w:rsidR="008A3F72" w:rsidRPr="000E5532">
        <w:rPr>
          <w:rFonts w:ascii="Arial Narrow" w:hAnsi="Arial Narrow" w:cs="Arial"/>
          <w:color w:val="auto"/>
          <w:sz w:val="24"/>
          <w:szCs w:val="24"/>
        </w:rPr>
        <w:tab/>
      </w:r>
      <w:bookmarkStart w:id="0" w:name="_GoBack"/>
      <w:bookmarkEnd w:id="0"/>
      <w:r w:rsidR="00FB0796" w:rsidRPr="000E5532">
        <w:rPr>
          <w:rFonts w:ascii="Arial Narrow" w:hAnsi="Arial Narrow" w:cs="Arial"/>
          <w:color w:val="auto"/>
          <w:sz w:val="24"/>
          <w:szCs w:val="24"/>
        </w:rPr>
        <w:t>V</w:t>
      </w:r>
      <w:r w:rsidR="001563D0">
        <w:rPr>
          <w:rFonts w:ascii="Arial Narrow" w:hAnsi="Arial Narrow" w:cs="Arial"/>
          <w:color w:val="auto"/>
          <w:sz w:val="24"/>
          <w:szCs w:val="24"/>
        </w:rPr>
        <w:t>e Znojmě</w:t>
      </w:r>
      <w:r w:rsidRPr="000E5532">
        <w:rPr>
          <w:rFonts w:ascii="Arial Narrow" w:hAnsi="Arial Narrow" w:cs="Arial"/>
          <w:color w:val="auto"/>
          <w:sz w:val="24"/>
          <w:szCs w:val="24"/>
        </w:rPr>
        <w:t xml:space="preserve"> dne</w:t>
      </w:r>
      <w:r w:rsidR="00D756A6">
        <w:rPr>
          <w:rFonts w:ascii="Arial Narrow" w:hAnsi="Arial Narrow" w:cs="Arial"/>
          <w:color w:val="auto"/>
          <w:sz w:val="24"/>
          <w:szCs w:val="24"/>
        </w:rPr>
        <w:t>:</w:t>
      </w:r>
      <w:r w:rsidRPr="000E5532">
        <w:rPr>
          <w:rFonts w:ascii="Arial Narrow" w:hAnsi="Arial Narrow" w:cs="Arial"/>
          <w:color w:val="auto"/>
          <w:sz w:val="24"/>
          <w:szCs w:val="24"/>
        </w:rPr>
        <w:t xml:space="preserve"> </w:t>
      </w:r>
      <w:r w:rsidR="00AB0ED5">
        <w:rPr>
          <w:rFonts w:ascii="Arial Narrow" w:hAnsi="Arial Narrow" w:cs="Arial"/>
          <w:color w:val="auto"/>
          <w:sz w:val="24"/>
          <w:szCs w:val="24"/>
        </w:rPr>
        <w:t>12. 3. 2019</w:t>
      </w:r>
    </w:p>
    <w:p w:rsidR="005E55FC" w:rsidRDefault="005E55FC" w:rsidP="00531225">
      <w:pPr>
        <w:pStyle w:val="Zkladntext"/>
        <w:spacing w:line="240" w:lineRule="atLeast"/>
        <w:ind w:hanging="142"/>
        <w:rPr>
          <w:rFonts w:ascii="Arial Narrow" w:hAnsi="Arial Narrow" w:cs="Arial"/>
          <w:color w:val="auto"/>
          <w:sz w:val="24"/>
          <w:szCs w:val="24"/>
        </w:rPr>
      </w:pPr>
    </w:p>
    <w:p w:rsidR="005E55FC" w:rsidRDefault="005E55FC" w:rsidP="00531225">
      <w:pPr>
        <w:pStyle w:val="Zkladntext"/>
        <w:spacing w:line="240" w:lineRule="atLeast"/>
        <w:ind w:hanging="142"/>
        <w:rPr>
          <w:rFonts w:ascii="Arial Narrow" w:hAnsi="Arial Narrow" w:cs="Arial"/>
          <w:color w:val="auto"/>
          <w:sz w:val="24"/>
          <w:szCs w:val="24"/>
        </w:rPr>
      </w:pPr>
    </w:p>
    <w:p w:rsidR="001563D0" w:rsidRDefault="001563D0" w:rsidP="00531225">
      <w:pPr>
        <w:pStyle w:val="Zkladntext"/>
        <w:spacing w:line="240" w:lineRule="atLeast"/>
        <w:ind w:hanging="142"/>
        <w:rPr>
          <w:rFonts w:ascii="Arial Narrow" w:hAnsi="Arial Narrow" w:cs="Arial"/>
          <w:color w:val="auto"/>
          <w:sz w:val="24"/>
          <w:szCs w:val="24"/>
        </w:rPr>
      </w:pPr>
    </w:p>
    <w:p w:rsidR="00925DC9" w:rsidRPr="004976A4" w:rsidRDefault="00257C2B" w:rsidP="004976A4">
      <w:pPr>
        <w:pStyle w:val="Zkladntext"/>
        <w:spacing w:line="240" w:lineRule="atLeast"/>
        <w:ind w:hanging="142"/>
        <w:rPr>
          <w:rFonts w:ascii="Arial Narrow" w:hAnsi="Arial Narrow" w:cs="Arial"/>
          <w:color w:val="auto"/>
          <w:sz w:val="24"/>
          <w:szCs w:val="24"/>
        </w:rPr>
      </w:pPr>
      <w:r w:rsidRPr="000E5532">
        <w:rPr>
          <w:rFonts w:ascii="Arial Narrow" w:hAnsi="Arial Narrow" w:cs="Arial"/>
          <w:color w:val="auto"/>
          <w:sz w:val="24"/>
          <w:szCs w:val="24"/>
        </w:rPr>
        <w:t>______________</w:t>
      </w:r>
      <w:r w:rsidR="00531225" w:rsidRPr="000E5532">
        <w:rPr>
          <w:rFonts w:ascii="Arial Narrow" w:hAnsi="Arial Narrow" w:cs="Arial"/>
          <w:color w:val="auto"/>
          <w:sz w:val="24"/>
          <w:szCs w:val="24"/>
        </w:rPr>
        <w:t>__</w:t>
      </w:r>
      <w:r w:rsidR="00040528">
        <w:rPr>
          <w:rFonts w:ascii="Arial Narrow" w:hAnsi="Arial Narrow" w:cs="Arial"/>
          <w:color w:val="auto"/>
          <w:sz w:val="24"/>
          <w:szCs w:val="24"/>
        </w:rPr>
        <w:t>____</w:t>
      </w:r>
      <w:r w:rsidR="004976A4">
        <w:rPr>
          <w:rFonts w:ascii="Arial Narrow" w:hAnsi="Arial Narrow" w:cs="Arial"/>
          <w:color w:val="auto"/>
          <w:sz w:val="24"/>
          <w:szCs w:val="24"/>
        </w:rPr>
        <w:t>____</w:t>
      </w:r>
      <w:r w:rsidR="004976A4">
        <w:rPr>
          <w:rFonts w:ascii="Arial Narrow" w:hAnsi="Arial Narrow" w:cs="Arial"/>
          <w:color w:val="auto"/>
          <w:sz w:val="24"/>
          <w:szCs w:val="24"/>
        </w:rPr>
        <w:tab/>
      </w:r>
      <w:r w:rsidR="004976A4">
        <w:rPr>
          <w:rFonts w:ascii="Arial Narrow" w:hAnsi="Arial Narrow" w:cs="Arial"/>
          <w:color w:val="auto"/>
          <w:sz w:val="24"/>
          <w:szCs w:val="24"/>
        </w:rPr>
        <w:tab/>
      </w:r>
      <w:r w:rsidR="004976A4">
        <w:rPr>
          <w:rFonts w:ascii="Arial Narrow" w:hAnsi="Arial Narrow" w:cs="Arial"/>
          <w:color w:val="auto"/>
          <w:sz w:val="24"/>
          <w:szCs w:val="24"/>
        </w:rPr>
        <w:tab/>
      </w:r>
      <w:r w:rsidR="004976A4">
        <w:rPr>
          <w:rFonts w:ascii="Arial Narrow" w:hAnsi="Arial Narrow" w:cs="Arial"/>
          <w:color w:val="auto"/>
          <w:sz w:val="24"/>
          <w:szCs w:val="24"/>
        </w:rPr>
        <w:tab/>
        <w:t xml:space="preserve">__________________     </w:t>
      </w:r>
      <w:r w:rsidR="004976A4">
        <w:rPr>
          <w:rFonts w:ascii="Arial Narrow" w:hAnsi="Arial Narrow" w:cs="Arial"/>
          <w:color w:val="auto"/>
          <w:sz w:val="24"/>
          <w:szCs w:val="24"/>
        </w:rPr>
        <w:tab/>
      </w:r>
    </w:p>
    <w:p w:rsidR="00D3713B" w:rsidRDefault="004976A4" w:rsidP="001563D0">
      <w:pPr>
        <w:tabs>
          <w:tab w:val="left" w:pos="5013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Ing. Vladimíra </w:t>
      </w:r>
      <w:proofErr w:type="spellStart"/>
      <w:r>
        <w:rPr>
          <w:rFonts w:ascii="Arial Narrow" w:hAnsi="Arial Narrow"/>
        </w:rPr>
        <w:t>Durajková</w:t>
      </w:r>
      <w:proofErr w:type="spellEnd"/>
      <w:r w:rsidR="001563D0">
        <w:rPr>
          <w:rFonts w:ascii="Arial Narrow" w:hAnsi="Arial Narrow"/>
        </w:rPr>
        <w:tab/>
        <w:t xml:space="preserve"> </w:t>
      </w:r>
      <w:r w:rsidR="001563D0">
        <w:rPr>
          <w:rFonts w:ascii="Arial Narrow" w:hAnsi="Arial Narrow" w:cs="Arial"/>
          <w:bCs/>
          <w:iCs/>
        </w:rPr>
        <w:t xml:space="preserve">Ing. Karel Kafka     </w:t>
      </w:r>
    </w:p>
    <w:p w:rsidR="00C275A2" w:rsidRDefault="004976A4" w:rsidP="001563D0">
      <w:pPr>
        <w:tabs>
          <w:tab w:val="left" w:pos="5013"/>
        </w:tabs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ředitelka</w:t>
      </w:r>
      <w:r w:rsidR="001563D0">
        <w:rPr>
          <w:rFonts w:ascii="Arial Narrow" w:hAnsi="Arial Narrow" w:cs="Arial"/>
          <w:iCs/>
        </w:rPr>
        <w:tab/>
        <w:t xml:space="preserve"> jednatel</w:t>
      </w:r>
    </w:p>
    <w:p w:rsidR="00C275A2" w:rsidRDefault="00C275A2" w:rsidP="001563D0">
      <w:pPr>
        <w:tabs>
          <w:tab w:val="left" w:pos="5013"/>
        </w:tabs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Jihomoravské muzeum ve Znojmě,</w:t>
      </w:r>
      <w:r w:rsidR="001563D0">
        <w:rPr>
          <w:rFonts w:ascii="Arial Narrow" w:hAnsi="Arial Narrow" w:cs="Arial"/>
          <w:iCs/>
        </w:rPr>
        <w:tab/>
        <w:t xml:space="preserve"> </w:t>
      </w:r>
      <w:r w:rsidR="001563D0">
        <w:rPr>
          <w:rFonts w:ascii="Arial Narrow" w:hAnsi="Arial Narrow" w:cs="Arial"/>
          <w:bCs/>
          <w:iCs/>
        </w:rPr>
        <w:t>POZEMNÍ STAVBY s.r.o.</w:t>
      </w:r>
    </w:p>
    <w:p w:rsidR="001563D0" w:rsidRDefault="00C275A2" w:rsidP="00C275A2">
      <w:pPr>
        <w:jc w:val="both"/>
        <w:rPr>
          <w:rFonts w:ascii="Arial Narrow" w:hAnsi="Arial Narrow"/>
        </w:rPr>
      </w:pPr>
      <w:r>
        <w:rPr>
          <w:rFonts w:ascii="Arial Narrow" w:hAnsi="Arial Narrow" w:cs="Arial"/>
          <w:iCs/>
        </w:rPr>
        <w:t>příspěvková organizace</w:t>
      </w:r>
    </w:p>
    <w:p w:rsidR="001563D0" w:rsidRPr="001563D0" w:rsidRDefault="001563D0" w:rsidP="001563D0">
      <w:pPr>
        <w:rPr>
          <w:rFonts w:ascii="Arial Narrow" w:hAnsi="Arial Narrow"/>
        </w:rPr>
      </w:pPr>
    </w:p>
    <w:p w:rsidR="001563D0" w:rsidRPr="001563D0" w:rsidRDefault="001563D0" w:rsidP="001563D0">
      <w:pPr>
        <w:rPr>
          <w:rFonts w:ascii="Arial Narrow" w:hAnsi="Arial Narrow"/>
        </w:rPr>
      </w:pPr>
    </w:p>
    <w:p w:rsidR="001563D0" w:rsidRDefault="001563D0" w:rsidP="001563D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1563D0" w:rsidRPr="00307FE4" w:rsidRDefault="001563D0" w:rsidP="00152801">
      <w:pPr>
        <w:tabs>
          <w:tab w:val="left" w:pos="501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C275A2" w:rsidRPr="001563D0" w:rsidRDefault="00C275A2" w:rsidP="001563D0">
      <w:pPr>
        <w:tabs>
          <w:tab w:val="left" w:pos="5122"/>
        </w:tabs>
        <w:rPr>
          <w:rFonts w:ascii="Arial Narrow" w:hAnsi="Arial Narrow"/>
        </w:rPr>
      </w:pPr>
    </w:p>
    <w:sectPr w:rsidR="00C275A2" w:rsidRPr="001563D0" w:rsidSect="007501B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E97" w:rsidRDefault="00C37E97">
      <w:r>
        <w:separator/>
      </w:r>
    </w:p>
  </w:endnote>
  <w:endnote w:type="continuationSeparator" w:id="0">
    <w:p w:rsidR="00C37E97" w:rsidRDefault="00C3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17F" w:rsidRDefault="00DA443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A017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A017F" w:rsidRDefault="00AA01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17F" w:rsidRPr="007750D2" w:rsidRDefault="00DA443A">
    <w:pPr>
      <w:pStyle w:val="Zpat"/>
      <w:framePr w:wrap="around" w:vAnchor="text" w:hAnchor="margin" w:xAlign="right" w:y="1"/>
      <w:rPr>
        <w:rStyle w:val="slostrnky"/>
        <w:rFonts w:ascii="Arial Narrow" w:hAnsi="Arial Narrow"/>
      </w:rPr>
    </w:pPr>
    <w:r w:rsidRPr="007750D2">
      <w:rPr>
        <w:rStyle w:val="slostrnky"/>
        <w:rFonts w:ascii="Arial Narrow" w:hAnsi="Arial Narrow"/>
      </w:rPr>
      <w:fldChar w:fldCharType="begin"/>
    </w:r>
    <w:r w:rsidR="00AA017F" w:rsidRPr="007750D2">
      <w:rPr>
        <w:rStyle w:val="slostrnky"/>
        <w:rFonts w:ascii="Arial Narrow" w:hAnsi="Arial Narrow"/>
      </w:rPr>
      <w:instrText xml:space="preserve">PAGE  </w:instrText>
    </w:r>
    <w:r w:rsidRPr="007750D2">
      <w:rPr>
        <w:rStyle w:val="slostrnky"/>
        <w:rFonts w:ascii="Arial Narrow" w:hAnsi="Arial Narrow"/>
      </w:rPr>
      <w:fldChar w:fldCharType="separate"/>
    </w:r>
    <w:r w:rsidR="00AB0ED5">
      <w:rPr>
        <w:rStyle w:val="slostrnky"/>
        <w:rFonts w:ascii="Arial Narrow" w:hAnsi="Arial Narrow"/>
        <w:noProof/>
      </w:rPr>
      <w:t>2</w:t>
    </w:r>
    <w:r w:rsidRPr="007750D2">
      <w:rPr>
        <w:rStyle w:val="slostrnky"/>
        <w:rFonts w:ascii="Arial Narrow" w:hAnsi="Arial Narrow"/>
      </w:rPr>
      <w:fldChar w:fldCharType="end"/>
    </w:r>
  </w:p>
  <w:p w:rsidR="00AA017F" w:rsidRDefault="00AA017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E97" w:rsidRDefault="00C37E97">
      <w:r>
        <w:separator/>
      </w:r>
    </w:p>
  </w:footnote>
  <w:footnote w:type="continuationSeparator" w:id="0">
    <w:p w:rsidR="00C37E97" w:rsidRDefault="00C37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17F" w:rsidRDefault="00AA017F" w:rsidP="007C104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hAnsi="Arial Narrow"/>
      </w:rPr>
    </w:lvl>
  </w:abstractNum>
  <w:abstractNum w:abstractNumId="1" w15:restartNumberingAfterBreak="0">
    <w:nsid w:val="08AE30F7"/>
    <w:multiLevelType w:val="multilevel"/>
    <w:tmpl w:val="582E34C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 w15:restartNumberingAfterBreak="0">
    <w:nsid w:val="0AFA5AA5"/>
    <w:multiLevelType w:val="hybridMultilevel"/>
    <w:tmpl w:val="7F44C044"/>
    <w:lvl w:ilvl="0" w:tplc="0405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3" w15:restartNumberingAfterBreak="0">
    <w:nsid w:val="0CC92D6A"/>
    <w:multiLevelType w:val="multilevel"/>
    <w:tmpl w:val="0B8ECB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CE97A47"/>
    <w:multiLevelType w:val="multilevel"/>
    <w:tmpl w:val="BF2A27F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5" w15:restartNumberingAfterBreak="0">
    <w:nsid w:val="192F4BAD"/>
    <w:multiLevelType w:val="hybridMultilevel"/>
    <w:tmpl w:val="38B02EDC"/>
    <w:lvl w:ilvl="0" w:tplc="142C2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2C21A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B3351"/>
    <w:multiLevelType w:val="hybridMultilevel"/>
    <w:tmpl w:val="690C9212"/>
    <w:lvl w:ilvl="0" w:tplc="187830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3C544A"/>
    <w:multiLevelType w:val="hybridMultilevel"/>
    <w:tmpl w:val="E14E1EDC"/>
    <w:lvl w:ilvl="0" w:tplc="B8A2959A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168B4"/>
    <w:multiLevelType w:val="hybridMultilevel"/>
    <w:tmpl w:val="FE8E4DD0"/>
    <w:lvl w:ilvl="0" w:tplc="6F127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3059F8"/>
    <w:multiLevelType w:val="hybridMultilevel"/>
    <w:tmpl w:val="8910D470"/>
    <w:lvl w:ilvl="0" w:tplc="16A0625A">
      <w:start w:val="9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3CC5153B"/>
    <w:multiLevelType w:val="hybridMultilevel"/>
    <w:tmpl w:val="76308190"/>
    <w:lvl w:ilvl="0" w:tplc="4E8A59B8">
      <w:start w:val="1"/>
      <w:numFmt w:val="lowerLetter"/>
      <w:lvlText w:val="%1)"/>
      <w:lvlJc w:val="left"/>
      <w:pPr>
        <w:ind w:left="13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46" w:hanging="360"/>
      </w:pPr>
    </w:lvl>
    <w:lvl w:ilvl="2" w:tplc="0405001B" w:tentative="1">
      <w:start w:val="1"/>
      <w:numFmt w:val="lowerRoman"/>
      <w:lvlText w:val="%3."/>
      <w:lvlJc w:val="right"/>
      <w:pPr>
        <w:ind w:left="2766" w:hanging="180"/>
      </w:pPr>
    </w:lvl>
    <w:lvl w:ilvl="3" w:tplc="0405000F" w:tentative="1">
      <w:start w:val="1"/>
      <w:numFmt w:val="decimal"/>
      <w:lvlText w:val="%4."/>
      <w:lvlJc w:val="left"/>
      <w:pPr>
        <w:ind w:left="3486" w:hanging="360"/>
      </w:pPr>
    </w:lvl>
    <w:lvl w:ilvl="4" w:tplc="04050019" w:tentative="1">
      <w:start w:val="1"/>
      <w:numFmt w:val="lowerLetter"/>
      <w:lvlText w:val="%5."/>
      <w:lvlJc w:val="left"/>
      <w:pPr>
        <w:ind w:left="4206" w:hanging="360"/>
      </w:pPr>
    </w:lvl>
    <w:lvl w:ilvl="5" w:tplc="0405001B" w:tentative="1">
      <w:start w:val="1"/>
      <w:numFmt w:val="lowerRoman"/>
      <w:lvlText w:val="%6."/>
      <w:lvlJc w:val="right"/>
      <w:pPr>
        <w:ind w:left="4926" w:hanging="180"/>
      </w:pPr>
    </w:lvl>
    <w:lvl w:ilvl="6" w:tplc="0405000F" w:tentative="1">
      <w:start w:val="1"/>
      <w:numFmt w:val="decimal"/>
      <w:lvlText w:val="%7."/>
      <w:lvlJc w:val="left"/>
      <w:pPr>
        <w:ind w:left="5646" w:hanging="360"/>
      </w:pPr>
    </w:lvl>
    <w:lvl w:ilvl="7" w:tplc="04050019" w:tentative="1">
      <w:start w:val="1"/>
      <w:numFmt w:val="lowerLetter"/>
      <w:lvlText w:val="%8."/>
      <w:lvlJc w:val="left"/>
      <w:pPr>
        <w:ind w:left="6366" w:hanging="360"/>
      </w:pPr>
    </w:lvl>
    <w:lvl w:ilvl="8" w:tplc="040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2" w15:restartNumberingAfterBreak="0">
    <w:nsid w:val="3D7A2C77"/>
    <w:multiLevelType w:val="multilevel"/>
    <w:tmpl w:val="3C4A2B7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Palatino Linotype" w:hAnsi="Palatino Linotype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13" w15:restartNumberingAfterBreak="0">
    <w:nsid w:val="43473395"/>
    <w:multiLevelType w:val="hybridMultilevel"/>
    <w:tmpl w:val="68E80EAC"/>
    <w:lvl w:ilvl="0" w:tplc="DDE88D3A">
      <w:start w:val="1"/>
      <w:numFmt w:val="lowerLetter"/>
      <w:lvlText w:val="%1)"/>
      <w:lvlJc w:val="left"/>
      <w:pPr>
        <w:ind w:left="53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6" w:hanging="360"/>
      </w:pPr>
    </w:lvl>
    <w:lvl w:ilvl="2" w:tplc="0405001B" w:tentative="1">
      <w:start w:val="1"/>
      <w:numFmt w:val="lowerRoman"/>
      <w:lvlText w:val="%3."/>
      <w:lvlJc w:val="right"/>
      <w:pPr>
        <w:ind w:left="6756" w:hanging="180"/>
      </w:pPr>
    </w:lvl>
    <w:lvl w:ilvl="3" w:tplc="0405000F" w:tentative="1">
      <w:start w:val="1"/>
      <w:numFmt w:val="decimal"/>
      <w:lvlText w:val="%4."/>
      <w:lvlJc w:val="left"/>
      <w:pPr>
        <w:ind w:left="7476" w:hanging="360"/>
      </w:pPr>
    </w:lvl>
    <w:lvl w:ilvl="4" w:tplc="04050019" w:tentative="1">
      <w:start w:val="1"/>
      <w:numFmt w:val="lowerLetter"/>
      <w:lvlText w:val="%5."/>
      <w:lvlJc w:val="left"/>
      <w:pPr>
        <w:ind w:left="8196" w:hanging="360"/>
      </w:pPr>
    </w:lvl>
    <w:lvl w:ilvl="5" w:tplc="0405001B" w:tentative="1">
      <w:start w:val="1"/>
      <w:numFmt w:val="lowerRoman"/>
      <w:lvlText w:val="%6."/>
      <w:lvlJc w:val="right"/>
      <w:pPr>
        <w:ind w:left="8916" w:hanging="180"/>
      </w:pPr>
    </w:lvl>
    <w:lvl w:ilvl="6" w:tplc="0405000F" w:tentative="1">
      <w:start w:val="1"/>
      <w:numFmt w:val="decimal"/>
      <w:lvlText w:val="%7."/>
      <w:lvlJc w:val="left"/>
      <w:pPr>
        <w:ind w:left="9636" w:hanging="360"/>
      </w:pPr>
    </w:lvl>
    <w:lvl w:ilvl="7" w:tplc="04050019" w:tentative="1">
      <w:start w:val="1"/>
      <w:numFmt w:val="lowerLetter"/>
      <w:lvlText w:val="%8."/>
      <w:lvlJc w:val="left"/>
      <w:pPr>
        <w:ind w:left="10356" w:hanging="360"/>
      </w:pPr>
    </w:lvl>
    <w:lvl w:ilvl="8" w:tplc="040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4" w15:restartNumberingAfterBreak="0">
    <w:nsid w:val="43735ABC"/>
    <w:multiLevelType w:val="hybridMultilevel"/>
    <w:tmpl w:val="5672BF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6EB7024"/>
    <w:multiLevelType w:val="multilevel"/>
    <w:tmpl w:val="12127E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16" w15:restartNumberingAfterBreak="0">
    <w:nsid w:val="48604A49"/>
    <w:multiLevelType w:val="multilevel"/>
    <w:tmpl w:val="918ACA6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17" w15:restartNumberingAfterBreak="0">
    <w:nsid w:val="486D4773"/>
    <w:multiLevelType w:val="hybridMultilevel"/>
    <w:tmpl w:val="7262723C"/>
    <w:lvl w:ilvl="0" w:tplc="C1043C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C837A0"/>
    <w:multiLevelType w:val="hybridMultilevel"/>
    <w:tmpl w:val="508EB56A"/>
    <w:lvl w:ilvl="0" w:tplc="04050017">
      <w:start w:val="1"/>
      <w:numFmt w:val="lowerLetter"/>
      <w:lvlText w:val="%1)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 w15:restartNumberingAfterBreak="0">
    <w:nsid w:val="56374C34"/>
    <w:multiLevelType w:val="multilevel"/>
    <w:tmpl w:val="53401A48"/>
    <w:lvl w:ilvl="0">
      <w:start w:val="1"/>
      <w:numFmt w:val="upperLetter"/>
      <w:suff w:val="space"/>
      <w:lvlText w:val="%1."/>
      <w:lvlJc w:val="center"/>
      <w:pPr>
        <w:ind w:left="1440"/>
      </w:pPr>
      <w:rPr>
        <w:rFonts w:ascii="Arial" w:hAnsi="Arial" w:cs="Times New Roman" w:hint="default"/>
        <w:b/>
        <w:i w:val="0"/>
        <w:sz w:val="32"/>
      </w:rPr>
    </w:lvl>
    <w:lvl w:ilvl="1">
      <w:start w:val="1"/>
      <w:numFmt w:val="decimal"/>
      <w:pStyle w:val="A-kapitola"/>
      <w:suff w:val="space"/>
      <w:lvlText w:val="%1.%2."/>
      <w:lvlJc w:val="left"/>
      <w:pPr>
        <w:ind w:left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292"/>
        </w:tabs>
        <w:ind w:left="222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12"/>
        </w:tabs>
        <w:ind w:left="272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72"/>
        </w:tabs>
        <w:ind w:left="32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2"/>
        </w:tabs>
        <w:ind w:left="37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2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2"/>
        </w:tabs>
        <w:ind w:left="4812" w:hanging="1440"/>
      </w:pPr>
      <w:rPr>
        <w:rFonts w:cs="Times New Roman" w:hint="default"/>
      </w:rPr>
    </w:lvl>
  </w:abstractNum>
  <w:abstractNum w:abstractNumId="20" w15:restartNumberingAfterBreak="0">
    <w:nsid w:val="572032AD"/>
    <w:multiLevelType w:val="multilevel"/>
    <w:tmpl w:val="64A0DCB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Palatino Linotype" w:hAnsi="Palatino Linotype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21" w15:restartNumberingAfterBreak="0">
    <w:nsid w:val="5A262150"/>
    <w:multiLevelType w:val="hybridMultilevel"/>
    <w:tmpl w:val="D6A07A2C"/>
    <w:lvl w:ilvl="0" w:tplc="FFFFFFFF">
      <w:start w:val="6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689C6528"/>
    <w:multiLevelType w:val="multilevel"/>
    <w:tmpl w:val="B80E6F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  <w:i/>
      </w:rPr>
    </w:lvl>
  </w:abstractNum>
  <w:abstractNum w:abstractNumId="24" w15:restartNumberingAfterBreak="0">
    <w:nsid w:val="6EBE50F4"/>
    <w:multiLevelType w:val="hybridMultilevel"/>
    <w:tmpl w:val="D69E2A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76A49"/>
    <w:multiLevelType w:val="hybridMultilevel"/>
    <w:tmpl w:val="53F2D3AC"/>
    <w:lvl w:ilvl="0" w:tplc="37F07326">
      <w:start w:val="1"/>
      <w:numFmt w:val="decimal"/>
      <w:lvlText w:val="2.%1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71" w:hanging="360"/>
      </w:pPr>
    </w:lvl>
    <w:lvl w:ilvl="2" w:tplc="0405001B">
      <w:start w:val="1"/>
      <w:numFmt w:val="lowerRoman"/>
      <w:lvlText w:val="%3."/>
      <w:lvlJc w:val="right"/>
      <w:pPr>
        <w:ind w:left="2591" w:hanging="180"/>
      </w:pPr>
    </w:lvl>
    <w:lvl w:ilvl="3" w:tplc="0405000F">
      <w:start w:val="1"/>
      <w:numFmt w:val="decimal"/>
      <w:lvlText w:val="%4."/>
      <w:lvlJc w:val="left"/>
      <w:pPr>
        <w:ind w:left="3311" w:hanging="360"/>
      </w:pPr>
    </w:lvl>
    <w:lvl w:ilvl="4" w:tplc="04050019">
      <w:start w:val="1"/>
      <w:numFmt w:val="lowerLetter"/>
      <w:lvlText w:val="%5."/>
      <w:lvlJc w:val="left"/>
      <w:pPr>
        <w:ind w:left="4031" w:hanging="360"/>
      </w:pPr>
    </w:lvl>
    <w:lvl w:ilvl="5" w:tplc="0405001B">
      <w:start w:val="1"/>
      <w:numFmt w:val="lowerRoman"/>
      <w:lvlText w:val="%6."/>
      <w:lvlJc w:val="right"/>
      <w:pPr>
        <w:ind w:left="4751" w:hanging="180"/>
      </w:pPr>
    </w:lvl>
    <w:lvl w:ilvl="6" w:tplc="0405000F">
      <w:start w:val="1"/>
      <w:numFmt w:val="decimal"/>
      <w:lvlText w:val="%7."/>
      <w:lvlJc w:val="left"/>
      <w:pPr>
        <w:ind w:left="5471" w:hanging="360"/>
      </w:pPr>
    </w:lvl>
    <w:lvl w:ilvl="7" w:tplc="04050019">
      <w:start w:val="1"/>
      <w:numFmt w:val="lowerLetter"/>
      <w:lvlText w:val="%8."/>
      <w:lvlJc w:val="left"/>
      <w:pPr>
        <w:ind w:left="6191" w:hanging="360"/>
      </w:pPr>
    </w:lvl>
    <w:lvl w:ilvl="8" w:tplc="0405001B">
      <w:start w:val="1"/>
      <w:numFmt w:val="lowerRoman"/>
      <w:lvlText w:val="%9."/>
      <w:lvlJc w:val="right"/>
      <w:pPr>
        <w:ind w:left="6911" w:hanging="180"/>
      </w:pPr>
    </w:lvl>
  </w:abstractNum>
  <w:abstractNum w:abstractNumId="26" w15:restartNumberingAfterBreak="0">
    <w:nsid w:val="751443F9"/>
    <w:multiLevelType w:val="hybridMultilevel"/>
    <w:tmpl w:val="C1788F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2200B"/>
    <w:multiLevelType w:val="hybridMultilevel"/>
    <w:tmpl w:val="04A0C458"/>
    <w:lvl w:ilvl="0" w:tplc="4E8A59B8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num w:numId="1">
    <w:abstractNumId w:val="23"/>
  </w:num>
  <w:num w:numId="2">
    <w:abstractNumId w:val="27"/>
  </w:num>
  <w:num w:numId="3">
    <w:abstractNumId w:val="10"/>
  </w:num>
  <w:num w:numId="4">
    <w:abstractNumId w:val="1"/>
  </w:num>
  <w:num w:numId="5">
    <w:abstractNumId w:val="21"/>
  </w:num>
  <w:num w:numId="6">
    <w:abstractNumId w:val="16"/>
  </w:num>
  <w:num w:numId="7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11"/>
  </w:num>
  <w:num w:numId="11">
    <w:abstractNumId w:val="1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7"/>
  </w:num>
  <w:num w:numId="16">
    <w:abstractNumId w:val="4"/>
  </w:num>
  <w:num w:numId="17">
    <w:abstractNumId w:val="18"/>
  </w:num>
  <w:num w:numId="18">
    <w:abstractNumId w:val="24"/>
  </w:num>
  <w:num w:numId="19">
    <w:abstractNumId w:val="14"/>
  </w:num>
  <w:num w:numId="20">
    <w:abstractNumId w:val="8"/>
  </w:num>
  <w:num w:numId="21">
    <w:abstractNumId w:val="6"/>
  </w:num>
  <w:num w:numId="22">
    <w:abstractNumId w:val="1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3"/>
  </w:num>
  <w:num w:numId="27">
    <w:abstractNumId w:val="20"/>
  </w:num>
  <w:num w:numId="28">
    <w:abstractNumId w:val="9"/>
  </w:num>
  <w:num w:numId="29">
    <w:abstractNumId w:val="21"/>
  </w:num>
  <w:num w:numId="30">
    <w:abstractNumId w:val="19"/>
  </w:num>
  <w:num w:numId="31">
    <w:abstractNumId w:val="10"/>
  </w:num>
  <w:num w:numId="32">
    <w:abstractNumId w:val="12"/>
  </w:num>
  <w:num w:numId="33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2B"/>
    <w:rsid w:val="00016FAE"/>
    <w:rsid w:val="000176BC"/>
    <w:rsid w:val="0002259A"/>
    <w:rsid w:val="00037C19"/>
    <w:rsid w:val="00040528"/>
    <w:rsid w:val="000408BF"/>
    <w:rsid w:val="00040ABF"/>
    <w:rsid w:val="000415DC"/>
    <w:rsid w:val="00043C39"/>
    <w:rsid w:val="0004602C"/>
    <w:rsid w:val="00051B9A"/>
    <w:rsid w:val="00056385"/>
    <w:rsid w:val="00056D82"/>
    <w:rsid w:val="00057654"/>
    <w:rsid w:val="00061F26"/>
    <w:rsid w:val="00065004"/>
    <w:rsid w:val="000657E5"/>
    <w:rsid w:val="00073E6B"/>
    <w:rsid w:val="00073F4F"/>
    <w:rsid w:val="000774FD"/>
    <w:rsid w:val="0009481B"/>
    <w:rsid w:val="00095779"/>
    <w:rsid w:val="0009655C"/>
    <w:rsid w:val="000A0E8A"/>
    <w:rsid w:val="000A11D9"/>
    <w:rsid w:val="000A492D"/>
    <w:rsid w:val="000A598D"/>
    <w:rsid w:val="000B070D"/>
    <w:rsid w:val="000B0D29"/>
    <w:rsid w:val="000B43C2"/>
    <w:rsid w:val="000B6C44"/>
    <w:rsid w:val="000B7298"/>
    <w:rsid w:val="000C4B3A"/>
    <w:rsid w:val="000C5683"/>
    <w:rsid w:val="000C576C"/>
    <w:rsid w:val="000C5F4C"/>
    <w:rsid w:val="000C728A"/>
    <w:rsid w:val="000C76BF"/>
    <w:rsid w:val="000D04F7"/>
    <w:rsid w:val="000D14F9"/>
    <w:rsid w:val="000D3398"/>
    <w:rsid w:val="000D43AA"/>
    <w:rsid w:val="000D620B"/>
    <w:rsid w:val="000D7C92"/>
    <w:rsid w:val="000E2B4F"/>
    <w:rsid w:val="000E5532"/>
    <w:rsid w:val="000F4F22"/>
    <w:rsid w:val="00100372"/>
    <w:rsid w:val="0010105E"/>
    <w:rsid w:val="001068FD"/>
    <w:rsid w:val="00106DEF"/>
    <w:rsid w:val="001077D3"/>
    <w:rsid w:val="001105E6"/>
    <w:rsid w:val="00110EA7"/>
    <w:rsid w:val="00120A49"/>
    <w:rsid w:val="00122F51"/>
    <w:rsid w:val="00127A4B"/>
    <w:rsid w:val="001303F9"/>
    <w:rsid w:val="00130F1C"/>
    <w:rsid w:val="00131CE0"/>
    <w:rsid w:val="00136A4D"/>
    <w:rsid w:val="00144F38"/>
    <w:rsid w:val="00151057"/>
    <w:rsid w:val="00152801"/>
    <w:rsid w:val="00153567"/>
    <w:rsid w:val="001563D0"/>
    <w:rsid w:val="00161A8C"/>
    <w:rsid w:val="001621B5"/>
    <w:rsid w:val="001675B6"/>
    <w:rsid w:val="00170926"/>
    <w:rsid w:val="00170D4A"/>
    <w:rsid w:val="00172BC2"/>
    <w:rsid w:val="00175529"/>
    <w:rsid w:val="0017716C"/>
    <w:rsid w:val="00181E61"/>
    <w:rsid w:val="00191234"/>
    <w:rsid w:val="00193B44"/>
    <w:rsid w:val="001A28C1"/>
    <w:rsid w:val="001A2C43"/>
    <w:rsid w:val="001A3C3A"/>
    <w:rsid w:val="001A6158"/>
    <w:rsid w:val="001A694B"/>
    <w:rsid w:val="001A6A47"/>
    <w:rsid w:val="001B0E98"/>
    <w:rsid w:val="001C24DA"/>
    <w:rsid w:val="001C60DA"/>
    <w:rsid w:val="001D1610"/>
    <w:rsid w:val="001D24A0"/>
    <w:rsid w:val="001D3FAD"/>
    <w:rsid w:val="001D46B3"/>
    <w:rsid w:val="001D5A5E"/>
    <w:rsid w:val="001D65C4"/>
    <w:rsid w:val="001D6666"/>
    <w:rsid w:val="001E066A"/>
    <w:rsid w:val="001F2197"/>
    <w:rsid w:val="001F34A7"/>
    <w:rsid w:val="001F42F9"/>
    <w:rsid w:val="001F4EA3"/>
    <w:rsid w:val="0020074F"/>
    <w:rsid w:val="00203910"/>
    <w:rsid w:val="0021401D"/>
    <w:rsid w:val="002259E1"/>
    <w:rsid w:val="00226C28"/>
    <w:rsid w:val="00226F45"/>
    <w:rsid w:val="002271B9"/>
    <w:rsid w:val="0022744A"/>
    <w:rsid w:val="0023216A"/>
    <w:rsid w:val="0023438F"/>
    <w:rsid w:val="00241D40"/>
    <w:rsid w:val="00246610"/>
    <w:rsid w:val="002578A5"/>
    <w:rsid w:val="00257C2B"/>
    <w:rsid w:val="00261195"/>
    <w:rsid w:val="002618C4"/>
    <w:rsid w:val="00261F21"/>
    <w:rsid w:val="00264B60"/>
    <w:rsid w:val="00265676"/>
    <w:rsid w:val="00266066"/>
    <w:rsid w:val="0026607D"/>
    <w:rsid w:val="00270CD8"/>
    <w:rsid w:val="00271BBC"/>
    <w:rsid w:val="002757EE"/>
    <w:rsid w:val="00275CEB"/>
    <w:rsid w:val="00283148"/>
    <w:rsid w:val="002864EA"/>
    <w:rsid w:val="00291949"/>
    <w:rsid w:val="0029301B"/>
    <w:rsid w:val="002A1947"/>
    <w:rsid w:val="002A3D76"/>
    <w:rsid w:val="002A64C7"/>
    <w:rsid w:val="002B1D2D"/>
    <w:rsid w:val="002B31C9"/>
    <w:rsid w:val="002C602D"/>
    <w:rsid w:val="002D043D"/>
    <w:rsid w:val="002D2BB2"/>
    <w:rsid w:val="002E0D41"/>
    <w:rsid w:val="002F08CA"/>
    <w:rsid w:val="002F4429"/>
    <w:rsid w:val="002F67D5"/>
    <w:rsid w:val="00300304"/>
    <w:rsid w:val="00301922"/>
    <w:rsid w:val="00302587"/>
    <w:rsid w:val="003027D6"/>
    <w:rsid w:val="00303D45"/>
    <w:rsid w:val="00303FD3"/>
    <w:rsid w:val="00307AE2"/>
    <w:rsid w:val="003106BC"/>
    <w:rsid w:val="00315E0F"/>
    <w:rsid w:val="00321857"/>
    <w:rsid w:val="00324BE9"/>
    <w:rsid w:val="00326683"/>
    <w:rsid w:val="003276AB"/>
    <w:rsid w:val="003300F2"/>
    <w:rsid w:val="00333565"/>
    <w:rsid w:val="0033706A"/>
    <w:rsid w:val="00337401"/>
    <w:rsid w:val="00346698"/>
    <w:rsid w:val="003538B3"/>
    <w:rsid w:val="00355384"/>
    <w:rsid w:val="00365F1D"/>
    <w:rsid w:val="003701B9"/>
    <w:rsid w:val="00373923"/>
    <w:rsid w:val="00384C5A"/>
    <w:rsid w:val="00384F25"/>
    <w:rsid w:val="00385303"/>
    <w:rsid w:val="00385AFA"/>
    <w:rsid w:val="003876F1"/>
    <w:rsid w:val="0039140F"/>
    <w:rsid w:val="00392E9F"/>
    <w:rsid w:val="0039579F"/>
    <w:rsid w:val="003A2C5A"/>
    <w:rsid w:val="003A7199"/>
    <w:rsid w:val="003B787E"/>
    <w:rsid w:val="003B7C3D"/>
    <w:rsid w:val="003C2FEE"/>
    <w:rsid w:val="003C378E"/>
    <w:rsid w:val="003C6477"/>
    <w:rsid w:val="003C6668"/>
    <w:rsid w:val="003C6746"/>
    <w:rsid w:val="003D17F8"/>
    <w:rsid w:val="003D2011"/>
    <w:rsid w:val="003D2397"/>
    <w:rsid w:val="003D3C76"/>
    <w:rsid w:val="003E344F"/>
    <w:rsid w:val="003E526E"/>
    <w:rsid w:val="003E5D46"/>
    <w:rsid w:val="003E66A1"/>
    <w:rsid w:val="003F28EA"/>
    <w:rsid w:val="003F2DC1"/>
    <w:rsid w:val="003F461F"/>
    <w:rsid w:val="004004A9"/>
    <w:rsid w:val="004030DF"/>
    <w:rsid w:val="0040518B"/>
    <w:rsid w:val="00405A92"/>
    <w:rsid w:val="004078A3"/>
    <w:rsid w:val="004131C0"/>
    <w:rsid w:val="00414275"/>
    <w:rsid w:val="00415A52"/>
    <w:rsid w:val="00420C37"/>
    <w:rsid w:val="004248B4"/>
    <w:rsid w:val="004306AB"/>
    <w:rsid w:val="00431730"/>
    <w:rsid w:val="00431D4B"/>
    <w:rsid w:val="00431F33"/>
    <w:rsid w:val="00437180"/>
    <w:rsid w:val="004401F1"/>
    <w:rsid w:val="004406B8"/>
    <w:rsid w:val="00441411"/>
    <w:rsid w:val="00444814"/>
    <w:rsid w:val="0044736C"/>
    <w:rsid w:val="00447B8C"/>
    <w:rsid w:val="00451B9E"/>
    <w:rsid w:val="004572D8"/>
    <w:rsid w:val="00463D09"/>
    <w:rsid w:val="004655F0"/>
    <w:rsid w:val="004658AA"/>
    <w:rsid w:val="004679BD"/>
    <w:rsid w:val="00474F48"/>
    <w:rsid w:val="004806B0"/>
    <w:rsid w:val="004812C8"/>
    <w:rsid w:val="004815F0"/>
    <w:rsid w:val="00482F5B"/>
    <w:rsid w:val="0048335D"/>
    <w:rsid w:val="00485496"/>
    <w:rsid w:val="004917BA"/>
    <w:rsid w:val="0049478F"/>
    <w:rsid w:val="00495987"/>
    <w:rsid w:val="004976A4"/>
    <w:rsid w:val="004A05C6"/>
    <w:rsid w:val="004A1726"/>
    <w:rsid w:val="004A380F"/>
    <w:rsid w:val="004A3E5F"/>
    <w:rsid w:val="004B29EA"/>
    <w:rsid w:val="004B5190"/>
    <w:rsid w:val="004C39FF"/>
    <w:rsid w:val="004C6677"/>
    <w:rsid w:val="004D59F2"/>
    <w:rsid w:val="004E48C1"/>
    <w:rsid w:val="004E536C"/>
    <w:rsid w:val="004E65EC"/>
    <w:rsid w:val="005007CB"/>
    <w:rsid w:val="00500902"/>
    <w:rsid w:val="0050238F"/>
    <w:rsid w:val="00502641"/>
    <w:rsid w:val="00505945"/>
    <w:rsid w:val="0051036C"/>
    <w:rsid w:val="00510D4F"/>
    <w:rsid w:val="00513CD2"/>
    <w:rsid w:val="005277A9"/>
    <w:rsid w:val="00527A47"/>
    <w:rsid w:val="005302E7"/>
    <w:rsid w:val="00531087"/>
    <w:rsid w:val="00531225"/>
    <w:rsid w:val="00531393"/>
    <w:rsid w:val="00533F79"/>
    <w:rsid w:val="005354A4"/>
    <w:rsid w:val="0053624E"/>
    <w:rsid w:val="00536696"/>
    <w:rsid w:val="0054147F"/>
    <w:rsid w:val="005464EA"/>
    <w:rsid w:val="00547CE9"/>
    <w:rsid w:val="005556FF"/>
    <w:rsid w:val="00565876"/>
    <w:rsid w:val="0056762A"/>
    <w:rsid w:val="005732FA"/>
    <w:rsid w:val="005753C9"/>
    <w:rsid w:val="005762D1"/>
    <w:rsid w:val="0057648B"/>
    <w:rsid w:val="0058022E"/>
    <w:rsid w:val="00580DCE"/>
    <w:rsid w:val="005903EC"/>
    <w:rsid w:val="00593A20"/>
    <w:rsid w:val="0059432C"/>
    <w:rsid w:val="0059532A"/>
    <w:rsid w:val="00597237"/>
    <w:rsid w:val="005A0795"/>
    <w:rsid w:val="005A0A40"/>
    <w:rsid w:val="005A19F5"/>
    <w:rsid w:val="005A3FB3"/>
    <w:rsid w:val="005A4CF0"/>
    <w:rsid w:val="005A594D"/>
    <w:rsid w:val="005A65B1"/>
    <w:rsid w:val="005B1F36"/>
    <w:rsid w:val="005B45CF"/>
    <w:rsid w:val="005C06BA"/>
    <w:rsid w:val="005C7F00"/>
    <w:rsid w:val="005D0945"/>
    <w:rsid w:val="005D101E"/>
    <w:rsid w:val="005D10B0"/>
    <w:rsid w:val="005D1B80"/>
    <w:rsid w:val="005D1FB8"/>
    <w:rsid w:val="005D5930"/>
    <w:rsid w:val="005D7722"/>
    <w:rsid w:val="005E1B78"/>
    <w:rsid w:val="005E55FC"/>
    <w:rsid w:val="005F0652"/>
    <w:rsid w:val="005F2266"/>
    <w:rsid w:val="005F37A5"/>
    <w:rsid w:val="005F42E6"/>
    <w:rsid w:val="005F55BE"/>
    <w:rsid w:val="005F5E30"/>
    <w:rsid w:val="0060255A"/>
    <w:rsid w:val="0061030F"/>
    <w:rsid w:val="00610441"/>
    <w:rsid w:val="00613878"/>
    <w:rsid w:val="00613FCD"/>
    <w:rsid w:val="00616C9B"/>
    <w:rsid w:val="006220B0"/>
    <w:rsid w:val="00622A73"/>
    <w:rsid w:val="0062642D"/>
    <w:rsid w:val="00632199"/>
    <w:rsid w:val="006354E5"/>
    <w:rsid w:val="006369D8"/>
    <w:rsid w:val="0063797C"/>
    <w:rsid w:val="00640AEA"/>
    <w:rsid w:val="00643F37"/>
    <w:rsid w:val="00644264"/>
    <w:rsid w:val="0064601D"/>
    <w:rsid w:val="00654928"/>
    <w:rsid w:val="006558CD"/>
    <w:rsid w:val="00656D69"/>
    <w:rsid w:val="006626A0"/>
    <w:rsid w:val="00664C5C"/>
    <w:rsid w:val="00664FA3"/>
    <w:rsid w:val="00666C59"/>
    <w:rsid w:val="00671196"/>
    <w:rsid w:val="00683829"/>
    <w:rsid w:val="0068579E"/>
    <w:rsid w:val="0069360B"/>
    <w:rsid w:val="00695D08"/>
    <w:rsid w:val="006A41D9"/>
    <w:rsid w:val="006C22BA"/>
    <w:rsid w:val="006C4124"/>
    <w:rsid w:val="006D2202"/>
    <w:rsid w:val="006D29DF"/>
    <w:rsid w:val="006D47A4"/>
    <w:rsid w:val="006D4866"/>
    <w:rsid w:val="006D5A03"/>
    <w:rsid w:val="006E0732"/>
    <w:rsid w:val="006E3D8E"/>
    <w:rsid w:val="006E5309"/>
    <w:rsid w:val="006F17A3"/>
    <w:rsid w:val="006F379F"/>
    <w:rsid w:val="006F38AD"/>
    <w:rsid w:val="006F3E8C"/>
    <w:rsid w:val="006F5CA6"/>
    <w:rsid w:val="006F62AC"/>
    <w:rsid w:val="007014DC"/>
    <w:rsid w:val="0070175B"/>
    <w:rsid w:val="00704960"/>
    <w:rsid w:val="007054F3"/>
    <w:rsid w:val="00705639"/>
    <w:rsid w:val="00711760"/>
    <w:rsid w:val="00715AFB"/>
    <w:rsid w:val="0071726A"/>
    <w:rsid w:val="007212AD"/>
    <w:rsid w:val="00722083"/>
    <w:rsid w:val="00722A68"/>
    <w:rsid w:val="0072314B"/>
    <w:rsid w:val="00724F06"/>
    <w:rsid w:val="00726E57"/>
    <w:rsid w:val="00727E9A"/>
    <w:rsid w:val="00733F74"/>
    <w:rsid w:val="00734BD3"/>
    <w:rsid w:val="00736803"/>
    <w:rsid w:val="007377DF"/>
    <w:rsid w:val="00737B7E"/>
    <w:rsid w:val="00740952"/>
    <w:rsid w:val="0074096F"/>
    <w:rsid w:val="00746AAB"/>
    <w:rsid w:val="007501B4"/>
    <w:rsid w:val="007527A9"/>
    <w:rsid w:val="007545FA"/>
    <w:rsid w:val="00755D82"/>
    <w:rsid w:val="0076328A"/>
    <w:rsid w:val="007645CB"/>
    <w:rsid w:val="007670EF"/>
    <w:rsid w:val="00772887"/>
    <w:rsid w:val="00773237"/>
    <w:rsid w:val="007750D2"/>
    <w:rsid w:val="00777477"/>
    <w:rsid w:val="00782BCD"/>
    <w:rsid w:val="007941A6"/>
    <w:rsid w:val="007A57CF"/>
    <w:rsid w:val="007B029D"/>
    <w:rsid w:val="007B25A3"/>
    <w:rsid w:val="007B2BFC"/>
    <w:rsid w:val="007B4EEF"/>
    <w:rsid w:val="007C0293"/>
    <w:rsid w:val="007C1043"/>
    <w:rsid w:val="007C5231"/>
    <w:rsid w:val="007D1AA3"/>
    <w:rsid w:val="007D2289"/>
    <w:rsid w:val="007D2C44"/>
    <w:rsid w:val="007E0FF3"/>
    <w:rsid w:val="007E220B"/>
    <w:rsid w:val="007E3F07"/>
    <w:rsid w:val="007E6066"/>
    <w:rsid w:val="007F0093"/>
    <w:rsid w:val="007F6631"/>
    <w:rsid w:val="0080157E"/>
    <w:rsid w:val="00801E37"/>
    <w:rsid w:val="00803F0C"/>
    <w:rsid w:val="0080489F"/>
    <w:rsid w:val="0080537D"/>
    <w:rsid w:val="008100B4"/>
    <w:rsid w:val="00815771"/>
    <w:rsid w:val="0081606E"/>
    <w:rsid w:val="00816882"/>
    <w:rsid w:val="00821277"/>
    <w:rsid w:val="00826253"/>
    <w:rsid w:val="00835EB6"/>
    <w:rsid w:val="00837EBD"/>
    <w:rsid w:val="00840646"/>
    <w:rsid w:val="008410A7"/>
    <w:rsid w:val="00850805"/>
    <w:rsid w:val="00850C62"/>
    <w:rsid w:val="00853914"/>
    <w:rsid w:val="008615B6"/>
    <w:rsid w:val="008615EC"/>
    <w:rsid w:val="00865474"/>
    <w:rsid w:val="00867FB6"/>
    <w:rsid w:val="00873402"/>
    <w:rsid w:val="00877D5E"/>
    <w:rsid w:val="00881A2F"/>
    <w:rsid w:val="00882C35"/>
    <w:rsid w:val="00883583"/>
    <w:rsid w:val="0088558C"/>
    <w:rsid w:val="0088642F"/>
    <w:rsid w:val="0089468B"/>
    <w:rsid w:val="008A3F72"/>
    <w:rsid w:val="008A61A2"/>
    <w:rsid w:val="008C2F27"/>
    <w:rsid w:val="008C30C7"/>
    <w:rsid w:val="008C5761"/>
    <w:rsid w:val="008D2596"/>
    <w:rsid w:val="008D4DD7"/>
    <w:rsid w:val="008D7432"/>
    <w:rsid w:val="008D78C3"/>
    <w:rsid w:val="008E254B"/>
    <w:rsid w:val="008E297B"/>
    <w:rsid w:val="008E3F71"/>
    <w:rsid w:val="008E542F"/>
    <w:rsid w:val="008E7961"/>
    <w:rsid w:val="008F0CF8"/>
    <w:rsid w:val="008F39D1"/>
    <w:rsid w:val="008F74A1"/>
    <w:rsid w:val="008F7CE2"/>
    <w:rsid w:val="0090727A"/>
    <w:rsid w:val="009121ED"/>
    <w:rsid w:val="00912834"/>
    <w:rsid w:val="0091291D"/>
    <w:rsid w:val="00915042"/>
    <w:rsid w:val="00915535"/>
    <w:rsid w:val="00920EBA"/>
    <w:rsid w:val="00925DC9"/>
    <w:rsid w:val="00943BFE"/>
    <w:rsid w:val="00944519"/>
    <w:rsid w:val="00946101"/>
    <w:rsid w:val="009507B6"/>
    <w:rsid w:val="009518D2"/>
    <w:rsid w:val="00956E9F"/>
    <w:rsid w:val="0097121A"/>
    <w:rsid w:val="00972F5F"/>
    <w:rsid w:val="00975CF4"/>
    <w:rsid w:val="009770EE"/>
    <w:rsid w:val="00982625"/>
    <w:rsid w:val="00984B1B"/>
    <w:rsid w:val="00992CE7"/>
    <w:rsid w:val="00993A48"/>
    <w:rsid w:val="0099442B"/>
    <w:rsid w:val="00994892"/>
    <w:rsid w:val="00994B24"/>
    <w:rsid w:val="009968CE"/>
    <w:rsid w:val="009A0741"/>
    <w:rsid w:val="009A0C29"/>
    <w:rsid w:val="009A2775"/>
    <w:rsid w:val="009A2871"/>
    <w:rsid w:val="009A2A4A"/>
    <w:rsid w:val="009A5D38"/>
    <w:rsid w:val="009B1A8E"/>
    <w:rsid w:val="009B36F4"/>
    <w:rsid w:val="009B6CDA"/>
    <w:rsid w:val="009C2702"/>
    <w:rsid w:val="009C5C4D"/>
    <w:rsid w:val="009C650A"/>
    <w:rsid w:val="009D1EDA"/>
    <w:rsid w:val="009D7F2F"/>
    <w:rsid w:val="009E09D0"/>
    <w:rsid w:val="009E0B40"/>
    <w:rsid w:val="009E2CCA"/>
    <w:rsid w:val="009E5D4A"/>
    <w:rsid w:val="009F7774"/>
    <w:rsid w:val="00A0056E"/>
    <w:rsid w:val="00A0116A"/>
    <w:rsid w:val="00A01E4F"/>
    <w:rsid w:val="00A02CD0"/>
    <w:rsid w:val="00A0433B"/>
    <w:rsid w:val="00A061D3"/>
    <w:rsid w:val="00A103D1"/>
    <w:rsid w:val="00A140D3"/>
    <w:rsid w:val="00A15BAE"/>
    <w:rsid w:val="00A16B03"/>
    <w:rsid w:val="00A21A72"/>
    <w:rsid w:val="00A234F0"/>
    <w:rsid w:val="00A26772"/>
    <w:rsid w:val="00A32FB6"/>
    <w:rsid w:val="00A361C1"/>
    <w:rsid w:val="00A447C7"/>
    <w:rsid w:val="00A5430D"/>
    <w:rsid w:val="00A65135"/>
    <w:rsid w:val="00A70639"/>
    <w:rsid w:val="00A7361D"/>
    <w:rsid w:val="00A744E3"/>
    <w:rsid w:val="00A771BD"/>
    <w:rsid w:val="00A80AD8"/>
    <w:rsid w:val="00A86A4D"/>
    <w:rsid w:val="00A90BEB"/>
    <w:rsid w:val="00A91A7E"/>
    <w:rsid w:val="00A9333C"/>
    <w:rsid w:val="00A93C91"/>
    <w:rsid w:val="00A95647"/>
    <w:rsid w:val="00AA017F"/>
    <w:rsid w:val="00AA19F5"/>
    <w:rsid w:val="00AA5518"/>
    <w:rsid w:val="00AA6032"/>
    <w:rsid w:val="00AA6216"/>
    <w:rsid w:val="00AB0B59"/>
    <w:rsid w:val="00AB0ED5"/>
    <w:rsid w:val="00AB6220"/>
    <w:rsid w:val="00AC1134"/>
    <w:rsid w:val="00AC465C"/>
    <w:rsid w:val="00AC67C0"/>
    <w:rsid w:val="00AC792C"/>
    <w:rsid w:val="00AD1B17"/>
    <w:rsid w:val="00AD36AA"/>
    <w:rsid w:val="00AD553A"/>
    <w:rsid w:val="00AE446B"/>
    <w:rsid w:val="00AE712A"/>
    <w:rsid w:val="00AE74FF"/>
    <w:rsid w:val="00AF04EA"/>
    <w:rsid w:val="00AF244D"/>
    <w:rsid w:val="00AF64FB"/>
    <w:rsid w:val="00B036A3"/>
    <w:rsid w:val="00B04290"/>
    <w:rsid w:val="00B049A9"/>
    <w:rsid w:val="00B13E3B"/>
    <w:rsid w:val="00B151BB"/>
    <w:rsid w:val="00B157C1"/>
    <w:rsid w:val="00B15F03"/>
    <w:rsid w:val="00B22118"/>
    <w:rsid w:val="00B23411"/>
    <w:rsid w:val="00B25B03"/>
    <w:rsid w:val="00B30400"/>
    <w:rsid w:val="00B33B0D"/>
    <w:rsid w:val="00B35263"/>
    <w:rsid w:val="00B457D6"/>
    <w:rsid w:val="00B515AD"/>
    <w:rsid w:val="00B56530"/>
    <w:rsid w:val="00B7051E"/>
    <w:rsid w:val="00B724B7"/>
    <w:rsid w:val="00B80D1F"/>
    <w:rsid w:val="00B81719"/>
    <w:rsid w:val="00B83FC2"/>
    <w:rsid w:val="00B84436"/>
    <w:rsid w:val="00B8693D"/>
    <w:rsid w:val="00B87857"/>
    <w:rsid w:val="00BA118D"/>
    <w:rsid w:val="00BA2FC0"/>
    <w:rsid w:val="00BB02E8"/>
    <w:rsid w:val="00BD12A3"/>
    <w:rsid w:val="00BD541A"/>
    <w:rsid w:val="00BD55AF"/>
    <w:rsid w:val="00BE06F4"/>
    <w:rsid w:val="00BE60AC"/>
    <w:rsid w:val="00BF0739"/>
    <w:rsid w:val="00C01070"/>
    <w:rsid w:val="00C022E0"/>
    <w:rsid w:val="00C12CAF"/>
    <w:rsid w:val="00C1315D"/>
    <w:rsid w:val="00C14D5D"/>
    <w:rsid w:val="00C153F9"/>
    <w:rsid w:val="00C23DC4"/>
    <w:rsid w:val="00C26255"/>
    <w:rsid w:val="00C275A2"/>
    <w:rsid w:val="00C27FE1"/>
    <w:rsid w:val="00C30560"/>
    <w:rsid w:val="00C36AD8"/>
    <w:rsid w:val="00C376A7"/>
    <w:rsid w:val="00C37E97"/>
    <w:rsid w:val="00C416CF"/>
    <w:rsid w:val="00C418C7"/>
    <w:rsid w:val="00C4455E"/>
    <w:rsid w:val="00C55127"/>
    <w:rsid w:val="00C616F6"/>
    <w:rsid w:val="00C625D3"/>
    <w:rsid w:val="00C63D25"/>
    <w:rsid w:val="00C64A33"/>
    <w:rsid w:val="00C65008"/>
    <w:rsid w:val="00C70FDE"/>
    <w:rsid w:val="00C7395F"/>
    <w:rsid w:val="00C77B4C"/>
    <w:rsid w:val="00C811D7"/>
    <w:rsid w:val="00C815C3"/>
    <w:rsid w:val="00C82094"/>
    <w:rsid w:val="00C8488D"/>
    <w:rsid w:val="00C85002"/>
    <w:rsid w:val="00C90566"/>
    <w:rsid w:val="00C91EBF"/>
    <w:rsid w:val="00C92C5E"/>
    <w:rsid w:val="00C95352"/>
    <w:rsid w:val="00CA2BEB"/>
    <w:rsid w:val="00CA3928"/>
    <w:rsid w:val="00CB0AAC"/>
    <w:rsid w:val="00CB2833"/>
    <w:rsid w:val="00CC1BE3"/>
    <w:rsid w:val="00CC4917"/>
    <w:rsid w:val="00CD49B1"/>
    <w:rsid w:val="00CE58EC"/>
    <w:rsid w:val="00CE6819"/>
    <w:rsid w:val="00CF10E1"/>
    <w:rsid w:val="00CF3BF8"/>
    <w:rsid w:val="00D02AB7"/>
    <w:rsid w:val="00D04FF3"/>
    <w:rsid w:val="00D05847"/>
    <w:rsid w:val="00D0616D"/>
    <w:rsid w:val="00D10009"/>
    <w:rsid w:val="00D1144D"/>
    <w:rsid w:val="00D17757"/>
    <w:rsid w:val="00D21625"/>
    <w:rsid w:val="00D27FFD"/>
    <w:rsid w:val="00D30F43"/>
    <w:rsid w:val="00D312E9"/>
    <w:rsid w:val="00D346D8"/>
    <w:rsid w:val="00D3713B"/>
    <w:rsid w:val="00D37747"/>
    <w:rsid w:val="00D40061"/>
    <w:rsid w:val="00D412E0"/>
    <w:rsid w:val="00D43647"/>
    <w:rsid w:val="00D43A88"/>
    <w:rsid w:val="00D47D1D"/>
    <w:rsid w:val="00D51DFB"/>
    <w:rsid w:val="00D553A8"/>
    <w:rsid w:val="00D62504"/>
    <w:rsid w:val="00D668BF"/>
    <w:rsid w:val="00D71825"/>
    <w:rsid w:val="00D7382E"/>
    <w:rsid w:val="00D74AA6"/>
    <w:rsid w:val="00D74B30"/>
    <w:rsid w:val="00D756A6"/>
    <w:rsid w:val="00D813A3"/>
    <w:rsid w:val="00D85853"/>
    <w:rsid w:val="00D87562"/>
    <w:rsid w:val="00D87DA7"/>
    <w:rsid w:val="00D91497"/>
    <w:rsid w:val="00D92119"/>
    <w:rsid w:val="00DA062A"/>
    <w:rsid w:val="00DA443A"/>
    <w:rsid w:val="00DA4DA0"/>
    <w:rsid w:val="00DB04C6"/>
    <w:rsid w:val="00DB514F"/>
    <w:rsid w:val="00DB7956"/>
    <w:rsid w:val="00DC2FAD"/>
    <w:rsid w:val="00DC784D"/>
    <w:rsid w:val="00DD2F72"/>
    <w:rsid w:val="00DE2BB8"/>
    <w:rsid w:val="00DE3309"/>
    <w:rsid w:val="00DE39A9"/>
    <w:rsid w:val="00DE71B7"/>
    <w:rsid w:val="00DF2A8C"/>
    <w:rsid w:val="00DF456C"/>
    <w:rsid w:val="00DF5A57"/>
    <w:rsid w:val="00DF72D8"/>
    <w:rsid w:val="00E11605"/>
    <w:rsid w:val="00E153AA"/>
    <w:rsid w:val="00E218CB"/>
    <w:rsid w:val="00E324EC"/>
    <w:rsid w:val="00E3259D"/>
    <w:rsid w:val="00E32AF3"/>
    <w:rsid w:val="00E33000"/>
    <w:rsid w:val="00E33593"/>
    <w:rsid w:val="00E3749E"/>
    <w:rsid w:val="00E40125"/>
    <w:rsid w:val="00E42306"/>
    <w:rsid w:val="00E427BA"/>
    <w:rsid w:val="00E45D07"/>
    <w:rsid w:val="00E50398"/>
    <w:rsid w:val="00E5147D"/>
    <w:rsid w:val="00E56797"/>
    <w:rsid w:val="00E63243"/>
    <w:rsid w:val="00E65084"/>
    <w:rsid w:val="00E71D79"/>
    <w:rsid w:val="00E73036"/>
    <w:rsid w:val="00E74124"/>
    <w:rsid w:val="00E75A1A"/>
    <w:rsid w:val="00E81F01"/>
    <w:rsid w:val="00E82E0F"/>
    <w:rsid w:val="00E8557F"/>
    <w:rsid w:val="00E85814"/>
    <w:rsid w:val="00E9261E"/>
    <w:rsid w:val="00E941CF"/>
    <w:rsid w:val="00EA0F55"/>
    <w:rsid w:val="00EA23C7"/>
    <w:rsid w:val="00EA2CE7"/>
    <w:rsid w:val="00EA5B4A"/>
    <w:rsid w:val="00EA70A7"/>
    <w:rsid w:val="00EA71FB"/>
    <w:rsid w:val="00EB0DDA"/>
    <w:rsid w:val="00EB2D30"/>
    <w:rsid w:val="00EB34E6"/>
    <w:rsid w:val="00EB42F5"/>
    <w:rsid w:val="00EB7BEC"/>
    <w:rsid w:val="00EC2DEB"/>
    <w:rsid w:val="00EC3D2D"/>
    <w:rsid w:val="00EC40F3"/>
    <w:rsid w:val="00EC4D0E"/>
    <w:rsid w:val="00EC4E27"/>
    <w:rsid w:val="00ED074D"/>
    <w:rsid w:val="00ED0FA8"/>
    <w:rsid w:val="00ED143E"/>
    <w:rsid w:val="00ED229D"/>
    <w:rsid w:val="00EE11FA"/>
    <w:rsid w:val="00EE760B"/>
    <w:rsid w:val="00EE7BD8"/>
    <w:rsid w:val="00EF1591"/>
    <w:rsid w:val="00EF1C2A"/>
    <w:rsid w:val="00EF2BA2"/>
    <w:rsid w:val="00EF3121"/>
    <w:rsid w:val="00EF387E"/>
    <w:rsid w:val="00F0367B"/>
    <w:rsid w:val="00F04420"/>
    <w:rsid w:val="00F04902"/>
    <w:rsid w:val="00F04B70"/>
    <w:rsid w:val="00F058D7"/>
    <w:rsid w:val="00F05A20"/>
    <w:rsid w:val="00F11748"/>
    <w:rsid w:val="00F12DA8"/>
    <w:rsid w:val="00F1566F"/>
    <w:rsid w:val="00F16C8F"/>
    <w:rsid w:val="00F21410"/>
    <w:rsid w:val="00F27A3B"/>
    <w:rsid w:val="00F35FC1"/>
    <w:rsid w:val="00F37596"/>
    <w:rsid w:val="00F42B32"/>
    <w:rsid w:val="00F50832"/>
    <w:rsid w:val="00F53358"/>
    <w:rsid w:val="00F563D6"/>
    <w:rsid w:val="00F56B7B"/>
    <w:rsid w:val="00F647BB"/>
    <w:rsid w:val="00F72559"/>
    <w:rsid w:val="00F7573C"/>
    <w:rsid w:val="00F75EE0"/>
    <w:rsid w:val="00F768BB"/>
    <w:rsid w:val="00F77767"/>
    <w:rsid w:val="00F806E9"/>
    <w:rsid w:val="00F9150A"/>
    <w:rsid w:val="00F92CD1"/>
    <w:rsid w:val="00F95F2C"/>
    <w:rsid w:val="00F95FF7"/>
    <w:rsid w:val="00FA10E1"/>
    <w:rsid w:val="00FA48A8"/>
    <w:rsid w:val="00FA59D0"/>
    <w:rsid w:val="00FA7576"/>
    <w:rsid w:val="00FA7B13"/>
    <w:rsid w:val="00FB0796"/>
    <w:rsid w:val="00FB1862"/>
    <w:rsid w:val="00FB23B1"/>
    <w:rsid w:val="00FB4518"/>
    <w:rsid w:val="00FB70FE"/>
    <w:rsid w:val="00FC3C83"/>
    <w:rsid w:val="00FC44E0"/>
    <w:rsid w:val="00FD0B94"/>
    <w:rsid w:val="00FD164A"/>
    <w:rsid w:val="00FD3BB9"/>
    <w:rsid w:val="00FE04C0"/>
    <w:rsid w:val="00FE2F6F"/>
    <w:rsid w:val="00FE41A7"/>
    <w:rsid w:val="00FE709B"/>
    <w:rsid w:val="00FF0307"/>
    <w:rsid w:val="00FF05EB"/>
    <w:rsid w:val="00FF26B8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66C9"/>
  <w15:docId w15:val="{4C2BAF7A-9B40-43F0-B89D-A7BF3AA9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C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7C2B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7C2B"/>
    <w:rPr>
      <w:rFonts w:ascii="Arial" w:eastAsia="Calibri" w:hAnsi="Arial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257C2B"/>
    <w:pPr>
      <w:jc w:val="center"/>
    </w:pPr>
    <w:rPr>
      <w:rFonts w:ascii="Arial" w:hAnsi="Arial"/>
      <w:b/>
      <w:szCs w:val="20"/>
    </w:rPr>
  </w:style>
  <w:style w:type="character" w:customStyle="1" w:styleId="NzevChar">
    <w:name w:val="Název Char"/>
    <w:basedOn w:val="Standardnpsmoodstavce"/>
    <w:link w:val="Nzev"/>
    <w:rsid w:val="00257C2B"/>
    <w:rPr>
      <w:rFonts w:ascii="Arial" w:eastAsia="Calibri" w:hAnsi="Arial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57C2B"/>
    <w:rPr>
      <w:snapToGrid w:val="0"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257C2B"/>
    <w:rPr>
      <w:rFonts w:ascii="Times New Roman" w:eastAsia="Calibri" w:hAnsi="Times New Roman" w:cs="Times New Roman"/>
      <w:snapToGrid w:val="0"/>
      <w:color w:val="000000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257C2B"/>
    <w:pPr>
      <w:ind w:left="708"/>
    </w:pPr>
    <w:rPr>
      <w:rFonts w:ascii="Arial" w:hAnsi="Arial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257C2B"/>
    <w:rPr>
      <w:rFonts w:ascii="Arial" w:eastAsia="Calibri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257C2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257C2B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Normln0">
    <w:name w:val="Normální~"/>
    <w:basedOn w:val="Normln"/>
    <w:rsid w:val="00257C2B"/>
    <w:pPr>
      <w:widowControl w:val="0"/>
    </w:pPr>
    <w:rPr>
      <w:noProof/>
      <w:szCs w:val="20"/>
    </w:rPr>
  </w:style>
  <w:style w:type="character" w:styleId="slostrnky">
    <w:name w:val="page number"/>
    <w:rsid w:val="00257C2B"/>
    <w:rPr>
      <w:rFonts w:cs="Times New Roman"/>
    </w:rPr>
  </w:style>
  <w:style w:type="paragraph" w:styleId="Textkomente">
    <w:name w:val="annotation text"/>
    <w:basedOn w:val="Normln"/>
    <w:link w:val="TextkomenteChar"/>
    <w:uiPriority w:val="99"/>
    <w:rsid w:val="00257C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57C2B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normln1">
    <w:name w:val="normální"/>
    <w:basedOn w:val="Normln"/>
    <w:rsid w:val="00257C2B"/>
    <w:pPr>
      <w:jc w:val="both"/>
    </w:pPr>
    <w:rPr>
      <w:rFonts w:ascii="Arial" w:hAnsi="Arial"/>
      <w:szCs w:val="20"/>
    </w:rPr>
  </w:style>
  <w:style w:type="paragraph" w:customStyle="1" w:styleId="Smlouva">
    <w:name w:val="Smlouva"/>
    <w:rsid w:val="00257C2B"/>
    <w:pPr>
      <w:widowControl w:val="0"/>
      <w:spacing w:after="120" w:line="240" w:lineRule="auto"/>
      <w:jc w:val="center"/>
    </w:pPr>
    <w:rPr>
      <w:rFonts w:ascii="Times New Roman" w:eastAsia="Calibri" w:hAnsi="Times New Roman" w:cs="Times New Roman"/>
      <w:b/>
      <w:color w:val="FF0000"/>
      <w:sz w:val="36"/>
      <w:szCs w:val="20"/>
      <w:lang w:eastAsia="cs-CZ"/>
    </w:rPr>
  </w:style>
  <w:style w:type="paragraph" w:customStyle="1" w:styleId="Bodsmlouvy-21">
    <w:name w:val="Bod smlouvy - 2.1"/>
    <w:rsid w:val="00257C2B"/>
    <w:pPr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Calibri" w:hAnsi="Times New Roman" w:cs="Times New Roman"/>
      <w:color w:val="000000"/>
      <w:szCs w:val="20"/>
      <w:lang w:eastAsia="cs-CZ"/>
    </w:rPr>
  </w:style>
  <w:style w:type="paragraph" w:customStyle="1" w:styleId="lnek">
    <w:name w:val="Článek"/>
    <w:basedOn w:val="Normln"/>
    <w:next w:val="Bodsmlouvy-21"/>
    <w:rsid w:val="00257C2B"/>
    <w:pPr>
      <w:numPr>
        <w:numId w:val="3"/>
      </w:numPr>
      <w:spacing w:before="360" w:after="360"/>
      <w:jc w:val="center"/>
    </w:pPr>
    <w:rPr>
      <w:b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257C2B"/>
    <w:pPr>
      <w:numPr>
        <w:ilvl w:val="2"/>
      </w:numPr>
      <w:tabs>
        <w:tab w:val="left" w:pos="1134"/>
        <w:tab w:val="right" w:pos="9356"/>
      </w:tabs>
      <w:spacing w:after="60"/>
      <w:outlineLvl w:val="2"/>
    </w:pPr>
  </w:style>
  <w:style w:type="paragraph" w:customStyle="1" w:styleId="StyllnekPed30b">
    <w:name w:val="Styl Článek + Před:  30 b."/>
    <w:basedOn w:val="lnek"/>
    <w:rsid w:val="00257C2B"/>
    <w:pPr>
      <w:spacing w:before="600"/>
    </w:pPr>
    <w:rPr>
      <w:bCs/>
    </w:rPr>
  </w:style>
  <w:style w:type="paragraph" w:styleId="Textbubliny">
    <w:name w:val="Balloon Text"/>
    <w:basedOn w:val="Normln"/>
    <w:link w:val="TextbublinyChar"/>
    <w:semiHidden/>
    <w:rsid w:val="00257C2B"/>
    <w:rPr>
      <w:rFonts w:ascii="Tahoma" w:hAnsi="Tahoma"/>
      <w:sz w:val="16"/>
      <w:szCs w:val="20"/>
    </w:rPr>
  </w:style>
  <w:style w:type="character" w:customStyle="1" w:styleId="TextbublinyChar">
    <w:name w:val="Text bubliny Char"/>
    <w:basedOn w:val="Standardnpsmoodstavce"/>
    <w:link w:val="Textbubliny"/>
    <w:semiHidden/>
    <w:rsid w:val="00257C2B"/>
    <w:rPr>
      <w:rFonts w:ascii="Tahoma" w:eastAsia="Calibri" w:hAnsi="Tahoma" w:cs="Times New Roman"/>
      <w:sz w:val="16"/>
      <w:szCs w:val="20"/>
      <w:lang w:eastAsia="cs-CZ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257C2B"/>
    <w:pPr>
      <w:ind w:left="708"/>
    </w:pPr>
  </w:style>
  <w:style w:type="character" w:styleId="Hypertextovodkaz">
    <w:name w:val="Hyperlink"/>
    <w:rsid w:val="00257C2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257C2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7C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7C2B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57C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7C2B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57C2B"/>
    <w:rPr>
      <w:color w:val="954F72" w:themeColor="followedHyperlink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257C2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57C2B"/>
    <w:rPr>
      <w:rFonts w:ascii="Times New Roman" w:eastAsia="Calibri" w:hAnsi="Times New Roman" w:cs="Times New Roman"/>
      <w:sz w:val="16"/>
      <w:szCs w:val="16"/>
      <w:lang w:eastAsia="cs-CZ"/>
    </w:rPr>
  </w:style>
  <w:style w:type="paragraph" w:customStyle="1" w:styleId="BodyText21">
    <w:name w:val="Body Text 21"/>
    <w:basedOn w:val="Normln"/>
    <w:rsid w:val="00257C2B"/>
    <w:pPr>
      <w:widowControl w:val="0"/>
      <w:suppressAutoHyphens/>
      <w:autoSpaceDN w:val="0"/>
      <w:jc w:val="both"/>
      <w:textAlignment w:val="baseline"/>
    </w:pPr>
    <w:rPr>
      <w:rFonts w:eastAsia="Times New Roman"/>
      <w:kern w:val="3"/>
      <w:sz w:val="22"/>
      <w:szCs w:val="20"/>
      <w:lang w:eastAsia="zh-CN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257C2B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257C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57C2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7C2B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4655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tsubjname">
    <w:name w:val="tsubjname"/>
    <w:rsid w:val="007E3F07"/>
  </w:style>
  <w:style w:type="paragraph" w:customStyle="1" w:styleId="Default">
    <w:name w:val="Default"/>
    <w:rsid w:val="005023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A-kapitola">
    <w:name w:val="A-kapitola"/>
    <w:basedOn w:val="Normln"/>
    <w:next w:val="Normln"/>
    <w:uiPriority w:val="99"/>
    <w:rsid w:val="0091291D"/>
    <w:pPr>
      <w:keepNext/>
      <w:numPr>
        <w:ilvl w:val="1"/>
        <w:numId w:val="30"/>
      </w:numPr>
      <w:spacing w:before="120" w:line="360" w:lineRule="auto"/>
      <w:outlineLvl w:val="1"/>
    </w:pPr>
    <w:rPr>
      <w:rFonts w:ascii="Arial" w:eastAsia="Times New Roman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58863-77CA-4AC8-8F52-18AB478C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Jagošová</dc:creator>
  <cp:lastModifiedBy>durajkova</cp:lastModifiedBy>
  <cp:revision>3</cp:revision>
  <cp:lastPrinted>2019-03-12T12:59:00Z</cp:lastPrinted>
  <dcterms:created xsi:type="dcterms:W3CDTF">2019-03-12T13:28:00Z</dcterms:created>
  <dcterms:modified xsi:type="dcterms:W3CDTF">2019-03-12T13:29:00Z</dcterms:modified>
</cp:coreProperties>
</file>