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7pt;margin-top:14pt;width:0pt;height:246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7pt;margin-top:14pt;width:550pt;height:0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83pt;margin-top:14pt;width:0pt;height:22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6pt;margin-top:14pt;width:0pt;height:23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7" o:connectortype="straight" strokeweight="1pt" strokecolor="#000000" style="position:absolute;margin-left:268pt;margin-top:26pt;width:0pt;height:151pt;z-index:-25165823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68pt;margin-top:26pt;width:306pt;height:0pt;z-index:-251658235;mso-position-horizontal-relative:margin;" type="#_x0000_t32">
            <w10:wrap anchory="page" anchorx="margin"/>
          </v:shape>
        </w:pict>
      </w:r>
      <w:r>
        <w:tab/>
      </w:r>
      <w:r>
        <w:rPr>
          <w:position w:val="5"/>
          <w:rStyle w:val="Text3"/>
        </w:rPr>
        <w:t>Číslo objednávky</w:t>
      </w:r>
      <w:r>
        <w:tab/>
      </w:r>
      <w:r>
        <w:rPr>
          <w:position w:val="5"/>
          <w:rStyle w:val="Text3"/>
        </w:rPr>
        <w:t>OB7119-024</w: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margin-left:574pt;margin-top:26pt;width:0pt;height:151pt;z-index:-251658234;mso-position-horizontal-relative:margin;" type="#_x0000_t32">
            <w10:wrap anchory="page" anchorx="margin"/>
          </v:shape>
        </w:pict>
      </w:r>
    </w:p>
    <w:p>
      <w:pPr>
        <w:pStyle w:val="Row4"/>
      </w:pPr>
      <w:r>
        <w:rPr>
          <w:noProof/>
          <w:lang w:val="cs-CZ" w:eastAsia="cs-CZ"/>
        </w:rPr>
        <w:pict>
          <v:shape id="_x0000_s12" type="#_x0000_t202" stroked="f" fillcolor="#FFFFFF" style="position:absolute;margin-left:26pt;margin-top:19pt;width:214pt;height:10pt;z-index:-251658233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19"/>
          <w:rStyle w:val="Text3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position w:val="1"/>
          <w:rStyle w:val="Text3"/>
        </w:rPr>
        <w:t>IČ</w:t>
      </w:r>
      <w:r>
        <w:tab/>
      </w:r>
      <w:r>
        <w:rPr>
          <w:position w:val="0"/>
          <w:rStyle w:val="Text4"/>
        </w:rPr>
        <w:t>61984680</w:t>
      </w:r>
    </w:p>
    <w:p>
      <w:pPr>
        <w:pStyle w:val="Row5"/>
      </w:pPr>
    </w:p>
    <w:p>
      <w:pPr>
        <w:pStyle w:val="Row6"/>
      </w:pPr>
      <w:r>
        <w:tab/>
      </w:r>
      <w:r>
        <w:rPr>
          <w:rStyle w:val="Text4"/>
        </w:rPr>
        <w:t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position w:val="14"/>
          <w:rStyle w:val="Text5"/>
        </w:rPr>
        <w:t>Spolek Trend vozíčkářů Olomouc</w:t>
      </w:r>
    </w:p>
    <w:p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  <w:r>
        <w:rPr>
          <w:position w:val="5"/>
          <w:rStyle w:val="Text5"/>
        </w:rPr>
        <w:t/>
      </w:r>
    </w:p>
    <w:p>
      <w:pPr>
        <w:pStyle w:val="Row9"/>
      </w:pPr>
      <w:r>
        <w:tab/>
      </w:r>
      <w:r>
        <w:rPr>
          <w:rStyle w:val="Text5"/>
        </w:rPr>
        <w:t>Lužická 101/7</w:t>
      </w:r>
    </w:p>
    <w:p>
      <w:pPr>
        <w:pStyle w:val="Row5"/>
      </w:pPr>
    </w:p>
    <w:p>
      <w:pPr>
        <w:pStyle w:val="Row10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margin-left:268pt;margin-top:33pt;width:306pt;height:0pt;z-index:-25165823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margin-left:283pt;margin-top:33pt;width:0pt;height:71pt;z-index:-251658231;mso-position-horizontal-relative:margin;" type="#_x0000_t32">
            <w10:wrap anchory="page" anchorx="margin"/>
          </v:shape>
        </w:pict>
      </w:r>
      <w:r>
        <w:tab/>
      </w:r>
      <w:r>
        <w:rPr>
          <w:rStyle w:val="Text5"/>
        </w:rPr>
        <w:t>779 00 Olomouc</w:t>
      </w:r>
      <w:r>
        <w:rPr>
          <w:noProof/>
          <w:lang w:val="cs-CZ" w:eastAsia="cs-CZ"/>
        </w:rPr>
        <w:pict>
          <v:shape id="_x0000_s26" o:connectortype="straight" strokeweight="1pt" strokecolor="#000000" style="position:absolute;margin-left:566pt;margin-top:33pt;width:0pt;height:73pt;z-index:-251658230;mso-position-horizontal-relative:margin;" type="#_x0000_t32">
            <w10:wrap anchory="page" anchorx="margin"/>
          </v:shape>
        </w:pict>
      </w:r>
    </w:p>
    <w:p>
      <w:pPr>
        <w:pStyle w:val="Row5"/>
      </w:pPr>
    </w:p>
    <w:p>
      <w:pPr>
        <w:pStyle w:val="Row5"/>
      </w:pPr>
    </w:p>
    <w:p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position w:val="2"/>
          <w:rStyle w:val="Text4"/>
        </w:rPr>
        <w:t>45769851</w:t>
      </w:r>
      <w:r>
        <w:tab/>
      </w:r>
      <w:r>
        <w:rPr>
          <w:rStyle w:val="Text3"/>
        </w:rPr>
        <w:t>Číslo smlouvy</w:t>
      </w:r>
    </w:p>
    <w:p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position w:val="2"/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position w:val="2"/>
          <w:rStyle w:val="Text4"/>
        </w:rPr>
        <w:t>104596</w:t>
      </w:r>
    </w:p>
    <w:p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position w:val="2"/>
          <w:rStyle w:val="Text4"/>
        </w:rPr>
        <w:t>07.02.2019</w:t>
      </w:r>
    </w:p>
    <w:p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position w:val="2"/>
          <w:rStyle w:val="Text4"/>
        </w:rPr>
        <w:t>Převodem na bankovní účet</w:t>
      </w:r>
      <w:r>
        <w:tab/>
      </w:r>
      <w:r>
        <w:rPr>
          <w:rStyle w:val="Text3"/>
        </w:rPr>
        <w:t>Datum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39" o:connectortype="straight" strokeweight="1pt" strokecolor="#000000" style="position:absolute;margin-left:11pt;margin-top:17pt;width:4pt;height:0pt;z-index:-25165822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0" o:connectortype="straight" strokeweight="1pt" strokecolor="#000000" style="position:absolute;margin-left:17pt;margin-top:17pt;width:550pt;height:0pt;z-index:-25165822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1" o:connectortype="straight" strokeweight="1pt" strokecolor="#000000" style="position:absolute;margin-left:17pt;margin-top:18pt;width:0pt;height:121pt;z-index:-251658227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position w:val="0"/>
          <w:rStyle w:val="Text3"/>
        </w:rPr>
        <w:t>Doprava</w: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margin-left:566pt;margin-top:18pt;width:0pt;height:121pt;z-index:-25165822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5" o:connectortype="straight" strokeweight="1pt" strokecolor="#000000" style="position:absolute;margin-left:569pt;margin-top:17pt;width:4pt;height:0pt;z-index:-251658225;mso-position-horizontal-relative:margin;" type="#_x0000_t32">
            <w10:wrap anchory="page" anchorx="margin"/>
          </v:shape>
        </w:pict>
      </w:r>
    </w:p>
    <w:p>
      <w:pPr>
        <w:pStyle w:val="Row16"/>
      </w:pPr>
      <w:r>
        <w:tab/>
      </w:r>
      <w:r>
        <w:rPr>
          <w:rStyle w:val="Text4"/>
        </w:rPr>
        <w:t>Objednáváme u Vás originální tonery pro tiskárny HP LJ:</w:t>
      </w:r>
    </w:p>
    <w:p>
      <w:pPr>
        <w:pStyle w:val="Row17"/>
      </w:pPr>
      <w:r>
        <w:tab/>
      </w:r>
      <w:r>
        <w:rPr>
          <w:rStyle w:val="Text4"/>
        </w:rPr>
        <w:t/>
      </w:r>
    </w:p>
    <w:p>
      <w:pPr>
        <w:pStyle w:val="Row17"/>
      </w:pPr>
      <w:r>
        <w:tab/>
      </w:r>
      <w:r>
        <w:rPr>
          <w:rStyle w:val="Text4"/>
        </w:rPr>
        <w:t>40x   CE505A, </w:t>
      </w:r>
    </w:p>
    <w:p>
      <w:pPr>
        <w:pStyle w:val="Row17"/>
      </w:pPr>
      <w:r>
        <w:tab/>
      </w:r>
      <w:r>
        <w:rPr>
          <w:rStyle w:val="Text4"/>
        </w:rPr>
        <w:t>15x   CE505X, </w:t>
      </w:r>
    </w:p>
    <w:p>
      <w:pPr>
        <w:pStyle w:val="Row17"/>
      </w:pPr>
      <w:r>
        <w:tab/>
      </w:r>
      <w:r>
        <w:rPr>
          <w:rStyle w:val="Text4"/>
        </w:rPr>
        <w:t>  8x   Q2612A,</w:t>
      </w:r>
    </w:p>
    <w:p>
      <w:pPr>
        <w:pStyle w:val="Row17"/>
      </w:pPr>
      <w:r>
        <w:tab/>
      </w:r>
      <w:r>
        <w:rPr>
          <w:rStyle w:val="Text4"/>
        </w:rPr>
        <w:t>10x   CF230A,</w:t>
      </w:r>
    </w:p>
    <w:p>
      <w:pPr>
        <w:pStyle w:val="Row17"/>
      </w:pPr>
      <w:r>
        <w:tab/>
      </w:r>
      <w:r>
        <w:rPr>
          <w:rStyle w:val="Text4"/>
        </w:rPr>
        <w:t>30x   CF230X, </w:t>
      </w:r>
    </w:p>
    <w:p>
      <w:pPr>
        <w:pStyle w:val="Row17"/>
      </w:pPr>
      <w:r>
        <w:tab/>
      </w:r>
      <w:r>
        <w:rPr>
          <w:rStyle w:val="Text4"/>
        </w:rPr>
        <w:t>  4x   Q5949A,</w:t>
      </w:r>
    </w:p>
    <w:p>
      <w:pPr>
        <w:pStyle w:val="Row17"/>
      </w:pPr>
      <w:r>
        <w:tab/>
      </w:r>
      <w:r>
        <w:rPr>
          <w:rStyle w:val="Text4"/>
        </w:rPr>
        <w:t>  8x   Q7553X, </w:t>
      </w:r>
    </w:p>
    <w:p>
      <w:pPr>
        <w:pStyle w:val="Row17"/>
      </w:pPr>
      <w:r>
        <w:tab/>
      </w:r>
      <w:r>
        <w:rPr>
          <w:rStyle w:val="Text4"/>
        </w:rPr>
        <w:t>10x   CF232A</w:t>
      </w:r>
    </w:p>
    <w:p>
      <w:pPr>
        <w:pStyle w:val="Row17"/>
      </w:pPr>
      <w:r>
        <w:tab/>
      </w:r>
      <w:r>
        <w:rPr>
          <w:rStyle w:val="Text4"/>
        </w:rPr>
        <w:t>  6x   C7115X</w:t>
      </w:r>
    </w:p>
    <w:p>
      <w:pPr>
        <w:pStyle w:val="Row17"/>
      </w:pPr>
      <w:r>
        <w:rPr>
          <w:noProof/>
          <w:lang w:val="cs-CZ" w:eastAsia="cs-CZ"/>
        </w:rPr>
        <w:pict>
          <v:rect id="_x0000_s57" strokeweight="1pt" strokecolor="#FFFFFF" fillcolor="#E5E5E5" style="position:absolute;left:17pt;top:12pt;width:549pt;height:12pt;z-index:-251658224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8" o:connectortype="straight" strokeweight="1pt" strokecolor="#000000" style="position:absolute;margin-left:17pt;margin-top:11pt;width:550pt;height:0pt;z-index:-251658223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9" o:connectortype="straight" strokeweight="1pt" strokecolor="#000000" style="position:absolute;margin-left:17pt;margin-top:11pt;width:0pt;height:14pt;z-index:-251658222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  6x   Q5949X</w:t>
      </w:r>
      <w:r>
        <w:rPr>
          <w:noProof/>
          <w:lang w:val="cs-CZ" w:eastAsia="cs-CZ"/>
        </w:rPr>
        <w:pict>
          <v:shape id="_x0000_s61" o:connectortype="straight" strokeweight="1pt" strokecolor="#000000" style="position:absolute;margin-left:566pt;margin-top:11pt;width:0pt;height:14pt;z-index:-251658221;mso-position-horizontal-relative:margin;" type="#_x0000_t32">
            <w10:wrap anchory="page" anchorx="margin"/>
          </v:shape>
        </w:pict>
      </w:r>
    </w:p>
    <w:p>
      <w:pPr>
        <w:pStyle w:val="Row18"/>
      </w:pPr>
      <w:r>
        <w:rPr>
          <w:noProof/>
          <w:lang w:val="cs-CZ" w:eastAsia="cs-CZ"/>
        </w:rPr>
        <w:pict>
          <v:shape id="_x0000_s62" o:connectortype="straight" strokeweight="1pt" strokecolor="#000000" style="position:absolute;margin-left:17pt;margin-top:16pt;width:0pt;height:15pt;z-index:-25165822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3" o:connectortype="straight" strokeweight="1pt" strokecolor="#000000" style="position:absolute;margin-left:17pt;margin-top:14pt;width:549pt;height:0pt;z-index:-251658219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71" o:connectortype="straight" strokeweight="1pt" strokecolor="#000000" style="position:absolute;margin-left:566pt;margin-top:16pt;width:0pt;height:15pt;z-index:-251658218;mso-position-horizontal-relative:margin;" type="#_x0000_t32">
            <w10:wrap anchory="page" anchorx="margin"/>
          </v:shape>
        </w:pict>
      </w:r>
    </w:p>
    <w:p>
      <w:pPr>
        <w:pStyle w:val="Row19"/>
      </w:pPr>
      <w:r>
        <w:rPr>
          <w:noProof/>
          <w:lang w:val="cs-CZ" w:eastAsia="cs-CZ"/>
        </w:rPr>
        <w:pict>
          <v:shape id="_x0000_s72" type="#_x0000_t202" stroked="f" fillcolor="#FFFFFF" style="position:absolute;margin-left:26pt;margin-top:6pt;width:191pt;height:10pt;z-index:-251658217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6x   C7115X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3" type="#_x0000_t202" stroked="f" fillcolor="#FFFFFF" style="position:absolute;margin-left:327pt;margin-top:6pt;width:98pt;height:10pt;z-index:-251658216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1 652.00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4" type="#_x0000_t202" stroked="f" fillcolor="#FFFFFF" style="position:absolute;margin-left:401pt;margin-top:6pt;width:86pt;height:10pt;z-index:-251658215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346.92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margin-left:17pt;margin-top:19pt;width:0pt;height:15pt;z-index:-251658214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6.00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11 993.52</w: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margin-left:566pt;margin-top:19pt;width:0pt;height:15pt;z-index:-251658213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80" type="#_x0000_t202" stroked="f" fillcolor="#FFFFFF" style="position:absolute;margin-left:26pt;margin-top:5pt;width:191pt;height:10pt;z-index:-251658212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15x   CE505X,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1" type="#_x0000_t202" stroked="f" fillcolor="#FFFFFF" style="position:absolute;margin-left:327pt;margin-top:5pt;width:98pt;height:10pt;z-index:-251658211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2 204.00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2" type="#_x0000_t202" stroked="f" fillcolor="#FFFFFF" style="position:absolute;margin-left:401pt;margin-top:5pt;width:86pt;height:10pt;z-index:-251658210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462.84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3" o:connectortype="straight" strokeweight="1pt" strokecolor="#000000" style="position:absolute;margin-left:17pt;margin-top:18pt;width:0pt;height:15pt;z-index:-251658209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15.00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40 002.60</w: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margin-left:566pt;margin-top:18pt;width:0pt;height:15pt;z-index:-251658208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88" type="#_x0000_t202" stroked="f" fillcolor="#FFFFFF" style="position:absolute;margin-left:26pt;margin-top:5pt;width:191pt;height:10pt;z-index:-251658207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 8x   Q2612A,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9" type="#_x0000_t202" stroked="f" fillcolor="#FFFFFF" style="position:absolute;margin-left:327pt;margin-top:5pt;width:98pt;height:10pt;z-index:-251658206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1 118.00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0" type="#_x0000_t202" stroked="f" fillcolor="#FFFFFF" style="position:absolute;margin-left:401pt;margin-top:5pt;width:86pt;height:10pt;z-index:-251658205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234.78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1" o:connectortype="straight" strokeweight="1pt" strokecolor="#000000" style="position:absolute;margin-left:17pt;margin-top:18pt;width:0pt;height:15pt;z-index:-251658204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8.00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10 822.24</w: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margin-left:566pt;margin-top:18pt;width:0pt;height:15pt;z-index:-251658203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96" type="#_x0000_t202" stroked="f" fillcolor="#FFFFFF" style="position:absolute;margin-left:26pt;margin-top:5pt;width:191pt;height:10pt;z-index:-251658202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10x   CF230A,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7" type="#_x0000_t202" stroked="f" fillcolor="#FFFFFF" style="position:absolute;margin-left:327pt;margin-top:5pt;width:98pt;height:10pt;z-index:-251658201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1 144.00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8" type="#_x0000_t202" stroked="f" fillcolor="#FFFFFF" style="position:absolute;margin-left:401pt;margin-top:5pt;width:86pt;height:10pt;z-index:-251658200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240.24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9" o:connectortype="straight" strokeweight="1pt" strokecolor="#000000" style="position:absolute;margin-left:17pt;margin-top:18pt;width:0pt;height:15pt;z-index:-251658199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10.00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13 842.40</w: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margin-left:566pt;margin-top:18pt;width:0pt;height:15pt;z-index:-251658198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104" type="#_x0000_t202" stroked="f" fillcolor="#FFFFFF" style="position:absolute;margin-left:26pt;margin-top:5pt;width:191pt;height:10pt;z-index:-251658197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30x   CF230X,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5" type="#_x0000_t202" stroked="f" fillcolor="#FFFFFF" style="position:absolute;margin-left:327pt;margin-top:5pt;width:98pt;height:10pt;z-index:-251658196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1 585.00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6" type="#_x0000_t202" stroked="f" fillcolor="#FFFFFF" style="position:absolute;margin-left:401pt;margin-top:5pt;width:86pt;height:10pt;z-index:-251658195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332.85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7" o:connectortype="straight" strokeweight="1pt" strokecolor="#000000" style="position:absolute;margin-left:17pt;margin-top:18pt;width:0pt;height:15pt;z-index:-251658194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30.00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57 535.50</w:t>
      </w:r>
      <w:r>
        <w:rPr>
          <w:noProof/>
          <w:lang w:val="cs-CZ" w:eastAsia="cs-CZ"/>
        </w:rPr>
        <w:pict>
          <v:shape id="_x0000_s111" o:connectortype="straight" strokeweight="1pt" strokecolor="#000000" style="position:absolute;margin-left:566pt;margin-top:18pt;width:0pt;height:15pt;z-index:-251658193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112" type="#_x0000_t202" stroked="f" fillcolor="#FFFFFF" style="position:absolute;margin-left:26pt;margin-top:5pt;width:191pt;height:10pt;z-index:-251658192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  4x   Q5949A,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3" type="#_x0000_t202" stroked="f" fillcolor="#FFFFFF" style="position:absolute;margin-left:327pt;margin-top:5pt;width:98pt;height:10pt;z-index:-251658191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1 719.00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4" type="#_x0000_t202" stroked="f" fillcolor="#FFFFFF" style="position:absolute;margin-left:401pt;margin-top:5pt;width:86pt;height:10pt;z-index:-251658190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360.99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5" o:connectortype="straight" strokeweight="1pt" strokecolor="#000000" style="position:absolute;margin-left:17pt;margin-top:18pt;width:0pt;height:15pt;z-index:-251658189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4.00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8 319.96</w:t>
      </w:r>
      <w:r>
        <w:rPr>
          <w:noProof/>
          <w:lang w:val="cs-CZ" w:eastAsia="cs-CZ"/>
        </w:rPr>
        <w:pict>
          <v:shape id="_x0000_s119" o:connectortype="straight" strokeweight="1pt" strokecolor="#000000" style="position:absolute;margin-left:566pt;margin-top:18pt;width:0pt;height:15pt;z-index:-251658188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120" type="#_x0000_t202" stroked="f" fillcolor="#FFFFFF" style="position:absolute;margin-left:26pt;margin-top:5pt;width:191pt;height:10pt;z-index:-251658187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  8x   Q7553X,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1" type="#_x0000_t202" stroked="f" fillcolor="#FFFFFF" style="position:absolute;margin-left:327pt;margin-top:5pt;width:98pt;height:10pt;z-index:-251658186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2 329.00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2" type="#_x0000_t202" stroked="f" fillcolor="#FFFFFF" style="position:absolute;margin-left:401pt;margin-top:5pt;width:86pt;height:10pt;z-index:-251658185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489.09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3" o:connectortype="straight" strokeweight="1pt" strokecolor="#000000" style="position:absolute;margin-left:17pt;margin-top:18pt;width:0pt;height:15pt;z-index:-251658184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8.00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22 544.72</w:t>
      </w:r>
      <w:r>
        <w:rPr>
          <w:noProof/>
          <w:lang w:val="cs-CZ" w:eastAsia="cs-CZ"/>
        </w:rPr>
        <w:pict>
          <v:shape id="_x0000_s127" o:connectortype="straight" strokeweight="1pt" strokecolor="#000000" style="position:absolute;margin-left:566pt;margin-top:18pt;width:0pt;height:15pt;z-index:-251658183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128" type="#_x0000_t202" stroked="f" fillcolor="#FFFFFF" style="position:absolute;margin-left:26pt;margin-top:5pt;width:191pt;height:10pt;z-index:-251658182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10x   CF232A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9" type="#_x0000_t202" stroked="f" fillcolor="#FFFFFF" style="position:absolute;margin-left:327pt;margin-top:5pt;width:98pt;height:10pt;z-index:-251658181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1 734.00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0" type="#_x0000_t202" stroked="f" fillcolor="#FFFFFF" style="position:absolute;margin-left:401pt;margin-top:5pt;width:86pt;height:10pt;z-index:-251658180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364.14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1" o:connectortype="straight" strokeweight="1pt" strokecolor="#000000" style="position:absolute;margin-left:17pt;margin-top:18pt;width:0pt;height:15pt;z-index:-251658179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10.00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20 981.40</w:t>
      </w:r>
      <w:r>
        <w:rPr>
          <w:noProof/>
          <w:lang w:val="cs-CZ" w:eastAsia="cs-CZ"/>
        </w:rPr>
        <w:pict>
          <v:shape id="_x0000_s135" o:connectortype="straight" strokeweight="1pt" strokecolor="#000000" style="position:absolute;margin-left:566pt;margin-top:18pt;width:0pt;height:15pt;z-index:-251658178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136" type="#_x0000_t202" stroked="f" fillcolor="#FFFFFF" style="position:absolute;margin-left:26pt;margin-top:5pt;width:191pt;height:10pt;z-index:-251658177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 6x   Q5949X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7" type="#_x0000_t202" stroked="f" fillcolor="#FFFFFF" style="position:absolute;margin-left:327pt;margin-top:5pt;width:98pt;height:10pt;z-index:-251658176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1 836.00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8" type="#_x0000_t202" stroked="f" fillcolor="#FFFFFF" style="position:absolute;margin-left:401pt;margin-top:5pt;width:86pt;height:10pt;z-index:-251658175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385.56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9" o:connectortype="straight" strokeweight="1pt" strokecolor="#000000" style="position:absolute;margin-left:17pt;margin-top:18pt;width:0pt;height:15pt;z-index:-251658174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6.00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13 329.36</w:t>
      </w:r>
      <w:r>
        <w:rPr>
          <w:noProof/>
          <w:lang w:val="cs-CZ" w:eastAsia="cs-CZ"/>
        </w:rPr>
        <w:pict>
          <v:shape id="_x0000_s143" o:connectortype="straight" strokeweight="1pt" strokecolor="#000000" style="position:absolute;margin-left:566pt;margin-top:18pt;width:0pt;height:15pt;z-index:-251658173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144" type="#_x0000_t202" stroked="f" fillcolor="#FFFFFF" style="position:absolute;margin-left:26pt;margin-top:5pt;width:191pt;height:10pt;z-index:-251658172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40x   CE505A,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45" type="#_x0000_t202" stroked="f" fillcolor="#FFFFFF" style="position:absolute;margin-left:327pt;margin-top:5pt;width:98pt;height:10pt;z-index:-251658171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1 354.00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46" type="#_x0000_t202" stroked="f" fillcolor="#FFFFFF" style="position:absolute;margin-left:401pt;margin-top:5pt;width:86pt;height:10pt;z-index:-251658170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284.34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rect id="_x0000_s147" strokeweight="1pt" strokecolor="#FFFFFF" fillcolor="#E5E5E5" style="position:absolute;left:17pt;top:21pt;width:548pt;height:12pt;z-index:-251658169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148" o:connectortype="straight" strokeweight="1pt" strokecolor="#000000" style="position:absolute;margin-left:17pt;margin-top:21pt;width:550pt;height:0pt;z-index:-25165816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49" o:connectortype="straight" strokeweight="1pt" strokecolor="#000000" style="position:absolute;margin-left:17pt;margin-top:18pt;width:0pt;height:173pt;z-index:-251658167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40.00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65 533.60</w:t>
      </w:r>
      <w:r>
        <w:rPr>
          <w:noProof/>
          <w:lang w:val="cs-CZ" w:eastAsia="cs-CZ"/>
        </w:rPr>
        <w:pict>
          <v:shape id="_x0000_s153" o:connectortype="straight" strokeweight="1pt" strokecolor="#000000" style="position:absolute;margin-left:566pt;margin-top:18pt;width:0pt;height:174pt;z-index:-251658166;mso-position-horizontal-relative:margin;" type="#_x0000_t32">
            <w10:wrap anchory="page" anchorx="margin"/>
          </v:shape>
        </w:pict>
      </w:r>
    </w:p>
    <w:p>
      <w:pPr>
        <w:pStyle w:val="Row21"/>
      </w:pPr>
      <w:r>
        <w:rPr>
          <w:noProof/>
          <w:lang w:val="cs-CZ" w:eastAsia="cs-CZ"/>
        </w:rPr>
        <w:pict>
          <v:shape id="_x0000_s154" type="#_x0000_t202" stroked="f" fillcolor="#FFFFFF" style="position:absolute;margin-left:389pt;margin-top:8pt;width:98pt;height:10pt;z-index:-251658165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45 975.30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55" o:connectortype="straight" strokeweight="1pt" strokecolor="#000000" style="position:absolute;margin-left:17pt;margin-top:20pt;width:550pt;height:0pt;z-index:-251658164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218 930.00</w:t>
      </w:r>
      <w:r>
        <w:tab/>
      </w:r>
      <w:r>
        <w:rPr>
          <w:rStyle w:val="Text4"/>
        </w:rPr>
        <w:t>264 905.30</w:t>
      </w:r>
    </w:p>
    <w:p>
      <w:pPr>
        <w:pStyle w:val="Row5"/>
      </w:pPr>
    </w:p>
    <w:p>
      <w:pPr>
        <w:pStyle w:val="Row22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3"/>
        </w:rPr>
        <w:t>Příkazce operace</w:t>
      </w:r>
    </w:p>
    <w:p>
      <w:pPr>
        <w:pStyle w:val="Row5"/>
      </w:pPr>
    </w:p>
    <w:p>
      <w:pPr>
        <w:pStyle w:val="Row5"/>
      </w:pPr>
    </w:p>
    <w:p>
      <w:pPr>
        <w:pStyle w:val="Row5"/>
      </w:pPr>
    </w:p>
    <w:p>
      <w:pPr>
        <w:pStyle w:val="Row5"/>
      </w:pPr>
    </w:p>
    <w:p>
      <w:pPr>
        <w:pStyle w:val="Row23"/>
      </w:pPr>
      <w:r>
        <w:rPr>
          <w:noProof/>
          <w:lang w:val="cs-CZ" w:eastAsia="cs-CZ"/>
        </w:rPr>
        <w:pict>
          <v:shape id="_x0000_s161" o:connectortype="straight" strokeweight="1pt" strokecolor="#000000" style="position:absolute;margin-left:17pt;margin-top:14pt;width:549pt;height:0pt;z-index:-251658163;mso-position-horizontal-relative:margin;" type="#_x0000_t32">
            <w10:wrap anchory="page" anchorx="margin"/>
          </v:shape>
        </w:pict>
      </w:r>
      <w:r>
        <w:tab/>
      </w:r>
      <w:r>
        <w:rPr>
          <w:position w:val="0"/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>
      <w:pPr>
        <w:pStyle w:val="Row25"/>
      </w:pPr>
      <w:r>
        <w:tab/>
      </w:r>
      <w:r>
        <w:rPr>
          <w:position w:val="2"/>
          <w:rStyle w:val="Text3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6"/>
      </w:pPr>
      <w:r>
        <w:tab/>
      </w:r>
      <w:r>
        <w:rPr>
          <w:position w:val="4"/>
          <w:rStyle w:val="Text3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7"/>
      </w:pPr>
      <w:r>
        <w:tab/>
      </w:r>
      <w:r>
        <w:rPr>
          <w:position w:val="6"/>
          <w:rStyle w:val="Text3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position w:val="2"/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8"/>
      </w:pPr>
      <w:r>
        <w:rPr>
          <w:noProof/>
          <w:lang w:val="cs-CZ" w:eastAsia="cs-CZ"/>
        </w:rPr>
        <w:pict>
          <v:shape id="_x0000_s173" o:connectortype="straight" strokeweight="1pt" strokecolor="#000000" style="position:absolute;margin-left:17pt;margin-top:17pt;width:550pt;height:0pt;z-index:-251658162;mso-position-horizontal-relative:margin;" type="#_x0000_t32">
            <w10:wrap anchory="page" anchorx="margin"/>
          </v:shape>
        </w:pict>
      </w:r>
    </w:p>
    <w:sectPr w:rsidSect="00000001">
      <w:pgSz w:w="11907" w:h="16839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9"/>
    </w:pPr>
    <w:r>
      <w:rPr>
        <w:noProof/>
        <w:lang w:val="cs-CZ" w:eastAsia="cs-CZ"/>
      </w:rPr>
      <w:pict>
        <v:shape id="_x0000_s174" o:connectortype="straight" strokeweight="1pt" strokecolor="#000000" style="position:absolute;margin-left:17pt;margin-top:-3pt;width:550pt;height:0pt;z-index:-251658161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3"/>
      </w:rPr>
      <w:t>Číslo objednávky</w:t>
    </w:r>
    <w:r>
      <w:tab/>
    </w:r>
    <w:r>
      <w:rPr>
        <w:rStyle w:val="Text4"/>
      </w:rPr>
      <w:t>OB7119-024</w:t>
    </w:r>
    <w:r>
      <w:tab/>
    </w:r>
    <w:r>
      <w:rPr>
        <w:highlight w:val="white"/>
        <w:position w:val="0"/>
        <w:rStyle w:val="Text4"/>
      </w:rPr>
      <w:t>© MÚZO Praha s.r.o. - www.muzo.cz</w:t>
    </w:r>
    <w:r>
      <w:tab/>
    </w:r>
    <w:r>
      <w:rPr>
        <w:position w:val="0"/>
        <w:rStyle w:val="Text3"/>
      </w:rPr>
      <w:t>Strana</w:t>
    </w:r>
    <w:r>
      <w:tab/>
    </w:r>
    <w:r>
      <w:rPr>
        <w:rStyle w:val="Text4"/>
      </w:rPr>
      <w:t>1</w:t>
    </w:r>
  </w:p>
  <w:p>
    <w:pPr>
      <w:pStyle w:val="Row5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40"/>
      <w:tabs>
        <w:tab w:val="right" w:pos="11327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20"/>
      <w:sz-cs w:val="20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240" w:after="0" w:before="180"/>
      <w:tabs>
        <w:tab w:val="left" w:pos="512"/>
        <w:tab w:val="left" w:pos="5852"/>
        <w:tab w:val="left" w:pos="7547"/>
      </w:tabs>
    </w:pPr>
  </w:style>
  <w:style w:type="character" w:styleId="Text4" w:customStyle="1">
    <w:name w:val="Text 4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styleId="Row4" w:type="paragraph" w:customStyle="1">
    <w:name w:val="Row 4"/>
    <w:basedOn w:val="Normal"/>
    <w:qFormat/>
    <w:pPr>
      <w:keepNext/>
      <w:spacing w:lineRule="exact" w:line="320" w:after="0" w:before="140"/>
      <w:tabs>
        <w:tab w:val="left" w:pos="512"/>
        <w:tab w:val="left" w:pos="5852"/>
        <w:tab w:val="left" w:pos="7547"/>
        <w:tab w:val="left" w:pos="7787"/>
      </w:tabs>
    </w:pPr>
  </w:style>
  <w:style w:styleId="Row5" w:type="paragraph" w:customStyle="1">
    <w:name w:val="Row 5"/>
    <w:basedOn w:val="Normal"/>
    <w:qFormat/>
    <w:pPr>
      <w:keepNext/>
      <w:spacing w:lineRule="exact" w:line="220" w:after="0" w:before="0"/>
    </w:pPr>
  </w:style>
  <w:style w:styleId="Row6" w:type="paragraph" w:customStyle="1">
    <w:name w:val="Row 6"/>
    <w:basedOn w:val="Normal"/>
    <w:qFormat/>
    <w:pPr>
      <w:keepNext/>
      <w:spacing w:lineRule="exact" w:line="180" w:after="0" w:before="80"/>
      <w:tabs>
        <w:tab w:val="left" w:pos="512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20"/>
      <w:sz-cs w:val="20"/>
      <w:rFonts w:cs="Tahoma" w:hAnsi="Tahoma" w:ascii="Tahoma"/>
    </w:rPr>
  </w:style>
  <w:style w:styleId="Row7" w:type="paragraph" w:customStyle="1">
    <w:name w:val="Row 7"/>
    <w:basedOn w:val="Normal"/>
    <w:qFormat/>
    <w:pPr>
      <w:keepNext/>
      <w:spacing w:lineRule="exact" w:line="320" w:after="0" w:before="60"/>
      <w:tabs>
        <w:tab w:val="left" w:pos="512"/>
        <w:tab w:val="left" w:pos="5852"/>
      </w:tabs>
    </w:pPr>
  </w:style>
  <w:style w:styleId="Row8" w:type="paragraph" w:customStyle="1">
    <w:name w:val="Row 8"/>
    <w:basedOn w:val="Normal"/>
    <w:qFormat/>
    <w:pPr>
      <w:keepNext/>
      <w:spacing w:lineRule="exact" w:line="260" w:after="0" w:before="160"/>
      <w:tabs>
        <w:tab w:val="left" w:pos="512"/>
        <w:tab w:val="left" w:pos="5852"/>
      </w:tabs>
    </w:pPr>
  </w:style>
  <w:style w:styleId="Row9" w:type="paragraph" w:customStyle="1">
    <w:name w:val="Row 9"/>
    <w:basedOn w:val="Normal"/>
    <w:qFormat/>
    <w:pPr>
      <w:keepNext/>
      <w:spacing w:lineRule="exact" w:line="240" w:after="0" w:before="200"/>
      <w:tabs>
        <w:tab w:val="left" w:pos="5852"/>
      </w:tabs>
    </w:pPr>
  </w:style>
  <w:style w:styleId="Row10" w:type="paragraph" w:customStyle="1">
    <w:name w:val="Row 10"/>
    <w:basedOn w:val="Normal"/>
    <w:qFormat/>
    <w:pPr>
      <w:keepNext/>
      <w:spacing w:lineRule="exact" w:line="240" w:after="0" w:before="0"/>
      <w:tabs>
        <w:tab w:val="left" w:pos="5852"/>
      </w:tabs>
    </w:pPr>
  </w:style>
  <w:style w:styleId="Row11" w:type="paragraph" w:customStyle="1">
    <w:name w:val="Row 11"/>
    <w:basedOn w:val="Normal"/>
    <w:qFormat/>
    <w:pPr>
      <w:keepNext/>
      <w:spacing w:lineRule="exact" w:line="200" w:after="0" w:before="20"/>
      <w:tabs>
        <w:tab w:val="left" w:pos="512"/>
        <w:tab w:val="left" w:pos="797"/>
        <w:tab w:val="left" w:pos="5852"/>
      </w:tabs>
    </w:pPr>
  </w:style>
  <w:style w:styleId="Row12" w:type="paragraph" w:customStyle="1">
    <w:name w:val="Row 12"/>
    <w:basedOn w:val="Normal"/>
    <w:qFormat/>
    <w:pPr>
      <w:keepNext/>
      <w:spacing w:lineRule="exact" w:line="200" w:after="0" w:before="60"/>
      <w:tabs>
        <w:tab w:val="left" w:pos="512"/>
        <w:tab w:val="left" w:pos="1892"/>
        <w:tab w:val="left" w:pos="5852"/>
        <w:tab w:val="left" w:pos="7547"/>
      </w:tabs>
    </w:pPr>
  </w:style>
  <w:style w:styleId="Row13" w:type="paragraph" w:customStyle="1">
    <w:name w:val="Row 13"/>
    <w:basedOn w:val="Normal"/>
    <w:qFormat/>
    <w:pPr>
      <w:keepNext/>
      <w:spacing w:lineRule="exact" w:line="200" w:after="0" w:before="60"/>
      <w:tabs>
        <w:tab w:val="left" w:pos="5852"/>
        <w:tab w:val="left" w:pos="7547"/>
      </w:tabs>
    </w:pPr>
  </w:style>
  <w:style w:styleId="Row14" w:type="paragraph" w:customStyle="1">
    <w:name w:val="Row 14"/>
    <w:basedOn w:val="Normal"/>
    <w:qFormat/>
    <w:pPr>
      <w:keepNext/>
      <w:spacing w:lineRule="exact" w:line="200" w:after="0" w:before="60"/>
      <w:tabs>
        <w:tab w:val="left" w:pos="482"/>
        <w:tab w:val="left" w:pos="1892"/>
        <w:tab w:val="left" w:pos="5852"/>
      </w:tabs>
    </w:pPr>
  </w:style>
  <w:style w:styleId="Row15" w:type="paragraph" w:customStyle="1">
    <w:name w:val="Row 15"/>
    <w:basedOn w:val="Normal"/>
    <w:qFormat/>
    <w:pPr>
      <w:keepNext/>
      <w:spacing w:lineRule="exact" w:line="180" w:after="0" w:before="80"/>
      <w:tabs>
        <w:tab w:val="left" w:pos="482"/>
        <w:tab w:val="left" w:pos="5852"/>
      </w:tabs>
    </w:pPr>
  </w:style>
  <w:style w:styleId="Row16" w:type="paragraph" w:customStyle="1">
    <w:name w:val="Row 16"/>
    <w:basedOn w:val="Normal"/>
    <w:qFormat/>
    <w:pPr>
      <w:keepNext/>
      <w:spacing w:lineRule="exact" w:line="180" w:after="0" w:before="140"/>
      <w:tabs>
        <w:tab w:val="left" w:pos="512"/>
      </w:tabs>
    </w:pPr>
  </w:style>
  <w:style w:styleId="Row17" w:type="paragraph" w:customStyle="1">
    <w:name w:val="Row 17"/>
    <w:basedOn w:val="Normal"/>
    <w:qFormat/>
    <w:pPr>
      <w:keepNext/>
      <w:spacing w:lineRule="exact" w:line="180" w:after="0" w:before="0"/>
      <w:tabs>
        <w:tab w:val="left" w:pos="512"/>
      </w:tabs>
    </w:pPr>
  </w:style>
  <w:style w:type="character" w:styleId="Text6" w:customStyle="1">
    <w:name w:val="Text 6"/>
    <w:basedOn w:val="DefaultParagraphFont"/>
    <w:uiPriority w:val="99"/>
    <w:unhideWhenUsed/>
    <w:rPr>
      <w:color w:val="000000"/>
      <w:sz w:val="14"/>
      <w:sz-cs w:val="14"/>
      <w:rFonts w:cs="Tahoma" w:hAnsi="Tahoma" w:ascii="Tahoma"/>
      <w:b/>
    </w:rPr>
  </w:style>
  <w:style w:styleId="Row18" w:type="paragraph" w:customStyle="1">
    <w:name w:val="Row 18"/>
    <w:basedOn w:val="Normal"/>
    <w:qFormat/>
    <w:pPr>
      <w:keepNext/>
      <w:spacing w:lineRule="exact" w:line="160" w:after="0" w:before="80"/>
      <w:tabs>
        <w:tab w:val="left" w:pos="512"/>
        <w:tab w:val="left" w:pos="4652"/>
        <w:tab w:val="left" w:pos="5402"/>
        <w:tab w:val="left" w:pos="6212"/>
        <w:tab w:val="left" w:pos="7067"/>
        <w:tab w:val="left" w:pos="8972"/>
        <w:tab w:val="left" w:pos="10142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120"/>
      <w:tabs>
        <w:tab w:val="right" w:pos="5342"/>
        <w:tab w:val="right" w:pos="6602"/>
        <w:tab w:val="right" w:pos="11147"/>
      </w:tabs>
    </w:pPr>
  </w:style>
  <w:style w:styleId="Row20" w:type="paragraph" w:customStyle="1">
    <w:name w:val="Row 20"/>
    <w:basedOn w:val="Normal"/>
    <w:qFormat/>
    <w:pPr>
      <w:keepNext/>
      <w:spacing w:lineRule="exact" w:line="180" w:after="0" w:before="120"/>
      <w:tabs>
        <w:tab w:val="right" w:pos="5342"/>
        <w:tab w:val="right" w:pos="6602"/>
        <w:tab w:val="right" w:pos="11147"/>
      </w:tabs>
    </w:pPr>
  </w:style>
  <w:style w:styleId="Row21" w:type="paragraph" w:customStyle="1">
    <w:name w:val="Row 21"/>
    <w:basedOn w:val="Normal"/>
    <w:qFormat/>
    <w:pPr>
      <w:keepNext/>
      <w:spacing w:lineRule="exact" w:line="180" w:after="0" w:before="180"/>
      <w:tabs>
        <w:tab w:val="left" w:pos="512"/>
        <w:tab w:val="right" w:pos="8492"/>
        <w:tab w:val="right" w:pos="11147"/>
      </w:tabs>
    </w:pPr>
  </w:style>
  <w:style w:styleId="Row22" w:type="paragraph" w:customStyle="1">
    <w:name w:val="Row 22"/>
    <w:basedOn w:val="Normal"/>
    <w:qFormat/>
    <w:pPr>
      <w:keepNext/>
      <w:spacing w:lineRule="exact" w:line="180" w:after="0" w:before="180"/>
      <w:tabs>
        <w:tab w:val="left" w:pos="512"/>
        <w:tab w:val="left" w:pos="5852"/>
      </w:tabs>
    </w:pPr>
  </w:style>
  <w:style w:styleId="Row23" w:type="paragraph" w:customStyle="1">
    <w:name w:val="Row 23"/>
    <w:basedOn w:val="Normal"/>
    <w:qFormat/>
    <w:pPr>
      <w:keepNext/>
      <w:spacing w:lineRule="exact" w:line="180" w:after="0" w:before="60"/>
      <w:tabs>
        <w:tab w:val="left" w:pos="5852"/>
        <w:tab w:val="left" w:pos="7412"/>
      </w:tabs>
    </w:pPr>
  </w:style>
  <w:style w:styleId="Row24" w:type="paragraph" w:customStyle="1">
    <w:name w:val="Row 24"/>
    <w:basedOn w:val="Normal"/>
    <w:qFormat/>
    <w:pPr>
      <w:keepNext/>
      <w:spacing w:lineRule="exact" w:line="180" w:after="0" w:before="100"/>
      <w:tabs>
        <w:tab w:val="left" w:pos="512"/>
      </w:tabs>
    </w:pPr>
  </w:style>
  <w:style w:styleId="Row25" w:type="paragraph" w:customStyle="1">
    <w:name w:val="Row 25"/>
    <w:basedOn w:val="Normal"/>
    <w:qFormat/>
    <w:pPr>
      <w:keepNext/>
      <w:spacing w:lineRule="exact" w:line="200" w:after="0" w:before="60"/>
      <w:tabs>
        <w:tab w:val="left" w:pos="512"/>
        <w:tab w:val="left" w:pos="1622"/>
      </w:tabs>
    </w:pPr>
  </w:style>
  <w:style w:styleId="Row26" w:type="paragraph" w:customStyle="1">
    <w:name w:val="Row 26"/>
    <w:basedOn w:val="Normal"/>
    <w:qFormat/>
    <w:pPr>
      <w:keepNext/>
      <w:spacing w:lineRule="exact" w:line="220" w:after="0" w:before="40"/>
      <w:tabs>
        <w:tab w:val="left" w:pos="512"/>
        <w:tab w:val="left" w:pos="1622"/>
      </w:tabs>
    </w:pPr>
  </w:style>
  <w:style w:styleId="Row27" w:type="paragraph" w:customStyle="1">
    <w:name w:val="Row 27"/>
    <w:basedOn w:val="Normal"/>
    <w:qFormat/>
    <w:pPr>
      <w:keepNext/>
      <w:spacing w:lineRule="exact" w:line="220" w:after="0" w:before="40"/>
      <w:tabs>
        <w:tab w:val="left" w:pos="512"/>
        <w:tab w:val="left" w:pos="1622"/>
        <w:tab w:val="left" w:pos="5852"/>
        <w:tab w:val="left" w:pos="7412"/>
      </w:tabs>
    </w:pPr>
  </w:style>
  <w:style w:styleId="Row28" w:type="paragraph" w:customStyle="1">
    <w:name w:val="Row 28"/>
    <w:basedOn w:val="Normal"/>
    <w:qFormat/>
    <w:pPr>
      <w:keepNext/>
      <w:spacing w:lineRule="exact" w:line="340" w:after="0" w:before="0"/>
    </w:pPr>
  </w:style>
  <w:style w:styleId="Row29" w:type="paragraph" w:customStyle="1">
    <w:name w:val="Row 29"/>
    <w:basedOn w:val="Normal"/>
    <w:qFormat/>
    <w:pPr>
      <w:keepNext/>
      <w:spacing w:lineRule="exact" w:line="180" w:after="0" w:before="0"/>
      <w:tabs>
        <w:tab w:val="left" w:pos="512"/>
        <w:tab w:val="left" w:pos="2072"/>
        <w:tab w:val="left" w:pos="4802"/>
        <w:tab w:val="left" w:pos="10187"/>
        <w:tab w:val="right" w:pos="11207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2019-03-12T11:52:14Z</dcterms:created>
  <dcterms:modified xsi:type="dcterms:W3CDTF">2019-03-12T11:52:14Z</dcterms:modified>
  <cp:category/>
</cp:coreProperties>
</file>