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CA0DE8" w:rsidRPr="00CA0DE8">
        <w:rPr>
          <w:b/>
          <w:bCs/>
        </w:rPr>
        <w:t>Vývoj procesů použitelných při vývoji a výrobě komponent pro kosmický průmysl</w:t>
      </w:r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Pr="00CA0DE8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CA0DE8" w:rsidRPr="00CA0DE8">
        <w:rPr>
          <w:b/>
        </w:rPr>
        <w:t>FV10400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5878"/>
        <w:gridCol w:w="1560"/>
        <w:gridCol w:w="1275"/>
      </w:tblGrid>
      <w:tr w:rsidR="000F60DF" w:rsidTr="00CA0DE8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5878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CA0DE8">
        <w:trPr>
          <w:trHeight w:hRule="exact" w:val="249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CA0DE8" w:rsidTr="00E37FD7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1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Zahájeni projektu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A0DE8" w:rsidTr="00E37FD7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1. 1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 xml:space="preserve"> Technická specifikace a plán vývoje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 xml:space="preserve">LAC 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12/2016</w:t>
            </w:r>
          </w:p>
        </w:tc>
      </w:tr>
      <w:tr w:rsidR="00CA0DE8" w:rsidTr="00CA0DE8">
        <w:trPr>
          <w:trHeight w:hRule="exact" w:val="237"/>
        </w:trPr>
        <w:tc>
          <w:tcPr>
            <w:tcW w:w="9848" w:type="dxa"/>
            <w:gridSpan w:val="4"/>
            <w:vAlign w:val="center"/>
          </w:tcPr>
          <w:p w:rsidR="00CA0DE8" w:rsidRDefault="00CA0DE8" w:rsidP="00CA0DE8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2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Konstrukční příprava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2. 1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rFonts w:eastAsia="Calibri"/>
                <w:color w:val="000000"/>
                <w:lang w:eastAsia="en-US"/>
              </w:rPr>
              <w:t>Předběžný konstrukční návrh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ČVUT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03/2017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2. 2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Výběr materiálů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03/2017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2. 3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FMEA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04/2017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2. 4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Akceptace konstrukční přípravy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05/2017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2. 5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Příprava technologií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08/2017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2. 6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Materiálové zkoušky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ZČU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08/2017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2. 7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Konstrukce uzlů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ČVUT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12/2017</w:t>
            </w:r>
          </w:p>
        </w:tc>
      </w:tr>
      <w:tr w:rsidR="00CA0DE8" w:rsidTr="004E7569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2. 8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Akceptace uzlů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12/2017</w:t>
            </w:r>
          </w:p>
        </w:tc>
      </w:tr>
      <w:tr w:rsidR="00CA0DE8" w:rsidTr="00CA0DE8">
        <w:trPr>
          <w:trHeight w:hRule="exact" w:val="313"/>
        </w:trPr>
        <w:tc>
          <w:tcPr>
            <w:tcW w:w="9848" w:type="dxa"/>
            <w:gridSpan w:val="4"/>
            <w:vAlign w:val="center"/>
          </w:tcPr>
          <w:p w:rsidR="00CA0DE8" w:rsidRDefault="00CA0DE8" w:rsidP="00CA0DE8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3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 xml:space="preserve">Prototypy 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3. 1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Konstrukční uzly – výroba zkušebních těles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02/2018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3. 2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Konstrukční uzly - zkoušky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ZČU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03/2018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3. 3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Akceptace konstrukčních principů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04/2018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3. 4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Konstrukce prototypů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ČVUT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06/2018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3. 5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Příprava výroby prototypů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08/2018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3. 6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Akceptace připravenosti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09/2018</w:t>
            </w:r>
          </w:p>
        </w:tc>
      </w:tr>
      <w:tr w:rsidR="00CA0DE8" w:rsidTr="00260DFE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3. 7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Výroba prototypů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12/2018</w:t>
            </w:r>
          </w:p>
        </w:tc>
      </w:tr>
      <w:tr w:rsidR="00CA0DE8" w:rsidTr="00CA0DE8">
        <w:trPr>
          <w:trHeight w:hRule="exact" w:val="302"/>
        </w:trPr>
        <w:tc>
          <w:tcPr>
            <w:tcW w:w="9848" w:type="dxa"/>
            <w:gridSpan w:val="4"/>
            <w:vAlign w:val="center"/>
          </w:tcPr>
          <w:p w:rsidR="00CA0DE8" w:rsidRPr="00CA0DE8" w:rsidRDefault="00CA0DE8" w:rsidP="00CA0DE8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A0DE8">
              <w:rPr>
                <w:rFonts w:ascii="Times New Roman" w:hAnsi="Times New Roman"/>
                <w:bCs/>
                <w:sz w:val="24"/>
              </w:rPr>
              <w:lastRenderedPageBreak/>
              <w:t>rok 2019</w:t>
            </w:r>
          </w:p>
        </w:tc>
      </w:tr>
      <w:tr w:rsidR="00CA0DE8" w:rsidTr="001B1725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4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A0DE8">
              <w:rPr>
                <w:b/>
                <w:bCs/>
                <w:color w:val="000000"/>
              </w:rPr>
              <w:t>Zkoušky a vyhodnocení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0DE8" w:rsidTr="001B1725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4. 1</w:t>
            </w:r>
          </w:p>
        </w:tc>
        <w:tc>
          <w:tcPr>
            <w:tcW w:w="5878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A0DE8">
              <w:rPr>
                <w:color w:val="000000"/>
              </w:rPr>
              <w:t>Zkoušky prototypů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ČVUT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06/2019</w:t>
            </w:r>
          </w:p>
        </w:tc>
      </w:tr>
      <w:tr w:rsidR="00CA0DE8" w:rsidTr="001B1725">
        <w:trPr>
          <w:trHeight w:hRule="exact" w:val="454"/>
        </w:trPr>
        <w:tc>
          <w:tcPr>
            <w:tcW w:w="1135" w:type="dxa"/>
          </w:tcPr>
          <w:p w:rsidR="00CA0DE8" w:rsidRPr="00CA0DE8" w:rsidRDefault="00CA0DE8" w:rsidP="00CA0DE8">
            <w:pPr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4. 2</w:t>
            </w:r>
          </w:p>
        </w:tc>
        <w:tc>
          <w:tcPr>
            <w:tcW w:w="5878" w:type="dxa"/>
          </w:tcPr>
          <w:p w:rsidR="00CA0DE8" w:rsidRPr="00CA0DE8" w:rsidRDefault="00E66170" w:rsidP="00E6617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Zhodnocení zkoušek</w:t>
            </w:r>
          </w:p>
        </w:tc>
        <w:tc>
          <w:tcPr>
            <w:tcW w:w="1560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A0DE8">
              <w:rPr>
                <w:color w:val="000000"/>
              </w:rPr>
              <w:t>LAC</w:t>
            </w:r>
          </w:p>
        </w:tc>
        <w:tc>
          <w:tcPr>
            <w:tcW w:w="1275" w:type="dxa"/>
          </w:tcPr>
          <w:p w:rsidR="00CA0DE8" w:rsidRPr="00CA0DE8" w:rsidRDefault="00CA0DE8" w:rsidP="00CA0DE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CA0DE8">
              <w:rPr>
                <w:color w:val="000000"/>
              </w:rPr>
              <w:t>/2019</w:t>
            </w:r>
          </w:p>
        </w:tc>
      </w:tr>
    </w:tbl>
    <w:p w:rsidR="00E66170" w:rsidRDefault="00E66170">
      <w:pPr>
        <w:rPr>
          <w:b/>
          <w:bCs/>
          <w:sz w:val="20"/>
          <w:szCs w:val="20"/>
        </w:rPr>
      </w:pPr>
    </w:p>
    <w:p w:rsidR="000F60DF" w:rsidRDefault="00CA0DE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Použité zkratky:</w:t>
      </w:r>
    </w:p>
    <w:p w:rsidR="00CA0DE8" w:rsidRDefault="00CA0DE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LAC - LA </w:t>
      </w:r>
      <w:proofErr w:type="spellStart"/>
      <w:r>
        <w:rPr>
          <w:bCs/>
          <w:sz w:val="20"/>
          <w:szCs w:val="20"/>
        </w:rPr>
        <w:t>composite</w:t>
      </w:r>
      <w:proofErr w:type="spellEnd"/>
      <w:r>
        <w:rPr>
          <w:bCs/>
          <w:sz w:val="20"/>
          <w:szCs w:val="20"/>
        </w:rPr>
        <w:t>, s.r.o.</w:t>
      </w:r>
    </w:p>
    <w:p w:rsidR="00CA0DE8" w:rsidRPr="00CA0DE8" w:rsidRDefault="00CA0DE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ZČU -  Západočeská univerzita v Plzni</w:t>
      </w:r>
    </w:p>
    <w:p w:rsidR="00E66170" w:rsidRDefault="00E66170" w:rsidP="0076616C">
      <w:pPr>
        <w:tabs>
          <w:tab w:val="left" w:pos="1325"/>
        </w:tabs>
        <w:rPr>
          <w:b/>
          <w:bCs/>
        </w:rPr>
      </w:pPr>
    </w:p>
    <w:p w:rsidR="00E66170" w:rsidRDefault="00E66170" w:rsidP="0076616C">
      <w:pPr>
        <w:tabs>
          <w:tab w:val="left" w:pos="1325"/>
        </w:tabs>
        <w:rPr>
          <w:b/>
          <w:bCs/>
        </w:rPr>
      </w:pPr>
    </w:p>
    <w:p w:rsidR="007A37CB" w:rsidRDefault="0076616C" w:rsidP="0076616C">
      <w:pPr>
        <w:tabs>
          <w:tab w:val="left" w:pos="1325"/>
        </w:tabs>
        <w:rPr>
          <w:b/>
          <w:bCs/>
        </w:rPr>
      </w:pPr>
      <w:r>
        <w:rPr>
          <w:b/>
          <w:bCs/>
        </w:rPr>
        <w:tab/>
      </w: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  <w:r w:rsidR="00837206">
        <w:t>___</w:t>
      </w:r>
      <w:bookmarkStart w:id="0" w:name="_GoBack"/>
      <w:bookmarkEnd w:id="0"/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837206">
        <w:rPr>
          <w:b/>
        </w:rPr>
        <w:t>Ing. Zbyněk Zavadil</w:t>
      </w:r>
    </w:p>
    <w:sectPr w:rsidR="0076616C">
      <w:footerReference w:type="even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7206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571D58"/>
    <w:rsid w:val="00641E1E"/>
    <w:rsid w:val="00750802"/>
    <w:rsid w:val="0076616C"/>
    <w:rsid w:val="007A37CB"/>
    <w:rsid w:val="007C0BD6"/>
    <w:rsid w:val="00837206"/>
    <w:rsid w:val="009807A5"/>
    <w:rsid w:val="00B04925"/>
    <w:rsid w:val="00BB4FBA"/>
    <w:rsid w:val="00BC06DB"/>
    <w:rsid w:val="00C832A1"/>
    <w:rsid w:val="00CA0DE8"/>
    <w:rsid w:val="00CC3275"/>
    <w:rsid w:val="00DB048B"/>
    <w:rsid w:val="00E068DB"/>
    <w:rsid w:val="00E66170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BB93A73B.dotm</Template>
  <TotalTime>9</TotalTime>
  <Pages>2</Pages>
  <Words>207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2012-04-26T13:21:00Z</cp:lastPrinted>
  <dcterms:created xsi:type="dcterms:W3CDTF">2016-09-23T10:38:00Z</dcterms:created>
  <dcterms:modified xsi:type="dcterms:W3CDTF">2016-11-02T09:42:00Z</dcterms:modified>
</cp:coreProperties>
</file>