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tbl>
      <w:tblPr>
        <w:tblW w:w="1439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32"/>
        <w:gridCol w:w="252"/>
        <w:gridCol w:w="2222"/>
        <w:gridCol w:w="1240"/>
        <w:gridCol w:w="840"/>
        <w:gridCol w:w="897"/>
        <w:gridCol w:w="1180"/>
        <w:gridCol w:w="1153"/>
        <w:gridCol w:w="2076"/>
      </w:tblGrid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95"/>
        </w:trPr>
        <w:tc>
          <w:tcPr>
            <w:tcW w:w="7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 M Ě N O V Ý   L I S T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End w:id="0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příloh: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61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SOU stavební Plzeň - HALA ODBORNÉHO VÝCVIKU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870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změna :</w:t>
            </w:r>
          </w:p>
        </w:tc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změnový list č.2 řeší několik dílčí technických a materiálových změn vyvolaných v průběhu realizace díla na základě zhodnocení nálezové situace a posouzení řešení dle PD jednotlivých částí stavby :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STĚNY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5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PODLAHA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VSTUPY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5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TECHNICKÁ ZAŘÍZENÍ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5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OPLOCENÍ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Investor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SOU stavební Plzeň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Projektant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Statika - dynamika s.r.o. Brno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RONELI SE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05"/>
        </w:trPr>
        <w:tc>
          <w:tcPr>
            <w:tcW w:w="143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 O P I S   Z M Ě N Y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/ a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dilatace pod věnce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mezi zdivo a žb. konstrukce byla navržena dilatační dřevovláknitá deska s požadavkem tmelení protipožárním tmelem v líci omítky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dilatace odlišných materiálů byla zajištěna vložením izolačního pásu a do omítky byla v přechodu konstrukcí vkládána perlinka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/ b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parapet soklu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povrchová úprava horního parapetu nebyla detailně řešena, stejně jako napojení na prosvětlovací pás fasády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750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 napojení parapetu je řešeno zateplení vložením přížezů XPS a z důvodů provozu - zajištění mechanické odolnosti a možnosti úklidu bylo odsouhlaseno provedení dlažby v horní ploše parapetu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/ c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SDK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 návaznosti na navrženou koncepci OK byla navržena skladba SDK požárního podhledu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870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dle rozměrových parametrů dodané OK a systému zavěšení podhledu byla zvolena skladba splňující požadavkly PBŘS a odpovídající možnosti zavěšení na OK. Pro navržený systém OK je provedení efektivní a vyhovující požadavku PBŘS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/ a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hydroizolace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skladba byla navržena uplatněním živičných pásů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90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zejména z hlediska řešení detailů a návazností na okolní konstrukce je navrženo provedení izolace PVC folií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/ b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podkladní vrstvy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podkladní vrstva podlahy byla navržena z drceného kameniva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se zajištěním dodržení požadovaných parametrů byl podklad proveden z betonového recyklátu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/ c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podlahový XPS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tepelná izolace podlahy byla zadána v parametru únosnosti 500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61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se zajištěním dodržení požadovaných parametrů byl z důvodů akutního nedostatku specifikovaného materiálu odsouhlasen polystyrén v pevnosti 300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/ a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dveře do strojové učebny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 PD byly navrženy dřevěné dveře 200/210 cm jako do ostatních učeben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8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 zvážení požadavku na budoucí možnost manipulace s hlavním strojem na dílně - CNC frézou - i k odvozu apod. - bylo požadováno provedení větších dveří - 235/250 cm, které již pro zajištění požadavků PBŘS a spolehlivosti provozu musí být kovové. Pro splnění provozních požadavků je navržené řešení jako jediné možné.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/ b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nový vstup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zajištění vstupu do haly bylo 2 dveřmi v sekčních vratech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po zvážení provozních požadavků s výhledem na budoucí napojení na stávající objekty bylo rozhodnuto o provedení dalšího vstupu ve štítu haly. Pokud by nebyl proveden vstup ve štítu, nebyl by dostatečně bezpečný a provozně spolehlivý vstup žáků do haly. 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/ c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sekční vrata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specifikace vrat v PD neodpovídala stavebnímu provední - šířce chodby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88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 zajištění správné funkce sekčních vrat s dodržením požadovaných výškových parametrů investora bylo odsouhlaseno odpovídající upravení a doplnění nadpraží vrat s přemístěním pohonu apod. Bez provedení doplňujících úprav by bylo nutno použít jiná a dražší vrata.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/ b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venkovní osvětlení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stávající lampa VO měla být dle PD demontována a přemístěna.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61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vzhledem k jejímu provedení a nevyhovujícímu technickému stavu bez možnosti opravy starého typu je nutno instalovat lampu novou vč. připojovacího kabelu, jinak by nebylo dodrženo potřebné osvětlení dvora školy.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/ c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vodovodní přípojka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výměra navrženmého potrubí vodovodu v propojení se stávající budouvou byla bez dostatečného doměření trasy v kanálech budovy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propojení připojovacího místa v objektu a napojení na rozvod v hale je delší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/ d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vpusť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 rámci nové dešťové kanalizace měla být stávající uliční vpusť nově přepojena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při realizaci bylo zjištěno, že stávající vpusť je poškozená a je nutno provést vpusť novou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oplocení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Původní řešení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810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výkaz výměr oplocení neobsahoval cenu za práce demontáže stávajícího oplocení u vjezdu s odbouráním betonové podezdívky. V rozpočtu nejsou vrata pro napojení na budoucí veřejnou komunikaci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řešení: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rozpočet v příloze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do rozpočtu jsou zařazeny náklady na odstranění podezdívky i montáž nových vrat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vliv na cenu díla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celkově dojde k navýšení ceny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rozpočet 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stěny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2 848,60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podlaha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-110 397,07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vstupy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168 411,68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technické zřízení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46 550,36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oplocení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15 142,25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122 555,82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122 555,82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 DPH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148 292,54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viz. : rozpočty v příloze - vč. rekapitulace - 6 listů A4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vliv na termín dokončení :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Neovlivní termín dokončení.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jiné vlivy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143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provedení nového vstupu vyžaduje zpracování dodatku PBŘS, projednání na HZS PK a zajištění stavební přípustnosti pro kolaudaci stavby.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vyjádření zhotovitele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souhlas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Ing. Sejkora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18.9.2018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stanovisko GP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souhlas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Ing. Poláček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18.9.2018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vyjádření TDS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souhlas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Ing. Horák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18.9.2018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vyjádření investora 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B01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Mgr. Šteffek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18.9.2018</w:t>
            </w: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395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4C5196"/>
    <w:tbl>
      <w:tblPr>
        <w:tblW w:w="9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3"/>
        <w:gridCol w:w="3741"/>
        <w:gridCol w:w="1518"/>
        <w:gridCol w:w="1673"/>
        <w:gridCol w:w="1900"/>
        <w:gridCol w:w="560"/>
      </w:tblGrid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color w:val="003366"/>
                <w:sz w:val="24"/>
                <w:szCs w:val="24"/>
                <w:lang w:eastAsia="cs-CZ"/>
              </w:rPr>
              <w:t>SOU stavební Plzeň - NOVÁ HALA ODBORNÉHO VÝCVIKU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ROZPOČET  ZMĚNOVÉHO  LISTU  č. 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rekapitulace změn :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z.č.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méněpráce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změny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stěny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842 758,35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-839 909,75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2 848,60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podlaha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983 435,48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-1 093 832,55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-110 397,07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vstupy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207 187,68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-38 776,00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168 411,68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technické zařízení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46 550,36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46 550,36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oplocení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48 093,25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-32 951,00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15 142,25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 ZL č. 2 - celkem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2 128 025,12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-2 005 469,30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122 555,82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122 555,82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25 736,72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lang w:eastAsia="cs-CZ"/>
              </w:rPr>
              <w:t>ROZPOČET ZL č. 2 - celkem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148 292,54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zpracoval 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Sejkora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odsouhlasil 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Horák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 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Šteffek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  dne 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18.9.2018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984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0154"/>
    <w:p w:rsidR="009B0154"/>
    <w:p w:rsidR="009B0154"/>
    <w:p w:rsidR="009B0154"/>
    <w:p w:rsidR="009B0154"/>
    <w:p w:rsidR="009B0154"/>
    <w:tbl>
      <w:tblPr>
        <w:tblW w:w="145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7"/>
        <w:gridCol w:w="441"/>
        <w:gridCol w:w="1540"/>
        <w:gridCol w:w="1580"/>
        <w:gridCol w:w="1000"/>
        <w:gridCol w:w="1120"/>
        <w:gridCol w:w="640"/>
        <w:gridCol w:w="540"/>
        <w:gridCol w:w="1040"/>
        <w:gridCol w:w="1141"/>
        <w:gridCol w:w="819"/>
        <w:gridCol w:w="540"/>
        <w:gridCol w:w="180"/>
        <w:gridCol w:w="1120"/>
        <w:gridCol w:w="2743"/>
      </w:tblGrid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ROZPOČET  ZMĚNY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lang w:eastAsia="cs-CZ"/>
              </w:rPr>
              <w:t>SOU stavební Plzeň - NOVÁ HALA ODBORNÉHO VÝCVIKU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změna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zč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lang w:eastAsia="cs-CZ"/>
              </w:rPr>
              <w:t>STĚNY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B0154">
              <w:rPr>
                <w:rFonts w:ascii="Arial" w:eastAsia="Times New Roman" w:hAnsi="Arial" w:cs="Arial"/>
                <w:lang w:eastAsia="cs-CZ"/>
              </w:rPr>
              <w:t>18.9.2018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RONELI 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celkem [CZK]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Náklady z rozpočtu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zč 2 - celkem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2 848,60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dilatace pod věnce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vícepráce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23 535,11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22 896,00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612481113R00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Potaženi vnitř. stěn sklotex. pletivem s vypnutím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238,500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96,00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22 896,00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639,11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711132101R00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izolace proti vlhkosti svislá pásy na sucho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14,212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284,24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628111200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pás asfaltovaný A330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15,633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22,70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354,87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méněpráce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-6 928,05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76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346981311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Izolace stěn proti šíření zvuku deskami dřevocementovými tl 20 mm bez bandáží spár vč. protipožárního tmelu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-20,558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337,00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-6 928,05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parapet soklu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771 - Podlahy z dlaždic - sokl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vícepráce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37 512,04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771591111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Podlahy-ostatní práce penetrace podkladu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12,22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131,98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771574113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podlah z dlaždic keramických lepených flexibilním lepidlem režných nebo glazovaných hladkých přes 9 do 12 ks/ m2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338,89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3 660,01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771591111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dlaždice keramické 300x300x8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205,56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2 220,05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ROO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D+M ukončovací Al.lišty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72,000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265,00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19 080,00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ROO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D+M tepelné izolace mezi ž-b sokl a prosvětlovací panely - vč. vyrovnání a přípravy parapetu pod dlažbu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345,00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12 420,00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SDK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vícepráce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781 711,20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763 - Konstrukce suché výstavby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763131414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SDK podhled desky 1xA 15 bez TI dvouvrstvá spodní kce profil CD+UD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1 349,840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555,00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749 161,20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ROO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Provedení protipožárního vstupu do mezistřešního prostoru (bez žebříku)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32 550,00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32 550,00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 xml:space="preserve">    763 - Konstrukce suché výstavby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méněpráce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-832 981,70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763131443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SDK podhled desky 2xDF 12,5 bez TI dvouvrstvá spodní kce profil CD+UD (dle PD)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-1 349,840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586,41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-791 559,67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590305180</w:t>
            </w:r>
          </w:p>
        </w:tc>
        <w:tc>
          <w:tcPr>
            <w:tcW w:w="434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záměna první vrstvy příček sádrovláknitých desek za sádrokartonové desky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-487,318</w:t>
            </w:r>
          </w:p>
        </w:tc>
        <w:tc>
          <w:tcPr>
            <w:tcW w:w="178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458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-41 422,03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toho 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842 758,35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méněpráce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-839 909,75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2 848,60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Josef Sejkora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Miroslav Poláček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Rudolf Horák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Luboš Soutner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Projektový manažer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Zástupce ředitele SOUS Plzeň</w:t>
            </w: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53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0154"/>
    <w:p w:rsidR="009B0154"/>
    <w:tbl>
      <w:tblPr>
        <w:tblW w:w="141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2"/>
        <w:gridCol w:w="437"/>
        <w:gridCol w:w="1157"/>
        <w:gridCol w:w="1003"/>
        <w:gridCol w:w="1000"/>
        <w:gridCol w:w="1120"/>
        <w:gridCol w:w="1560"/>
        <w:gridCol w:w="540"/>
        <w:gridCol w:w="1040"/>
        <w:gridCol w:w="1395"/>
        <w:gridCol w:w="819"/>
        <w:gridCol w:w="340"/>
        <w:gridCol w:w="180"/>
        <w:gridCol w:w="840"/>
        <w:gridCol w:w="2743"/>
      </w:tblGrid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ROZPOČET  ZMĚNY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lang w:eastAsia="cs-CZ"/>
              </w:rPr>
              <w:t>SOU stavební Plzeň - NOVÁ HALA ODBORNÉHO VÝCVIKU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změna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zč 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lang w:eastAsia="cs-CZ"/>
              </w:rPr>
              <w:t>PODLAHA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B0154">
              <w:rPr>
                <w:rFonts w:ascii="Arial" w:eastAsia="Times New Roman" w:hAnsi="Arial" w:cs="Arial"/>
                <w:lang w:eastAsia="cs-CZ"/>
              </w:rPr>
              <w:t>18.9.2018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RONELI 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047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Náklady z rozpočtu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zč 3 - celkem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-110 397,07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hydroizolace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vícepráce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552 743,52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552 743,52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9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0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711131101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izolace proti zemní vlhkosti pásy na sucho vodorovné AIP nebo tkaninou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2 736,000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38 304,00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693110430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geotextilie netkaná geoNetex M/B, 500 g/m2, šíře 300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3 009,600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45,50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136 936,80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711471051R00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Izolace, tlak. voda, vodorovná fólií PVC, volně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1 404,400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117 969,60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283220840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zemní izolační fólie tl. 1,5 mm, šířka 2,05 délka role 20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1 544,840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168,00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259 533,12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méněpráce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-620 745,15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0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711111001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izolace proti zemní vlhkosti natěradly a tmely za studena na ploše vodorovné V nátěrem penetračním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1 368,000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-16 416,00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711112001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izolace proti zemní vlhkosti natěradly a tmely za studena na ploše svislé S nátěrem penetračním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100,100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-1 201,20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111631510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výrobky asfaltové izolační a zálivkové hmoty asfalty oxidované stavebně-izolační k penetraci suchých a očištěných podkladů pod asfaltové izolační krytiny a izolace bal 9 kg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513,835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-21 581,07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711141559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izolace proti zemní vlhkosti pásy přitavením NAIP na ploše vodorovné 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2 736,000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-246 240,00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711142559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izolace proti zemní vlhkosti pásy přitavením NAIP na ploše svislé 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200,200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108,00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-21 621,60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628522640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pásy s modifikovaným asfaltem vložka skelná tkanina minerální posyp (dle PD)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1 614,910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-143 726,99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628522540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pásy s modifikovaným asfaltem tl. 4,0 mm vložka polyesterové rouno minerální jemnozrnný posyp (dle PD)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1 614,910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-143 726,99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711161303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Izolace proti zemní vlhkosti nopovými foliemi základů nebo stěn pro běžné podmínky tloušťky 0,4 mm, šířky 1,5 m (dle PD)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182,800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-17 548,80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998711101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izolace proti vodě, vlhkosti a plynům stanovený z hmotnosti přesunovaného materiálu vodorovná dopravní vzdálenost do 50 m v objektech výšky do 6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10,263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846,00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-8 682,50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podkladní vrstvy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méněpráce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-22 161,60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Zakládání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-22 161,60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0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271532212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Podsyp pod základové konstrukce se zhutněním a urovnáním povrchu z kameniva hrubého, frakce 16 - 32 mm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443,232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-50,00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-22 161,60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náhrada kameniva recyklátem = snížení ceny 50 Kč / tunu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205,2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443,232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-50,00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podlahový XPS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vícepráce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430 691,96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283764160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deska z extrudovaného polystyrénu BACHL XPS 300 SF 40 mm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1 445,275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143 082,23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283764210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deska z extrudovaného polystyrénu BACHL XPS 300 SF 80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1 445,275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199,00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287 609,73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méněpráce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-450 925,80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2837642X1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deska z polystyrénu XPS zpevněná, hrana polodrážková a hladký povrch tl 40 mm (dle PD)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-1 445,275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-150 308,60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283764300</w:t>
            </w:r>
          </w:p>
        </w:tc>
        <w:tc>
          <w:tcPr>
            <w:tcW w:w="468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deska z polystyrénu XPS zpevněná, hrana polodrážková a hladký povrch tl 80 mm (dle PD)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-1 445,275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208,00</w:t>
            </w:r>
          </w:p>
        </w:tc>
        <w:tc>
          <w:tcPr>
            <w:tcW w:w="41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-300 617,20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toho 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983 435,48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méněpráce</w:t>
            </w:r>
          </w:p>
        </w:tc>
        <w:tc>
          <w:tcPr>
            <w:tcW w:w="4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-1 093 832,55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-110 397,07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Josef Sejkora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Miroslav Poláček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Rudolf Horák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Luboš Soutner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Projektový manažer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 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Zástupce ředitele SOUS Plzeň</w:t>
            </w:r>
          </w:p>
        </w:tc>
      </w:tr>
      <w:tr w:rsidTr="009B0154">
        <w:tblPrEx>
          <w:tblW w:w="1410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0154"/>
    <w:p w:rsidR="009B0154"/>
    <w:tbl>
      <w:tblPr>
        <w:tblW w:w="141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2"/>
        <w:gridCol w:w="434"/>
        <w:gridCol w:w="1140"/>
        <w:gridCol w:w="1864"/>
        <w:gridCol w:w="1784"/>
        <w:gridCol w:w="185"/>
        <w:gridCol w:w="640"/>
        <w:gridCol w:w="540"/>
        <w:gridCol w:w="1040"/>
        <w:gridCol w:w="1395"/>
        <w:gridCol w:w="819"/>
        <w:gridCol w:w="540"/>
        <w:gridCol w:w="180"/>
        <w:gridCol w:w="840"/>
        <w:gridCol w:w="2743"/>
      </w:tblGrid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ROZPOČET  ZMĚNY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lang w:eastAsia="cs-CZ"/>
              </w:rPr>
              <w:t>SOU stavební Plzeň - NOVÁ HALA ODBORNÉHO VÝCVIKU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změna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zč 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lang w:eastAsia="cs-CZ"/>
              </w:rPr>
              <w:t>VSTUPY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B0154">
              <w:rPr>
                <w:rFonts w:ascii="Arial" w:eastAsia="Times New Roman" w:hAnsi="Arial" w:cs="Arial"/>
                <w:lang w:eastAsia="cs-CZ"/>
              </w:rPr>
              <w:t>18.9.2018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RONELI SE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43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Náklady z rozpočtu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zč 4 - celkem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168 411,68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dveře do strojové učebny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vícepráce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115 540,00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115 540,00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ROO</w:t>
            </w: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D+M Ocelové dveře, protipožární 2350x2500mm vč.zárubně a kování (dle odsouhlasené změny PD)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115 540,00</w:t>
            </w:r>
          </w:p>
        </w:tc>
        <w:tc>
          <w:tcPr>
            <w:tcW w:w="43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115 540,00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méněpráce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-38 776,00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76600DI01</w:t>
            </w: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D+M DI01 dřevěné dveře, HPL laminat, protipožární 2000x2100mm vč.zárubně a kování (dle PD)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-1,000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38 776,00</w:t>
            </w:r>
          </w:p>
        </w:tc>
        <w:tc>
          <w:tcPr>
            <w:tcW w:w="43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-38 776,00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nový vstup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vícepráce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70 283,68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535,68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120901123</w:t>
            </w: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Bourání zdiva z ŽB nebo betonu v odkopávkách nebo prokopávkách ručně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0,216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2 480,00</w:t>
            </w:r>
          </w:p>
        </w:tc>
        <w:tc>
          <w:tcPr>
            <w:tcW w:w="43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535,68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0,2*1,2*0,9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0,216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25 276,00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337171112</w:t>
            </w: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pomocné  ocelové kce nových vstupních dveří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0,520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6 800,00</w:t>
            </w:r>
          </w:p>
        </w:tc>
        <w:tc>
          <w:tcPr>
            <w:tcW w:w="43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3 536,00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130101500</w:t>
            </w: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 profilová S235 ( různé prvky  dle PD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0,520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39 500,00</w:t>
            </w:r>
          </w:p>
        </w:tc>
        <w:tc>
          <w:tcPr>
            <w:tcW w:w="43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20 540,00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87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342151111</w:t>
            </w: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opláštění stěn ocelových kcí ze sendvičových panelů šroubovaných budov v do 6 m vč systémového kotvení a oplechování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43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1 200,00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2*1,2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44 472,00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766660002</w:t>
            </w: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D+M dveří plastových 1100x2450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44 472,00</w:t>
            </w:r>
          </w:p>
        </w:tc>
        <w:tc>
          <w:tcPr>
            <w:tcW w:w="43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44 472,00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sekční vrata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vícepráce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21 364,00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3 - Svislé a kompletní konstrukce-pomocná konstrukce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21 364,00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337171112</w:t>
            </w: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pomocné  ocelové kce sekčních vrat 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0,280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6 800,00</w:t>
            </w:r>
          </w:p>
        </w:tc>
        <w:tc>
          <w:tcPr>
            <w:tcW w:w="43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1 904,00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130101500</w:t>
            </w: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ocel profilová 100x100x3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0,280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39 500,00</w:t>
            </w:r>
          </w:p>
        </w:tc>
        <w:tc>
          <w:tcPr>
            <w:tcW w:w="43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11 060,00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130101500</w:t>
            </w:r>
          </w:p>
        </w:tc>
        <w:tc>
          <w:tcPr>
            <w:tcW w:w="4435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 profilová 100x100x3 vč žárového zinkování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0,280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430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8 400,00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toho 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207 187,68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méněpráce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-38 776,00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168 411,68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Josef Sejkora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Miroslav Poláček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Rudolf Horák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Luboš Soutner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Projektový manažer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 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Zástupce ředitele SOUS Plzeň</w:t>
            </w:r>
          </w:p>
        </w:tc>
      </w:tr>
      <w:tr w:rsidTr="009B0154">
        <w:tblPrEx>
          <w:tblW w:w="1415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0154"/>
    <w:p w:rsidR="009B0154"/>
    <w:p w:rsidR="009B0154"/>
    <w:p w:rsidR="009B0154"/>
    <w:p w:rsidR="009B0154"/>
    <w:p w:rsidR="009B0154"/>
    <w:tbl>
      <w:tblPr>
        <w:tblW w:w="154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0"/>
        <w:gridCol w:w="407"/>
        <w:gridCol w:w="1540"/>
        <w:gridCol w:w="2935"/>
        <w:gridCol w:w="778"/>
        <w:gridCol w:w="375"/>
        <w:gridCol w:w="778"/>
        <w:gridCol w:w="1120"/>
        <w:gridCol w:w="1040"/>
        <w:gridCol w:w="1120"/>
        <w:gridCol w:w="709"/>
        <w:gridCol w:w="540"/>
        <w:gridCol w:w="180"/>
        <w:gridCol w:w="800"/>
        <w:gridCol w:w="2743"/>
      </w:tblGrid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ROZPOČET  ZMĚNY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SOU stavební Plzeň - NOVÁ HALA ODBORNÉHO VÝCVIKU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změna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zč 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TECHNICKÉ  ZAŘÍZENÍ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18.9.2018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Zhotovitel: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RONELI SE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486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1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182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J.cena [CZK]</w:t>
            </w:r>
          </w:p>
        </w:tc>
        <w:tc>
          <w:tcPr>
            <w:tcW w:w="426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celkem [CZK]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35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Náklady z rozpočtu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zč 5 - celkem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46 550,36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venkovní osvětlení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vícepráce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36 825,00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 xml:space="preserve">    N01 - Nepojmenovaný díl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36 825,00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R00</w:t>
            </w:r>
          </w:p>
        </w:tc>
        <w:tc>
          <w:tcPr>
            <w:tcW w:w="486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D+M Lampy a provedení nového vedení v délce 45 m vč. zemních prací</w:t>
            </w:r>
          </w:p>
        </w:tc>
        <w:tc>
          <w:tcPr>
            <w:tcW w:w="1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2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36 825,00</w:t>
            </w:r>
          </w:p>
        </w:tc>
        <w:tc>
          <w:tcPr>
            <w:tcW w:w="426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36 825,00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vodovodní přípojka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vícepráce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1 473,36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 xml:space="preserve">    N01 - Nepojmenovaný díl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1 473,36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69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R.1</w:t>
            </w:r>
          </w:p>
        </w:tc>
        <w:tc>
          <w:tcPr>
            <w:tcW w:w="486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potrubí PE 63/6,7 včetně tvarovek - skutečná 49.5m a rozpočet 43,5m - rozdíl 6m</w:t>
            </w:r>
          </w:p>
        </w:tc>
        <w:tc>
          <w:tcPr>
            <w:tcW w:w="1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82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245,56</w:t>
            </w:r>
          </w:p>
        </w:tc>
        <w:tc>
          <w:tcPr>
            <w:tcW w:w="426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1 473,36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vpusť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vícepráce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8 252,00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 xml:space="preserve">    N01 - Nepojmenovaný díl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8 252,00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R00</w:t>
            </w:r>
          </w:p>
        </w:tc>
        <w:tc>
          <w:tcPr>
            <w:tcW w:w="486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D+M děšťové vpusti + napojení na novou jednotnou kanalizaci</w:t>
            </w:r>
          </w:p>
        </w:tc>
        <w:tc>
          <w:tcPr>
            <w:tcW w:w="1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2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8 252,00</w:t>
            </w:r>
          </w:p>
        </w:tc>
        <w:tc>
          <w:tcPr>
            <w:tcW w:w="426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8 252,00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 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vícepráce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46 550,36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méněpráce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4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46 550,36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Ing. Josef Sejkora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Ing. Miroslav Poláček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Ing. Rudolf Horák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Ing. Luboš Soutner</w:t>
            </w:r>
          </w:p>
        </w:tc>
      </w:tr>
      <w:tr w:rsidTr="009B0154">
        <w:tblPrEx>
          <w:tblW w:w="15438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Projektový manažer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projektant :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 ředitele SOUS Plzeň</w:t>
            </w:r>
          </w:p>
        </w:tc>
      </w:tr>
    </w:tbl>
    <w:p w:rsidR="009B0154" w:rsidRPr="009B0154">
      <w:pPr>
        <w:rPr>
          <w:rFonts w:ascii="Arial" w:hAnsi="Arial" w:cs="Arial"/>
          <w:sz w:val="16"/>
          <w:szCs w:val="16"/>
        </w:rPr>
      </w:pPr>
    </w:p>
    <w:p w:rsidR="009B0154"/>
    <w:tbl>
      <w:tblPr>
        <w:tblW w:w="149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2"/>
        <w:gridCol w:w="437"/>
        <w:gridCol w:w="1540"/>
        <w:gridCol w:w="2935"/>
        <w:gridCol w:w="1099"/>
        <w:gridCol w:w="529"/>
        <w:gridCol w:w="304"/>
        <w:gridCol w:w="540"/>
        <w:gridCol w:w="1040"/>
        <w:gridCol w:w="1395"/>
        <w:gridCol w:w="819"/>
        <w:gridCol w:w="540"/>
        <w:gridCol w:w="180"/>
        <w:gridCol w:w="800"/>
        <w:gridCol w:w="2743"/>
      </w:tblGrid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ROZPOČET  ZMĚNY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lang w:eastAsia="cs-CZ"/>
              </w:rPr>
              <w:t>SOU stavební Plzeň - NOVÁ HALA ODBORNÉHO VÝCVIKU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změna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zč 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lang w:eastAsia="cs-CZ"/>
              </w:rPr>
              <w:t>OPLOCENÍ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B0154">
              <w:rPr>
                <w:rFonts w:ascii="Arial" w:eastAsia="Times New Roman" w:hAnsi="Arial" w:cs="Arial"/>
                <w:lang w:eastAsia="cs-CZ"/>
              </w:rPr>
              <w:t>18.9.2018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RONELI SE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86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426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Náklady z rozpočtu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zč 6 - celkem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15 142,25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vícepráce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48 093,25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1 984,00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0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120901123R00</w:t>
            </w:r>
          </w:p>
        </w:tc>
        <w:tc>
          <w:tcPr>
            <w:tcW w:w="486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Bourání konstrukcí v odkopávkách a prokopávkách z železobetonu,pneumatickým kladivem-sokl st.plotu a odřezání sloupků a plotových dílců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0,800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2 480,00</w:t>
            </w:r>
          </w:p>
        </w:tc>
        <w:tc>
          <w:tcPr>
            <w:tcW w:w="426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1 984,00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46 109,25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348172214</w:t>
            </w:r>
          </w:p>
        </w:tc>
        <w:tc>
          <w:tcPr>
            <w:tcW w:w="486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vjezdových bran  dvoukřídlových plochy přes 5,0 m2 do 10,0 m2 a ostatní náklady (zemní práce, zabetonování a dopravné)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15 052,20</w:t>
            </w:r>
          </w:p>
        </w:tc>
        <w:tc>
          <w:tcPr>
            <w:tcW w:w="426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15 052,20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553423460</w:t>
            </w:r>
          </w:p>
        </w:tc>
        <w:tc>
          <w:tcPr>
            <w:tcW w:w="486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Brána Ideal II šířka 3600mm, čtyřhranné pletivo 55x55mm OKO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7 236,05</w:t>
            </w:r>
          </w:p>
        </w:tc>
        <w:tc>
          <w:tcPr>
            <w:tcW w:w="426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7 236,05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592331140a</w:t>
            </w:r>
          </w:p>
        </w:tc>
        <w:tc>
          <w:tcPr>
            <w:tcW w:w="486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deska plotová KZD šedá 250x5x20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83,000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287,00</w:t>
            </w:r>
          </w:p>
        </w:tc>
        <w:tc>
          <w:tcPr>
            <w:tcW w:w="426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23 821,00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5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méněpráce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-32 951,00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592331140</w:t>
            </w:r>
          </w:p>
        </w:tc>
        <w:tc>
          <w:tcPr>
            <w:tcW w:w="486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deska plotová KZD šedá 250x5x38 cm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-83,000</w:t>
            </w:r>
          </w:p>
        </w:tc>
        <w:tc>
          <w:tcPr>
            <w:tcW w:w="199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397,00</w:t>
            </w:r>
          </w:p>
        </w:tc>
        <w:tc>
          <w:tcPr>
            <w:tcW w:w="426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B0154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-32 951,00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toho 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48 093,25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méněpráce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-32 951,00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15 142,25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Josef Sejkora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Miroslav Poláček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Rudolf Horák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Luboš Soutner</w:t>
            </w:r>
          </w:p>
        </w:tc>
      </w:tr>
      <w:tr w:rsidTr="009B0154">
        <w:tblPrEx>
          <w:tblW w:w="1494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Projektový manažer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 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154" w:rsidRPr="009B0154" w:rsidP="009B0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01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Zástupce ředitele SOUS Plzeň</w:t>
            </w:r>
          </w:p>
        </w:tc>
      </w:tr>
    </w:tbl>
    <w:p w:rsidR="009B0154"/>
    <w:sectPr w:rsidSect="009B0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4C5196"/>
    <w:rsid w:val="009B015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2737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SOU</cp:lastModifiedBy>
  <cp:revision>2</cp:revision>
  <dcterms:created xsi:type="dcterms:W3CDTF">2018-10-31T12:01:00Z</dcterms:created>
  <dcterms:modified xsi:type="dcterms:W3CDTF">2018-10-31T12:01:00Z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SOUSPL/582/19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12.3.2019</vt:lpwstr>
  </property>
  <property fmtid="{D5CDD505-2E9C-101B-9397-08002B2CF9AE}" pid="11" name="DisplayName_CJCol">
    <vt:lpwstr>SOUSPL/582/19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SOUSPL-628/19</vt:lpwstr>
  </property>
  <property fmtid="{D5CDD505-2E9C-101B-9397-08002B2CF9AE}" pid="17" name="Key_BarCode_Pisemnost">
    <vt:lpwstr>*B001368165*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0/2</vt:lpwstr>
  </property>
  <property fmtid="{D5CDD505-2E9C-101B-9397-08002B2CF9AE}" pid="25" name="PocetPriloh_Pisemnost">
    <vt:lpwstr>2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2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Dodatku č. 3 Roneli - opakované</vt:lpwstr>
  </property>
  <property fmtid="{D5CDD505-2E9C-101B-9397-08002B2CF9AE}" pid="36" name="Zkratka_SpisovyUzel_PoziceZodpo_Pisemnost">
    <vt:lpwstr>SOUSPL</vt:lpwstr>
  </property>
</Properties>
</file>