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0D5" w:rsidRDefault="002353AB">
      <w:pPr>
        <w:spacing w:line="360" w:lineRule="exact"/>
      </w:pPr>
      <w:r>
        <w:pict>
          <v:shapetype id="_x0000_t202" coordsize="21600,21600" o:spt="202" path="m,l,21600r21600,l21600,xe">
            <v:stroke joinstyle="miter"/>
            <v:path gradientshapeok="t" o:connecttype="rect"/>
          </v:shapetype>
          <v:shape id="_x0000_s1026" type="#_x0000_t202" style="position:absolute;margin-left:2.7pt;margin-top:21.55pt;width:159.65pt;height:12.65pt;z-index:251655168;mso-wrap-distance-left:5pt;mso-wrap-distance-right:5pt;mso-position-horizontal-relative:margin" filled="f" stroked="f">
            <v:textbox style="mso-fit-shape-to-text:t" inset="0,0,0,0">
              <w:txbxContent>
                <w:p w:rsidR="007410D5" w:rsidRDefault="002353AB">
                  <w:pPr>
                    <w:pStyle w:val="Bodytext30"/>
                    <w:shd w:val="clear" w:color="auto" w:fill="auto"/>
                    <w:spacing w:line="190" w:lineRule="exact"/>
                  </w:pPr>
                  <w:r>
                    <w:rPr>
                      <w:rStyle w:val="Bodytext3Exact"/>
                      <w:i/>
                      <w:iCs/>
                    </w:rPr>
                    <w:t>Smluvní vzorJ&amp;J, platný od 26.2.2014</w:t>
                  </w:r>
                </w:p>
              </w:txbxContent>
            </v:textbox>
            <w10:wrap anchorx="margin"/>
          </v:shape>
        </w:pict>
      </w:r>
      <w:r>
        <w:pict>
          <v:shape id="_x0000_s1027" type="#_x0000_t202" style="position:absolute;margin-left:122.05pt;margin-top:76.3pt;width:189.35pt;height:17pt;z-index:251657216;mso-wrap-distance-left:5pt;mso-wrap-distance-right:5pt;mso-position-horizontal-relative:margin" filled="f" stroked="f">
            <v:textbox style="mso-fit-shape-to-text:t" inset="0,0,0,0">
              <w:txbxContent>
                <w:p w:rsidR="007410D5" w:rsidRDefault="002353AB">
                  <w:pPr>
                    <w:pStyle w:val="Heading1"/>
                    <w:keepNext/>
                    <w:keepLines/>
                    <w:shd w:val="clear" w:color="auto" w:fill="auto"/>
                    <w:spacing w:line="260" w:lineRule="exact"/>
                  </w:pPr>
                  <w:bookmarkStart w:id="0" w:name="bookmark0"/>
                  <w:r>
                    <w:t>DAROVACÍ SMLOUVA</w:t>
                  </w:r>
                  <w:bookmarkEnd w:id="0"/>
                </w:p>
              </w:txbxContent>
            </v:textbox>
            <w10:wrap anchorx="margin"/>
          </v:shape>
        </w:pict>
      </w:r>
      <w:bookmarkStart w:id="1" w:name="_GoBack"/>
      <w:bookmarkEnd w:id="1"/>
    </w:p>
    <w:p w:rsidR="007410D5" w:rsidRDefault="007410D5">
      <w:pPr>
        <w:spacing w:line="360" w:lineRule="exact"/>
      </w:pPr>
    </w:p>
    <w:p w:rsidR="007410D5" w:rsidRDefault="007410D5">
      <w:pPr>
        <w:spacing w:line="360" w:lineRule="exact"/>
      </w:pPr>
    </w:p>
    <w:p w:rsidR="007410D5" w:rsidRDefault="007410D5">
      <w:pPr>
        <w:spacing w:line="360" w:lineRule="exact"/>
      </w:pPr>
    </w:p>
    <w:p w:rsidR="007410D5" w:rsidRDefault="007410D5">
      <w:pPr>
        <w:spacing w:line="377" w:lineRule="exact"/>
      </w:pPr>
    </w:p>
    <w:p w:rsidR="007410D5" w:rsidRDefault="007410D5">
      <w:pPr>
        <w:rPr>
          <w:sz w:val="2"/>
          <w:szCs w:val="2"/>
        </w:rPr>
        <w:sectPr w:rsidR="007410D5">
          <w:footerReference w:type="default" r:id="rId6"/>
          <w:type w:val="continuous"/>
          <w:pgSz w:w="11900" w:h="16840"/>
          <w:pgMar w:top="950" w:right="261" w:bottom="1469" w:left="1559" w:header="0" w:footer="3" w:gutter="0"/>
          <w:cols w:space="720"/>
          <w:noEndnote/>
          <w:docGrid w:linePitch="360"/>
        </w:sectPr>
      </w:pPr>
    </w:p>
    <w:p w:rsidR="007410D5" w:rsidRDefault="007410D5">
      <w:pPr>
        <w:spacing w:line="240" w:lineRule="exact"/>
        <w:rPr>
          <w:sz w:val="19"/>
          <w:szCs w:val="19"/>
        </w:rPr>
      </w:pPr>
    </w:p>
    <w:p w:rsidR="007410D5" w:rsidRDefault="007410D5">
      <w:pPr>
        <w:spacing w:before="30" w:after="30" w:line="240" w:lineRule="exact"/>
        <w:rPr>
          <w:sz w:val="19"/>
          <w:szCs w:val="19"/>
        </w:rPr>
      </w:pPr>
    </w:p>
    <w:p w:rsidR="007410D5" w:rsidRDefault="007410D5">
      <w:pPr>
        <w:rPr>
          <w:sz w:val="2"/>
          <w:szCs w:val="2"/>
        </w:rPr>
        <w:sectPr w:rsidR="007410D5">
          <w:type w:val="continuous"/>
          <w:pgSz w:w="11900" w:h="16840"/>
          <w:pgMar w:top="1394" w:right="0" w:bottom="1816" w:left="0" w:header="0" w:footer="3" w:gutter="0"/>
          <w:cols w:space="720"/>
          <w:noEndnote/>
          <w:docGrid w:linePitch="360"/>
        </w:sectPr>
      </w:pPr>
    </w:p>
    <w:p w:rsidR="007410D5" w:rsidRDefault="002353AB">
      <w:pPr>
        <w:pStyle w:val="Heading30"/>
        <w:keepNext/>
        <w:keepLines/>
        <w:shd w:val="clear" w:color="auto" w:fill="auto"/>
      </w:pPr>
      <w:bookmarkStart w:id="2" w:name="bookmark1"/>
      <w:r>
        <w:t>Johnson &amp; Johnson, s.r.o</w:t>
      </w:r>
      <w:bookmarkEnd w:id="2"/>
    </w:p>
    <w:p w:rsidR="007410D5" w:rsidRDefault="002353AB">
      <w:pPr>
        <w:pStyle w:val="Bodytext20"/>
        <w:shd w:val="clear" w:color="auto" w:fill="auto"/>
        <w:ind w:right="800"/>
      </w:pPr>
      <w:r>
        <w:t>zastoupená: Ing. Michalou Malát, MHA, jednatelkou sídlo: Walterovo náměstí 329/1, 158 00 Praha 5 - Jinonice IČO: 41193075 DIČ: CZ41193075</w:t>
      </w:r>
    </w:p>
    <w:p w:rsidR="007410D5" w:rsidRDefault="002353AB">
      <w:pPr>
        <w:pStyle w:val="Bodytext20"/>
        <w:shd w:val="clear" w:color="auto" w:fill="auto"/>
        <w:spacing w:after="274"/>
        <w:ind w:right="800"/>
      </w:pPr>
      <w:r>
        <w:t xml:space="preserve">Bankovní spojení: Citibank a.s., č.ú.: 2001393001/2600 (na straně jedné jako </w:t>
      </w:r>
      <w:r>
        <w:rPr>
          <w:rStyle w:val="Bodytext2105ptBold"/>
        </w:rPr>
        <w:t>dárce)</w:t>
      </w:r>
    </w:p>
    <w:p w:rsidR="007410D5" w:rsidRDefault="002353AB">
      <w:pPr>
        <w:pStyle w:val="Heading30"/>
        <w:keepNext/>
        <w:keepLines/>
        <w:shd w:val="clear" w:color="auto" w:fill="auto"/>
        <w:spacing w:after="211" w:line="210" w:lineRule="exact"/>
      </w:pPr>
      <w:bookmarkStart w:id="3" w:name="bookmark2"/>
      <w:r>
        <w:t>a</w:t>
      </w:r>
      <w:bookmarkEnd w:id="3"/>
    </w:p>
    <w:p w:rsidR="007410D5" w:rsidRDefault="002353AB">
      <w:pPr>
        <w:pStyle w:val="Heading30"/>
        <w:keepNext/>
        <w:keepLines/>
        <w:shd w:val="clear" w:color="auto" w:fill="auto"/>
      </w:pPr>
      <w:bookmarkStart w:id="4" w:name="bookmark3"/>
      <w:r>
        <w:t>Nemocnice Třinec, příspěvková or</w:t>
      </w:r>
      <w:r>
        <w:t>ganizace</w:t>
      </w:r>
      <w:bookmarkEnd w:id="4"/>
    </w:p>
    <w:p w:rsidR="007410D5" w:rsidRDefault="002353AB">
      <w:pPr>
        <w:pStyle w:val="Bodytext20"/>
        <w:shd w:val="clear" w:color="auto" w:fill="auto"/>
        <w:ind w:right="800"/>
      </w:pPr>
      <w:r>
        <w:t>zastoupená: MUDr. et Mgr. Zdeňkem Matuškem sídlo: Kaštanová 268, Dolní Líštná, 739 61 Třinec IČO: 00534242 DIČ: CZ00534242</w:t>
      </w:r>
    </w:p>
    <w:p w:rsidR="007410D5" w:rsidRDefault="002353AB">
      <w:pPr>
        <w:pStyle w:val="Bodytext20"/>
        <w:shd w:val="clear" w:color="auto" w:fill="auto"/>
        <w:spacing w:after="274"/>
        <w:ind w:right="800"/>
      </w:pPr>
      <w:r>
        <w:t xml:space="preserve">Bankovní spojení: Komerční banka, a. s., č.ú.: 86-5731000277/0100 (na straně druhé jako </w:t>
      </w:r>
      <w:r>
        <w:rPr>
          <w:rStyle w:val="Bodytext2105ptBold"/>
        </w:rPr>
        <w:t>obdarovaný)</w:t>
      </w:r>
    </w:p>
    <w:p w:rsidR="007410D5" w:rsidRDefault="002353AB">
      <w:pPr>
        <w:pStyle w:val="Bodytext40"/>
        <w:shd w:val="clear" w:color="auto" w:fill="auto"/>
        <w:spacing w:before="0" w:after="9" w:line="210" w:lineRule="exact"/>
        <w:ind w:right="20"/>
      </w:pPr>
      <w:r>
        <w:rPr>
          <w:rStyle w:val="Bodytext410ptNotBold"/>
        </w:rPr>
        <w:t xml:space="preserve">uzavírají </w:t>
      </w:r>
      <w:r>
        <w:t>darovací smlou</w:t>
      </w:r>
      <w:r>
        <w:t>vu</w:t>
      </w:r>
    </w:p>
    <w:p w:rsidR="007410D5" w:rsidRDefault="002353AB">
      <w:pPr>
        <w:pStyle w:val="Bodytext20"/>
        <w:shd w:val="clear" w:color="auto" w:fill="auto"/>
        <w:spacing w:after="550" w:line="200" w:lineRule="exact"/>
        <w:ind w:right="20"/>
        <w:jc w:val="center"/>
      </w:pPr>
      <w:r>
        <w:t>v souladu s ustanovením § 2055 a následujících Občanského zákoníku.</w:t>
      </w:r>
    </w:p>
    <w:p w:rsidR="007410D5" w:rsidRDefault="002353AB">
      <w:pPr>
        <w:pStyle w:val="Heading30"/>
        <w:keepNext/>
        <w:keepLines/>
        <w:shd w:val="clear" w:color="auto" w:fill="auto"/>
        <w:spacing w:after="119" w:line="210" w:lineRule="exact"/>
      </w:pPr>
      <w:bookmarkStart w:id="5" w:name="bookmark4"/>
      <w:r>
        <w:rPr>
          <w:rStyle w:val="Heading31"/>
          <w:b/>
          <w:bCs/>
        </w:rPr>
        <w:t>1. Předmět darovací smlouvy:</w:t>
      </w:r>
      <w:bookmarkEnd w:id="5"/>
    </w:p>
    <w:p w:rsidR="007410D5" w:rsidRDefault="002353AB">
      <w:pPr>
        <w:pStyle w:val="Bodytext20"/>
        <w:shd w:val="clear" w:color="auto" w:fill="auto"/>
        <w:spacing w:line="288" w:lineRule="exact"/>
        <w:jc w:val="both"/>
      </w:pPr>
      <w:r>
        <w:t xml:space="preserve">Dárce daruje v rámci grantu „Credo-based Grants Contributing to the Patient safety“ částku 50 000,- Kč (padesát tisíc korun českých), která bude poskytnuta </w:t>
      </w:r>
      <w:r>
        <w:t>obdarovanému na základě jeho vítězství v rámci 11. ročníku celostátní soutěže Bezpečná nemocnice. Částka je darována za účelem podpory rozvoje kvality a bezpečí v rámci dalšího profesního vzdělávání zaměstnanců obdarovaného.</w:t>
      </w:r>
    </w:p>
    <w:p w:rsidR="007410D5" w:rsidRDefault="002353AB">
      <w:pPr>
        <w:pStyle w:val="Bodytext20"/>
        <w:shd w:val="clear" w:color="auto" w:fill="auto"/>
        <w:spacing w:after="310" w:line="288" w:lineRule="exact"/>
        <w:jc w:val="both"/>
      </w:pPr>
      <w:r>
        <w:t>Hlavním cílem projektu Bezpečná</w:t>
      </w:r>
      <w:r>
        <w:t xml:space="preserve"> nemocnice je zvýšení znalostí v oboru bezpečnost pacientů ve zdravotnických zařízení a ocenění zdravotnických zařízení, která se s předloženým projektem umístila na základě předem daných kritérií na čelních místech hodnocení.</w:t>
      </w:r>
    </w:p>
    <w:p w:rsidR="007410D5" w:rsidRDefault="002353AB">
      <w:pPr>
        <w:pStyle w:val="Bodytext20"/>
        <w:shd w:val="clear" w:color="auto" w:fill="auto"/>
        <w:spacing w:after="550" w:line="200" w:lineRule="exact"/>
      </w:pPr>
      <w:r>
        <w:t>Obdarovaný dar přijímá a zava</w:t>
      </w:r>
      <w:r>
        <w:t>zuje se, že poskytnutý dar využije pro výše uvedený účel.</w:t>
      </w:r>
    </w:p>
    <w:p w:rsidR="007410D5" w:rsidRDefault="002353AB">
      <w:pPr>
        <w:pStyle w:val="Heading30"/>
        <w:keepNext/>
        <w:keepLines/>
        <w:shd w:val="clear" w:color="auto" w:fill="auto"/>
        <w:spacing w:after="219" w:line="210" w:lineRule="exact"/>
      </w:pPr>
      <w:bookmarkStart w:id="6" w:name="bookmark5"/>
      <w:r>
        <w:rPr>
          <w:rStyle w:val="Heading31"/>
          <w:b/>
          <w:bCs/>
        </w:rPr>
        <w:t>2. Ostatní ujednání</w:t>
      </w:r>
      <w:bookmarkEnd w:id="6"/>
    </w:p>
    <w:p w:rsidR="007410D5" w:rsidRDefault="002353AB">
      <w:pPr>
        <w:pStyle w:val="Bodytext20"/>
        <w:shd w:val="clear" w:color="auto" w:fill="auto"/>
        <w:spacing w:line="288" w:lineRule="exact"/>
        <w:jc w:val="both"/>
      </w:pPr>
      <w:r>
        <w:t>Žádná ze stran nebude provádět nic, co je zakázáno národními či jinými právními předpisy zaměřenými proti korupci (dále jen “Protikorupční předpisy”), které se mohou vztahovat na</w:t>
      </w:r>
      <w:r>
        <w:t xml:space="preserve"> jednu či obě strany této Smlouvy. Aniž by bylo dotčeno předchozí ustanovení, žádná ze smluvních stran neprovede platby ani nenabídne nebo nepřevede cokoli, co by mělo nějakou hodnotu, ve prospěch představitele či zaměstnance veřejné správy, představitele </w:t>
      </w:r>
      <w:r>
        <w:t>politické strany, kandidáta na politickou funkci, či jakékoliv třetí strany v souvislosti s předmětem této smlouvy takovým způsobem, který by porušoval Protikorupční předpisy.</w:t>
      </w:r>
      <w:r>
        <w:br w:type="page"/>
      </w:r>
    </w:p>
    <w:p w:rsidR="007410D5" w:rsidRDefault="002353AB">
      <w:pPr>
        <w:pStyle w:val="Bodytext30"/>
        <w:shd w:val="clear" w:color="auto" w:fill="auto"/>
        <w:spacing w:after="794" w:line="190" w:lineRule="exact"/>
      </w:pPr>
      <w:r>
        <w:lastRenderedPageBreak/>
        <w:t>Smluvní vzor J&amp;J, platný od 26.2.2014</w:t>
      </w:r>
    </w:p>
    <w:p w:rsidR="007410D5" w:rsidRDefault="002353AB">
      <w:pPr>
        <w:pStyle w:val="Bodytext20"/>
        <w:shd w:val="clear" w:color="auto" w:fill="auto"/>
        <w:spacing w:after="180"/>
      </w:pPr>
      <w:r>
        <w:t>Účastníci smlouvu přečetli a s jejím obsa</w:t>
      </w:r>
      <w:r>
        <w:t>hem souhlasí, což stvrzují vlastnoručními podpisy oprávněných osob. Tato smlouva vstupuje v platnost podpisem obou smluvních stran.</w:t>
      </w:r>
    </w:p>
    <w:p w:rsidR="007410D5" w:rsidRDefault="002353AB">
      <w:pPr>
        <w:pStyle w:val="Bodytext20"/>
        <w:shd w:val="clear" w:color="auto" w:fill="auto"/>
        <w:spacing w:after="222"/>
      </w:pPr>
      <w:r>
        <w:t>Smlouva byla sepsána ve dvou vyhotoveních s platností originálu, z nichž jedno obdrží dárce a jedno obdarovaný.</w:t>
      </w:r>
    </w:p>
    <w:p w:rsidR="007410D5" w:rsidRDefault="002353AB">
      <w:pPr>
        <w:pStyle w:val="Bodytext20"/>
        <w:shd w:val="clear" w:color="auto" w:fill="auto"/>
        <w:spacing w:line="200" w:lineRule="exact"/>
      </w:pPr>
      <w:r>
        <w:pict>
          <v:shape id="_x0000_s1030" type="#_x0000_t202" style="position:absolute;margin-left:229.85pt;margin-top:-18pt;width:58.7pt;height:31.15pt;z-index:-251658240;mso-wrap-distance-left:169.2pt;mso-wrap-distance-right:5pt;mso-wrap-distance-bottom:20.15pt;mso-position-horizontal-relative:margin" filled="f" stroked="f">
            <v:textbox style="mso-fit-shape-to-text:t" inset="0,0,0,0">
              <w:txbxContent>
                <w:p w:rsidR="007410D5" w:rsidRDefault="002353AB">
                  <w:pPr>
                    <w:pStyle w:val="Picturecaption2"/>
                    <w:shd w:val="clear" w:color="auto" w:fill="auto"/>
                    <w:spacing w:line="260" w:lineRule="exact"/>
                    <w:ind w:left="240"/>
                  </w:pPr>
                  <w:r>
                    <w:rPr>
                      <w:rStyle w:val="Picturecaption2Exact0"/>
                      <w:i/>
                      <w:iCs/>
                    </w:rPr>
                    <w:t>difcj</w:t>
                  </w:r>
                </w:p>
                <w:p w:rsidR="007410D5" w:rsidRDefault="002353AB">
                  <w:pPr>
                    <w:pStyle w:val="Picturecaption"/>
                    <w:shd w:val="clear" w:color="auto" w:fill="auto"/>
                    <w:spacing w:line="200" w:lineRule="exact"/>
                  </w:pPr>
                  <w:r>
                    <w:t xml:space="preserve">V </w:t>
                  </w:r>
                  <w:r>
                    <w:t>iPra^e, dne</w:t>
                  </w:r>
                </w:p>
              </w:txbxContent>
            </v:textbox>
            <w10:wrap type="square" side="lef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91.05pt;margin-top:-12.6pt;width:81.1pt;height:20.65pt;z-index:-251657216;mso-wrap-distance-left:169.2pt;mso-wrap-distance-right:5pt;mso-wrap-distance-bottom:20.15pt;mso-position-horizontal-relative:margin">
            <v:imagedata r:id="rId7" o:title="image2"/>
            <w10:wrap type="square" side="left" anchorx="margin"/>
          </v:shape>
        </w:pict>
      </w:r>
      <w:r>
        <w:t>V Praze, dne</w:t>
      </w:r>
    </w:p>
    <w:tbl>
      <w:tblPr>
        <w:tblOverlap w:val="never"/>
        <w:tblW w:w="0" w:type="auto"/>
        <w:jc w:val="right"/>
        <w:tblLayout w:type="fixed"/>
        <w:tblCellMar>
          <w:left w:w="10" w:type="dxa"/>
          <w:right w:w="10" w:type="dxa"/>
        </w:tblCellMar>
        <w:tblLook w:val="04A0" w:firstRow="1" w:lastRow="0" w:firstColumn="1" w:lastColumn="0" w:noHBand="0" w:noVBand="1"/>
      </w:tblPr>
      <w:tblGrid>
        <w:gridCol w:w="1804"/>
        <w:gridCol w:w="2624"/>
      </w:tblGrid>
      <w:tr w:rsidR="007410D5">
        <w:tblPrEx>
          <w:tblCellMar>
            <w:top w:w="0" w:type="dxa"/>
            <w:bottom w:w="0" w:type="dxa"/>
          </w:tblCellMar>
        </w:tblPrEx>
        <w:trPr>
          <w:trHeight w:hRule="exact" w:val="727"/>
          <w:jc w:val="right"/>
        </w:trPr>
        <w:tc>
          <w:tcPr>
            <w:tcW w:w="1804" w:type="dxa"/>
            <w:shd w:val="clear" w:color="auto" w:fill="FFFFFF"/>
            <w:vAlign w:val="bottom"/>
          </w:tcPr>
          <w:p w:rsidR="007410D5" w:rsidRDefault="002353AB">
            <w:pPr>
              <w:pStyle w:val="Bodytext20"/>
              <w:framePr w:w="4428" w:wrap="notBeside" w:vAnchor="text" w:hAnchor="text" w:xAlign="right" w:y="1"/>
              <w:shd w:val="clear" w:color="auto" w:fill="auto"/>
              <w:tabs>
                <w:tab w:val="left" w:leader="dot" w:pos="605"/>
              </w:tabs>
              <w:spacing w:line="400" w:lineRule="exact"/>
              <w:jc w:val="both"/>
            </w:pPr>
            <w:r>
              <w:rPr>
                <w:rStyle w:val="Bodytext220ptBoldSpacing-1pt"/>
              </w:rPr>
              <w:tab/>
            </w:r>
            <w:r>
              <w:rPr>
                <w:rStyle w:val="Bodytext220ptBoldSpacing-1pt0"/>
              </w:rPr>
              <w:t>/'Gk</w:t>
            </w:r>
          </w:p>
        </w:tc>
        <w:tc>
          <w:tcPr>
            <w:tcW w:w="2624" w:type="dxa"/>
            <w:tcBorders>
              <w:top w:val="single" w:sz="4" w:space="0" w:color="auto"/>
              <w:left w:val="single" w:sz="4" w:space="0" w:color="auto"/>
              <w:right w:val="single" w:sz="4" w:space="0" w:color="auto"/>
            </w:tcBorders>
            <w:shd w:val="clear" w:color="auto" w:fill="FFFFFF"/>
            <w:vAlign w:val="bottom"/>
          </w:tcPr>
          <w:p w:rsidR="007410D5" w:rsidRDefault="002353AB">
            <w:pPr>
              <w:pStyle w:val="Bodytext20"/>
              <w:framePr w:w="4428" w:wrap="notBeside" w:vAnchor="text" w:hAnchor="text" w:xAlign="right" w:y="1"/>
              <w:shd w:val="clear" w:color="auto" w:fill="auto"/>
              <w:spacing w:line="187" w:lineRule="exact"/>
              <w:jc w:val="center"/>
            </w:pPr>
            <w:r>
              <w:rPr>
                <w:rStyle w:val="Bodytext2TrebuchetMS"/>
              </w:rPr>
              <w:t xml:space="preserve">NEMOCNICE TňlNEC, </w:t>
            </w:r>
            <w:r>
              <w:rPr>
                <w:rStyle w:val="Bodytext29ptItalic"/>
              </w:rPr>
              <w:t>Plís</w:t>
            </w:r>
            <w:r>
              <w:rPr>
                <w:rStyle w:val="Bodytext2TrebuchetMS"/>
              </w:rPr>
              <w:t>pávkové organizace</w:t>
            </w:r>
          </w:p>
          <w:p w:rsidR="007410D5" w:rsidRDefault="002353AB">
            <w:pPr>
              <w:pStyle w:val="Bodytext20"/>
              <w:framePr w:w="4428" w:wrap="notBeside" w:vAnchor="text" w:hAnchor="text" w:xAlign="right" w:y="1"/>
              <w:shd w:val="clear" w:color="auto" w:fill="auto"/>
              <w:tabs>
                <w:tab w:val="left" w:leader="dot" w:pos="778"/>
              </w:tabs>
              <w:spacing w:line="144" w:lineRule="exact"/>
              <w:jc w:val="both"/>
            </w:pPr>
            <w:r>
              <w:rPr>
                <w:rStyle w:val="Bodytext2TrebuchetMS65pt"/>
              </w:rPr>
              <w:t xml:space="preserve">•MtSnová 268, Doinf Lfštná, 730 61 TMnec </w:t>
            </w:r>
            <w:r>
              <w:rPr>
                <w:rStyle w:val="Bodytext2TrebuchetMS"/>
              </w:rPr>
              <w:tab/>
            </w:r>
            <w:r>
              <w:rPr>
                <w:rStyle w:val="Bodytext29ptItalic"/>
              </w:rPr>
              <w:t>a i no</w:t>
            </w:r>
          </w:p>
        </w:tc>
      </w:tr>
      <w:tr w:rsidR="007410D5">
        <w:tblPrEx>
          <w:tblCellMar>
            <w:top w:w="0" w:type="dxa"/>
            <w:bottom w:w="0" w:type="dxa"/>
          </w:tblCellMar>
        </w:tblPrEx>
        <w:trPr>
          <w:trHeight w:hRule="exact" w:val="317"/>
          <w:jc w:val="right"/>
        </w:trPr>
        <w:tc>
          <w:tcPr>
            <w:tcW w:w="1804" w:type="dxa"/>
            <w:tcBorders>
              <w:top w:val="single" w:sz="4" w:space="0" w:color="auto"/>
            </w:tcBorders>
            <w:shd w:val="clear" w:color="auto" w:fill="FFFFFF"/>
            <w:vAlign w:val="bottom"/>
          </w:tcPr>
          <w:p w:rsidR="007410D5" w:rsidRDefault="002353AB">
            <w:pPr>
              <w:pStyle w:val="Bodytext20"/>
              <w:framePr w:w="4428" w:wrap="notBeside" w:vAnchor="text" w:hAnchor="text" w:xAlign="right" w:y="1"/>
              <w:shd w:val="clear" w:color="auto" w:fill="auto"/>
              <w:spacing w:line="400" w:lineRule="exact"/>
              <w:jc w:val="center"/>
            </w:pPr>
            <w:r>
              <w:rPr>
                <w:rStyle w:val="Bodytext220ptBoldSpacing-1pt1"/>
              </w:rPr>
              <w:t>/</w:t>
            </w:r>
          </w:p>
        </w:tc>
        <w:tc>
          <w:tcPr>
            <w:tcW w:w="2624" w:type="dxa"/>
            <w:tcBorders>
              <w:top w:val="single" w:sz="4" w:space="0" w:color="auto"/>
              <w:left w:val="single" w:sz="4" w:space="0" w:color="auto"/>
              <w:bottom w:val="single" w:sz="4" w:space="0" w:color="auto"/>
              <w:right w:val="single" w:sz="4" w:space="0" w:color="auto"/>
            </w:tcBorders>
            <w:shd w:val="clear" w:color="auto" w:fill="FFFFFF"/>
          </w:tcPr>
          <w:p w:rsidR="007410D5" w:rsidRDefault="002353AB">
            <w:pPr>
              <w:pStyle w:val="Bodytext20"/>
              <w:framePr w:w="4428" w:wrap="notBeside" w:vAnchor="text" w:hAnchor="text" w:xAlign="right" w:y="1"/>
              <w:shd w:val="clear" w:color="auto" w:fill="auto"/>
              <w:spacing w:line="130" w:lineRule="exact"/>
              <w:jc w:val="both"/>
            </w:pPr>
            <w:r>
              <w:rPr>
                <w:rStyle w:val="Bodytext2TrebuchetMS65pt0"/>
              </w:rPr>
              <w:t xml:space="preserve">^ </w:t>
            </w:r>
            <w:r>
              <w:rPr>
                <w:rStyle w:val="Bodytext2TrebuchetMS65pt"/>
              </w:rPr>
              <w:t>sekretariát ředitele</w:t>
            </w:r>
          </w:p>
        </w:tc>
      </w:tr>
    </w:tbl>
    <w:p w:rsidR="007410D5" w:rsidRDefault="002353AB">
      <w:pPr>
        <w:pStyle w:val="Tablecaption0"/>
        <w:framePr w:w="4428" w:wrap="notBeside" w:vAnchor="text" w:hAnchor="text" w:xAlign="right" w:y="1"/>
        <w:shd w:val="clear" w:color="auto" w:fill="auto"/>
      </w:pPr>
      <w:r>
        <w:t>Zdeněk Matušek, ředitel Nemécnice Třinec, p. o.</w:t>
      </w:r>
    </w:p>
    <w:p w:rsidR="007410D5" w:rsidRDefault="007410D5">
      <w:pPr>
        <w:framePr w:w="4428" w:wrap="notBeside" w:vAnchor="text" w:hAnchor="text" w:xAlign="right" w:y="1"/>
        <w:rPr>
          <w:sz w:val="2"/>
          <w:szCs w:val="2"/>
        </w:rPr>
      </w:pPr>
    </w:p>
    <w:p w:rsidR="007410D5" w:rsidRDefault="007410D5">
      <w:pPr>
        <w:rPr>
          <w:sz w:val="2"/>
          <w:szCs w:val="2"/>
        </w:rPr>
      </w:pPr>
    </w:p>
    <w:p w:rsidR="007410D5" w:rsidRDefault="002353AB">
      <w:pPr>
        <w:pStyle w:val="Bodytext20"/>
        <w:shd w:val="clear" w:color="auto" w:fill="auto"/>
        <w:spacing w:after="370"/>
        <w:ind w:left="420" w:right="6360"/>
      </w:pPr>
      <w:r>
        <w:pict>
          <v:shape id="_x0000_s1032" type="#_x0000_t202" style="position:absolute;left:0;text-align:left;margin-left:262.1pt;margin-top:23.5pt;width:53.3pt;height:13.2pt;z-index:-251656192;mso-wrap-distance-left:182.9pt;mso-wrap-distance-top:20pt;mso-wrap-distance-right:5pt;mso-position-horizontal-relative:margin" filled="f" stroked="f">
            <v:textbox style="mso-fit-shape-to-text:t" inset="0,0,0,0">
              <w:txbxContent>
                <w:p w:rsidR="007410D5" w:rsidRDefault="002353AB">
                  <w:pPr>
                    <w:pStyle w:val="Bodytext20"/>
                    <w:shd w:val="clear" w:color="auto" w:fill="auto"/>
                    <w:spacing w:line="200" w:lineRule="exact"/>
                  </w:pPr>
                  <w:r>
                    <w:rPr>
                      <w:rStyle w:val="Bodytext2Exact"/>
                    </w:rPr>
                    <w:t>obdarovaný</w:t>
                  </w:r>
                </w:p>
              </w:txbxContent>
            </v:textbox>
            <w10:wrap type="square" side="left" anchorx="margin"/>
          </v:shape>
        </w:pict>
      </w:r>
      <w:r>
        <w:t xml:space="preserve">Michala Malát, jednatelka Johnson &amp; </w:t>
      </w:r>
      <w:r>
        <w:t>Johnson, s.r.o. dárce</w:t>
      </w:r>
    </w:p>
    <w:p w:rsidR="007410D5" w:rsidRDefault="002353AB">
      <w:pPr>
        <w:pStyle w:val="Heading20"/>
        <w:keepNext/>
        <w:keepLines/>
        <w:shd w:val="clear" w:color="auto" w:fill="auto"/>
        <w:spacing w:before="0" w:after="16" w:line="240" w:lineRule="exact"/>
      </w:pPr>
      <w:bookmarkStart w:id="7" w:name="bookmark6"/>
      <w:r>
        <w:rPr>
          <w:rStyle w:val="Heading2Impact11ptItalic"/>
          <w:b w:val="0"/>
          <w:bCs w:val="0"/>
        </w:rPr>
        <w:t>(</w:t>
      </w:r>
      <w:r>
        <w:t xml:space="preserve">oWm, </w:t>
      </w:r>
      <w:r>
        <w:rPr>
          <w:rStyle w:val="Heading210ptSmallCaps"/>
        </w:rPr>
        <w:t>ma</w:t>
      </w:r>
      <w:bookmarkEnd w:id="7"/>
    </w:p>
    <w:p w:rsidR="007410D5" w:rsidRDefault="002353AB">
      <w:pPr>
        <w:pStyle w:val="Bodytext50"/>
        <w:shd w:val="clear" w:color="auto" w:fill="auto"/>
        <w:spacing w:before="0"/>
        <w:ind w:left="420" w:right="6620"/>
      </w:pPr>
      <w:r>
        <w:t>Walterovo náměstí 329/1 158 00 Praha 5 - Jinonice</w:t>
      </w:r>
    </w:p>
    <w:p w:rsidR="007410D5" w:rsidRDefault="002353AB">
      <w:pPr>
        <w:pStyle w:val="Bodytext60"/>
        <w:shd w:val="clear" w:color="auto" w:fill="auto"/>
        <w:tabs>
          <w:tab w:val="left" w:pos="2538"/>
        </w:tabs>
        <w:ind w:left="860"/>
      </w:pPr>
      <w:r>
        <w:t>Czech Republic</w:t>
      </w:r>
      <w:r>
        <w:tab/>
      </w:r>
      <w:r>
        <w:rPr>
          <w:rStyle w:val="Bodytext6TimesNewRoman95ptItalicSpacing-1pt"/>
          <w:rFonts w:eastAsia="Trebuchet MS"/>
        </w:rPr>
        <w:t>ý-</w:t>
      </w:r>
    </w:p>
    <w:p w:rsidR="007410D5" w:rsidRDefault="002353AB">
      <w:pPr>
        <w:pStyle w:val="Bodytext50"/>
        <w:shd w:val="clear" w:color="auto" w:fill="auto"/>
        <w:spacing w:before="0"/>
      </w:pPr>
      <w:r>
        <w:t>,CO: 41193075, DIČ: CZ41193075</w:t>
      </w:r>
    </w:p>
    <w:sectPr w:rsidR="007410D5">
      <w:type w:val="continuous"/>
      <w:pgSz w:w="11900" w:h="16840"/>
      <w:pgMar w:top="1394" w:right="1406" w:bottom="1816" w:left="145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353AB">
      <w:r>
        <w:separator/>
      </w:r>
    </w:p>
  </w:endnote>
  <w:endnote w:type="continuationSeparator" w:id="0">
    <w:p w:rsidR="00000000" w:rsidRDefault="0023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D5" w:rsidRDefault="002353AB">
    <w:pPr>
      <w:rPr>
        <w:sz w:val="2"/>
        <w:szCs w:val="2"/>
      </w:rPr>
    </w:pPr>
    <w:r>
      <w:pict>
        <v:shapetype id="_x0000_t202" coordsize="21600,21600" o:spt="202" path="m,l,21600r21600,l21600,xe">
          <v:stroke joinstyle="miter"/>
          <v:path gradientshapeok="t" o:connecttype="rect"/>
        </v:shapetype>
        <v:shape id="_x0000_s2049" type="#_x0000_t202" style="position:absolute;margin-left:273.95pt;margin-top:772.45pt;width:37.45pt;height:7pt;z-index:-251658752;mso-wrap-style:none;mso-wrap-distance-left:5pt;mso-wrap-distance-right:5pt;mso-position-horizontal-relative:page;mso-position-vertical-relative:page" wrapcoords="0 0" filled="f" stroked="f">
          <v:textbox style="mso-fit-shape-to-text:t" inset="0,0,0,0">
            <w:txbxContent>
              <w:p w:rsidR="007410D5" w:rsidRDefault="002353AB">
                <w:pPr>
                  <w:pStyle w:val="Headerorfooter0"/>
                  <w:shd w:val="clear" w:color="auto" w:fill="auto"/>
                  <w:spacing w:line="240" w:lineRule="auto"/>
                </w:pPr>
                <w:r>
                  <w:rPr>
                    <w:rStyle w:val="Headerorfooter1"/>
                    <w:b/>
                    <w:bCs/>
                  </w:rPr>
                  <w:t xml:space="preserve">Strana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w:t>
                </w:r>
                <w:r>
                  <w:rPr>
                    <w:rStyle w:val="Headerorfooter1"/>
                    <w:b/>
                    <w:bC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0D5" w:rsidRDefault="007410D5"/>
  </w:footnote>
  <w:footnote w:type="continuationSeparator" w:id="0">
    <w:p w:rsidR="007410D5" w:rsidRDefault="007410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410D5"/>
    <w:rsid w:val="002353AB"/>
    <w:rsid w:val="00741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C980D3F-7FD7-48D5-8A65-CABD321F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erorfooter">
    <w:name w:val="Header or footer_"/>
    <w:basedOn w:val="Standardnpsmoodstavce"/>
    <w:link w:val="Headerorfooter0"/>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3Exact">
    <w:name w:val="Body text (3) Exact"/>
    <w:basedOn w:val="Standardnpsmoodstavce"/>
    <w:rPr>
      <w:rFonts w:ascii="Times New Roman" w:eastAsia="Times New Roman" w:hAnsi="Times New Roman" w:cs="Times New Roman"/>
      <w:b w:val="0"/>
      <w:bCs w:val="0"/>
      <w:i/>
      <w:iCs/>
      <w:smallCaps w:val="0"/>
      <w:strike w:val="0"/>
      <w:sz w:val="19"/>
      <w:szCs w:val="19"/>
      <w:u w:val="none"/>
    </w:rPr>
  </w:style>
  <w:style w:type="character" w:customStyle="1" w:styleId="Heading1Exact">
    <w:name w:val="Heading #1 Exact"/>
    <w:basedOn w:val="Standardnpsmoodstavce"/>
    <w:link w:val="Heading1"/>
    <w:rPr>
      <w:rFonts w:ascii="Times New Roman" w:eastAsia="Times New Roman" w:hAnsi="Times New Roman" w:cs="Times New Roman"/>
      <w:b/>
      <w:bCs/>
      <w:i w:val="0"/>
      <w:iCs w:val="0"/>
      <w:smallCaps w:val="0"/>
      <w:strike w:val="0"/>
      <w:spacing w:val="70"/>
      <w:sz w:val="26"/>
      <w:szCs w:val="26"/>
      <w:u w:val="none"/>
    </w:rPr>
  </w:style>
  <w:style w:type="character" w:customStyle="1" w:styleId="Picturecaption2Exact">
    <w:name w:val="Picture caption (2) Exact"/>
    <w:basedOn w:val="Standardnpsmoodstavce"/>
    <w:link w:val="Picturecaption2"/>
    <w:rPr>
      <w:rFonts w:ascii="Trebuchet MS" w:eastAsia="Trebuchet MS" w:hAnsi="Trebuchet MS" w:cs="Trebuchet MS"/>
      <w:b w:val="0"/>
      <w:bCs w:val="0"/>
      <w:i/>
      <w:iCs/>
      <w:smallCaps w:val="0"/>
      <w:strike w:val="0"/>
      <w:sz w:val="26"/>
      <w:szCs w:val="26"/>
      <w:u w:val="none"/>
    </w:rPr>
  </w:style>
  <w:style w:type="character" w:customStyle="1" w:styleId="Picturecaption2Exact0">
    <w:name w:val="Picture caption (2) Exact"/>
    <w:basedOn w:val="Picturecaption2Exact"/>
    <w:rPr>
      <w:rFonts w:ascii="Trebuchet MS" w:eastAsia="Trebuchet MS" w:hAnsi="Trebuchet MS" w:cs="Trebuchet MS"/>
      <w:b w:val="0"/>
      <w:bCs w:val="0"/>
      <w:i/>
      <w:iCs/>
      <w:smallCaps w:val="0"/>
      <w:strike w:val="0"/>
      <w:color w:val="000000"/>
      <w:spacing w:val="0"/>
      <w:w w:val="100"/>
      <w:position w:val="0"/>
      <w:sz w:val="26"/>
      <w:szCs w:val="26"/>
      <w:u w:val="none"/>
      <w:lang w:val="cs-CZ" w:eastAsia="cs-CZ" w:bidi="cs-CZ"/>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21"/>
      <w:szCs w:val="21"/>
      <w:u w:val="none"/>
    </w:rPr>
  </w:style>
  <w:style w:type="character" w:customStyle="1" w:styleId="Bodytext410ptNotBold">
    <w:name w:val="Body text (4) + 10 pt;Not Bold"/>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Heading31">
    <w:name w:val="Heading #3"/>
    <w:basedOn w:val="Heading3"/>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val="0"/>
      <w:bCs w:val="0"/>
      <w:i/>
      <w:iCs/>
      <w:smallCaps w:val="0"/>
      <w:strike w:val="0"/>
      <w:sz w:val="19"/>
      <w:szCs w:val="19"/>
      <w:u w:val="none"/>
    </w:rPr>
  </w:style>
  <w:style w:type="character" w:customStyle="1" w:styleId="Tablecaption">
    <w:name w:val="Table caption_"/>
    <w:basedOn w:val="Standardnpsmoodstavce"/>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20ptBoldSpacing-1pt">
    <w:name w:val="Body text (2) + 20 pt;Bold;Spacing -1 pt"/>
    <w:basedOn w:val="Bodytext2"/>
    <w:rPr>
      <w:rFonts w:ascii="Times New Roman" w:eastAsia="Times New Roman" w:hAnsi="Times New Roman" w:cs="Times New Roman"/>
      <w:b/>
      <w:bCs/>
      <w:i w:val="0"/>
      <w:iCs w:val="0"/>
      <w:smallCaps w:val="0"/>
      <w:strike w:val="0"/>
      <w:color w:val="000000"/>
      <w:spacing w:val="-30"/>
      <w:w w:val="100"/>
      <w:position w:val="0"/>
      <w:sz w:val="40"/>
      <w:szCs w:val="40"/>
      <w:u w:val="none"/>
    </w:rPr>
  </w:style>
  <w:style w:type="character" w:customStyle="1" w:styleId="Bodytext220ptBoldSpacing-1pt0">
    <w:name w:val="Body text (2) + 20 pt;Bold;Spacing -1 pt"/>
    <w:basedOn w:val="Bodytext2"/>
    <w:rPr>
      <w:rFonts w:ascii="Times New Roman" w:eastAsia="Times New Roman" w:hAnsi="Times New Roman" w:cs="Times New Roman"/>
      <w:b/>
      <w:bCs/>
      <w:i w:val="0"/>
      <w:iCs w:val="0"/>
      <w:smallCaps w:val="0"/>
      <w:strike w:val="0"/>
      <w:color w:val="000000"/>
      <w:spacing w:val="-30"/>
      <w:w w:val="100"/>
      <w:position w:val="0"/>
      <w:sz w:val="40"/>
      <w:szCs w:val="40"/>
      <w:u w:val="none"/>
      <w:lang w:val="cs-CZ" w:eastAsia="cs-CZ" w:bidi="cs-CZ"/>
    </w:rPr>
  </w:style>
  <w:style w:type="character" w:customStyle="1" w:styleId="Bodytext2TrebuchetMS">
    <w:name w:val="Body text (2) + Trebuchet MS"/>
    <w:basedOn w:val="Bodytext2"/>
    <w:rPr>
      <w:rFonts w:ascii="Trebuchet MS" w:eastAsia="Trebuchet MS" w:hAnsi="Trebuchet MS" w:cs="Trebuchet MS"/>
      <w:b w:val="0"/>
      <w:bCs w:val="0"/>
      <w:i w:val="0"/>
      <w:iCs w:val="0"/>
      <w:smallCaps w:val="0"/>
      <w:strike w:val="0"/>
      <w:color w:val="000000"/>
      <w:spacing w:val="0"/>
      <w:w w:val="100"/>
      <w:position w:val="0"/>
      <w:sz w:val="20"/>
      <w:szCs w:val="20"/>
      <w:u w:val="none"/>
      <w:lang w:val="cs-CZ" w:eastAsia="cs-CZ" w:bidi="cs-CZ"/>
    </w:rPr>
  </w:style>
  <w:style w:type="character" w:customStyle="1" w:styleId="Bodytext29ptItalic">
    <w:name w:val="Body text (2) + 9 pt;Italic"/>
    <w:basedOn w:val="Bodytext2"/>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Bodytext2TrebuchetMS65pt">
    <w:name w:val="Body text (2) + Trebuchet MS;6;5 pt"/>
    <w:basedOn w:val="Bodytext2"/>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Bodytext220ptBoldSpacing-1pt1">
    <w:name w:val="Body text (2) + 20 pt;Bold;Spacing -1 pt"/>
    <w:basedOn w:val="Bodytext2"/>
    <w:rPr>
      <w:rFonts w:ascii="Times New Roman" w:eastAsia="Times New Roman" w:hAnsi="Times New Roman" w:cs="Times New Roman"/>
      <w:b/>
      <w:bCs/>
      <w:i w:val="0"/>
      <w:iCs w:val="0"/>
      <w:smallCaps w:val="0"/>
      <w:strike w:val="0"/>
      <w:color w:val="000000"/>
      <w:spacing w:val="-30"/>
      <w:w w:val="100"/>
      <w:position w:val="0"/>
      <w:sz w:val="40"/>
      <w:szCs w:val="40"/>
      <w:u w:val="none"/>
      <w:lang w:val="cs-CZ" w:eastAsia="cs-CZ" w:bidi="cs-CZ"/>
    </w:rPr>
  </w:style>
  <w:style w:type="character" w:customStyle="1" w:styleId="Bodytext2TrebuchetMS65pt0">
    <w:name w:val="Body text (2) + Trebuchet MS;6;5 pt"/>
    <w:basedOn w:val="Bodytext2"/>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Heading2">
    <w:name w:val="Heading #2_"/>
    <w:basedOn w:val="Standardnpsmoodstavce"/>
    <w:link w:val="Heading20"/>
    <w:rPr>
      <w:rFonts w:ascii="Times New Roman" w:eastAsia="Times New Roman" w:hAnsi="Times New Roman" w:cs="Times New Roman"/>
      <w:b w:val="0"/>
      <w:bCs w:val="0"/>
      <w:i w:val="0"/>
      <w:iCs w:val="0"/>
      <w:smallCaps w:val="0"/>
      <w:strike w:val="0"/>
      <w:u w:val="none"/>
    </w:rPr>
  </w:style>
  <w:style w:type="character" w:customStyle="1" w:styleId="Heading2Impact11ptItalic">
    <w:name w:val="Heading #2 + Impact;11 pt;Italic"/>
    <w:basedOn w:val="Heading2"/>
    <w:rPr>
      <w:rFonts w:ascii="Impact" w:eastAsia="Impact" w:hAnsi="Impact" w:cs="Impact"/>
      <w:b/>
      <w:bCs/>
      <w:i/>
      <w:iCs/>
      <w:smallCaps w:val="0"/>
      <w:strike w:val="0"/>
      <w:color w:val="000000"/>
      <w:spacing w:val="0"/>
      <w:w w:val="100"/>
      <w:position w:val="0"/>
      <w:sz w:val="22"/>
      <w:szCs w:val="22"/>
      <w:u w:val="none"/>
      <w:lang w:val="cs-CZ" w:eastAsia="cs-CZ" w:bidi="cs-CZ"/>
    </w:rPr>
  </w:style>
  <w:style w:type="character" w:customStyle="1" w:styleId="Heading210ptSmallCaps">
    <w:name w:val="Heading #2 + 10 pt;Small Caps"/>
    <w:basedOn w:val="Heading2"/>
    <w:rPr>
      <w:rFonts w:ascii="Times New Roman" w:eastAsia="Times New Roman" w:hAnsi="Times New Roman" w:cs="Times New Roman"/>
      <w:b w:val="0"/>
      <w:bCs w:val="0"/>
      <w:i w:val="0"/>
      <w:iCs w:val="0"/>
      <w:smallCaps/>
      <w:strike w:val="0"/>
      <w:color w:val="000000"/>
      <w:spacing w:val="0"/>
      <w:w w:val="100"/>
      <w:position w:val="0"/>
      <w:sz w:val="20"/>
      <w:szCs w:val="20"/>
      <w:u w:val="none"/>
      <w:lang w:val="cs-CZ" w:eastAsia="cs-CZ" w:bidi="cs-CZ"/>
    </w:rPr>
  </w:style>
  <w:style w:type="character" w:customStyle="1" w:styleId="Bodytext5">
    <w:name w:val="Body text (5)_"/>
    <w:basedOn w:val="Standardnpsmoodstavce"/>
    <w:link w:val="Bodytext50"/>
    <w:rPr>
      <w:rFonts w:ascii="Times New Roman" w:eastAsia="Times New Roman" w:hAnsi="Times New Roman" w:cs="Times New Roman"/>
      <w:b w:val="0"/>
      <w:bCs w:val="0"/>
      <w:i w:val="0"/>
      <w:iCs w:val="0"/>
      <w:smallCaps w:val="0"/>
      <w:strike w:val="0"/>
      <w:sz w:val="18"/>
      <w:szCs w:val="18"/>
      <w:u w:val="none"/>
    </w:rPr>
  </w:style>
  <w:style w:type="character" w:customStyle="1" w:styleId="Bodytext6">
    <w:name w:val="Body text (6)_"/>
    <w:basedOn w:val="Standardnpsmoodstavce"/>
    <w:link w:val="Bodytext60"/>
    <w:rPr>
      <w:rFonts w:ascii="Trebuchet MS" w:eastAsia="Trebuchet MS" w:hAnsi="Trebuchet MS" w:cs="Trebuchet MS"/>
      <w:b w:val="0"/>
      <w:bCs w:val="0"/>
      <w:i w:val="0"/>
      <w:iCs w:val="0"/>
      <w:smallCaps w:val="0"/>
      <w:strike w:val="0"/>
      <w:sz w:val="17"/>
      <w:szCs w:val="17"/>
      <w:u w:val="none"/>
    </w:rPr>
  </w:style>
  <w:style w:type="character" w:customStyle="1" w:styleId="Bodytext6TimesNewRoman95ptItalicSpacing-1pt">
    <w:name w:val="Body text (6) + Times New Roman;9;5 pt;Italic;Spacing -1 pt"/>
    <w:basedOn w:val="Bodytext6"/>
    <w:rPr>
      <w:rFonts w:ascii="Times New Roman" w:eastAsia="Times New Roman" w:hAnsi="Times New Roman" w:cs="Times New Roman"/>
      <w:b w:val="0"/>
      <w:bCs w:val="0"/>
      <w:i/>
      <w:iCs/>
      <w:smallCaps w:val="0"/>
      <w:strike w:val="0"/>
      <w:color w:val="000000"/>
      <w:spacing w:val="-20"/>
      <w:w w:val="100"/>
      <w:position w:val="0"/>
      <w:sz w:val="19"/>
      <w:szCs w:val="19"/>
      <w:u w:val="none"/>
      <w:lang w:val="cs-CZ" w:eastAsia="cs-CZ" w:bidi="cs-CZ"/>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b/>
      <w:bCs/>
      <w:sz w:val="21"/>
      <w:szCs w:val="21"/>
    </w:rPr>
  </w:style>
  <w:style w:type="paragraph" w:customStyle="1" w:styleId="Bodytext30">
    <w:name w:val="Body text (3)"/>
    <w:basedOn w:val="Normln"/>
    <w:link w:val="Bodytext3"/>
    <w:pPr>
      <w:shd w:val="clear" w:color="auto" w:fill="FFFFFF"/>
      <w:spacing w:line="0" w:lineRule="atLeast"/>
    </w:pPr>
    <w:rPr>
      <w:rFonts w:ascii="Times New Roman" w:eastAsia="Times New Roman" w:hAnsi="Times New Roman" w:cs="Times New Roman"/>
      <w:i/>
      <w:iCs/>
      <w:sz w:val="19"/>
      <w:szCs w:val="19"/>
    </w:rPr>
  </w:style>
  <w:style w:type="paragraph" w:customStyle="1" w:styleId="Heading1">
    <w:name w:val="Heading #1"/>
    <w:basedOn w:val="Normln"/>
    <w:link w:val="Heading1Exact"/>
    <w:pPr>
      <w:shd w:val="clear" w:color="auto" w:fill="FFFFFF"/>
      <w:spacing w:line="0" w:lineRule="atLeast"/>
      <w:outlineLvl w:val="0"/>
    </w:pPr>
    <w:rPr>
      <w:rFonts w:ascii="Times New Roman" w:eastAsia="Times New Roman" w:hAnsi="Times New Roman" w:cs="Times New Roman"/>
      <w:b/>
      <w:bCs/>
      <w:spacing w:val="70"/>
      <w:sz w:val="26"/>
      <w:szCs w:val="26"/>
    </w:rPr>
  </w:style>
  <w:style w:type="paragraph" w:customStyle="1" w:styleId="Picturecaption2">
    <w:name w:val="Picture caption (2)"/>
    <w:basedOn w:val="Normln"/>
    <w:link w:val="Picturecaption2Exact"/>
    <w:pPr>
      <w:shd w:val="clear" w:color="auto" w:fill="FFFFFF"/>
      <w:spacing w:line="0" w:lineRule="atLeast"/>
    </w:pPr>
    <w:rPr>
      <w:rFonts w:ascii="Trebuchet MS" w:eastAsia="Trebuchet MS" w:hAnsi="Trebuchet MS" w:cs="Trebuchet MS"/>
      <w:i/>
      <w:iCs/>
      <w:sz w:val="26"/>
      <w:szCs w:val="26"/>
    </w:rPr>
  </w:style>
  <w:style w:type="paragraph" w:customStyle="1" w:styleId="Picturecaption">
    <w:name w:val="Picture caption"/>
    <w:basedOn w:val="Normln"/>
    <w:link w:val="PicturecaptionExact"/>
    <w:pPr>
      <w:shd w:val="clear" w:color="auto" w:fill="FFFFFF"/>
      <w:spacing w:line="0" w:lineRule="atLeast"/>
    </w:pPr>
    <w:rPr>
      <w:rFonts w:ascii="Times New Roman" w:eastAsia="Times New Roman" w:hAnsi="Times New Roman" w:cs="Times New Roman"/>
      <w:sz w:val="20"/>
      <w:szCs w:val="20"/>
    </w:rPr>
  </w:style>
  <w:style w:type="paragraph" w:customStyle="1" w:styleId="Bodytext20">
    <w:name w:val="Body text (2)"/>
    <w:basedOn w:val="Normln"/>
    <w:link w:val="Bodytext2"/>
    <w:pPr>
      <w:shd w:val="clear" w:color="auto" w:fill="FFFFFF"/>
      <w:spacing w:line="252" w:lineRule="exact"/>
    </w:pPr>
    <w:rPr>
      <w:rFonts w:ascii="Times New Roman" w:eastAsia="Times New Roman" w:hAnsi="Times New Roman" w:cs="Times New Roman"/>
      <w:sz w:val="20"/>
      <w:szCs w:val="20"/>
    </w:rPr>
  </w:style>
  <w:style w:type="paragraph" w:customStyle="1" w:styleId="Heading30">
    <w:name w:val="Heading #3"/>
    <w:basedOn w:val="Normln"/>
    <w:link w:val="Heading3"/>
    <w:pPr>
      <w:shd w:val="clear" w:color="auto" w:fill="FFFFFF"/>
      <w:spacing w:line="252" w:lineRule="exact"/>
      <w:outlineLvl w:val="2"/>
    </w:pPr>
    <w:rPr>
      <w:rFonts w:ascii="Times New Roman" w:eastAsia="Times New Roman" w:hAnsi="Times New Roman" w:cs="Times New Roman"/>
      <w:b/>
      <w:bCs/>
      <w:sz w:val="21"/>
      <w:szCs w:val="21"/>
    </w:rPr>
  </w:style>
  <w:style w:type="paragraph" w:customStyle="1" w:styleId="Bodytext40">
    <w:name w:val="Body text (4)"/>
    <w:basedOn w:val="Normln"/>
    <w:link w:val="Bodytext4"/>
    <w:pPr>
      <w:shd w:val="clear" w:color="auto" w:fill="FFFFFF"/>
      <w:spacing w:before="240" w:after="60" w:line="0" w:lineRule="atLeast"/>
      <w:jc w:val="center"/>
    </w:pPr>
    <w:rPr>
      <w:rFonts w:ascii="Times New Roman" w:eastAsia="Times New Roman" w:hAnsi="Times New Roman" w:cs="Times New Roman"/>
      <w:b/>
      <w:bCs/>
      <w:sz w:val="21"/>
      <w:szCs w:val="21"/>
    </w:rPr>
  </w:style>
  <w:style w:type="paragraph" w:customStyle="1" w:styleId="Tablecaption0">
    <w:name w:val="Table caption"/>
    <w:basedOn w:val="Normln"/>
    <w:link w:val="Tablecaption"/>
    <w:pPr>
      <w:shd w:val="clear" w:color="auto" w:fill="FFFFFF"/>
      <w:spacing w:line="252" w:lineRule="exact"/>
      <w:jc w:val="both"/>
    </w:pPr>
    <w:rPr>
      <w:rFonts w:ascii="Times New Roman" w:eastAsia="Times New Roman" w:hAnsi="Times New Roman" w:cs="Times New Roman"/>
      <w:sz w:val="20"/>
      <w:szCs w:val="20"/>
    </w:rPr>
  </w:style>
  <w:style w:type="paragraph" w:customStyle="1" w:styleId="Heading20">
    <w:name w:val="Heading #2"/>
    <w:basedOn w:val="Normln"/>
    <w:link w:val="Heading2"/>
    <w:pPr>
      <w:shd w:val="clear" w:color="auto" w:fill="FFFFFF"/>
      <w:spacing w:before="360" w:after="60" w:line="0" w:lineRule="atLeast"/>
      <w:outlineLvl w:val="1"/>
    </w:pPr>
    <w:rPr>
      <w:rFonts w:ascii="Times New Roman" w:eastAsia="Times New Roman" w:hAnsi="Times New Roman" w:cs="Times New Roman"/>
    </w:rPr>
  </w:style>
  <w:style w:type="paragraph" w:customStyle="1" w:styleId="Bodytext50">
    <w:name w:val="Body text (5)"/>
    <w:basedOn w:val="Normln"/>
    <w:link w:val="Bodytext5"/>
    <w:pPr>
      <w:shd w:val="clear" w:color="auto" w:fill="FFFFFF"/>
      <w:spacing w:before="60" w:line="198" w:lineRule="exact"/>
    </w:pPr>
    <w:rPr>
      <w:rFonts w:ascii="Times New Roman" w:eastAsia="Times New Roman" w:hAnsi="Times New Roman" w:cs="Times New Roman"/>
      <w:sz w:val="18"/>
      <w:szCs w:val="18"/>
    </w:rPr>
  </w:style>
  <w:style w:type="paragraph" w:customStyle="1" w:styleId="Bodytext60">
    <w:name w:val="Body text (6)"/>
    <w:basedOn w:val="Normln"/>
    <w:link w:val="Bodytext6"/>
    <w:pPr>
      <w:shd w:val="clear" w:color="auto" w:fill="FFFFFF"/>
      <w:spacing w:line="198" w:lineRule="exact"/>
      <w:jc w:val="both"/>
    </w:pPr>
    <w:rPr>
      <w:rFonts w:ascii="Trebuchet MS" w:eastAsia="Trebuchet MS" w:hAnsi="Trebuchet MS" w:cs="Trebuchet M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2295</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2019-03-11T09:11:00Z</dcterms:created>
  <dcterms:modified xsi:type="dcterms:W3CDTF">2019-03-11T09:11:00Z</dcterms:modified>
</cp:coreProperties>
</file>