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1"/>
        <w:gridCol w:w="2070"/>
        <w:gridCol w:w="245"/>
        <w:gridCol w:w="865"/>
        <w:gridCol w:w="801"/>
        <w:gridCol w:w="194"/>
        <w:gridCol w:w="956"/>
      </w:tblGrid>
      <w:tr w:rsidR="00E262D6" w:rsidRPr="00E262D6" w:rsidTr="00E262D6">
        <w:trPr>
          <w:trHeight w:val="255"/>
        </w:trPr>
        <w:tc>
          <w:tcPr>
            <w:tcW w:w="40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04.03.2019</w:t>
            </w:r>
            <w:proofErr w:type="gramEnd"/>
          </w:p>
        </w:tc>
        <w:tc>
          <w:tcPr>
            <w:tcW w:w="400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                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262D6" w:rsidRPr="00E262D6" w:rsidTr="00E262D6">
        <w:trPr>
          <w:trHeight w:val="465"/>
        </w:trPr>
        <w:tc>
          <w:tcPr>
            <w:tcW w:w="806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t xml:space="preserve">                          Objednávka č. 48/2019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262D6" w:rsidRPr="00E262D6" w:rsidTr="00E262D6">
        <w:trPr>
          <w:trHeight w:val="255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2D6" w:rsidRPr="00E262D6" w:rsidTr="00E262D6">
        <w:trPr>
          <w:trHeight w:val="255"/>
        </w:trPr>
        <w:tc>
          <w:tcPr>
            <w:tcW w:w="4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2D6" w:rsidRPr="00E262D6" w:rsidTr="00E262D6">
        <w:trPr>
          <w:trHeight w:val="255"/>
        </w:trPr>
        <w:tc>
          <w:tcPr>
            <w:tcW w:w="4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Pavel Zatloukal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Pražská konzervatoř</w:t>
            </w:r>
          </w:p>
        </w:tc>
        <w:tc>
          <w:tcPr>
            <w:tcW w:w="61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2D6" w:rsidRPr="00E262D6" w:rsidTr="00E262D6">
        <w:trPr>
          <w:trHeight w:val="255"/>
        </w:trPr>
        <w:tc>
          <w:tcPr>
            <w:tcW w:w="4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Na Rejdišti 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2D6" w:rsidRPr="00E262D6" w:rsidTr="00E262D6">
        <w:trPr>
          <w:trHeight w:val="255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639 00 Brno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110 00, P r a h a 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2D6" w:rsidRPr="00E262D6" w:rsidTr="00E262D6">
        <w:trPr>
          <w:trHeight w:val="27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IČ: </w:t>
            </w:r>
            <w:proofErr w:type="gramStart"/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75830515            DIČ</w:t>
            </w:r>
            <w:proofErr w:type="gramEnd"/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 CZ7408294465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2D6" w:rsidRPr="00E262D6" w:rsidTr="00E262D6">
        <w:trPr>
          <w:trHeight w:val="255"/>
        </w:trPr>
        <w:tc>
          <w:tcPr>
            <w:tcW w:w="40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Penězní</w:t>
            </w:r>
            <w:proofErr w:type="spellEnd"/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ústav odběratele: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               FAX: </w:t>
            </w:r>
            <w:proofErr w:type="spellStart"/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  <w:proofErr w:type="spellEnd"/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2D6" w:rsidRPr="00E262D6" w:rsidTr="00E262D6">
        <w:trPr>
          <w:trHeight w:val="255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PPF - Praha 1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r w:rsidRPr="00E262D6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  <w:t xml:space="preserve">                                   x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2D6" w:rsidRPr="00E262D6" w:rsidTr="00E262D6">
        <w:trPr>
          <w:trHeight w:val="255"/>
        </w:trPr>
        <w:tc>
          <w:tcPr>
            <w:tcW w:w="4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č.ú.xxxxxxxxxxxxx</w:t>
            </w:r>
            <w:proofErr w:type="spellEnd"/>
            <w:proofErr w:type="gramEnd"/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                                         DIČ/ IČO:  70837911  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2D6" w:rsidRPr="00E262D6" w:rsidTr="00E262D6">
        <w:trPr>
          <w:trHeight w:val="270"/>
        </w:trPr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2D6" w:rsidRPr="00E262D6" w:rsidTr="00E262D6">
        <w:trPr>
          <w:trHeight w:val="255"/>
        </w:trPr>
        <w:tc>
          <w:tcPr>
            <w:tcW w:w="905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Pražská konzervatoř, Na Rejdišti 1, Praha 1 - </w:t>
            </w:r>
            <w:proofErr w:type="spellStart"/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přísp</w:t>
            </w:r>
            <w:proofErr w:type="spellEnd"/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organizace hl. m. Prahy zřízena </w:t>
            </w:r>
            <w:proofErr w:type="spellStart"/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usn</w:t>
            </w:r>
            <w:proofErr w:type="spellEnd"/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RHMP </w:t>
            </w:r>
          </w:p>
        </w:tc>
      </w:tr>
      <w:tr w:rsidR="00E262D6" w:rsidRPr="00E262D6" w:rsidTr="00E262D6">
        <w:trPr>
          <w:trHeight w:val="300"/>
        </w:trPr>
        <w:tc>
          <w:tcPr>
            <w:tcW w:w="905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č. 550 z </w:t>
            </w:r>
            <w:proofErr w:type="gramStart"/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3.4.2001</w:t>
            </w:r>
            <w:proofErr w:type="gramEnd"/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zaps</w:t>
            </w:r>
            <w:proofErr w:type="spellEnd"/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V Rejstříku škol RED-IZO 600 0045 38, </w:t>
            </w:r>
            <w:proofErr w:type="spellStart"/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zaps</w:t>
            </w:r>
            <w:proofErr w:type="spellEnd"/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V RARIS I4O: 70837911</w:t>
            </w:r>
          </w:p>
        </w:tc>
      </w:tr>
      <w:tr w:rsidR="00E262D6" w:rsidRPr="00E262D6" w:rsidTr="00E262D6">
        <w:trPr>
          <w:trHeight w:val="300"/>
        </w:trPr>
        <w:tc>
          <w:tcPr>
            <w:tcW w:w="800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Objednáváme u vás: </w:t>
            </w:r>
            <w:r w:rsidRPr="00E262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br/>
            </w:r>
            <w:r w:rsidRPr="00E262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br/>
            </w:r>
            <w:r w:rsidRPr="00E262D6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cs-CZ"/>
              </w:rPr>
              <w:t xml:space="preserve">fagot FOX </w:t>
            </w:r>
            <w:proofErr w:type="spellStart"/>
            <w:r w:rsidRPr="00E262D6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cs-CZ"/>
              </w:rPr>
              <w:t>Renard</w:t>
            </w:r>
            <w:proofErr w:type="spellEnd"/>
            <w:r w:rsidRPr="00E262D6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cs-CZ"/>
              </w:rPr>
              <w:t xml:space="preserve"> 222 D</w:t>
            </w:r>
            <w:r w:rsidRPr="00E262D6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cs-CZ"/>
              </w:rPr>
              <w:br/>
            </w:r>
            <w:r w:rsidRPr="00E262D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t>vč. pouzdra na nástroj</w:t>
            </w:r>
            <w:r w:rsidRPr="00E262D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br/>
              <w:t>(přenosného kufru)</w:t>
            </w:r>
            <w:r w:rsidRPr="00E262D6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cs-CZ"/>
              </w:rPr>
              <w:br/>
            </w:r>
            <w:r w:rsidRPr="00E262D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cena dle cenové nabídky:</w:t>
            </w:r>
            <w:r w:rsidRPr="00E262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195 000,-Kč (vč. DPH) </w:t>
            </w:r>
            <w:r w:rsidRPr="00E262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br/>
              <w:t xml:space="preserve">Výše ceny je maximální a nejvýše přípustná a obsahuje veškeré náklady spojené s realizací koupě nástroje. </w:t>
            </w:r>
            <w:r w:rsidRPr="00E262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262D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délka záruční doby:</w:t>
            </w:r>
            <w:r w:rsidRPr="00E262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24 měsíců</w:t>
            </w:r>
            <w:r w:rsidRPr="00E262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br/>
            </w:r>
            <w:r w:rsidRPr="00E262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br/>
            </w:r>
            <w:r w:rsidRPr="00E262D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termín dodání: </w:t>
            </w:r>
            <w:r w:rsidRPr="00E262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nejpozději do </w:t>
            </w:r>
            <w:proofErr w:type="gramStart"/>
            <w:r w:rsidRPr="00E262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25.03.2019</w:t>
            </w:r>
            <w:proofErr w:type="gramEnd"/>
          </w:p>
        </w:tc>
        <w:tc>
          <w:tcPr>
            <w:tcW w:w="61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2D6" w:rsidRPr="00E262D6" w:rsidTr="00E262D6">
        <w:trPr>
          <w:gridAfter w:val="1"/>
          <w:wAfter w:w="986" w:type="dxa"/>
          <w:trHeight w:val="255"/>
        </w:trPr>
        <w:tc>
          <w:tcPr>
            <w:tcW w:w="80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1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2D6" w:rsidRPr="00E262D6" w:rsidTr="00E262D6">
        <w:trPr>
          <w:gridAfter w:val="2"/>
          <w:wAfter w:w="1047" w:type="dxa"/>
          <w:trHeight w:val="408"/>
        </w:trPr>
        <w:tc>
          <w:tcPr>
            <w:tcW w:w="80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262D6" w:rsidRPr="00E262D6" w:rsidTr="00E262D6">
        <w:trPr>
          <w:gridAfter w:val="2"/>
          <w:wAfter w:w="1047" w:type="dxa"/>
          <w:trHeight w:val="408"/>
        </w:trPr>
        <w:tc>
          <w:tcPr>
            <w:tcW w:w="80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262D6" w:rsidRPr="00E262D6" w:rsidTr="00E262D6">
        <w:trPr>
          <w:gridAfter w:val="2"/>
          <w:wAfter w:w="1047" w:type="dxa"/>
          <w:trHeight w:val="408"/>
        </w:trPr>
        <w:tc>
          <w:tcPr>
            <w:tcW w:w="80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262D6" w:rsidRPr="00E262D6" w:rsidTr="00E262D6">
        <w:trPr>
          <w:gridAfter w:val="2"/>
          <w:wAfter w:w="1047" w:type="dxa"/>
          <w:trHeight w:val="408"/>
        </w:trPr>
        <w:tc>
          <w:tcPr>
            <w:tcW w:w="80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262D6" w:rsidRPr="00E262D6" w:rsidTr="00E262D6">
        <w:trPr>
          <w:gridAfter w:val="2"/>
          <w:wAfter w:w="1047" w:type="dxa"/>
          <w:trHeight w:val="408"/>
        </w:trPr>
        <w:tc>
          <w:tcPr>
            <w:tcW w:w="80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262D6" w:rsidRPr="00E262D6" w:rsidTr="00E262D6">
        <w:trPr>
          <w:gridAfter w:val="2"/>
          <w:wAfter w:w="1047" w:type="dxa"/>
          <w:trHeight w:val="408"/>
        </w:trPr>
        <w:tc>
          <w:tcPr>
            <w:tcW w:w="80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262D6" w:rsidRPr="00E262D6" w:rsidTr="00E262D6">
        <w:trPr>
          <w:gridAfter w:val="2"/>
          <w:wAfter w:w="1047" w:type="dxa"/>
          <w:trHeight w:val="408"/>
        </w:trPr>
        <w:tc>
          <w:tcPr>
            <w:tcW w:w="80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262D6" w:rsidRPr="00E262D6" w:rsidTr="00E262D6">
        <w:trPr>
          <w:gridAfter w:val="2"/>
          <w:wAfter w:w="1047" w:type="dxa"/>
          <w:trHeight w:val="408"/>
        </w:trPr>
        <w:tc>
          <w:tcPr>
            <w:tcW w:w="80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262D6" w:rsidRPr="00E262D6" w:rsidTr="00E262D6">
        <w:trPr>
          <w:gridAfter w:val="2"/>
          <w:wAfter w:w="1047" w:type="dxa"/>
          <w:trHeight w:val="408"/>
        </w:trPr>
        <w:tc>
          <w:tcPr>
            <w:tcW w:w="80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262D6" w:rsidRPr="00E262D6" w:rsidTr="00E262D6">
        <w:trPr>
          <w:gridAfter w:val="2"/>
          <w:wAfter w:w="1047" w:type="dxa"/>
          <w:trHeight w:val="408"/>
        </w:trPr>
        <w:tc>
          <w:tcPr>
            <w:tcW w:w="80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262D6" w:rsidRPr="00E262D6" w:rsidTr="00E262D6">
        <w:trPr>
          <w:gridAfter w:val="2"/>
          <w:wAfter w:w="1047" w:type="dxa"/>
          <w:trHeight w:val="408"/>
        </w:trPr>
        <w:tc>
          <w:tcPr>
            <w:tcW w:w="80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262D6" w:rsidRPr="00E262D6" w:rsidTr="00E262D6">
        <w:trPr>
          <w:gridAfter w:val="2"/>
          <w:wAfter w:w="1047" w:type="dxa"/>
          <w:trHeight w:val="408"/>
        </w:trPr>
        <w:tc>
          <w:tcPr>
            <w:tcW w:w="80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262D6" w:rsidRPr="00E262D6" w:rsidTr="00E262D6">
        <w:trPr>
          <w:gridAfter w:val="2"/>
          <w:wAfter w:w="1047" w:type="dxa"/>
          <w:trHeight w:val="408"/>
        </w:trPr>
        <w:tc>
          <w:tcPr>
            <w:tcW w:w="80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262D6" w:rsidRPr="00E262D6" w:rsidTr="00E262D6">
        <w:trPr>
          <w:gridAfter w:val="2"/>
          <w:wAfter w:w="1047" w:type="dxa"/>
          <w:trHeight w:val="408"/>
        </w:trPr>
        <w:tc>
          <w:tcPr>
            <w:tcW w:w="80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262D6" w:rsidRPr="00E262D6" w:rsidTr="00E262D6">
        <w:trPr>
          <w:gridAfter w:val="2"/>
          <w:wAfter w:w="1047" w:type="dxa"/>
          <w:trHeight w:val="402"/>
        </w:trPr>
        <w:tc>
          <w:tcPr>
            <w:tcW w:w="4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262D6">
              <w:rPr>
                <w:rFonts w:ascii="Arial" w:eastAsia="Times New Roman" w:hAnsi="Arial" w:cs="Arial"/>
                <w:lang w:eastAsia="cs-CZ"/>
              </w:rPr>
              <w:t xml:space="preserve">Termín : do </w:t>
            </w:r>
            <w:proofErr w:type="gramStart"/>
            <w:r w:rsidRPr="00E262D6">
              <w:rPr>
                <w:rFonts w:ascii="Arial" w:eastAsia="Times New Roman" w:hAnsi="Arial" w:cs="Arial"/>
                <w:lang w:eastAsia="cs-CZ"/>
              </w:rPr>
              <w:t>25.03.2019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262D6" w:rsidRPr="00E262D6" w:rsidTr="00E262D6">
        <w:trPr>
          <w:gridAfter w:val="2"/>
          <w:wAfter w:w="1047" w:type="dxa"/>
          <w:trHeight w:val="402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E262D6">
              <w:rPr>
                <w:rFonts w:ascii="Arial" w:eastAsia="Times New Roman" w:hAnsi="Arial" w:cs="Arial"/>
                <w:lang w:eastAsia="cs-CZ"/>
              </w:rPr>
              <w:t>Cena : 195 000,</w:t>
            </w:r>
            <w:proofErr w:type="gramEnd"/>
            <w:r w:rsidRPr="00E262D6">
              <w:rPr>
                <w:rFonts w:ascii="Arial" w:eastAsia="Times New Roman" w:hAnsi="Arial" w:cs="Arial"/>
                <w:lang w:eastAsia="cs-CZ"/>
              </w:rPr>
              <w:t>-Kč (vč. DPH)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262D6" w:rsidRPr="00E262D6" w:rsidTr="00E262D6">
        <w:trPr>
          <w:gridAfter w:val="2"/>
          <w:wAfter w:w="1047" w:type="dxa"/>
          <w:trHeight w:val="402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vyřizuje: </w:t>
            </w:r>
            <w:proofErr w:type="spellStart"/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262D6" w:rsidRPr="00E262D6" w:rsidTr="00E262D6">
        <w:trPr>
          <w:gridAfter w:val="2"/>
          <w:wAfter w:w="1047" w:type="dxa"/>
          <w:trHeight w:val="402"/>
        </w:trPr>
        <w:tc>
          <w:tcPr>
            <w:tcW w:w="406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gramStart"/>
            <w:r w:rsidRPr="00E262D6">
              <w:rPr>
                <w:rFonts w:ascii="Arial" w:eastAsia="Times New Roman" w:hAnsi="Arial" w:cs="Arial"/>
                <w:b/>
                <w:bCs/>
                <w:lang w:eastAsia="cs-CZ"/>
              </w:rPr>
              <w:t>1.fáze</w:t>
            </w:r>
            <w:proofErr w:type="gramEnd"/>
            <w:r w:rsidRPr="00E262D6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předběžné řídící kontroly výdajů </w:t>
            </w:r>
            <w:r w:rsidRPr="00E262D6">
              <w:rPr>
                <w:rFonts w:ascii="Arial" w:eastAsia="Times New Roman" w:hAnsi="Arial" w:cs="Arial"/>
                <w:lang w:eastAsia="cs-CZ"/>
              </w:rPr>
              <w:t>(před vznikem závazku):</w:t>
            </w:r>
          </w:p>
        </w:tc>
        <w:tc>
          <w:tcPr>
            <w:tcW w:w="21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262D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262D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262D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262D6" w:rsidRPr="00E262D6" w:rsidTr="00E262D6">
        <w:trPr>
          <w:gridAfter w:val="2"/>
          <w:wAfter w:w="1047" w:type="dxa"/>
          <w:trHeight w:val="402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2D6" w:rsidRPr="00E262D6" w:rsidRDefault="00E262D6" w:rsidP="001F3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lastRenderedPageBreak/>
              <w:t xml:space="preserve">žadatel: </w:t>
            </w:r>
            <w:proofErr w:type="spellStart"/>
            <w:r w:rsidR="001F31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xxxxxxxxx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262D6" w:rsidRPr="00E262D6" w:rsidTr="00E262D6">
        <w:trPr>
          <w:gridAfter w:val="2"/>
          <w:wAfter w:w="1047" w:type="dxa"/>
          <w:trHeight w:val="402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příkazce operace: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správce rozpočtu: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účetní: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262D6" w:rsidRPr="00E262D6" w:rsidTr="00E262D6">
        <w:trPr>
          <w:gridAfter w:val="1"/>
          <w:wAfter w:w="986" w:type="dxa"/>
          <w:trHeight w:val="402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datum a podpis: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datum a podpis: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262D6" w:rsidRPr="00E262D6" w:rsidTr="00E262D6">
        <w:trPr>
          <w:gridAfter w:val="1"/>
          <w:wAfter w:w="986" w:type="dxa"/>
          <w:trHeight w:val="402"/>
        </w:trPr>
        <w:tc>
          <w:tcPr>
            <w:tcW w:w="406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gramStart"/>
            <w:r w:rsidRPr="00E262D6">
              <w:rPr>
                <w:rFonts w:ascii="Arial" w:eastAsia="Times New Roman" w:hAnsi="Arial" w:cs="Arial"/>
                <w:b/>
                <w:bCs/>
                <w:lang w:eastAsia="cs-CZ"/>
              </w:rPr>
              <w:t>2.fáze</w:t>
            </w:r>
            <w:proofErr w:type="gramEnd"/>
            <w:r w:rsidRPr="00E262D6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předběžné řídící kontroly výdajů </w:t>
            </w:r>
            <w:r w:rsidRPr="00E262D6">
              <w:rPr>
                <w:rFonts w:ascii="Arial" w:eastAsia="Times New Roman" w:hAnsi="Arial" w:cs="Arial"/>
                <w:lang w:eastAsia="cs-CZ"/>
              </w:rPr>
              <w:t>(po vzniku závazku):</w:t>
            </w: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2D6" w:rsidRPr="00E262D6" w:rsidTr="00E262D6">
        <w:trPr>
          <w:gridAfter w:val="1"/>
          <w:wAfter w:w="986" w:type="dxa"/>
          <w:trHeight w:val="402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x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příkazce operace: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účetní: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2D6" w:rsidRPr="00E262D6" w:rsidTr="00E262D6">
        <w:trPr>
          <w:gridAfter w:val="1"/>
          <w:wAfter w:w="986" w:type="dxa"/>
          <w:trHeight w:val="402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" w:type="dxa"/>
            <w:vAlign w:val="center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2D6" w:rsidRPr="00E262D6" w:rsidTr="00E262D6">
        <w:trPr>
          <w:trHeight w:val="255"/>
        </w:trPr>
        <w:tc>
          <w:tcPr>
            <w:tcW w:w="40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Upozornění dodavateli:</w:t>
            </w:r>
          </w:p>
        </w:tc>
        <w:tc>
          <w:tcPr>
            <w:tcW w:w="4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Hospodářský pracovník: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262D6" w:rsidRPr="00E262D6" w:rsidTr="00E262D6">
        <w:trPr>
          <w:trHeight w:val="27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faktuře uveďte vždy číslo naší objednávky</w:t>
            </w:r>
          </w:p>
        </w:tc>
        <w:tc>
          <w:tcPr>
            <w:tcW w:w="400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xxxxxxxxxxxxxxxxxxxxxxx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2D6" w:rsidRPr="00E262D6" w:rsidRDefault="00E262D6" w:rsidP="00E2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62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856542" w:rsidRDefault="00856542">
      <w:bookmarkStart w:id="0" w:name="_GoBack"/>
      <w:bookmarkEnd w:id="0"/>
    </w:p>
    <w:sectPr w:rsidR="00856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70"/>
    <w:rsid w:val="001F3164"/>
    <w:rsid w:val="00502070"/>
    <w:rsid w:val="00856542"/>
    <w:rsid w:val="00E2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A271"/>
  <w15:chartTrackingRefBased/>
  <w15:docId w15:val="{531065B1-9922-4BCF-9ABF-27E86E95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7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Vimrová</dc:creator>
  <cp:keywords/>
  <dc:description/>
  <cp:lastModifiedBy>Hana Vimrová</cp:lastModifiedBy>
  <cp:revision>3</cp:revision>
  <dcterms:created xsi:type="dcterms:W3CDTF">2019-03-08T14:43:00Z</dcterms:created>
  <dcterms:modified xsi:type="dcterms:W3CDTF">2019-03-08T14:45:00Z</dcterms:modified>
</cp:coreProperties>
</file>