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36" w:rsidRPr="00724131" w:rsidRDefault="00012136" w:rsidP="00012136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TECHNICKÉ</w:t>
      </w:r>
      <w:r w:rsidRPr="00724131">
        <w:rPr>
          <w:rFonts w:ascii="Cambria" w:hAnsi="Cambria" w:cs="Cambria"/>
          <w:color w:val="auto"/>
        </w:rPr>
        <w:t xml:space="preserve"> PODMÍNKY</w:t>
      </w:r>
    </w:p>
    <w:p w:rsidR="00012136" w:rsidRDefault="00012136" w:rsidP="00012136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>na veřejnou zakázku s názvem:</w:t>
      </w:r>
    </w:p>
    <w:p w:rsidR="00012136" w:rsidRPr="00724131" w:rsidRDefault="00012136" w:rsidP="00012136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:rsidR="00012136" w:rsidRPr="00E2296E" w:rsidRDefault="00012136" w:rsidP="00012136">
      <w:pPr>
        <w:rPr>
          <w:rFonts w:ascii="Cambria" w:hAnsi="Cambria" w:cs="Cambria"/>
          <w:b/>
          <w:bCs/>
          <w:sz w:val="28"/>
          <w:szCs w:val="28"/>
        </w:rPr>
      </w:pPr>
    </w:p>
    <w:p w:rsidR="00012136" w:rsidRPr="00F436E6" w:rsidRDefault="00012136" w:rsidP="00012136">
      <w:pPr>
        <w:tabs>
          <w:tab w:val="left" w:pos="1134"/>
        </w:tabs>
        <w:jc w:val="center"/>
        <w:rPr>
          <w:rFonts w:ascii="Cambria" w:hAnsi="Cambria" w:cs="Cambria"/>
          <w:b/>
          <w:bCs/>
          <w:sz w:val="28"/>
          <w:szCs w:val="28"/>
        </w:rPr>
      </w:pPr>
      <w:r w:rsidRPr="00F436E6">
        <w:rPr>
          <w:rFonts w:ascii="Cambria" w:hAnsi="Cambria" w:cs="Cambria"/>
          <w:b/>
          <w:bCs/>
          <w:sz w:val="28"/>
          <w:szCs w:val="28"/>
        </w:rPr>
        <w:t>„</w:t>
      </w:r>
      <w:r w:rsidR="00A058D7">
        <w:rPr>
          <w:rFonts w:ascii="Cambria" w:hAnsi="Cambria"/>
          <w:b/>
          <w:sz w:val="28"/>
          <w:szCs w:val="28"/>
        </w:rPr>
        <w:t>Inkubátor mladých vědců</w:t>
      </w:r>
      <w:r w:rsidRPr="00A96D3D">
        <w:rPr>
          <w:rFonts w:ascii="Cambria" w:hAnsi="Cambria"/>
          <w:b/>
          <w:sz w:val="28"/>
          <w:szCs w:val="28"/>
        </w:rPr>
        <w:t>_do</w:t>
      </w:r>
      <w:r>
        <w:rPr>
          <w:rFonts w:ascii="Cambria" w:hAnsi="Cambria"/>
          <w:b/>
          <w:sz w:val="28"/>
          <w:szCs w:val="28"/>
        </w:rPr>
        <w:t>dávky vybavení laboratoří – Pátá</w:t>
      </w:r>
      <w:r w:rsidRPr="00A96D3D">
        <w:rPr>
          <w:rFonts w:ascii="Cambria" w:hAnsi="Cambria"/>
          <w:b/>
          <w:sz w:val="28"/>
          <w:szCs w:val="28"/>
        </w:rPr>
        <w:t xml:space="preserve"> část – dodávka </w:t>
      </w:r>
      <w:r>
        <w:rPr>
          <w:rFonts w:ascii="Cambria" w:hAnsi="Cambria"/>
          <w:b/>
          <w:sz w:val="28"/>
          <w:szCs w:val="28"/>
        </w:rPr>
        <w:t>NMR spektrometru</w:t>
      </w:r>
      <w:r w:rsidRPr="00F436E6">
        <w:rPr>
          <w:rFonts w:ascii="Cambria" w:hAnsi="Cambria"/>
          <w:b/>
          <w:sz w:val="28"/>
          <w:szCs w:val="28"/>
        </w:rPr>
        <w:t>“</w:t>
      </w:r>
    </w:p>
    <w:p w:rsidR="00012136" w:rsidRDefault="00012136" w:rsidP="00012136">
      <w:pPr>
        <w:rPr>
          <w:rFonts w:ascii="Cambria" w:hAnsi="Cambria" w:cs="Cambria"/>
          <w:b/>
          <w:bCs/>
          <w:snapToGrid w:val="0"/>
        </w:rPr>
      </w:pPr>
    </w:p>
    <w:p w:rsidR="00012136" w:rsidRDefault="00012136" w:rsidP="00012136">
      <w:pPr>
        <w:jc w:val="both"/>
        <w:rPr>
          <w:rFonts w:ascii="Cambria" w:hAnsi="Cambria"/>
        </w:rPr>
      </w:pPr>
      <w:bookmarkStart w:id="0" w:name="_Hlk493193438"/>
      <w:r w:rsidRPr="00891F0D">
        <w:rPr>
          <w:rFonts w:ascii="Cambria" w:hAnsi="Cambria"/>
        </w:rPr>
        <w:t xml:space="preserve">Zadavatel určuje </w:t>
      </w:r>
      <w:r w:rsidR="00642D88">
        <w:rPr>
          <w:rFonts w:ascii="Cambria" w:hAnsi="Cambria"/>
        </w:rPr>
        <w:t>dodavatelům</w:t>
      </w:r>
      <w:r w:rsidR="00642D88" w:rsidRPr="00891F0D">
        <w:rPr>
          <w:rFonts w:ascii="Cambria" w:hAnsi="Cambria"/>
        </w:rPr>
        <w:t xml:space="preserve"> </w:t>
      </w:r>
      <w:r w:rsidRPr="00891F0D">
        <w:rPr>
          <w:rFonts w:ascii="Cambria" w:hAnsi="Cambria"/>
        </w:rPr>
        <w:t>speciální technické podmínky pro předmět veřejné zakázky.</w:t>
      </w:r>
    </w:p>
    <w:p w:rsidR="00012136" w:rsidRPr="00891F0D" w:rsidRDefault="00012136" w:rsidP="00012136">
      <w:pPr>
        <w:jc w:val="both"/>
        <w:rPr>
          <w:rFonts w:ascii="Cambria" w:hAnsi="Cambria"/>
        </w:rPr>
      </w:pPr>
      <w:r w:rsidRPr="00891F0D">
        <w:rPr>
          <w:rFonts w:ascii="Cambria" w:hAnsi="Cambria"/>
        </w:rPr>
        <w:t xml:space="preserve">Zadavatel technickými podmínkami vymezuje charakteristiku poptávaného předmětu plnění, tj. </w:t>
      </w:r>
      <w:r w:rsidRPr="00891F0D">
        <w:rPr>
          <w:rFonts w:ascii="Cambria" w:hAnsi="Cambria"/>
          <w:b/>
        </w:rPr>
        <w:t>minimální</w:t>
      </w:r>
      <w:r w:rsidRPr="00891F0D">
        <w:rPr>
          <w:rFonts w:ascii="Cambria" w:hAnsi="Cambria"/>
        </w:rPr>
        <w:t xml:space="preserve"> technické parametry, které musí splňovat nabízený předmět plnění dodavatelů. V případě, že dodavatel nabídne předmět plnění, který nebude splňovat kteroukoliv z technických podmínek, bude vyloučen z výběrového řízení z důvodu nesplnění zadávacích podmínek.</w:t>
      </w:r>
    </w:p>
    <w:p w:rsidR="00012136" w:rsidRDefault="00642D88" w:rsidP="00012136">
      <w:pPr>
        <w:jc w:val="both"/>
        <w:rPr>
          <w:rFonts w:ascii="Cambria" w:hAnsi="Cambria"/>
        </w:rPr>
      </w:pPr>
      <w:r>
        <w:rPr>
          <w:rFonts w:ascii="Cambria" w:hAnsi="Cambria"/>
        </w:rPr>
        <w:t>Dodavatel</w:t>
      </w:r>
      <w:r w:rsidRPr="00891F0D">
        <w:rPr>
          <w:rFonts w:ascii="Cambria" w:hAnsi="Cambria"/>
        </w:rPr>
        <w:t xml:space="preserve"> </w:t>
      </w:r>
      <w:r w:rsidR="00012136" w:rsidRPr="00891F0D">
        <w:rPr>
          <w:rFonts w:ascii="Cambria" w:hAnsi="Cambria"/>
        </w:rPr>
        <w:t xml:space="preserve">v technických podmínkách uvede, zda jím nabízené plnění splňuje požadavky uvedené ve sloupcích tak, že ve sloupci „Splňuje“ zaškrtne v zaškrtávacím políčku hodící se variantu, „Ano“ v případě, že nabízené plnění splňuje tento požadavek a „Ne“ v případě, že nabízené plnění tento požadavek nesplňuje. V případě, že </w:t>
      </w:r>
      <w:r w:rsidR="00192A11">
        <w:rPr>
          <w:rFonts w:ascii="Cambria" w:hAnsi="Cambria"/>
        </w:rPr>
        <w:t>dodavatel</w:t>
      </w:r>
      <w:r w:rsidR="00192A11" w:rsidRPr="00891F0D">
        <w:rPr>
          <w:rFonts w:ascii="Cambria" w:hAnsi="Cambria"/>
        </w:rPr>
        <w:t xml:space="preserve"> </w:t>
      </w:r>
      <w:r w:rsidR="00012136" w:rsidRPr="00891F0D">
        <w:rPr>
          <w:rFonts w:ascii="Cambria" w:hAnsi="Cambria"/>
        </w:rPr>
        <w:t xml:space="preserve">uvede v technických podmínkách alespoň jednou „Ne“, bude vyloučen z důvodu jejich nesplnění. V případě, že </w:t>
      </w:r>
      <w:r w:rsidR="00192A11">
        <w:rPr>
          <w:rFonts w:ascii="Cambria" w:hAnsi="Cambria"/>
        </w:rPr>
        <w:t xml:space="preserve">dodavatel </w:t>
      </w:r>
      <w:r w:rsidR="00012136" w:rsidRPr="00891F0D">
        <w:rPr>
          <w:rFonts w:ascii="Cambria" w:hAnsi="Cambria"/>
        </w:rPr>
        <w:t xml:space="preserve">uvede „Ano“ a při posouzení nabídek bude zjištěno, že nabízené plnění tento požadavek nesplňuje, může být vyloučen z důvodu jeho nesplnění a porušení zadávacích podmínek. V případě, že </w:t>
      </w:r>
      <w:r>
        <w:rPr>
          <w:rFonts w:ascii="Cambria" w:hAnsi="Cambria"/>
        </w:rPr>
        <w:t>dodavatel</w:t>
      </w:r>
      <w:r w:rsidRPr="00891F0D">
        <w:rPr>
          <w:rFonts w:ascii="Cambria" w:hAnsi="Cambria"/>
        </w:rPr>
        <w:t xml:space="preserve"> </w:t>
      </w:r>
      <w:r w:rsidR="00012136" w:rsidRPr="00891F0D">
        <w:rPr>
          <w:rFonts w:ascii="Cambria" w:hAnsi="Cambria"/>
        </w:rPr>
        <w:t>nevyplní ani variantu „Ano“ ani variantu „Ne“, může být vyloučen pro nesplnění zadávacích podmínek. Do sloupce „</w:t>
      </w:r>
      <w:r>
        <w:rPr>
          <w:rFonts w:ascii="Cambria" w:hAnsi="Cambria"/>
        </w:rPr>
        <w:t xml:space="preserve">Dodavatel </w:t>
      </w:r>
      <w:r w:rsidR="00012136" w:rsidRPr="00891F0D">
        <w:rPr>
          <w:rFonts w:ascii="Cambria" w:hAnsi="Cambria"/>
        </w:rPr>
        <w:t xml:space="preserve">nabízí“ pak prostřednictvím vyplňovacích formulářů Word uvede konkrétní hodnotu parametru (ve stejných jednotkách, v jakých je stanoven požadavek) nebo bližší </w:t>
      </w:r>
      <w:r w:rsidR="00012136" w:rsidRPr="00F60C8E">
        <w:rPr>
          <w:rFonts w:ascii="Cambria" w:hAnsi="Cambria"/>
        </w:rPr>
        <w:t xml:space="preserve">specifikaci jím nabízeného plnění ve vztahu k požadavku. V případě, že </w:t>
      </w:r>
      <w:r>
        <w:rPr>
          <w:rFonts w:ascii="Cambria" w:hAnsi="Cambria"/>
        </w:rPr>
        <w:t>dodavatel</w:t>
      </w:r>
      <w:r w:rsidRPr="00F60C8E">
        <w:rPr>
          <w:rFonts w:ascii="Cambria" w:hAnsi="Cambria"/>
        </w:rPr>
        <w:t xml:space="preserve"> </w:t>
      </w:r>
      <w:r w:rsidR="00012136" w:rsidRPr="00F60C8E">
        <w:rPr>
          <w:rFonts w:ascii="Cambria" w:hAnsi="Cambria"/>
        </w:rPr>
        <w:t>nevyplní sloupec „</w:t>
      </w:r>
      <w:r>
        <w:rPr>
          <w:rFonts w:ascii="Cambria" w:hAnsi="Cambria"/>
        </w:rPr>
        <w:t>Dodavatel</w:t>
      </w:r>
      <w:r w:rsidRPr="00F60C8E">
        <w:rPr>
          <w:rFonts w:ascii="Cambria" w:hAnsi="Cambria"/>
        </w:rPr>
        <w:t xml:space="preserve"> </w:t>
      </w:r>
      <w:r w:rsidR="00012136" w:rsidRPr="00F60C8E">
        <w:rPr>
          <w:rFonts w:ascii="Cambria" w:hAnsi="Cambria"/>
        </w:rPr>
        <w:t>nabízí“ a ve sloupci „Splňuje“ zaškrtne variantu „Ano“, má se za</w:t>
      </w:r>
      <w:r w:rsidR="00A00861">
        <w:rPr>
          <w:rFonts w:ascii="Cambria" w:hAnsi="Cambria"/>
        </w:rPr>
        <w:t xml:space="preserve"> </w:t>
      </w:r>
      <w:r w:rsidR="00012136" w:rsidRPr="00F60C8E">
        <w:rPr>
          <w:rFonts w:ascii="Cambria" w:hAnsi="Cambria"/>
        </w:rPr>
        <w:t xml:space="preserve">to, že </w:t>
      </w:r>
      <w:r w:rsidR="00192A11">
        <w:rPr>
          <w:rFonts w:ascii="Cambria" w:hAnsi="Cambria"/>
        </w:rPr>
        <w:t>dodavatelem</w:t>
      </w:r>
      <w:r w:rsidR="00192A11" w:rsidRPr="00F60C8E">
        <w:rPr>
          <w:rFonts w:ascii="Cambria" w:hAnsi="Cambria"/>
        </w:rPr>
        <w:t xml:space="preserve"> </w:t>
      </w:r>
      <w:r w:rsidR="00012136" w:rsidRPr="00F60C8E">
        <w:rPr>
          <w:rFonts w:ascii="Cambria" w:hAnsi="Cambria"/>
        </w:rPr>
        <w:t xml:space="preserve">nabízené plnění přesně odpovídá požadavku zadavatele, stanoveném ve sloupci „Zadání“. </w:t>
      </w:r>
      <w:r w:rsidR="00192A11">
        <w:rPr>
          <w:rFonts w:ascii="Cambria" w:hAnsi="Cambria"/>
        </w:rPr>
        <w:t>Dodavatel</w:t>
      </w:r>
      <w:r w:rsidR="00192A11" w:rsidRPr="00F60C8E">
        <w:rPr>
          <w:rFonts w:ascii="Cambria" w:hAnsi="Cambria"/>
        </w:rPr>
        <w:t xml:space="preserve"> </w:t>
      </w:r>
      <w:r w:rsidR="00012136" w:rsidRPr="00F60C8E">
        <w:rPr>
          <w:rFonts w:ascii="Cambria" w:hAnsi="Cambria"/>
        </w:rPr>
        <w:t>vyplní technické podmínky dle instrukcí v nich uvedených včetně druhu a typu plnění, existuje-li. Vyplnění těchto druhů a typů plnění je pro dodavatele závazné a bude přílohou kupní smlouvy, to znamená, že dodavatel bude povinen dodat přesně to plnění, ke kterému se zavázal v nabídce.</w:t>
      </w:r>
      <w:bookmarkEnd w:id="0"/>
    </w:p>
    <w:p w:rsidR="00F60C8E" w:rsidRPr="00F60C8E" w:rsidRDefault="00012136" w:rsidP="00012136">
      <w:pPr>
        <w:jc w:val="both"/>
        <w:rPr>
          <w:rFonts w:ascii="Cambria" w:hAnsi="Cambria"/>
        </w:rPr>
      </w:pPr>
      <w:r w:rsidRPr="00624B16">
        <w:rPr>
          <w:rFonts w:ascii="Cambria" w:hAnsi="Cambria"/>
          <w:b/>
        </w:rPr>
        <w:t xml:space="preserve">Dodavatel dodá </w:t>
      </w:r>
      <w:r>
        <w:rPr>
          <w:rFonts w:ascii="Cambria" w:hAnsi="Cambria"/>
          <w:b/>
        </w:rPr>
        <w:t>1 ks nového a nepoužitého stolního NMR spektrometru</w:t>
      </w:r>
      <w:r w:rsidRPr="00624B16">
        <w:rPr>
          <w:rFonts w:ascii="Cambria" w:hAnsi="Cambria"/>
          <w:b/>
        </w:rPr>
        <w:t xml:space="preserve">, </w:t>
      </w:r>
      <w:r w:rsidRPr="00624B16">
        <w:rPr>
          <w:b/>
        </w:rPr>
        <w:t>dle požadavků specifikovaných níže.</w:t>
      </w:r>
      <w:r w:rsidR="00F60C8E" w:rsidRPr="00F60C8E">
        <w:rPr>
          <w:rFonts w:ascii="Cambria" w:hAnsi="Cambria"/>
        </w:rPr>
        <w:t xml:space="preserve"> </w:t>
      </w:r>
    </w:p>
    <w:p w:rsidR="0078190D" w:rsidRDefault="00F2710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2098"/>
        <w:gridCol w:w="2303"/>
        <w:gridCol w:w="1755"/>
        <w:gridCol w:w="1947"/>
      </w:tblGrid>
      <w:tr w:rsidR="002D7EC6" w:rsidRPr="00891F0D" w:rsidTr="0056567B">
        <w:trPr>
          <w:trHeight w:val="83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7EC6" w:rsidRPr="002D7EC6" w:rsidRDefault="002D7EC6" w:rsidP="002D7EC6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7EC6" w:rsidRPr="00891F0D" w:rsidRDefault="002D7EC6" w:rsidP="0096527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Položka: </w:t>
            </w:r>
            <w:r w:rsidRPr="00DC7B74">
              <w:rPr>
                <w:rFonts w:ascii="Cambria" w:hAnsi="Cambria"/>
                <w:b/>
              </w:rPr>
              <w:t>Stolní NMR spektrometr</w:t>
            </w:r>
          </w:p>
        </w:tc>
      </w:tr>
      <w:tr w:rsidR="0078190D" w:rsidRPr="00891F0D" w:rsidTr="0056567B">
        <w:trPr>
          <w:trHeight w:val="817"/>
        </w:trPr>
        <w:tc>
          <w:tcPr>
            <w:tcW w:w="32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90D" w:rsidRPr="00891F0D" w:rsidRDefault="0078190D" w:rsidP="0096527D">
            <w:pPr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 w:rsidRPr="00891F0D">
              <w:rPr>
                <w:rFonts w:ascii="Cambria" w:hAnsi="Cambria"/>
                <w:b/>
              </w:rPr>
              <w:t xml:space="preserve">Obchodní název </w:t>
            </w:r>
            <w:r w:rsidR="00C56017">
              <w:rPr>
                <w:rFonts w:ascii="Cambria" w:hAnsi="Cambria"/>
                <w:b/>
              </w:rPr>
              <w:t>dodavatelům</w:t>
            </w:r>
            <w:r w:rsidRPr="00891F0D">
              <w:rPr>
                <w:rFonts w:ascii="Cambria" w:hAnsi="Cambria"/>
                <w:b/>
              </w:rPr>
              <w:t xml:space="preserve"> nabízeného plnění:</w:t>
            </w:r>
          </w:p>
        </w:tc>
        <w:tc>
          <w:tcPr>
            <w:tcW w:w="59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0D" w:rsidRPr="00891F0D" w:rsidRDefault="001421F0" w:rsidP="0096527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891F0D">
              <w:rPr>
                <w:rFonts w:ascii="Cambria" w:hAnsi="Cambr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190D" w:rsidRPr="00891F0D">
              <w:rPr>
                <w:rFonts w:ascii="Cambria" w:hAnsi="Cambria"/>
              </w:rPr>
              <w:instrText xml:space="preserve"> FORMTEXT </w:instrText>
            </w:r>
            <w:r w:rsidRPr="00891F0D">
              <w:rPr>
                <w:rFonts w:ascii="Cambria" w:hAnsi="Cambria"/>
              </w:rPr>
            </w:r>
            <w:r w:rsidRPr="00891F0D">
              <w:rPr>
                <w:rFonts w:ascii="Cambria" w:hAnsi="Cambria"/>
              </w:rPr>
              <w:fldChar w:fldCharType="separate"/>
            </w:r>
            <w:bookmarkStart w:id="1" w:name="_GoBack"/>
            <w:bookmarkEnd w:id="1"/>
            <w:r w:rsidR="00D16B9B">
              <w:rPr>
                <w:rFonts w:ascii="Cambria" w:hAnsi="Cambria"/>
              </w:rPr>
              <w:t xml:space="preserve">dodavatel </w:t>
            </w:r>
            <w:r w:rsidR="00D16B9B">
              <w:rPr>
                <w:rFonts w:ascii="Cambria" w:hAnsi="Cambria"/>
                <w:noProof/>
              </w:rPr>
              <w:t>Pragolab s.r.o., produkt picoSpin 45 MHz</w:t>
            </w:r>
            <w:r w:rsidRPr="00891F0D">
              <w:rPr>
                <w:rFonts w:ascii="Cambria" w:hAnsi="Cambria"/>
              </w:rPr>
              <w:fldChar w:fldCharType="end"/>
            </w:r>
          </w:p>
        </w:tc>
      </w:tr>
      <w:tr w:rsidR="0078190D" w:rsidRPr="00891F0D" w:rsidTr="0056567B">
        <w:trPr>
          <w:trHeight w:val="381"/>
        </w:trPr>
        <w:tc>
          <w:tcPr>
            <w:tcW w:w="32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90D" w:rsidRPr="00891F0D" w:rsidRDefault="0078190D" w:rsidP="0096527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891F0D">
              <w:rPr>
                <w:rFonts w:ascii="Cambria" w:hAnsi="Cambria"/>
                <w:b/>
              </w:rPr>
              <w:t>Zadání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90D" w:rsidRPr="00891F0D" w:rsidRDefault="0078190D" w:rsidP="0096527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891F0D">
              <w:rPr>
                <w:rFonts w:ascii="Cambria" w:hAnsi="Cambria"/>
                <w:b/>
              </w:rPr>
              <w:t>Zadavatel požaduje</w:t>
            </w:r>
          </w:p>
        </w:tc>
        <w:tc>
          <w:tcPr>
            <w:tcW w:w="17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90D" w:rsidRPr="00891F0D" w:rsidRDefault="0078190D" w:rsidP="0096527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891F0D">
              <w:rPr>
                <w:rFonts w:ascii="Cambria" w:hAnsi="Cambria"/>
                <w:b/>
              </w:rPr>
              <w:t>Splňuje</w:t>
            </w:r>
          </w:p>
        </w:tc>
        <w:tc>
          <w:tcPr>
            <w:tcW w:w="1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90D" w:rsidRPr="00891F0D" w:rsidRDefault="00C56017" w:rsidP="0096527D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  <w:r w:rsidR="0078190D" w:rsidRPr="00891F0D">
              <w:rPr>
                <w:rFonts w:ascii="Cambria" w:hAnsi="Cambria"/>
                <w:b/>
              </w:rPr>
              <w:t xml:space="preserve"> nabízí</w:t>
            </w:r>
          </w:p>
        </w:tc>
      </w:tr>
      <w:tr w:rsidR="009721F7" w:rsidRPr="00891F0D" w:rsidTr="0056567B">
        <w:trPr>
          <w:trHeight w:val="51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891F0D" w:rsidRDefault="009721F7" w:rsidP="00F17F89">
            <w:pPr>
              <w:rPr>
                <w:rFonts w:ascii="Cambria" w:hAnsi="Cambria"/>
                <w:bCs/>
                <w:color w:val="000000"/>
              </w:rPr>
            </w:pPr>
            <w:r w:rsidRPr="005C1A6C">
              <w:rPr>
                <w:rFonts w:ascii="Cambria" w:hAnsi="Cambria"/>
                <w:bCs/>
                <w:color w:val="000000"/>
              </w:rPr>
              <w:t>Larmorova frekvence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AD558A" w:rsidRDefault="009721F7" w:rsidP="00F17F89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</w:rPr>
              <w:t>min. 45 MHz</w:t>
            </w:r>
          </w:p>
          <w:p w:rsidR="009721F7" w:rsidRPr="00891F0D" w:rsidRDefault="009721F7" w:rsidP="00F17F89">
            <w:pPr>
              <w:rPr>
                <w:rFonts w:ascii="Cambria" w:hAnsi="Cambri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0B374C" w:rsidRDefault="009721F7" w:rsidP="00B24179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</w:rPr>
              <w:t xml:space="preserve">ANO </w:t>
            </w:r>
            <w:r w:rsidR="001421F0" w:rsidRPr="000B374C">
              <w:rPr>
                <w:rFonts w:ascii="Cambria" w:hAnsi="Cambria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Zaškrtávací5"/>
            <w:r w:rsidRPr="000B374C">
              <w:rPr>
                <w:rFonts w:ascii="Cambria" w:hAnsi="Cambria"/>
              </w:rPr>
              <w:instrText xml:space="preserve"> FORMCHECKBOX </w:instrText>
            </w:r>
            <w:r w:rsidR="001421F0">
              <w:rPr>
                <w:rFonts w:ascii="Cambria" w:hAnsi="Cambria"/>
              </w:rPr>
            </w:r>
            <w:r w:rsidR="001421F0">
              <w:rPr>
                <w:rFonts w:ascii="Cambria" w:hAnsi="Cambria"/>
              </w:rPr>
              <w:fldChar w:fldCharType="separate"/>
            </w:r>
            <w:r w:rsidR="001421F0" w:rsidRPr="000B374C">
              <w:rPr>
                <w:rFonts w:ascii="Cambria" w:hAnsi="Cambria"/>
              </w:rPr>
              <w:fldChar w:fldCharType="end"/>
            </w:r>
            <w:bookmarkEnd w:id="2"/>
            <w:r w:rsidRPr="000B374C">
              <w:rPr>
                <w:rFonts w:ascii="Cambria" w:hAnsi="Cambria"/>
              </w:rPr>
              <w:t xml:space="preserve">/ NE </w:t>
            </w:r>
            <w:r w:rsidR="001421F0" w:rsidRPr="000B374C">
              <w:rPr>
                <w:rFonts w:ascii="Cambria" w:hAnsi="Cambria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6"/>
            <w:r w:rsidRPr="000B374C">
              <w:rPr>
                <w:rFonts w:ascii="Cambria" w:hAnsi="Cambria"/>
              </w:rPr>
              <w:instrText xml:space="preserve"> FORMCHECKBOX </w:instrText>
            </w:r>
            <w:r w:rsidR="001421F0">
              <w:rPr>
                <w:rFonts w:ascii="Cambria" w:hAnsi="Cambria"/>
              </w:rPr>
            </w:r>
            <w:r w:rsidR="001421F0">
              <w:rPr>
                <w:rFonts w:ascii="Cambria" w:hAnsi="Cambria"/>
              </w:rPr>
              <w:fldChar w:fldCharType="separate"/>
            </w:r>
            <w:r w:rsidR="001421F0" w:rsidRPr="000B374C">
              <w:rPr>
                <w:rFonts w:ascii="Cambria" w:hAnsi="Cambria"/>
              </w:rPr>
              <w:fldChar w:fldCharType="end"/>
            </w:r>
            <w:bookmarkEnd w:id="3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0B374C" w:rsidRDefault="001421F0" w:rsidP="00B24179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9721F7" w:rsidRPr="000B374C">
              <w:rPr>
                <w:rFonts w:ascii="Cambria" w:hAnsi="Cambria"/>
              </w:rPr>
              <w:instrText xml:space="preserve"> FORMTEXT </w:instrText>
            </w:r>
            <w:r w:rsidRPr="000B374C">
              <w:rPr>
                <w:rFonts w:ascii="Cambria" w:hAnsi="Cambria"/>
              </w:rPr>
            </w:r>
            <w:r w:rsidRPr="000B374C">
              <w:rPr>
                <w:rFonts w:ascii="Cambria" w:hAnsi="Cambria"/>
              </w:rPr>
              <w:fldChar w:fldCharType="separate"/>
            </w:r>
            <w:r w:rsidR="00D16B9B">
              <w:rPr>
                <w:rFonts w:ascii="Cambria" w:hAnsi="Cambria"/>
                <w:noProof/>
              </w:rPr>
              <w:t>45 MHz</w:t>
            </w:r>
            <w:r w:rsidRPr="000B374C">
              <w:rPr>
                <w:rFonts w:ascii="Cambria" w:hAnsi="Cambria"/>
              </w:rPr>
              <w:fldChar w:fldCharType="end"/>
            </w:r>
            <w:bookmarkEnd w:id="4"/>
          </w:p>
        </w:tc>
      </w:tr>
      <w:tr w:rsidR="009721F7" w:rsidRPr="00891F0D" w:rsidTr="0056567B">
        <w:trPr>
          <w:trHeight w:val="51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891F0D" w:rsidRDefault="009721F7" w:rsidP="00F17F89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</w:rPr>
              <w:t>Jádro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891F0D" w:rsidRDefault="009721F7" w:rsidP="00F17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proton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0B374C" w:rsidRDefault="009721F7" w:rsidP="00B24179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</w:rPr>
              <w:t xml:space="preserve">ANO </w:t>
            </w:r>
            <w:r w:rsidR="001421F0" w:rsidRPr="000B374C">
              <w:rPr>
                <w:rFonts w:ascii="Cambria" w:hAnsi="Cambria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B374C">
              <w:rPr>
                <w:rFonts w:ascii="Cambria" w:hAnsi="Cambria"/>
              </w:rPr>
              <w:instrText xml:space="preserve"> FORMCHECKBOX </w:instrText>
            </w:r>
            <w:r w:rsidR="001421F0">
              <w:rPr>
                <w:rFonts w:ascii="Cambria" w:hAnsi="Cambria"/>
              </w:rPr>
            </w:r>
            <w:r w:rsidR="001421F0">
              <w:rPr>
                <w:rFonts w:ascii="Cambria" w:hAnsi="Cambria"/>
              </w:rPr>
              <w:fldChar w:fldCharType="separate"/>
            </w:r>
            <w:r w:rsidR="001421F0" w:rsidRPr="000B374C">
              <w:rPr>
                <w:rFonts w:ascii="Cambria" w:hAnsi="Cambria"/>
              </w:rPr>
              <w:fldChar w:fldCharType="end"/>
            </w:r>
            <w:r w:rsidRPr="000B374C">
              <w:rPr>
                <w:rFonts w:ascii="Cambria" w:hAnsi="Cambria"/>
              </w:rPr>
              <w:t xml:space="preserve">/ NE </w:t>
            </w:r>
            <w:r w:rsidR="001421F0" w:rsidRPr="000B374C">
              <w:rPr>
                <w:rFonts w:ascii="Cambria" w:hAnsi="Cambria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</w:rPr>
              <w:instrText xml:space="preserve"> FORMCHECKBOX </w:instrText>
            </w:r>
            <w:r w:rsidR="001421F0">
              <w:rPr>
                <w:rFonts w:ascii="Cambria" w:hAnsi="Cambria"/>
              </w:rPr>
            </w:r>
            <w:r w:rsidR="001421F0">
              <w:rPr>
                <w:rFonts w:ascii="Cambria" w:hAnsi="Cambria"/>
              </w:rPr>
              <w:fldChar w:fldCharType="separate"/>
            </w:r>
            <w:r w:rsidR="001421F0" w:rsidRPr="000B374C">
              <w:rPr>
                <w:rFonts w:ascii="Cambria" w:hAnsi="Cambria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0B374C" w:rsidRDefault="001421F0" w:rsidP="00B24179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21F7" w:rsidRPr="000B374C">
              <w:rPr>
                <w:rFonts w:ascii="Cambria" w:hAnsi="Cambria"/>
              </w:rPr>
              <w:instrText xml:space="preserve"> FORMTEXT </w:instrText>
            </w:r>
            <w:r w:rsidRPr="000B374C">
              <w:rPr>
                <w:rFonts w:ascii="Cambria" w:hAnsi="Cambria"/>
              </w:rPr>
            </w:r>
            <w:r w:rsidRPr="000B374C">
              <w:rPr>
                <w:rFonts w:ascii="Cambria" w:hAnsi="Cambria"/>
              </w:rPr>
              <w:fldChar w:fldCharType="separate"/>
            </w:r>
            <w:r w:rsidR="00D16B9B">
              <w:rPr>
                <w:rFonts w:ascii="Cambria" w:hAnsi="Cambria"/>
                <w:noProof/>
              </w:rPr>
              <w:t>proton</w:t>
            </w:r>
            <w:r w:rsidRPr="000B374C">
              <w:rPr>
                <w:rFonts w:ascii="Cambria" w:hAnsi="Cambria"/>
              </w:rPr>
              <w:fldChar w:fldCharType="end"/>
            </w:r>
          </w:p>
        </w:tc>
      </w:tr>
      <w:tr w:rsidR="009721F7" w:rsidRPr="00891F0D" w:rsidTr="0056567B">
        <w:trPr>
          <w:trHeight w:val="133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891F0D" w:rsidRDefault="009721F7" w:rsidP="00F17F89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</w:rPr>
              <w:t>Vyhodnocení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3E4E4B" w:rsidRDefault="009721F7" w:rsidP="00F17F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6B508B">
              <w:rPr>
                <w:rFonts w:ascii="Cambria" w:hAnsi="Cambria"/>
                <w:bCs/>
                <w:color w:val="000000"/>
              </w:rPr>
              <w:t>PC se software pro ovládání přístroje, sběr, vyhodnocování dat a interpretaci spekter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0B374C" w:rsidRDefault="009721F7" w:rsidP="00B24179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</w:rPr>
              <w:t xml:space="preserve">ANO </w:t>
            </w:r>
            <w:r w:rsidR="001421F0" w:rsidRPr="000B374C">
              <w:rPr>
                <w:rFonts w:ascii="Cambria" w:hAnsi="Cambria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B374C">
              <w:rPr>
                <w:rFonts w:ascii="Cambria" w:hAnsi="Cambria"/>
              </w:rPr>
              <w:instrText xml:space="preserve"> FORMCHECKBOX </w:instrText>
            </w:r>
            <w:r w:rsidR="001421F0">
              <w:rPr>
                <w:rFonts w:ascii="Cambria" w:hAnsi="Cambria"/>
              </w:rPr>
            </w:r>
            <w:r w:rsidR="001421F0">
              <w:rPr>
                <w:rFonts w:ascii="Cambria" w:hAnsi="Cambria"/>
              </w:rPr>
              <w:fldChar w:fldCharType="separate"/>
            </w:r>
            <w:r w:rsidR="001421F0" w:rsidRPr="000B374C">
              <w:rPr>
                <w:rFonts w:ascii="Cambria" w:hAnsi="Cambria"/>
              </w:rPr>
              <w:fldChar w:fldCharType="end"/>
            </w:r>
            <w:r w:rsidRPr="000B374C">
              <w:rPr>
                <w:rFonts w:ascii="Cambria" w:hAnsi="Cambria"/>
              </w:rPr>
              <w:t xml:space="preserve">/ NE </w:t>
            </w:r>
            <w:r w:rsidR="001421F0" w:rsidRPr="000B374C">
              <w:rPr>
                <w:rFonts w:ascii="Cambria" w:hAnsi="Cambria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</w:rPr>
              <w:instrText xml:space="preserve"> FORMCHECKBOX </w:instrText>
            </w:r>
            <w:r w:rsidR="001421F0">
              <w:rPr>
                <w:rFonts w:ascii="Cambria" w:hAnsi="Cambria"/>
              </w:rPr>
            </w:r>
            <w:r w:rsidR="001421F0">
              <w:rPr>
                <w:rFonts w:ascii="Cambria" w:hAnsi="Cambria"/>
              </w:rPr>
              <w:fldChar w:fldCharType="separate"/>
            </w:r>
            <w:r w:rsidR="001421F0" w:rsidRPr="000B374C">
              <w:rPr>
                <w:rFonts w:ascii="Cambria" w:hAnsi="Cambria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F7" w:rsidRPr="000B374C" w:rsidRDefault="001421F0" w:rsidP="00B24179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21F7" w:rsidRPr="000B374C">
              <w:rPr>
                <w:rFonts w:ascii="Cambria" w:hAnsi="Cambria"/>
              </w:rPr>
              <w:instrText xml:space="preserve"> FORMTEXT </w:instrText>
            </w:r>
            <w:r w:rsidRPr="000B374C">
              <w:rPr>
                <w:rFonts w:ascii="Cambria" w:hAnsi="Cambria"/>
              </w:rPr>
            </w:r>
            <w:r w:rsidRPr="000B374C">
              <w:rPr>
                <w:rFonts w:ascii="Cambria" w:hAnsi="Cambria"/>
              </w:rPr>
              <w:fldChar w:fldCharType="separate"/>
            </w:r>
            <w:r w:rsidR="00D16B9B">
              <w:rPr>
                <w:rFonts w:ascii="Cambria" w:hAnsi="Cambria"/>
                <w:noProof/>
              </w:rPr>
              <w:t>PC se softwarem pro ovládání přístroje + sběr/vyhodnocení dat a interpretaci spekter</w:t>
            </w:r>
            <w:r w:rsidRPr="000B374C">
              <w:rPr>
                <w:rFonts w:ascii="Cambria" w:hAnsi="Cambria"/>
              </w:rPr>
              <w:fldChar w:fldCharType="end"/>
            </w:r>
          </w:p>
        </w:tc>
      </w:tr>
      <w:tr w:rsidR="00F60C8E" w:rsidRPr="00891F0D" w:rsidTr="0056567B">
        <w:trPr>
          <w:trHeight w:val="517"/>
        </w:trPr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0C8E" w:rsidRPr="00891F0D" w:rsidRDefault="00F60C8E" w:rsidP="00F60C8E">
            <w:pPr>
              <w:rPr>
                <w:rFonts w:ascii="Cambria" w:hAnsi="Cambria"/>
                <w:b/>
              </w:rPr>
            </w:pPr>
            <w:r w:rsidRPr="00891F0D">
              <w:rPr>
                <w:rFonts w:ascii="Cambria" w:hAnsi="Cambria"/>
                <w:b/>
              </w:rPr>
              <w:t>Cena za</w:t>
            </w:r>
            <w:r>
              <w:rPr>
                <w:rFonts w:ascii="Cambria" w:hAnsi="Cambria"/>
                <w:b/>
              </w:rPr>
              <w:t xml:space="preserve"> 1 ks</w:t>
            </w:r>
            <w:r w:rsidRPr="00891F0D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položky</w:t>
            </w:r>
            <w:r w:rsidRPr="00891F0D">
              <w:rPr>
                <w:rFonts w:ascii="Cambria" w:hAnsi="Cambria"/>
                <w:b/>
              </w:rPr>
              <w:t xml:space="preserve"> bez DPH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0C8E" w:rsidRPr="00891F0D" w:rsidRDefault="001421F0" w:rsidP="00EB7E63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F5C0E">
              <w:rPr>
                <w:rFonts w:ascii="Cambria" w:hAnsi="Cambria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21F7" w:rsidRPr="00AF5C0E">
              <w:rPr>
                <w:rFonts w:ascii="Cambria" w:hAnsi="Cambria"/>
                <w:b/>
              </w:rPr>
              <w:instrText xml:space="preserve"> FORMTEXT </w:instrText>
            </w:r>
            <w:r w:rsidRPr="00AF5C0E">
              <w:rPr>
                <w:rFonts w:ascii="Cambria" w:hAnsi="Cambria"/>
                <w:b/>
              </w:rPr>
            </w:r>
            <w:r w:rsidRPr="00AF5C0E">
              <w:rPr>
                <w:rFonts w:ascii="Cambria" w:hAnsi="Cambria"/>
                <w:b/>
              </w:rPr>
              <w:fldChar w:fldCharType="separate"/>
            </w:r>
            <w:r w:rsidR="00D16B9B">
              <w:rPr>
                <w:rFonts w:ascii="Cambria" w:hAnsi="Cambria"/>
                <w:b/>
                <w:noProof/>
              </w:rPr>
              <w:t>749.300</w:t>
            </w:r>
            <w:r w:rsidRPr="00AF5C0E">
              <w:rPr>
                <w:rFonts w:ascii="Cambria" w:hAnsi="Cambria"/>
                <w:b/>
              </w:rPr>
              <w:fldChar w:fldCharType="end"/>
            </w:r>
            <w:r w:rsidR="009721F7" w:rsidRPr="00AF5C0E">
              <w:rPr>
                <w:rFonts w:ascii="Cambria" w:hAnsi="Cambria"/>
                <w:b/>
              </w:rPr>
              <w:t>,- Kč</w:t>
            </w:r>
          </w:p>
        </w:tc>
      </w:tr>
    </w:tbl>
    <w:p w:rsidR="0078190D" w:rsidRDefault="0078190D" w:rsidP="0078190D"/>
    <w:p w:rsidR="00012136" w:rsidRPr="00373AC8" w:rsidRDefault="00012136" w:rsidP="00012136">
      <w:pPr>
        <w:jc w:val="both"/>
        <w:rPr>
          <w:rFonts w:ascii="Cambria" w:hAnsi="Cambria"/>
        </w:rPr>
      </w:pPr>
      <w:r w:rsidRPr="00373AC8">
        <w:rPr>
          <w:rFonts w:ascii="Cambria" w:hAnsi="Cambria"/>
        </w:rPr>
        <w:t xml:space="preserve">Já (my) níže podepsaný (í) </w:t>
      </w:r>
      <w:r w:rsidR="001421F0" w:rsidRPr="00373AC8">
        <w:rPr>
          <w:rFonts w:ascii="Cambria" w:hAnsi="Cambri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AC8">
        <w:rPr>
          <w:rFonts w:ascii="Cambria" w:hAnsi="Cambria"/>
        </w:rPr>
        <w:instrText xml:space="preserve"> FORMTEXT </w:instrText>
      </w:r>
      <w:r w:rsidR="001421F0" w:rsidRPr="00373AC8">
        <w:rPr>
          <w:rFonts w:ascii="Cambria" w:hAnsi="Cambria"/>
        </w:rPr>
      </w:r>
      <w:r w:rsidR="001421F0" w:rsidRPr="00373AC8">
        <w:rPr>
          <w:rFonts w:ascii="Cambria" w:hAnsi="Cambria"/>
        </w:rPr>
        <w:fldChar w:fldCharType="separate"/>
      </w:r>
      <w:r w:rsidR="00D16B9B">
        <w:rPr>
          <w:rFonts w:ascii="Cambria" w:hAnsi="Cambria"/>
          <w:noProof/>
        </w:rPr>
        <w:t>Ladislav Náměstek</w:t>
      </w:r>
      <w:r w:rsidR="001421F0" w:rsidRPr="00373AC8">
        <w:rPr>
          <w:rFonts w:ascii="Cambria" w:hAnsi="Cambria"/>
        </w:rPr>
        <w:fldChar w:fldCharType="end"/>
      </w:r>
      <w:r w:rsidRPr="00373AC8">
        <w:rPr>
          <w:rFonts w:ascii="Cambria" w:hAnsi="Cambria"/>
        </w:rPr>
        <w:t xml:space="preserve"> čestně prohlašuji (eme), že výše uvedené údaje jsou pravdivé, a že dodavatel </w:t>
      </w:r>
      <w:r w:rsidR="001421F0" w:rsidRPr="00373AC8">
        <w:rPr>
          <w:rFonts w:ascii="Cambria" w:hAnsi="Cambri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AC8">
        <w:rPr>
          <w:rFonts w:ascii="Cambria" w:hAnsi="Cambria"/>
        </w:rPr>
        <w:instrText xml:space="preserve"> FORMTEXT </w:instrText>
      </w:r>
      <w:r w:rsidR="001421F0" w:rsidRPr="00373AC8">
        <w:rPr>
          <w:rFonts w:ascii="Cambria" w:hAnsi="Cambria"/>
        </w:rPr>
      </w:r>
      <w:r w:rsidR="001421F0" w:rsidRPr="00373AC8">
        <w:rPr>
          <w:rFonts w:ascii="Cambria" w:hAnsi="Cambria"/>
        </w:rPr>
        <w:fldChar w:fldCharType="separate"/>
      </w:r>
      <w:r w:rsidR="00D16B9B">
        <w:rPr>
          <w:rFonts w:ascii="Cambria" w:hAnsi="Cambria"/>
          <w:noProof/>
        </w:rPr>
        <w:t>Pragolab s.r.o.</w:t>
      </w:r>
      <w:r w:rsidR="001421F0" w:rsidRPr="00373AC8">
        <w:rPr>
          <w:rFonts w:ascii="Cambria" w:hAnsi="Cambria"/>
        </w:rPr>
        <w:fldChar w:fldCharType="end"/>
      </w:r>
      <w:r w:rsidRPr="00373AC8">
        <w:rPr>
          <w:rFonts w:ascii="Cambria" w:hAnsi="Cambria"/>
        </w:rPr>
        <w:t xml:space="preserve"> v případě jeho výběru zadavatelem v předmětné veřejné zakázce dodá zboží přesně dle technických a obchodních podmínek ve své nabídce.</w:t>
      </w:r>
    </w:p>
    <w:p w:rsidR="00012136" w:rsidRPr="00373AC8" w:rsidRDefault="00012136" w:rsidP="00012136">
      <w:pPr>
        <w:rPr>
          <w:rFonts w:ascii="Cambria" w:hAnsi="Cambria"/>
        </w:rPr>
      </w:pPr>
    </w:p>
    <w:p w:rsidR="00012136" w:rsidRDefault="001C5A09" w:rsidP="001C5A09">
      <w:pPr>
        <w:tabs>
          <w:tab w:val="left" w:pos="5498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012136" w:rsidRDefault="00012136" w:rsidP="00012136">
      <w:pPr>
        <w:rPr>
          <w:rFonts w:ascii="Cambria" w:hAnsi="Cambria"/>
        </w:rPr>
      </w:pPr>
    </w:p>
    <w:p w:rsidR="00012136" w:rsidRDefault="00012136" w:rsidP="00012136">
      <w:pPr>
        <w:rPr>
          <w:rFonts w:ascii="Cambria" w:hAnsi="Cambria"/>
        </w:rPr>
      </w:pPr>
      <w:r w:rsidRPr="00373AC8">
        <w:rPr>
          <w:rFonts w:ascii="Cambria" w:hAnsi="Cambria"/>
        </w:rPr>
        <w:t>V</w:t>
      </w:r>
      <w:r w:rsidR="001421F0" w:rsidRPr="00373AC8">
        <w:rPr>
          <w:rFonts w:ascii="Cambria" w:hAnsi="Cambri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AC8">
        <w:rPr>
          <w:rFonts w:ascii="Cambria" w:hAnsi="Cambria"/>
        </w:rPr>
        <w:instrText xml:space="preserve"> FORMTEXT </w:instrText>
      </w:r>
      <w:r w:rsidR="001421F0" w:rsidRPr="00373AC8">
        <w:rPr>
          <w:rFonts w:ascii="Cambria" w:hAnsi="Cambria"/>
        </w:rPr>
      </w:r>
      <w:r w:rsidR="001421F0" w:rsidRPr="00373AC8">
        <w:rPr>
          <w:rFonts w:ascii="Cambria" w:hAnsi="Cambria"/>
        </w:rPr>
        <w:fldChar w:fldCharType="separate"/>
      </w:r>
      <w:r w:rsidR="00D16B9B">
        <w:rPr>
          <w:rFonts w:ascii="Cambria" w:hAnsi="Cambria"/>
        </w:rPr>
        <w:t> </w:t>
      </w:r>
      <w:r w:rsidR="00D16B9B">
        <w:rPr>
          <w:rFonts w:ascii="Cambria" w:hAnsi="Cambria"/>
          <w:noProof/>
        </w:rPr>
        <w:t xml:space="preserve">Praze </w:t>
      </w:r>
      <w:r w:rsidR="001421F0" w:rsidRPr="00373AC8">
        <w:rPr>
          <w:rFonts w:ascii="Cambria" w:hAnsi="Cambria"/>
        </w:rPr>
        <w:fldChar w:fldCharType="end"/>
      </w:r>
      <w:r w:rsidRPr="00373AC8">
        <w:rPr>
          <w:rFonts w:ascii="Cambria" w:hAnsi="Cambria"/>
        </w:rPr>
        <w:t xml:space="preserve">dne </w:t>
      </w:r>
      <w:r w:rsidR="001421F0" w:rsidRPr="00373AC8">
        <w:rPr>
          <w:rFonts w:ascii="Cambria" w:hAnsi="Cambri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AC8">
        <w:rPr>
          <w:rFonts w:ascii="Cambria" w:hAnsi="Cambria"/>
        </w:rPr>
        <w:instrText xml:space="preserve"> FORMTEXT </w:instrText>
      </w:r>
      <w:r w:rsidR="001421F0" w:rsidRPr="00373AC8">
        <w:rPr>
          <w:rFonts w:ascii="Cambria" w:hAnsi="Cambria"/>
        </w:rPr>
      </w:r>
      <w:r w:rsidR="001421F0" w:rsidRPr="00373AC8">
        <w:rPr>
          <w:rFonts w:ascii="Cambria" w:hAnsi="Cambria"/>
        </w:rPr>
        <w:fldChar w:fldCharType="separate"/>
      </w:r>
      <w:r w:rsidR="00D16B9B">
        <w:rPr>
          <w:rFonts w:ascii="Cambria" w:hAnsi="Cambria"/>
          <w:noProof/>
        </w:rPr>
        <w:t>16. 04. 2018</w:t>
      </w:r>
      <w:r w:rsidR="001421F0" w:rsidRPr="00373AC8">
        <w:rPr>
          <w:rFonts w:ascii="Cambria" w:hAnsi="Cambria"/>
        </w:rPr>
        <w:fldChar w:fldCharType="end"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012136" w:rsidRDefault="00012136" w:rsidP="00012136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012136" w:rsidRPr="00373AC8" w:rsidRDefault="00012136" w:rsidP="00012136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373AC8">
        <w:rPr>
          <w:rFonts w:ascii="Cambria" w:hAnsi="Cambria"/>
        </w:rPr>
        <w:t>_________________________________</w:t>
      </w:r>
    </w:p>
    <w:p w:rsidR="00012136" w:rsidRDefault="00012136" w:rsidP="00012136">
      <w:pPr>
        <w:spacing w:after="0"/>
        <w:ind w:left="4536"/>
        <w:rPr>
          <w:rFonts w:ascii="Cambria" w:hAnsi="Cambria"/>
        </w:rPr>
      </w:pPr>
      <w:r>
        <w:rPr>
          <w:rFonts w:ascii="Cambria" w:hAnsi="Cambria"/>
        </w:rPr>
        <w:t>Jméno a funkce oprávněné osoby dodavatele</w:t>
      </w:r>
    </w:p>
    <w:p w:rsidR="00012136" w:rsidRPr="00A96D3D" w:rsidRDefault="00012136" w:rsidP="00012136">
      <w:pPr>
        <w:spacing w:after="0"/>
        <w:ind w:left="4536"/>
        <w:rPr>
          <w:rFonts w:ascii="Cambria" w:hAnsi="Cambria"/>
        </w:rPr>
      </w:pPr>
      <w:r>
        <w:rPr>
          <w:rFonts w:ascii="Cambria" w:hAnsi="Cambria"/>
        </w:rPr>
        <w:t>Razítko a podpis oprávněné osoby dodavatele</w:t>
      </w:r>
    </w:p>
    <w:p w:rsidR="00012136" w:rsidRPr="00F2710C" w:rsidRDefault="00012136" w:rsidP="00012136"/>
    <w:p w:rsidR="0078190D" w:rsidRPr="0005555D" w:rsidRDefault="0078190D" w:rsidP="0078190D"/>
    <w:p w:rsidR="00F2710C" w:rsidRPr="00F2710C" w:rsidRDefault="00F2710C" w:rsidP="00F2710C"/>
    <w:sectPr w:rsidR="00F2710C" w:rsidRPr="00F2710C" w:rsidSect="0001213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492" w:rsidRDefault="00843492" w:rsidP="00012136">
      <w:pPr>
        <w:spacing w:after="0" w:line="240" w:lineRule="auto"/>
      </w:pPr>
      <w:r>
        <w:separator/>
      </w:r>
    </w:p>
  </w:endnote>
  <w:endnote w:type="continuationSeparator" w:id="0">
    <w:p w:rsidR="00843492" w:rsidRDefault="00843492" w:rsidP="0001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492" w:rsidRDefault="00843492" w:rsidP="00012136">
      <w:pPr>
        <w:spacing w:after="0" w:line="240" w:lineRule="auto"/>
      </w:pPr>
      <w:r>
        <w:separator/>
      </w:r>
    </w:p>
  </w:footnote>
  <w:footnote w:type="continuationSeparator" w:id="0">
    <w:p w:rsidR="00843492" w:rsidRDefault="00843492" w:rsidP="0001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36" w:rsidRDefault="00476809" w:rsidP="00476809">
    <w:pPr>
      <w:pStyle w:val="Zhlav"/>
      <w:jc w:val="center"/>
    </w:pPr>
    <w:r w:rsidRPr="00476809">
      <w:rPr>
        <w:noProof/>
        <w:lang w:eastAsia="cs-CZ"/>
      </w:rPr>
      <w:drawing>
        <wp:inline distT="0" distB="0" distL="0" distR="0">
          <wp:extent cx="5308600" cy="895350"/>
          <wp:effectExtent l="19050" t="0" r="635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7C4E450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33575291"/>
    <w:multiLevelType w:val="hybridMultilevel"/>
    <w:tmpl w:val="A672F2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961DE4"/>
    <w:multiLevelType w:val="multilevel"/>
    <w:tmpl w:val="B2DAC9D2"/>
    <w:styleLink w:val="lohy-slovn"/>
    <w:lvl w:ilvl="0">
      <w:start w:val="1"/>
      <w:numFmt w:val="decimal"/>
      <w:lvlText w:val="Úloha %1"/>
      <w:lvlJc w:val="left"/>
      <w:pPr>
        <w:tabs>
          <w:tab w:val="num" w:pos="2041"/>
        </w:tabs>
        <w:ind w:left="0" w:firstLine="0"/>
      </w:pPr>
      <w:rPr>
        <w:rFonts w:ascii="Arial" w:hAnsi="Arial" w:hint="default"/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2240"/>
        </w:tabs>
        <w:ind w:left="2240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  <w:rPr>
        <w:rFonts w:hint="default"/>
      </w:rPr>
    </w:lvl>
  </w:abstractNum>
  <w:abstractNum w:abstractNumId="3">
    <w:nsid w:val="54A210FF"/>
    <w:multiLevelType w:val="hybridMultilevel"/>
    <w:tmpl w:val="A25C4788"/>
    <w:lvl w:ilvl="0" w:tplc="E4728D2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B2DC5"/>
    <w:multiLevelType w:val="hybridMultilevel"/>
    <w:tmpl w:val="C28611EC"/>
    <w:lvl w:ilvl="0" w:tplc="E4728D2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2KJkoxcw17EGAVz72EPUzREd9w=" w:salt="Lp6T76tRQxHvXM6t9KDA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710C"/>
    <w:rsid w:val="00012136"/>
    <w:rsid w:val="000C2D5B"/>
    <w:rsid w:val="001421F0"/>
    <w:rsid w:val="00192A11"/>
    <w:rsid w:val="001C5A09"/>
    <w:rsid w:val="001D139D"/>
    <w:rsid w:val="00205AF3"/>
    <w:rsid w:val="00286AD6"/>
    <w:rsid w:val="00296965"/>
    <w:rsid w:val="002D7EC6"/>
    <w:rsid w:val="003B45C2"/>
    <w:rsid w:val="003C779B"/>
    <w:rsid w:val="00476809"/>
    <w:rsid w:val="00502EB4"/>
    <w:rsid w:val="0056567B"/>
    <w:rsid w:val="00642D88"/>
    <w:rsid w:val="00657B55"/>
    <w:rsid w:val="00747F6E"/>
    <w:rsid w:val="0078190D"/>
    <w:rsid w:val="00807600"/>
    <w:rsid w:val="0082058D"/>
    <w:rsid w:val="00843492"/>
    <w:rsid w:val="00900969"/>
    <w:rsid w:val="00944AE9"/>
    <w:rsid w:val="00947245"/>
    <w:rsid w:val="0096527D"/>
    <w:rsid w:val="009721F7"/>
    <w:rsid w:val="00A00861"/>
    <w:rsid w:val="00A058D7"/>
    <w:rsid w:val="00AE54D1"/>
    <w:rsid w:val="00B549C8"/>
    <w:rsid w:val="00B91785"/>
    <w:rsid w:val="00BB0B4E"/>
    <w:rsid w:val="00C56017"/>
    <w:rsid w:val="00C82A04"/>
    <w:rsid w:val="00C95DF4"/>
    <w:rsid w:val="00D13C9F"/>
    <w:rsid w:val="00D16B9B"/>
    <w:rsid w:val="00DB17A9"/>
    <w:rsid w:val="00EB7E63"/>
    <w:rsid w:val="00F17F89"/>
    <w:rsid w:val="00F2710C"/>
    <w:rsid w:val="00F46CE4"/>
    <w:rsid w:val="00F6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10C"/>
  </w:style>
  <w:style w:type="paragraph" w:styleId="Nadpis1">
    <w:name w:val="heading 1"/>
    <w:basedOn w:val="Normln"/>
    <w:next w:val="Normln"/>
    <w:link w:val="Nadpis1Char"/>
    <w:uiPriority w:val="9"/>
    <w:qFormat/>
    <w:rsid w:val="00F2710C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710C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710C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710C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710C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710C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710C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710C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710C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lohy-slovn">
    <w:name w:val="Úlohy - číslování"/>
    <w:basedOn w:val="Bezseznamu"/>
    <w:rsid w:val="00502EB4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F2710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710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710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710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710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710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71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71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71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271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271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710C"/>
    <w:rPr>
      <w:rFonts w:asciiTheme="majorHAnsi" w:eastAsiaTheme="majorEastAsia" w:hAnsiTheme="majorHAnsi" w:cstheme="majorBidi"/>
      <w:color w:val="000000" w:themeColor="text1"/>
      <w:sz w:val="40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2710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itulChar">
    <w:name w:val="Podtitul Char"/>
    <w:basedOn w:val="Standardnpsmoodstavce"/>
    <w:link w:val="Podtitul"/>
    <w:uiPriority w:val="11"/>
    <w:rsid w:val="00F2710C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F2710C"/>
    <w:rPr>
      <w:b/>
      <w:bCs/>
      <w:color w:val="000000" w:themeColor="text1"/>
    </w:rPr>
  </w:style>
  <w:style w:type="character" w:styleId="Zvraznn">
    <w:name w:val="Emphasis"/>
    <w:basedOn w:val="Standardnpsmoodstavce"/>
    <w:uiPriority w:val="20"/>
    <w:qFormat/>
    <w:rsid w:val="00F2710C"/>
    <w:rPr>
      <w:i/>
      <w:iCs/>
      <w:color w:val="auto"/>
    </w:rPr>
  </w:style>
  <w:style w:type="paragraph" w:styleId="Bezmezer">
    <w:name w:val="No Spacing"/>
    <w:uiPriority w:val="1"/>
    <w:qFormat/>
    <w:rsid w:val="00F2710C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F2710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2710C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2710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2710C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F2710C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2710C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F2710C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2710C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2710C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2710C"/>
    <w:pPr>
      <w:outlineLvl w:val="9"/>
    </w:pPr>
  </w:style>
  <w:style w:type="paragraph" w:styleId="Odstavecseseznamem">
    <w:name w:val="List Paragraph"/>
    <w:basedOn w:val="Normln"/>
    <w:uiPriority w:val="34"/>
    <w:qFormat/>
    <w:rsid w:val="00F2710C"/>
    <w:pPr>
      <w:spacing w:line="276" w:lineRule="auto"/>
      <w:ind w:left="720"/>
      <w:contextualSpacing/>
    </w:pPr>
    <w:rPr>
      <w:rFonts w:eastAsiaTheme="minorHAnsi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F2710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01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136"/>
  </w:style>
  <w:style w:type="paragraph" w:styleId="Zpat">
    <w:name w:val="footer"/>
    <w:basedOn w:val="Normln"/>
    <w:link w:val="ZpatChar"/>
    <w:uiPriority w:val="99"/>
    <w:unhideWhenUsed/>
    <w:rsid w:val="0001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136"/>
  </w:style>
  <w:style w:type="paragraph" w:customStyle="1" w:styleId="Smlouva">
    <w:name w:val="Smlouva"/>
    <w:rsid w:val="00012136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6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05A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5A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5A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5A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5AF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2888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Matuška</dc:creator>
  <cp:lastModifiedBy>forbelsky</cp:lastModifiedBy>
  <cp:revision>2</cp:revision>
  <dcterms:created xsi:type="dcterms:W3CDTF">2019-03-06T14:53:00Z</dcterms:created>
  <dcterms:modified xsi:type="dcterms:W3CDTF">2019-03-06T14:53:00Z</dcterms:modified>
</cp:coreProperties>
</file>