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F4" w:rsidRPr="008872F4" w:rsidRDefault="008872F4" w:rsidP="008872F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Číslo smlouvy: PPK-154a/84/16 </w:t>
      </w:r>
    </w:p>
    <w:p w:rsidR="008872F4" w:rsidRPr="008872F4" w:rsidRDefault="008872F4" w:rsidP="008872F4">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Dotační titul: </w:t>
      </w:r>
      <w:r>
        <w:rPr>
          <w:rFonts w:ascii="Arial" w:eastAsia="Times New Roman" w:hAnsi="Arial" w:cs="Arial"/>
          <w:szCs w:val="24"/>
          <w:lang w:eastAsia="cs-CZ"/>
        </w:rPr>
        <w:t>STUDIE</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Pr="008872F4">
        <w:rPr>
          <w:rFonts w:ascii="Arial" w:eastAsia="Times New Roman" w:hAnsi="Arial" w:cs="Arial"/>
          <w:b/>
          <w:bCs/>
          <w:szCs w:val="24"/>
          <w:lang w:eastAsia="cs-CZ"/>
        </w:rPr>
        <w:t>SMLOUVA O DÍLO</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UZAVŘENÁ DLE USTANOVENÍ § 2586 A NÁSL. ZÁK. Č. 89/2012 SB., OBČANSKÉHO ZÁKONÍKU, VE ZNĚNÍ POZDĚJŠÍCH PŘEDPISŮ</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I. Smluvní strany</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1.1</w:t>
      </w:r>
      <w:r w:rsidRPr="008872F4">
        <w:rPr>
          <w:rFonts w:ascii="Arial" w:eastAsia="Times New Roman" w:hAnsi="Arial" w:cs="Arial"/>
          <w:b/>
          <w:bCs/>
          <w:szCs w:val="24"/>
          <w:lang w:eastAsia="cs-CZ"/>
        </w:rPr>
        <w:t xml:space="preserve"> Objednatel</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Česká republika - Agentura ochrany přírody a krajiny ČR</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Sídlo: Kaplanova 1931/1, 148 00 Praha 11 - Chodov </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Zastoupený: Ing. Michal Servus </w:t>
      </w:r>
      <w:r w:rsidRPr="008872F4">
        <w:rPr>
          <w:rFonts w:ascii="Arial" w:eastAsia="Times New Roman" w:hAnsi="Arial" w:cs="Arial"/>
          <w:szCs w:val="24"/>
          <w:lang w:eastAsia="cs-CZ"/>
        </w:rPr>
        <w:br/>
        <w:t xml:space="preserve">ředitel RP Olomoucko </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Bankovní spojení: ČNB Praha, Číslo účtu: 18228011/0710</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IČO: 629 335 91</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DIČ: neplátce DPH</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Telefon: 584 458 645</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V rozsahu této smlouvy osoba zmocněná k jednání se zhotovitelem, k věcným úkonům a k převzetí díla: Mgr. Jindřich Chlapek</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(dále jen </w:t>
      </w:r>
      <w:r w:rsidRPr="008872F4">
        <w:rPr>
          <w:rFonts w:ascii="Arial" w:eastAsia="Times New Roman" w:hAnsi="Arial" w:cs="Arial"/>
        </w:rPr>
        <w:t>„</w:t>
      </w:r>
      <w:r w:rsidRPr="008872F4">
        <w:rPr>
          <w:rFonts w:ascii="Arial" w:eastAsia="Times New Roman" w:hAnsi="Arial" w:cs="Arial"/>
          <w:szCs w:val="24"/>
          <w:lang w:eastAsia="cs-CZ"/>
        </w:rPr>
        <w:t>objednatel”)</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a</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1.2</w:t>
      </w:r>
      <w:r w:rsidRPr="008872F4">
        <w:rPr>
          <w:rFonts w:ascii="Arial" w:eastAsia="Times New Roman" w:hAnsi="Arial" w:cs="Arial"/>
          <w:b/>
          <w:bCs/>
          <w:szCs w:val="24"/>
          <w:lang w:eastAsia="cs-CZ"/>
        </w:rPr>
        <w:t xml:space="preserve"> Zhotovitel</w:t>
      </w:r>
    </w:p>
    <w:p w:rsidR="008A4862" w:rsidRDefault="008A4862" w:rsidP="008872F4">
      <w:pPr>
        <w:spacing w:before="100" w:beforeAutospacing="1" w:after="100" w:afterAutospacing="1" w:line="240" w:lineRule="auto"/>
        <w:rPr>
          <w:rFonts w:ascii="Arial" w:eastAsia="Times New Roman" w:hAnsi="Arial" w:cs="Arial"/>
          <w:szCs w:val="24"/>
          <w:lang w:eastAsia="cs-CZ"/>
        </w:rPr>
      </w:pPr>
      <w:r>
        <w:rPr>
          <w:rFonts w:ascii="Arial" w:eastAsia="Times New Roman" w:hAnsi="Arial" w:cs="Arial"/>
          <w:szCs w:val="24"/>
          <w:lang w:eastAsia="cs-CZ"/>
        </w:rPr>
        <w:t xml:space="preserve">Ekogroup Czech s.r.o. </w:t>
      </w:r>
    </w:p>
    <w:p w:rsidR="008872F4" w:rsidRPr="008872F4" w:rsidRDefault="008872F4" w:rsidP="008872F4">
      <w:pPr>
        <w:spacing w:before="100" w:beforeAutospacing="1" w:after="100" w:afterAutospacing="1"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Sídlo: </w:t>
      </w:r>
      <w:r w:rsidR="008A4862">
        <w:rPr>
          <w:rFonts w:ascii="Arial" w:eastAsia="Times New Roman" w:hAnsi="Arial" w:cs="Arial"/>
          <w:szCs w:val="24"/>
          <w:lang w:eastAsia="cs-CZ"/>
        </w:rPr>
        <w:t>č. p. 52, 783 16 Dolany</w:t>
      </w:r>
      <w:r w:rsidRPr="008872F4">
        <w:rPr>
          <w:rFonts w:ascii="Arial" w:eastAsia="Times New Roman" w:hAnsi="Arial" w:cs="Arial"/>
          <w:szCs w:val="24"/>
          <w:lang w:eastAsia="cs-CZ"/>
        </w:rPr>
        <w:br/>
        <w:t xml:space="preserve">Zastoupený: </w:t>
      </w:r>
      <w:r w:rsidR="008A4862">
        <w:rPr>
          <w:rFonts w:ascii="Arial" w:eastAsia="Times New Roman" w:hAnsi="Arial" w:cs="Arial"/>
          <w:szCs w:val="24"/>
          <w:lang w:eastAsia="cs-CZ"/>
        </w:rPr>
        <w:t>RNDr. Markem Banašem, Ph.D.</w:t>
      </w:r>
      <w:r w:rsidRPr="008872F4">
        <w:rPr>
          <w:rFonts w:ascii="Arial" w:eastAsia="Times New Roman" w:hAnsi="Arial" w:cs="Arial"/>
          <w:szCs w:val="24"/>
          <w:lang w:eastAsia="cs-CZ"/>
        </w:rPr>
        <w:br/>
        <w:t xml:space="preserve">Bankovní spojení: </w:t>
      </w:r>
      <w:r w:rsidR="00760FB0">
        <w:rPr>
          <w:rFonts w:ascii="Arial" w:eastAsia="Times New Roman" w:hAnsi="Arial" w:cs="Arial"/>
          <w:szCs w:val="24"/>
          <w:lang w:eastAsia="cs-CZ"/>
        </w:rPr>
        <w:t>xxx</w:t>
      </w:r>
      <w:bookmarkStart w:id="0" w:name="_GoBack"/>
      <w:bookmarkEnd w:id="0"/>
      <w:r w:rsidR="008A4862">
        <w:rPr>
          <w:rFonts w:ascii="Arial" w:eastAsia="Times New Roman" w:hAnsi="Arial" w:cs="Arial"/>
          <w:szCs w:val="24"/>
          <w:lang w:eastAsia="cs-CZ"/>
        </w:rPr>
        <w:t>, Fio banka a.s.m Olomouc</w:t>
      </w:r>
      <w:r w:rsidRPr="008872F4">
        <w:rPr>
          <w:rFonts w:ascii="Arial" w:eastAsia="Times New Roman" w:hAnsi="Arial" w:cs="Arial"/>
          <w:szCs w:val="24"/>
          <w:lang w:eastAsia="cs-CZ"/>
        </w:rPr>
        <w:br/>
      </w:r>
      <w:r>
        <w:rPr>
          <w:rFonts w:ascii="Arial" w:eastAsia="Times New Roman" w:hAnsi="Arial" w:cs="Arial"/>
          <w:szCs w:val="24"/>
          <w:lang w:eastAsia="cs-CZ"/>
        </w:rPr>
        <w:t>IČ</w:t>
      </w:r>
      <w:r w:rsidRPr="008872F4">
        <w:rPr>
          <w:rFonts w:ascii="Arial" w:eastAsia="Times New Roman" w:hAnsi="Arial" w:cs="Arial"/>
          <w:szCs w:val="24"/>
          <w:lang w:eastAsia="cs-CZ"/>
        </w:rPr>
        <w:t xml:space="preserve">: </w:t>
      </w:r>
      <w:r w:rsidR="008A4862">
        <w:rPr>
          <w:rFonts w:ascii="Arial" w:eastAsia="Times New Roman" w:hAnsi="Arial" w:cs="Arial"/>
          <w:szCs w:val="24"/>
          <w:lang w:eastAsia="cs-CZ"/>
        </w:rPr>
        <w:t>27809749</w:t>
      </w:r>
      <w:r w:rsidRPr="008872F4">
        <w:rPr>
          <w:rFonts w:ascii="Arial" w:eastAsia="Times New Roman" w:hAnsi="Arial" w:cs="Arial"/>
          <w:szCs w:val="24"/>
          <w:lang w:eastAsia="cs-CZ"/>
        </w:rPr>
        <w:br/>
        <w:t xml:space="preserve">(dále jen </w:t>
      </w:r>
      <w:r w:rsidRPr="008872F4">
        <w:rPr>
          <w:rFonts w:ascii="Arial" w:eastAsia="Times New Roman" w:hAnsi="Arial" w:cs="Arial"/>
        </w:rPr>
        <w:t>„</w:t>
      </w:r>
      <w:r w:rsidRPr="008872F4">
        <w:rPr>
          <w:rFonts w:ascii="Arial" w:eastAsia="Times New Roman" w:hAnsi="Arial" w:cs="Arial"/>
          <w:szCs w:val="24"/>
          <w:lang w:eastAsia="cs-CZ"/>
        </w:rPr>
        <w:t xml:space="preserve">zhotovitel”) </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II. Předmět smlouvy</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2.1 </w:t>
      </w:r>
      <w:r w:rsidRPr="008872F4">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2.2 Dílem se rozumí: Zpracování studie Sledování stavu a vývoje monitorovacích ploch po odstranění klečových porostů (</w:t>
      </w:r>
      <w:r w:rsidRPr="008872F4">
        <w:rPr>
          <w:rFonts w:ascii="Arial" w:eastAsia="Times New Roman" w:hAnsi="Arial" w:cs="Arial"/>
          <w:i/>
          <w:szCs w:val="24"/>
          <w:lang w:eastAsia="cs-CZ"/>
        </w:rPr>
        <w:t>Pinus mugo</w:t>
      </w:r>
      <w:r w:rsidRPr="008872F4">
        <w:rPr>
          <w:rFonts w:ascii="Arial" w:eastAsia="Times New Roman" w:hAnsi="Arial" w:cs="Arial"/>
          <w:szCs w:val="24"/>
          <w:lang w:eastAsia="cs-CZ"/>
        </w:rPr>
        <w:t>) v prostředí alpínské tundry v NPR Šerák-Keprník. Práce bude odevzdaná ve třech výtiscích a 1x na elektronickém nosiči dat. Podrobnosti obsahu studie včetně kalkulace jsou uvedeny v přiloženém námětu studie (příloha č. 1)..</w:t>
      </w:r>
    </w:p>
    <w:p w:rsidR="008872F4" w:rsidRPr="008872F4" w:rsidRDefault="008872F4" w:rsidP="008872F4">
      <w:pPr>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(dále jen „dílo“)</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2.3 Při provádění díla je zhotovitel vázán pokyny objednatele.</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lastRenderedPageBreak/>
        <w:t>III. Cena díla a platební podmínky</w:t>
      </w:r>
    </w:p>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3.1 Cena díla je stanovena v souladu s právními předpisy:</w:t>
      </w:r>
    </w:p>
    <w:p w:rsidR="008872F4" w:rsidRPr="008872F4" w:rsidRDefault="008872F4" w:rsidP="008872F4">
      <w:pPr>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Cena bez DPH: </w:t>
      </w:r>
      <w:r w:rsidR="000D6E95">
        <w:rPr>
          <w:rFonts w:ascii="Arial" w:eastAsia="Times New Roman" w:hAnsi="Arial" w:cs="Arial"/>
          <w:szCs w:val="24"/>
          <w:lang w:eastAsia="cs-CZ"/>
        </w:rPr>
        <w:t>86 240</w:t>
      </w:r>
      <w:r w:rsidRPr="008872F4">
        <w:rPr>
          <w:rFonts w:ascii="Arial" w:eastAsia="Times New Roman" w:hAnsi="Arial" w:cs="Arial"/>
          <w:szCs w:val="24"/>
          <w:lang w:eastAsia="cs-CZ"/>
        </w:rPr>
        <w:t>,-Kč</w:t>
      </w:r>
    </w:p>
    <w:p w:rsidR="008872F4" w:rsidRPr="008872F4" w:rsidRDefault="000D6E95" w:rsidP="008872F4">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DPH 21%: 18 110</w:t>
      </w:r>
      <w:r w:rsidR="008872F4" w:rsidRPr="008872F4">
        <w:rPr>
          <w:rFonts w:ascii="Arial" w:eastAsia="Times New Roman" w:hAnsi="Arial" w:cs="Arial"/>
          <w:szCs w:val="24"/>
          <w:lang w:eastAsia="cs-CZ"/>
        </w:rPr>
        <w:t>,-Kč</w:t>
      </w:r>
    </w:p>
    <w:p w:rsidR="008872F4" w:rsidRPr="008872F4" w:rsidRDefault="008872F4" w:rsidP="008872F4">
      <w:pPr>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Cena </w:t>
      </w:r>
      <w:r w:rsidR="000D6E95">
        <w:rPr>
          <w:rFonts w:ascii="Arial" w:eastAsia="Times New Roman" w:hAnsi="Arial" w:cs="Arial"/>
          <w:szCs w:val="24"/>
          <w:lang w:eastAsia="cs-CZ"/>
        </w:rPr>
        <w:t xml:space="preserve">s </w:t>
      </w:r>
      <w:r w:rsidRPr="008872F4">
        <w:rPr>
          <w:rFonts w:ascii="Arial" w:eastAsia="Times New Roman" w:hAnsi="Arial" w:cs="Arial"/>
          <w:szCs w:val="24"/>
          <w:lang w:eastAsia="cs-CZ"/>
        </w:rPr>
        <w:t>DPH:</w:t>
      </w:r>
      <w:r w:rsidR="000D6E95">
        <w:rPr>
          <w:rFonts w:ascii="Arial" w:eastAsia="Times New Roman" w:hAnsi="Arial" w:cs="Arial"/>
          <w:szCs w:val="24"/>
          <w:lang w:eastAsia="cs-CZ"/>
        </w:rPr>
        <w:t xml:space="preserve"> 104 350</w:t>
      </w:r>
      <w:r w:rsidRPr="008872F4">
        <w:rPr>
          <w:rFonts w:ascii="Arial" w:eastAsia="Times New Roman" w:hAnsi="Arial" w:cs="Arial"/>
          <w:szCs w:val="24"/>
          <w:lang w:eastAsia="cs-CZ"/>
        </w:rPr>
        <w:t xml:space="preserve">,- Kč, (slovy </w:t>
      </w:r>
      <w:r w:rsidR="000D6E95">
        <w:rPr>
          <w:rFonts w:ascii="Arial" w:eastAsia="Times New Roman" w:hAnsi="Arial" w:cs="Arial"/>
          <w:szCs w:val="24"/>
          <w:lang w:eastAsia="cs-CZ"/>
        </w:rPr>
        <w:t>- stočtyřitisíctřistapadesát</w:t>
      </w:r>
      <w:r w:rsidRPr="008872F4">
        <w:rPr>
          <w:rFonts w:ascii="Arial" w:eastAsia="Times New Roman" w:hAnsi="Arial" w:cs="Arial"/>
          <w:szCs w:val="24"/>
          <w:lang w:eastAsia="cs-CZ"/>
        </w:rPr>
        <w:t>).</w:t>
      </w:r>
    </w:p>
    <w:p w:rsidR="008872F4" w:rsidRPr="008872F4" w:rsidRDefault="008872F4" w:rsidP="008872F4">
      <w:pPr>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Zhotovitel </w:t>
      </w:r>
      <w:r>
        <w:rPr>
          <w:rFonts w:ascii="Arial" w:eastAsia="Times New Roman" w:hAnsi="Arial" w:cs="Arial"/>
          <w:szCs w:val="24"/>
          <w:lang w:eastAsia="cs-CZ"/>
        </w:rPr>
        <w:t>je/</w:t>
      </w:r>
      <w:r w:rsidRPr="008872F4">
        <w:rPr>
          <w:rFonts w:ascii="Arial" w:eastAsia="Times New Roman" w:hAnsi="Arial" w:cs="Arial"/>
          <w:szCs w:val="24"/>
          <w:lang w:eastAsia="cs-CZ"/>
        </w:rPr>
        <w:t>není plátce DPH.</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3.2 Dohodnutá cena je stanovena jako nejvýše přípustná. Ke změně může dojít pouze při změně zákonných sazeb DPH.</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3.3 Veškeré náklady vzniklé zhotoviteli v souvislosti s prováděním díla jsou zahrnuty v ceně díla. </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w:t>
      </w:r>
      <w:r>
        <w:rPr>
          <w:rFonts w:ascii="Arial" w:eastAsia="Times New Roman" w:hAnsi="Arial" w:cs="Arial"/>
          <w:szCs w:val="24"/>
          <w:lang w:eastAsia="cs-CZ"/>
        </w:rPr>
        <w:t>Správa CHKO Jeseníky</w:t>
      </w:r>
      <w:r w:rsidRPr="008872F4">
        <w:rPr>
          <w:rFonts w:ascii="Arial" w:eastAsia="Times New Roman" w:hAnsi="Arial" w:cs="Arial"/>
          <w:szCs w:val="24"/>
          <w:lang w:eastAsia="cs-CZ"/>
        </w:rPr>
        <w:t xml:space="preserve">, </w:t>
      </w:r>
      <w:r>
        <w:rPr>
          <w:rFonts w:ascii="Arial" w:eastAsia="Times New Roman" w:hAnsi="Arial" w:cs="Arial"/>
          <w:szCs w:val="24"/>
          <w:lang w:eastAsia="cs-CZ"/>
        </w:rPr>
        <w:t>Šumperská 93</w:t>
      </w:r>
      <w:r w:rsidRPr="008872F4">
        <w:rPr>
          <w:rFonts w:ascii="Arial" w:eastAsia="Times New Roman" w:hAnsi="Arial" w:cs="Arial"/>
          <w:szCs w:val="24"/>
          <w:lang w:eastAsia="cs-CZ"/>
        </w:rPr>
        <w:t xml:space="preserve">, </w:t>
      </w:r>
      <w:r>
        <w:rPr>
          <w:rFonts w:ascii="Arial" w:eastAsia="Times New Roman" w:hAnsi="Arial" w:cs="Arial"/>
          <w:szCs w:val="24"/>
          <w:lang w:eastAsia="cs-CZ"/>
        </w:rPr>
        <w:t>790 01 Jeseník</w:t>
      </w:r>
      <w:r w:rsidRPr="008872F4">
        <w:rPr>
          <w:rFonts w:ascii="Arial" w:eastAsia="Times New Roman" w:hAnsi="Arial" w:cs="Arial"/>
          <w:szCs w:val="24"/>
          <w:lang w:eastAsia="cs-CZ"/>
        </w:rPr>
        <w:t>.</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3.7 Smluvní strany se dohodly, že objednatel nebude poskytovat zálohové platby. </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IV.</w:t>
      </w:r>
      <w:r w:rsidRPr="008872F4">
        <w:rPr>
          <w:rFonts w:ascii="Arial" w:eastAsia="Times New Roman" w:hAnsi="Arial" w:cs="Arial"/>
          <w:szCs w:val="24"/>
          <w:lang w:eastAsia="cs-CZ"/>
        </w:rPr>
        <w:t xml:space="preserve"> </w:t>
      </w:r>
      <w:r w:rsidRPr="008872F4">
        <w:rPr>
          <w:rFonts w:ascii="Arial" w:eastAsia="Times New Roman" w:hAnsi="Arial" w:cs="Arial"/>
          <w:b/>
          <w:bCs/>
          <w:szCs w:val="24"/>
          <w:lang w:eastAsia="cs-CZ"/>
        </w:rPr>
        <w:t>Doba a místo plnění</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4.1 Zhotovitel se zavazuje provést pracovní návrh díla a předat jej objednateli k připomínkám nejpozději do:</w:t>
      </w:r>
      <w:r>
        <w:rPr>
          <w:rFonts w:ascii="Arial" w:eastAsia="Times New Roman" w:hAnsi="Arial" w:cs="Arial"/>
          <w:szCs w:val="24"/>
          <w:lang w:eastAsia="cs-CZ"/>
        </w:rPr>
        <w:t>10.10.2016</w:t>
      </w:r>
      <w:r w:rsidRPr="008872F4">
        <w:rPr>
          <w:rFonts w:ascii="Arial" w:eastAsia="Times New Roman" w:hAnsi="Arial" w:cs="Arial"/>
          <w:szCs w:val="24"/>
          <w:lang w:eastAsia="cs-CZ"/>
        </w:rPr>
        <w:t>. Zhotovitel předá pracovní návrh díla objednateli e-mailem.</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4.2 </w:t>
      </w:r>
      <w:r w:rsidRPr="008872F4">
        <w:rPr>
          <w:rFonts w:ascii="Arial" w:eastAsia="Times New Roman" w:hAnsi="Arial" w:cs="Arial"/>
        </w:rPr>
        <w:t>Objednatel se zavazuje vypracovat své připomínky a zaslat je zhotoviteli nejpozději do 25.10.2016. V případě prodlení zhotovitele s předáním pracovního návrhu díla podle článku 4.1 smlouvy se prodlužuje lhůta objednatele pro zaslání připomínek o dobu prodlení zhotovitele.</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4.3 </w:t>
      </w:r>
      <w:r w:rsidRPr="008872F4">
        <w:rPr>
          <w:rFonts w:ascii="Arial" w:eastAsia="Times New Roman" w:hAnsi="Arial" w:cs="Arial"/>
        </w:rPr>
        <w:t>Zhotovitel se zavazuje zapracovat připomínky objednatele a předat objednateli finální verzi díla nejpozději do 1.11.2016. Zhotovitel předá finální verzi díla objednateli v listinné podobě a na datovém nosiči CD.</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rPr>
        <w:t>4.4 Pokud zhotovitel dokončí dílo před dohodnutým termínem, zavazuje se objednatel, že převezme dílo i v dřívějším nabídnutém termínu, pokud bude bez vad a nedodělků.</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V. Další ujednání</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5.3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není oprávněn dílo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5.4 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5.5 Zhotovitel se zavazuje, že zhotovením díla nebude z jeho strany zasahováno do autorských práv či jiných práv duševního vlastnictví třetích osob, v opačném případě odpovídá za újmu objednatele tím způsobenou.</w:t>
      </w:r>
    </w:p>
    <w:p w:rsidR="008872F4" w:rsidRPr="008872F4" w:rsidRDefault="008872F4" w:rsidP="008872F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VI. Předání a převzetí díla</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6.1 O předání finální verze díla vyhotoví smluvní strany předávací protokol podepsaný oběma smluvními stranami. Objednatel není povinen převzít dílo vykazující byť drobné vady či nedodělky.</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6.2 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6.3 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8872F4" w:rsidRPr="008872F4" w:rsidRDefault="008872F4" w:rsidP="008872F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VII. Odpovědnost za vady</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7.1 Zhotovitel odpovídá za vady, jež má finální verze díla v době jejího předání objednateli, byť se vady projeví až později.</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8872F4" w:rsidRDefault="008872F4" w:rsidP="008872F4">
      <w:pPr>
        <w:keepLines/>
        <w:spacing w:before="120" w:after="120" w:line="240" w:lineRule="auto"/>
        <w:ind w:left="340" w:hanging="340"/>
        <w:jc w:val="center"/>
        <w:rPr>
          <w:rFonts w:ascii="Arial" w:eastAsia="Times New Roman" w:hAnsi="Arial" w:cs="Arial"/>
          <w:b/>
          <w:bCs/>
          <w:szCs w:val="24"/>
          <w:lang w:eastAsia="cs-CZ"/>
        </w:rPr>
      </w:pPr>
    </w:p>
    <w:p w:rsidR="008872F4" w:rsidRPr="008872F4" w:rsidRDefault="008872F4" w:rsidP="008872F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lastRenderedPageBreak/>
        <w:t>VIII. Sankce</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8.1 V případě, že zhotovitel nedodrží termín provedení pracovního návrhu díla nebo finální verze díla anebo termín odstranění vad a nedodělků uvedený v předávacím protokolu, je zhotovitel povinen zaplatit objednateli smluvní pokutu ve výši 0,1 % z ceny díla bez DPH za každý den prodlení. </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8.3 Ustanoveními o smluvní pokutě není dotčen nárok oprávněné smluvní strany požadovat náhradu škody v plném rozsahu.</w:t>
      </w:r>
    </w:p>
    <w:p w:rsidR="008872F4" w:rsidRPr="008872F4" w:rsidRDefault="008872F4" w:rsidP="008872F4">
      <w:pPr>
        <w:keepLines/>
        <w:spacing w:before="120" w:after="120" w:line="240" w:lineRule="auto"/>
        <w:ind w:left="340" w:hanging="340"/>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IX. Závěrečná ustanovení</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lang w:eastAsia="cs-CZ"/>
        </w:rPr>
      </w:pPr>
      <w:r w:rsidRPr="008872F4">
        <w:rPr>
          <w:rFonts w:ascii="Arial" w:eastAsia="Times New Roman" w:hAnsi="Arial" w:cs="Arial"/>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9.5 </w:t>
      </w:r>
      <w:r w:rsidRPr="008872F4">
        <w:rPr>
          <w:rFonts w:ascii="Arial" w:eastAsia="Times New Roman" w:hAnsi="Arial" w:cs="Arial"/>
          <w:bCs/>
          <w:lang w:eastAsia="cs-CZ"/>
        </w:rPr>
        <w:t>Smlouva nabývá platnosti a účinnosti dnem jejího podpisu oprávněným zástupcem poslední smluvní strany.</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8872F4" w:rsidRPr="008872F4" w:rsidRDefault="008872F4" w:rsidP="008872F4">
      <w:pPr>
        <w:keepLines/>
        <w:spacing w:before="120" w:after="120" w:line="240" w:lineRule="auto"/>
        <w:ind w:left="340" w:hanging="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9.7 Nedílnou součástí smlouvy jsou tyto přílohy:</w:t>
      </w:r>
    </w:p>
    <w:p w:rsidR="008872F4" w:rsidRPr="008872F4" w:rsidRDefault="008872F4" w:rsidP="008872F4">
      <w:pPr>
        <w:keepLines/>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Příloha č. 1 – specifikace díla</w:t>
      </w:r>
    </w:p>
    <w:p w:rsidR="008872F4" w:rsidRPr="008872F4" w:rsidRDefault="008872F4" w:rsidP="008872F4">
      <w:pPr>
        <w:keepLines/>
        <w:spacing w:before="120" w:after="120" w:line="240" w:lineRule="auto"/>
        <w:ind w:left="340"/>
        <w:jc w:val="both"/>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8872F4" w:rsidRPr="008872F4" w:rsidRDefault="008872F4" w:rsidP="008872F4">
      <w:pPr>
        <w:spacing w:after="0" w:line="240" w:lineRule="auto"/>
        <w:jc w:val="both"/>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29"/>
        <w:gridCol w:w="833"/>
        <w:gridCol w:w="407"/>
        <w:gridCol w:w="60"/>
        <w:gridCol w:w="1578"/>
        <w:gridCol w:w="253"/>
        <w:gridCol w:w="947"/>
        <w:gridCol w:w="1725"/>
        <w:gridCol w:w="406"/>
        <w:gridCol w:w="60"/>
        <w:gridCol w:w="420"/>
        <w:gridCol w:w="1454"/>
        <w:gridCol w:w="200"/>
        <w:gridCol w:w="60"/>
      </w:tblGrid>
      <w:tr w:rsidR="000D6E95" w:rsidRPr="008872F4" w:rsidTr="008872F4">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872F4" w:rsidRPr="008872F4" w:rsidRDefault="008872F4" w:rsidP="000D6E95">
            <w:pPr>
              <w:spacing w:after="0"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V </w:t>
            </w:r>
            <w:r w:rsidR="000D6E95">
              <w:rPr>
                <w:rFonts w:ascii="Arial" w:eastAsia="Times New Roman" w:hAnsi="Arial" w:cs="Arial"/>
                <w:szCs w:val="24"/>
                <w:lang w:eastAsia="cs-CZ"/>
              </w:rPr>
              <w:t>Jeseníku</w:t>
            </w:r>
          </w:p>
        </w:tc>
        <w:tc>
          <w:tcPr>
            <w:tcW w:w="540"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872F4" w:rsidRPr="008872F4" w:rsidRDefault="008872F4" w:rsidP="000D6E95">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dne </w:t>
            </w:r>
            <w:r w:rsidR="000D6E95">
              <w:rPr>
                <w:rFonts w:ascii="Arial" w:eastAsia="Times New Roman" w:hAnsi="Arial" w:cs="Arial"/>
                <w:szCs w:val="24"/>
                <w:lang w:eastAsia="cs-CZ"/>
              </w:rPr>
              <w:t>17. 8. 2016</w:t>
            </w:r>
          </w:p>
        </w:tc>
        <w:tc>
          <w:tcPr>
            <w:tcW w:w="1287"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0D6E95">
            <w:pPr>
              <w:spacing w:after="0"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V </w:t>
            </w:r>
            <w:r w:rsidR="000D6E95">
              <w:rPr>
                <w:rFonts w:ascii="Arial" w:eastAsia="Times New Roman" w:hAnsi="Arial" w:cs="Arial"/>
                <w:szCs w:val="24"/>
                <w:lang w:eastAsia="cs-CZ"/>
              </w:rPr>
              <w:t>Dolanech</w:t>
            </w:r>
          </w:p>
        </w:tc>
        <w:tc>
          <w:tcPr>
            <w:tcW w:w="539"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872F4" w:rsidRPr="008872F4" w:rsidRDefault="008872F4" w:rsidP="000D6E95">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 xml:space="preserve">dne </w:t>
            </w:r>
            <w:r w:rsidR="000D6E95">
              <w:rPr>
                <w:rFonts w:ascii="Arial" w:eastAsia="Times New Roman" w:hAnsi="Arial" w:cs="Arial"/>
                <w:szCs w:val="24"/>
                <w:lang w:eastAsia="cs-CZ"/>
              </w:rPr>
              <w:t>15.8.2016</w:t>
            </w:r>
          </w:p>
        </w:tc>
      </w:tr>
      <w:tr w:rsidR="000D6E95" w:rsidRPr="008872F4" w:rsidTr="008872F4">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872F4" w:rsidRPr="008872F4" w:rsidRDefault="008872F4" w:rsidP="008872F4">
            <w:pPr>
              <w:spacing w:after="0" w:line="186" w:lineRule="atLeast"/>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186" w:lineRule="atLeast"/>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186" w:lineRule="atLeast"/>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r>
      <w:tr w:rsidR="000D6E95" w:rsidRPr="008872F4" w:rsidTr="008872F4">
        <w:trPr>
          <w:gridAfter w:val="2"/>
          <w:wAfter w:w="310" w:type="dxa"/>
          <w:jc w:val="center"/>
        </w:trPr>
        <w:tc>
          <w:tcPr>
            <w:tcW w:w="4583" w:type="dxa"/>
            <w:gridSpan w:val="5"/>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Arial" w:eastAsia="Times New Roman" w:hAnsi="Arial" w:cs="Arial"/>
                <w:szCs w:val="24"/>
                <w:lang w:eastAsia="cs-CZ"/>
              </w:rPr>
              <w:t>Zhotovitel</w:t>
            </w:r>
          </w:p>
        </w:tc>
      </w:tr>
      <w:tr w:rsidR="000D6E95" w:rsidRPr="008872F4" w:rsidTr="008872F4">
        <w:trPr>
          <w:gridAfter w:val="2"/>
          <w:wAfter w:w="310" w:type="dxa"/>
          <w:trHeight w:val="388"/>
          <w:jc w:val="center"/>
        </w:trPr>
        <w:tc>
          <w:tcPr>
            <w:tcW w:w="946"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r>
      <w:tr w:rsidR="000D6E95" w:rsidRPr="008872F4" w:rsidTr="008872F4">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r>
      <w:tr w:rsidR="000D6E95" w:rsidRPr="008872F4" w:rsidTr="008872F4">
        <w:trPr>
          <w:gridAfter w:val="2"/>
          <w:wAfter w:w="310" w:type="dxa"/>
          <w:jc w:val="center"/>
        </w:trPr>
        <w:tc>
          <w:tcPr>
            <w:tcW w:w="4583" w:type="dxa"/>
            <w:gridSpan w:val="5"/>
            <w:tcBorders>
              <w:top w:val="nil"/>
              <w:left w:val="nil"/>
              <w:bottom w:val="nil"/>
              <w:right w:val="nil"/>
            </w:tcBorders>
            <w:shd w:val="clear" w:color="auto" w:fill="auto"/>
            <w:vAlign w:val="center"/>
            <w:hideMark/>
          </w:tcPr>
          <w:p w:rsidR="008872F4" w:rsidRPr="008872F4" w:rsidRDefault="008872F4" w:rsidP="008872F4">
            <w:pPr>
              <w:spacing w:after="0" w:line="240" w:lineRule="auto"/>
              <w:jc w:val="center"/>
              <w:rPr>
                <w:rFonts w:ascii="Times New Roman" w:eastAsia="Times New Roman" w:hAnsi="Times New Roman" w:cs="Times New Roman"/>
                <w:sz w:val="24"/>
                <w:szCs w:val="24"/>
                <w:lang w:eastAsia="cs-CZ"/>
              </w:rPr>
            </w:pPr>
            <w:r w:rsidRPr="008872F4">
              <w:rPr>
                <w:rFonts w:ascii="Arial" w:eastAsia="Times New Roman" w:hAnsi="Arial" w:cs="Arial"/>
                <w:b/>
                <w:bCs/>
                <w:szCs w:val="24"/>
                <w:lang w:eastAsia="cs-CZ"/>
              </w:rPr>
              <w:t xml:space="preserve">Ing. Michal Servus </w:t>
            </w:r>
            <w:r w:rsidRPr="008872F4">
              <w:rPr>
                <w:rFonts w:ascii="Arial" w:eastAsia="Times New Roman" w:hAnsi="Arial" w:cs="Arial"/>
                <w:b/>
                <w:bCs/>
                <w:szCs w:val="24"/>
                <w:lang w:eastAsia="cs-CZ"/>
              </w:rPr>
              <w:b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872F4" w:rsidRPr="008872F4" w:rsidRDefault="008872F4" w:rsidP="008872F4">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zhotovitel</w:t>
            </w:r>
          </w:p>
        </w:tc>
      </w:tr>
      <w:tr w:rsidR="000D6E95" w:rsidRPr="008872F4" w:rsidTr="008872F4">
        <w:trPr>
          <w:jc w:val="center"/>
        </w:trPr>
        <w:tc>
          <w:tcPr>
            <w:tcW w:w="946"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8872F4" w:rsidRPr="008872F4" w:rsidRDefault="008872F4" w:rsidP="008872F4">
            <w:pPr>
              <w:spacing w:after="0" w:line="240" w:lineRule="auto"/>
              <w:rPr>
                <w:rFonts w:ascii="Times New Roman" w:eastAsia="Times New Roman" w:hAnsi="Times New Roman" w:cs="Times New Roman"/>
                <w:sz w:val="24"/>
                <w:szCs w:val="24"/>
                <w:lang w:eastAsia="cs-CZ"/>
              </w:rPr>
            </w:pPr>
            <w:r w:rsidRPr="008872F4">
              <w:rPr>
                <w:rFonts w:ascii="Times New Roman" w:eastAsia="Times New Roman" w:hAnsi="Times New Roman" w:cs="Times New Roman"/>
                <w:sz w:val="24"/>
                <w:szCs w:val="24"/>
                <w:lang w:eastAsia="cs-CZ"/>
              </w:rPr>
              <w:t> </w:t>
            </w:r>
          </w:p>
        </w:tc>
      </w:tr>
    </w:tbl>
    <w:p w:rsidR="004F3309" w:rsidRDefault="004F3309"/>
    <w:sectPr w:rsidR="004F3309" w:rsidSect="008872F4">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8872F4"/>
    <w:rsid w:val="000D6E95"/>
    <w:rsid w:val="004F3309"/>
    <w:rsid w:val="00760FB0"/>
    <w:rsid w:val="008872F4"/>
    <w:rsid w:val="008A4862"/>
    <w:rsid w:val="00BF74F0"/>
    <w:rsid w:val="00FA5A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3DC6A-636B-452E-A9B8-AA0AEB52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3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872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8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1616</Words>
  <Characters>9535</Characters>
  <Application>Microsoft Office Word</Application>
  <DocSecurity>0</DocSecurity>
  <Lines>79</Lines>
  <Paragraphs>22</Paragraphs>
  <ScaleCrop>false</ScaleCrop>
  <Company>Microsoft</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tomas.vavra</cp:lastModifiedBy>
  <cp:revision>3</cp:revision>
  <dcterms:created xsi:type="dcterms:W3CDTF">2016-12-05T11:42:00Z</dcterms:created>
  <dcterms:modified xsi:type="dcterms:W3CDTF">2016-12-07T10:36:00Z</dcterms:modified>
</cp:coreProperties>
</file>