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40C" w:rsidRPr="004A140C" w:rsidRDefault="004A140C" w:rsidP="004A140C">
      <w:pPr>
        <w:spacing w:after="0" w:line="240" w:lineRule="auto"/>
        <w:jc w:val="right"/>
        <w:rPr>
          <w:rFonts w:ascii="Arial" w:eastAsia="Times New Roman" w:hAnsi="Arial" w:cs="Arial"/>
          <w:lang w:eastAsia="cs-CZ"/>
        </w:rPr>
      </w:pPr>
      <w:r w:rsidRPr="004A140C">
        <w:rPr>
          <w:rFonts w:ascii="Arial" w:eastAsia="Times New Roman" w:hAnsi="Arial" w:cs="Arial"/>
          <w:lang w:eastAsia="cs-CZ"/>
        </w:rPr>
        <w:t xml:space="preserve">číslo smlouvy: MAS-1a/84/16 </w:t>
      </w:r>
    </w:p>
    <w:p w:rsidR="004A140C" w:rsidRPr="004A140C" w:rsidRDefault="004A140C" w:rsidP="004A140C">
      <w:pPr>
        <w:spacing w:after="0" w:line="240" w:lineRule="auto"/>
        <w:jc w:val="both"/>
        <w:rPr>
          <w:rFonts w:ascii="Arial" w:eastAsia="Times New Roman" w:hAnsi="Arial" w:cs="Arial"/>
          <w:lang w:eastAsia="cs-CZ"/>
        </w:rPr>
      </w:pPr>
      <w:r w:rsidRPr="004A140C">
        <w:rPr>
          <w:rFonts w:ascii="Arial" w:eastAsia="Times New Roman" w:hAnsi="Arial" w:cs="Arial"/>
          <w:lang w:eastAsia="cs-CZ"/>
        </w:rPr>
        <w:t> </w:t>
      </w:r>
    </w:p>
    <w:p w:rsidR="004A140C" w:rsidRPr="004A140C" w:rsidRDefault="004A140C" w:rsidP="004A140C">
      <w:pPr>
        <w:spacing w:after="0" w:line="240" w:lineRule="auto"/>
        <w:jc w:val="right"/>
        <w:rPr>
          <w:rFonts w:ascii="Arial" w:eastAsia="Times New Roman" w:hAnsi="Arial" w:cs="Arial"/>
          <w:lang w:eastAsia="cs-CZ"/>
        </w:rPr>
      </w:pPr>
      <w:r w:rsidRPr="004A140C">
        <w:rPr>
          <w:rFonts w:ascii="Arial" w:eastAsia="Times New Roman" w:hAnsi="Arial" w:cs="Arial"/>
          <w:lang w:eastAsia="cs-CZ"/>
        </w:rPr>
        <w:t xml:space="preserve">Předmět podpory: </w:t>
      </w:r>
      <w:proofErr w:type="gramStart"/>
      <w:r w:rsidRPr="004A140C">
        <w:rPr>
          <w:rFonts w:ascii="Arial" w:eastAsia="Times New Roman" w:hAnsi="Arial" w:cs="Arial"/>
          <w:color w:val="000000"/>
          <w:lang w:eastAsia="cs-CZ"/>
        </w:rPr>
        <w:t>D.a</w:t>
      </w:r>
      <w:proofErr w:type="gramEnd"/>
    </w:p>
    <w:p w:rsidR="004A140C" w:rsidRPr="004A140C" w:rsidRDefault="004A140C" w:rsidP="004A140C">
      <w:pPr>
        <w:spacing w:before="120" w:after="0" w:line="240" w:lineRule="auto"/>
        <w:outlineLvl w:val="0"/>
        <w:rPr>
          <w:rFonts w:ascii="Arial" w:eastAsia="Times New Roman" w:hAnsi="Arial" w:cs="Arial"/>
          <w:b/>
          <w:bCs/>
          <w:kern w:val="36"/>
          <w:lang w:eastAsia="cs-CZ"/>
        </w:rPr>
      </w:pPr>
      <w:r w:rsidRPr="004A140C">
        <w:rPr>
          <w:rFonts w:ascii="Arial" w:eastAsia="Times New Roman" w:hAnsi="Arial" w:cs="Arial"/>
          <w:b/>
          <w:bCs/>
          <w:kern w:val="36"/>
          <w:lang w:eastAsia="cs-CZ"/>
        </w:rPr>
        <w:t> </w:t>
      </w:r>
    </w:p>
    <w:p w:rsidR="004A140C" w:rsidRPr="004A140C" w:rsidRDefault="004A140C" w:rsidP="004A140C">
      <w:pPr>
        <w:spacing w:before="120" w:after="0" w:line="240" w:lineRule="auto"/>
        <w:jc w:val="center"/>
        <w:outlineLvl w:val="0"/>
        <w:rPr>
          <w:rFonts w:ascii="Arial" w:eastAsia="Times New Roman" w:hAnsi="Arial" w:cs="Arial"/>
          <w:b/>
          <w:bCs/>
          <w:kern w:val="36"/>
          <w:lang w:eastAsia="cs-CZ"/>
        </w:rPr>
      </w:pPr>
      <w:r w:rsidRPr="004A140C">
        <w:rPr>
          <w:rFonts w:ascii="Arial" w:eastAsia="Times New Roman" w:hAnsi="Arial" w:cs="Arial"/>
          <w:b/>
          <w:bCs/>
          <w:kern w:val="36"/>
          <w:lang w:eastAsia="cs-CZ"/>
        </w:rPr>
        <w:t>SMLOUVA O DÍLO</w:t>
      </w:r>
    </w:p>
    <w:p w:rsidR="004A140C" w:rsidRPr="004A140C" w:rsidRDefault="004A140C" w:rsidP="004A140C">
      <w:pPr>
        <w:spacing w:before="100" w:beforeAutospacing="1" w:after="100" w:afterAutospacing="1" w:line="240" w:lineRule="auto"/>
        <w:jc w:val="center"/>
        <w:outlineLvl w:val="2"/>
        <w:rPr>
          <w:rFonts w:ascii="Arial" w:eastAsia="Times New Roman" w:hAnsi="Arial" w:cs="Arial"/>
          <w:b/>
          <w:bCs/>
          <w:lang w:eastAsia="cs-CZ"/>
        </w:rPr>
      </w:pPr>
      <w:r w:rsidRPr="004A140C">
        <w:rPr>
          <w:rFonts w:ascii="Arial" w:eastAsia="Times New Roman" w:hAnsi="Arial" w:cs="Arial"/>
          <w:b/>
          <w:bCs/>
          <w:lang w:eastAsia="cs-CZ"/>
        </w:rPr>
        <w:t>UZAVŘENÁ DLE USTANOVENÍ § 2586 A NÁSL. ZÁK. Č. 89/2012 SB., OBČANSKÉHO ZÁKONÍKU, VE ZNĚNÍ POZDĚJŠÍCH PŘEDPISŮ</w:t>
      </w:r>
    </w:p>
    <w:p w:rsidR="004A140C" w:rsidRPr="004A140C" w:rsidRDefault="004A140C" w:rsidP="004A140C">
      <w:pPr>
        <w:spacing w:before="100" w:beforeAutospacing="1" w:after="100" w:afterAutospacing="1" w:line="240" w:lineRule="auto"/>
        <w:rPr>
          <w:rFonts w:ascii="Arial" w:eastAsia="Times New Roman" w:hAnsi="Arial" w:cs="Arial"/>
          <w:lang w:eastAsia="cs-CZ"/>
        </w:rPr>
      </w:pPr>
      <w:r w:rsidRPr="004A140C">
        <w:rPr>
          <w:rFonts w:ascii="Arial" w:eastAsia="Times New Roman" w:hAnsi="Arial" w:cs="Arial"/>
          <w:lang w:eastAsia="cs-CZ"/>
        </w:rPr>
        <w:t>  </w:t>
      </w:r>
    </w:p>
    <w:p w:rsidR="004A140C" w:rsidRPr="004A140C" w:rsidRDefault="004A140C" w:rsidP="004A140C">
      <w:pPr>
        <w:spacing w:before="120" w:after="0" w:line="240" w:lineRule="auto"/>
        <w:jc w:val="center"/>
        <w:rPr>
          <w:rFonts w:ascii="Arial" w:eastAsia="Times New Roman" w:hAnsi="Arial" w:cs="Arial"/>
          <w:lang w:eastAsia="cs-CZ"/>
        </w:rPr>
      </w:pPr>
      <w:r w:rsidRPr="004A140C">
        <w:rPr>
          <w:rFonts w:ascii="Arial" w:eastAsia="Times New Roman" w:hAnsi="Arial" w:cs="Arial"/>
          <w:b/>
          <w:lang w:eastAsia="cs-CZ"/>
        </w:rPr>
        <w:t>I. Smluvní strany</w:t>
      </w:r>
    </w:p>
    <w:p w:rsidR="004A140C" w:rsidRPr="004A140C" w:rsidRDefault="004A140C" w:rsidP="004A140C">
      <w:pPr>
        <w:spacing w:before="120" w:after="0" w:line="240" w:lineRule="auto"/>
        <w:jc w:val="both"/>
        <w:rPr>
          <w:rFonts w:ascii="Arial" w:eastAsia="Times New Roman" w:hAnsi="Arial" w:cs="Arial"/>
          <w:lang w:eastAsia="cs-CZ"/>
        </w:rPr>
      </w:pPr>
      <w:r w:rsidRPr="004A140C">
        <w:rPr>
          <w:rFonts w:ascii="Arial" w:eastAsia="Times New Roman" w:hAnsi="Arial" w:cs="Arial"/>
          <w:lang w:eastAsia="cs-CZ"/>
        </w:rPr>
        <w:t> </w:t>
      </w:r>
    </w:p>
    <w:p w:rsidR="004A140C" w:rsidRPr="004A140C" w:rsidRDefault="004A140C" w:rsidP="004A140C">
      <w:pPr>
        <w:spacing w:before="120" w:after="0" w:line="240" w:lineRule="auto"/>
        <w:rPr>
          <w:rFonts w:ascii="Arial" w:eastAsia="Times New Roman" w:hAnsi="Arial" w:cs="Arial"/>
          <w:lang w:eastAsia="cs-CZ"/>
        </w:rPr>
      </w:pPr>
      <w:r w:rsidRPr="004A140C">
        <w:rPr>
          <w:rFonts w:ascii="Arial" w:eastAsia="Times New Roman" w:hAnsi="Arial" w:cs="Arial"/>
          <w:lang w:eastAsia="cs-CZ"/>
        </w:rPr>
        <w:t> </w:t>
      </w:r>
      <w:r w:rsidRPr="004A140C">
        <w:rPr>
          <w:rFonts w:ascii="Arial" w:eastAsia="Times New Roman" w:hAnsi="Arial" w:cs="Arial"/>
          <w:b/>
          <w:lang w:eastAsia="cs-CZ"/>
        </w:rPr>
        <w:t>1.1 Objednatel</w:t>
      </w:r>
    </w:p>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b/>
          <w:lang w:eastAsia="cs-CZ"/>
        </w:rPr>
        <w:t>Česká republika – Agentura ochrany přírody a krajiny ČR</w:t>
      </w:r>
    </w:p>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Sídlo: Kaplanova 1931/1, 148 00 Praha 11 - Chodov</w:t>
      </w:r>
    </w:p>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xml:space="preserve">Zastoupený: Ing. Michal Servus </w:t>
      </w:r>
      <w:r w:rsidRPr="004A140C">
        <w:rPr>
          <w:rFonts w:ascii="Arial" w:eastAsia="Times New Roman" w:hAnsi="Arial" w:cs="Arial"/>
          <w:lang w:eastAsia="cs-CZ"/>
        </w:rPr>
        <w:br/>
        <w:t xml:space="preserve">ředitel RP Olomoucko </w:t>
      </w:r>
    </w:p>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xml:space="preserve">Bankovní spojení: ČNB Praha, Číslo účtu: </w:t>
      </w:r>
      <w:r w:rsidRPr="004A140C">
        <w:rPr>
          <w:rFonts w:ascii="Arial" w:eastAsia="Times New Roman" w:hAnsi="Arial" w:cs="Arial"/>
        </w:rPr>
        <w:t>18228011/0710</w:t>
      </w:r>
    </w:p>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rPr>
        <w:t>IČO: 629 335 91</w:t>
      </w:r>
    </w:p>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rPr>
        <w:t>DIČ: neplátce DPH</w:t>
      </w:r>
    </w:p>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rPr>
        <w:t>Telefon: 584 458 645</w:t>
      </w:r>
    </w:p>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rPr>
        <w:t>V rozsahu této smlouvy osoby zmocněná k jednání se zhotovitelem, k věcným úkonům a k převzetí díla: Mgr. Jindřich Chlapek</w:t>
      </w:r>
    </w:p>
    <w:p w:rsidR="004A140C" w:rsidRPr="004A140C" w:rsidRDefault="004A140C" w:rsidP="004A140C">
      <w:pPr>
        <w:spacing w:before="120" w:after="0" w:line="240" w:lineRule="auto"/>
        <w:rPr>
          <w:rFonts w:ascii="Arial" w:eastAsia="Times New Roman" w:hAnsi="Arial" w:cs="Arial"/>
          <w:lang w:eastAsia="cs-CZ"/>
        </w:rPr>
      </w:pPr>
      <w:r w:rsidRPr="004A140C">
        <w:rPr>
          <w:rFonts w:ascii="Arial" w:eastAsia="Times New Roman" w:hAnsi="Arial" w:cs="Arial"/>
          <w:lang w:eastAsia="cs-CZ"/>
        </w:rPr>
        <w:t>(dále jen „objednatel“)</w:t>
      </w:r>
    </w:p>
    <w:p w:rsidR="004A140C" w:rsidRPr="004A140C" w:rsidRDefault="004A140C" w:rsidP="004A140C">
      <w:pPr>
        <w:spacing w:before="120" w:after="0" w:line="240" w:lineRule="auto"/>
        <w:rPr>
          <w:rFonts w:ascii="Arial" w:eastAsia="Times New Roman" w:hAnsi="Arial" w:cs="Arial"/>
          <w:lang w:eastAsia="cs-CZ"/>
        </w:rPr>
      </w:pPr>
      <w:r w:rsidRPr="004A140C">
        <w:rPr>
          <w:rFonts w:ascii="Arial" w:eastAsia="Times New Roman" w:hAnsi="Arial" w:cs="Arial"/>
          <w:lang w:eastAsia="cs-CZ"/>
        </w:rPr>
        <w:t>a</w:t>
      </w:r>
    </w:p>
    <w:p w:rsidR="004A140C" w:rsidRPr="004A140C" w:rsidRDefault="004A140C" w:rsidP="004A140C">
      <w:pPr>
        <w:spacing w:before="120" w:after="0" w:line="240" w:lineRule="auto"/>
        <w:rPr>
          <w:rFonts w:ascii="Arial" w:eastAsia="Times New Roman" w:hAnsi="Arial" w:cs="Arial"/>
          <w:lang w:eastAsia="cs-CZ"/>
        </w:rPr>
      </w:pPr>
      <w:r w:rsidRPr="004A140C">
        <w:rPr>
          <w:rFonts w:ascii="Arial" w:eastAsia="Times New Roman" w:hAnsi="Arial" w:cs="Arial"/>
          <w:b/>
          <w:lang w:eastAsia="cs-CZ"/>
        </w:rPr>
        <w:t xml:space="preserve">1.2 Zhotovitel: </w:t>
      </w:r>
    </w:p>
    <w:p w:rsidR="004A140C" w:rsidRPr="004A140C" w:rsidRDefault="004A140C" w:rsidP="004A140C">
      <w:pPr>
        <w:spacing w:before="120" w:after="0" w:line="240" w:lineRule="auto"/>
        <w:rPr>
          <w:rFonts w:ascii="Arial" w:eastAsia="Times New Roman" w:hAnsi="Arial" w:cs="Arial"/>
          <w:lang w:eastAsia="cs-CZ"/>
        </w:rPr>
      </w:pPr>
      <w:r w:rsidRPr="004A140C">
        <w:rPr>
          <w:rFonts w:ascii="Arial" w:eastAsia="Times New Roman" w:hAnsi="Arial" w:cs="Arial"/>
          <w:b/>
          <w:bCs/>
          <w:lang w:eastAsia="cs-CZ"/>
        </w:rPr>
        <w:t>Hanáček Dalibor</w:t>
      </w:r>
      <w:r w:rsidRPr="004A140C">
        <w:rPr>
          <w:rFonts w:ascii="Arial" w:eastAsia="Times New Roman" w:hAnsi="Arial" w:cs="Arial"/>
          <w:b/>
          <w:bCs/>
          <w:lang w:eastAsia="cs-CZ"/>
        </w:rPr>
        <w:br/>
      </w:r>
      <w:r w:rsidRPr="004A140C">
        <w:rPr>
          <w:rFonts w:ascii="Arial" w:eastAsia="Times New Roman" w:hAnsi="Arial" w:cs="Arial"/>
          <w:lang w:eastAsia="cs-CZ"/>
        </w:rPr>
        <w:t>Adresa: Supíkovice 166</w:t>
      </w:r>
      <w:r w:rsidRPr="004A140C">
        <w:rPr>
          <w:rFonts w:ascii="Arial" w:eastAsia="Times New Roman" w:hAnsi="Arial" w:cs="Arial"/>
          <w:lang w:eastAsia="cs-CZ"/>
        </w:rPr>
        <w:br/>
        <w:t xml:space="preserve">790 51 </w:t>
      </w:r>
      <w:r w:rsidRPr="004A140C">
        <w:rPr>
          <w:rFonts w:ascii="Arial" w:eastAsia="Times New Roman" w:hAnsi="Arial" w:cs="Arial"/>
          <w:lang w:eastAsia="cs-CZ"/>
        </w:rPr>
        <w:br/>
        <w:t xml:space="preserve">IČ:65121538 </w:t>
      </w:r>
      <w:r w:rsidRPr="004A140C">
        <w:rPr>
          <w:rFonts w:ascii="Arial" w:eastAsia="Times New Roman" w:hAnsi="Arial" w:cs="Arial"/>
          <w:lang w:eastAsia="cs-CZ"/>
        </w:rPr>
        <w:br/>
        <w:t>DIČ: CZ5907130647</w:t>
      </w:r>
      <w:r w:rsidRPr="004A140C">
        <w:rPr>
          <w:rFonts w:ascii="Arial" w:eastAsia="Times New Roman" w:hAnsi="Arial" w:cs="Arial"/>
          <w:lang w:eastAsia="cs-CZ"/>
        </w:rPr>
        <w:br/>
        <w:t>Zhotovitel není plátcem DPH</w:t>
      </w:r>
    </w:p>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xml:space="preserve">Statutární zástupce: Hanáček Dalibor </w:t>
      </w:r>
    </w:p>
    <w:p w:rsidR="004A140C" w:rsidRDefault="004A140C" w:rsidP="004A140C">
      <w:pPr>
        <w:spacing w:before="120" w:after="0" w:line="240" w:lineRule="auto"/>
        <w:rPr>
          <w:rFonts w:ascii="Arial" w:eastAsia="Times New Roman" w:hAnsi="Arial" w:cs="Arial"/>
          <w:lang w:eastAsia="cs-CZ"/>
        </w:rPr>
      </w:pPr>
      <w:r w:rsidRPr="004A140C">
        <w:rPr>
          <w:rFonts w:ascii="Arial" w:eastAsia="Times New Roman" w:hAnsi="Arial" w:cs="Arial"/>
          <w:lang w:eastAsia="cs-CZ"/>
        </w:rPr>
        <w:t>(dále jen „zhotovitel“)</w:t>
      </w:r>
    </w:p>
    <w:p w:rsidR="004A140C" w:rsidRPr="004A140C" w:rsidRDefault="004A140C" w:rsidP="004A140C">
      <w:pPr>
        <w:spacing w:before="120" w:after="0" w:line="240" w:lineRule="auto"/>
        <w:rPr>
          <w:rFonts w:ascii="Arial" w:eastAsia="Times New Roman" w:hAnsi="Arial" w:cs="Arial"/>
          <w:lang w:eastAsia="cs-CZ"/>
        </w:rPr>
      </w:pPr>
    </w:p>
    <w:p w:rsidR="004A140C" w:rsidRDefault="004A140C" w:rsidP="004A140C">
      <w:pPr>
        <w:spacing w:before="120" w:after="0" w:line="240" w:lineRule="auto"/>
        <w:jc w:val="center"/>
        <w:rPr>
          <w:rFonts w:ascii="Arial" w:eastAsia="Times New Roman" w:hAnsi="Arial" w:cs="Arial"/>
          <w:b/>
          <w:lang w:eastAsia="cs-CZ"/>
        </w:rPr>
      </w:pPr>
    </w:p>
    <w:p w:rsidR="004A140C" w:rsidRPr="004A140C" w:rsidRDefault="004A140C" w:rsidP="004A140C">
      <w:pPr>
        <w:spacing w:before="120" w:after="0" w:line="240" w:lineRule="auto"/>
        <w:jc w:val="center"/>
        <w:rPr>
          <w:rFonts w:ascii="Arial" w:eastAsia="Times New Roman" w:hAnsi="Arial" w:cs="Arial"/>
          <w:b/>
          <w:lang w:eastAsia="cs-CZ"/>
        </w:rPr>
      </w:pPr>
      <w:r w:rsidRPr="004A140C">
        <w:rPr>
          <w:rFonts w:ascii="Arial" w:eastAsia="Times New Roman" w:hAnsi="Arial" w:cs="Arial"/>
          <w:b/>
          <w:lang w:eastAsia="cs-CZ"/>
        </w:rPr>
        <w:t>II.</w:t>
      </w:r>
      <w:r w:rsidRPr="004A140C">
        <w:rPr>
          <w:rFonts w:ascii="Arial" w:eastAsia="Times New Roman" w:hAnsi="Arial" w:cs="Arial"/>
          <w:lang w:eastAsia="cs-CZ"/>
        </w:rPr>
        <w:t xml:space="preserve"> </w:t>
      </w:r>
      <w:r w:rsidRPr="004A140C">
        <w:rPr>
          <w:rFonts w:ascii="Arial" w:eastAsia="Times New Roman" w:hAnsi="Arial" w:cs="Arial"/>
          <w:b/>
          <w:bCs/>
          <w:lang w:eastAsia="cs-CZ"/>
        </w:rPr>
        <w:t>Předmět smlouvy</w:t>
      </w:r>
    </w:p>
    <w:p w:rsidR="004A140C" w:rsidRPr="004A140C" w:rsidRDefault="004A140C" w:rsidP="004A140C">
      <w:pPr>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 xml:space="preserve">2.1 Na základě této smlouvy se zhotovitel zavazuje provést na svůj náklad a nebezpečí dílo specifikované v čl. 2.2 této smlouvy a předat jej objednateli. Objednatel se zavazuje dílo převzít a zaplatit za něj zhotoviteli dohodnutou cenu. </w:t>
      </w:r>
    </w:p>
    <w:p w:rsidR="004A140C" w:rsidRPr="004A140C" w:rsidRDefault="004A140C" w:rsidP="004A140C">
      <w:pPr>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 xml:space="preserve">2.2 Dílem se rozumí: </w:t>
      </w:r>
      <w:r w:rsidRPr="004A140C">
        <w:rPr>
          <w:rFonts w:ascii="Arial" w:eastAsia="Times New Roman" w:hAnsi="Arial" w:cs="Arial"/>
          <w:lang w:eastAsia="cs-CZ"/>
        </w:rPr>
        <w:t>Kosení lučních porostů v PR Vidnavské mokřiny na celkové ploše 3,01 ha a redukce náletových dřevin na celkové ploše 0,05 ha. Z toho 1,68 ha bude pokoseno ručně (křovinořezem), a to při 1. seči 0,84 ha, při druhé seči 0,84 ha. Jedná se o okrajové partie podél kanálu a křovin a podmáčenou část s bulty vysokých ostřic zarůstající rákosem. Sušší louka bude pokosena ručně vedenou sekačkou a to při 1. seči 0,7 ha, při 2. seči 0,7 ha. Celkem tak bude ručně vedenou sekačkou posečeno 1,4 ha. Náletové křoviny budou ručně vyřezány na ploše 0,05 ha. Jedná se klest bez vzniku hroubí a jiného sortimentu dřeva. Veškerá pokosená hmota a vyřezaný klest budou uklizeny a z pozemku odvezeny.</w:t>
      </w:r>
    </w:p>
    <w:p w:rsidR="004A140C" w:rsidRPr="004A140C" w:rsidRDefault="004A140C" w:rsidP="004A140C">
      <w:pPr>
        <w:spacing w:before="120" w:after="120" w:line="240" w:lineRule="auto"/>
        <w:ind w:left="340"/>
        <w:jc w:val="both"/>
        <w:rPr>
          <w:rFonts w:ascii="Arial" w:eastAsia="Times New Roman" w:hAnsi="Arial" w:cs="Arial"/>
          <w:lang w:eastAsia="cs-CZ"/>
        </w:rPr>
      </w:pPr>
      <w:r w:rsidRPr="004A140C">
        <w:rPr>
          <w:rFonts w:ascii="Arial" w:eastAsia="Times New Roman" w:hAnsi="Arial" w:cs="Arial"/>
          <w:bCs/>
          <w:lang w:eastAsia="cs-CZ"/>
        </w:rPr>
        <w:t>(dále jen „dílo“)</w:t>
      </w:r>
    </w:p>
    <w:p w:rsidR="004A140C" w:rsidRPr="004A140C" w:rsidRDefault="004A140C" w:rsidP="004A140C">
      <w:pPr>
        <w:spacing w:before="100" w:beforeAutospacing="1" w:after="100" w:afterAutospacing="1" w:line="240" w:lineRule="auto"/>
        <w:ind w:left="340"/>
        <w:jc w:val="both"/>
        <w:rPr>
          <w:rFonts w:ascii="Arial" w:eastAsia="Times New Roman" w:hAnsi="Arial" w:cs="Arial"/>
          <w:lang w:eastAsia="cs-CZ"/>
        </w:rPr>
      </w:pPr>
      <w:r w:rsidRPr="004A140C">
        <w:rPr>
          <w:rFonts w:ascii="Arial" w:eastAsia="Times New Roman" w:hAnsi="Arial" w:cs="Arial"/>
          <w:bCs/>
          <w:lang w:eastAsia="cs-CZ"/>
        </w:rPr>
        <w:lastRenderedPageBreak/>
        <w:t>2.3 Při provádění díla je zhotovitel vázán pokyny objednatele.</w:t>
      </w:r>
      <w:r w:rsidRPr="004A140C">
        <w:rPr>
          <w:rFonts w:ascii="Arial" w:eastAsia="Times New Roman" w:hAnsi="Arial" w:cs="Arial"/>
          <w:bCs/>
          <w:lang w:eastAsia="cs-CZ"/>
        </w:rPr>
        <w:br/>
        <w:t>Objednatel je oprávněn v průběhu platnosti smlouvy jednostranně omezit rozsah díla v dosud neprovedené části, a to především s ohledem na přidělování finančních prostředků objednateli ze státního rozpočtu. Při snížení rozsahu díla bude přiměřeně snížena jeho cena.</w:t>
      </w:r>
      <w:r w:rsidRPr="004A140C">
        <w:rPr>
          <w:rFonts w:ascii="Arial" w:eastAsia="Times New Roman" w:hAnsi="Arial" w:cs="Arial"/>
          <w:lang w:eastAsia="cs-CZ"/>
        </w:rPr>
        <w:t> </w:t>
      </w:r>
    </w:p>
    <w:p w:rsidR="004A140C" w:rsidRPr="004A140C" w:rsidRDefault="004A140C" w:rsidP="004A140C">
      <w:pPr>
        <w:spacing w:before="120" w:after="0" w:line="240" w:lineRule="auto"/>
        <w:jc w:val="center"/>
        <w:rPr>
          <w:rFonts w:ascii="Arial" w:eastAsia="Times New Roman" w:hAnsi="Arial" w:cs="Arial"/>
          <w:lang w:eastAsia="cs-CZ"/>
        </w:rPr>
      </w:pPr>
      <w:r w:rsidRPr="004A140C">
        <w:rPr>
          <w:rFonts w:ascii="Arial" w:eastAsia="Times New Roman" w:hAnsi="Arial" w:cs="Arial"/>
          <w:b/>
          <w:lang w:eastAsia="cs-CZ"/>
        </w:rPr>
        <w:t>III. Cena díla a platební podmínky</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3.1 Cena díla je stanovena v souladu s právními předpisy:</w:t>
      </w:r>
    </w:p>
    <w:p w:rsidR="004A140C" w:rsidRPr="004A140C" w:rsidRDefault="004A140C" w:rsidP="004A140C">
      <w:pPr>
        <w:keepNext/>
        <w:keepLines/>
        <w:spacing w:before="100" w:beforeAutospacing="1" w:after="100" w:afterAutospacing="1" w:line="240" w:lineRule="auto"/>
        <w:ind w:left="454"/>
        <w:jc w:val="both"/>
        <w:rPr>
          <w:rFonts w:ascii="Arial" w:eastAsia="Times New Roman" w:hAnsi="Arial" w:cs="Arial"/>
          <w:lang w:eastAsia="cs-CZ"/>
        </w:rPr>
      </w:pPr>
      <w:r w:rsidRPr="004A140C">
        <w:rPr>
          <w:rFonts w:ascii="Arial" w:eastAsia="Times New Roman" w:hAnsi="Arial" w:cs="Arial"/>
          <w:lang w:eastAsia="cs-CZ"/>
        </w:rPr>
        <w:t>Cena bez DPH: 59 900,-</w:t>
      </w:r>
    </w:p>
    <w:p w:rsidR="004A140C" w:rsidRPr="004A140C" w:rsidRDefault="004A140C" w:rsidP="004A140C">
      <w:pPr>
        <w:keepNext/>
        <w:keepLines/>
        <w:spacing w:before="100" w:beforeAutospacing="1" w:after="100" w:afterAutospacing="1" w:line="240" w:lineRule="auto"/>
        <w:ind w:left="454"/>
        <w:jc w:val="both"/>
        <w:rPr>
          <w:rFonts w:ascii="Arial" w:eastAsia="Times New Roman" w:hAnsi="Arial" w:cs="Arial"/>
          <w:lang w:eastAsia="cs-CZ"/>
        </w:rPr>
      </w:pPr>
      <w:r w:rsidRPr="004A140C">
        <w:rPr>
          <w:rFonts w:ascii="Arial" w:eastAsia="Times New Roman" w:hAnsi="Arial" w:cs="Arial"/>
          <w:lang w:eastAsia="cs-CZ"/>
        </w:rPr>
        <w:t>DPH 21%: 0,-</w:t>
      </w:r>
    </w:p>
    <w:p w:rsidR="004A140C" w:rsidRPr="004A140C" w:rsidRDefault="004A140C" w:rsidP="004A140C">
      <w:pPr>
        <w:keepNext/>
        <w:keepLines/>
        <w:spacing w:before="100" w:beforeAutospacing="1" w:after="100" w:afterAutospacing="1" w:line="240" w:lineRule="auto"/>
        <w:ind w:left="454"/>
        <w:jc w:val="both"/>
        <w:rPr>
          <w:rFonts w:ascii="Arial" w:eastAsia="Times New Roman" w:hAnsi="Arial" w:cs="Arial"/>
          <w:lang w:eastAsia="cs-CZ"/>
        </w:rPr>
      </w:pPr>
      <w:r w:rsidRPr="004A140C">
        <w:rPr>
          <w:rFonts w:ascii="Arial" w:eastAsia="Times New Roman" w:hAnsi="Arial" w:cs="Arial"/>
          <w:lang w:eastAsia="cs-CZ"/>
        </w:rPr>
        <w:t xml:space="preserve">Cena bez DPH: 59 900,- Kč (slovy </w:t>
      </w:r>
      <w:r w:rsidR="006C5992">
        <w:rPr>
          <w:rFonts w:ascii="Arial" w:eastAsia="Times New Roman" w:hAnsi="Arial" w:cs="Arial"/>
          <w:lang w:eastAsia="cs-CZ"/>
        </w:rPr>
        <w:t>padesátdevěttisícdevětset korun českých</w:t>
      </w:r>
      <w:r w:rsidRPr="004A140C">
        <w:rPr>
          <w:rFonts w:ascii="Arial" w:eastAsia="Times New Roman" w:hAnsi="Arial" w:cs="Arial"/>
          <w:lang w:eastAsia="cs-CZ"/>
        </w:rPr>
        <w:t>).</w:t>
      </w:r>
    </w:p>
    <w:p w:rsidR="004A140C" w:rsidRPr="004A140C" w:rsidRDefault="004A140C" w:rsidP="004A140C">
      <w:pPr>
        <w:keepNext/>
        <w:keepLines/>
        <w:spacing w:before="100" w:beforeAutospacing="1" w:after="100" w:afterAutospacing="1" w:line="240" w:lineRule="auto"/>
        <w:ind w:left="454"/>
        <w:jc w:val="both"/>
        <w:rPr>
          <w:rFonts w:ascii="Arial" w:eastAsia="Times New Roman" w:hAnsi="Arial" w:cs="Arial"/>
          <w:lang w:eastAsia="cs-CZ"/>
        </w:rPr>
      </w:pPr>
      <w:r w:rsidRPr="004A140C">
        <w:rPr>
          <w:rFonts w:ascii="Arial" w:eastAsia="Times New Roman" w:hAnsi="Arial" w:cs="Arial"/>
          <w:lang w:eastAsia="cs-CZ"/>
        </w:rPr>
        <w:t xml:space="preserve">Zhotovitel není plátcem DPH. </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3.2 Dohodnutá cena je stanovena jako nejvýše přípustná. Ke změně může dojít pouze při změně zákonných sazeb DPH.</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 xml:space="preserve">3.3 Veškeré náklady vzniklé zhotoviteli v souvislosti s prováděním díla jsou zahrnuty v ceně díla. </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sidRPr="004A140C">
        <w:rPr>
          <w:rFonts w:ascii="Arial" w:eastAsia="Times New Roman" w:hAnsi="Arial" w:cs="Arial"/>
          <w:bCs/>
          <w:lang w:eastAsia="cs-CZ"/>
        </w:rPr>
        <w:t>11.11. kalendářního</w:t>
      </w:r>
      <w:proofErr w:type="gramEnd"/>
      <w:r w:rsidRPr="004A140C">
        <w:rPr>
          <w:rFonts w:ascii="Arial" w:eastAsia="Times New Roman" w:hAnsi="Arial" w:cs="Arial"/>
          <w:bCs/>
          <w:lang w:eastAsia="cs-CZ"/>
        </w:rPr>
        <w:t xml:space="preserve"> roku) na základě předávacího protokolu na adresu:</w:t>
      </w:r>
      <w:r w:rsidRPr="004A140C">
        <w:rPr>
          <w:rFonts w:ascii="Arial" w:eastAsia="Times New Roman" w:hAnsi="Arial" w:cs="Arial"/>
          <w:lang w:eastAsia="cs-CZ"/>
        </w:rPr>
        <w:t xml:space="preserve"> </w:t>
      </w:r>
      <w:r w:rsidRPr="004A140C">
        <w:rPr>
          <w:rFonts w:ascii="Arial" w:eastAsia="Times New Roman" w:hAnsi="Arial" w:cs="Arial"/>
          <w:bCs/>
          <w:lang w:eastAsia="cs-CZ"/>
        </w:rPr>
        <w:t>Regionální pracoviště Olomoucko, Lafayettova 45/13, 77900 Olomouc.</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4A140C" w:rsidRPr="004A140C" w:rsidRDefault="004A140C" w:rsidP="004A140C">
      <w:pPr>
        <w:spacing w:before="60" w:after="0" w:line="240" w:lineRule="auto"/>
        <w:jc w:val="both"/>
        <w:rPr>
          <w:rFonts w:ascii="Arial" w:eastAsia="Times New Roman" w:hAnsi="Arial" w:cs="Arial"/>
          <w:lang w:eastAsia="cs-CZ"/>
        </w:rPr>
      </w:pPr>
      <w:r w:rsidRPr="004A140C">
        <w:rPr>
          <w:rFonts w:ascii="Arial" w:eastAsia="Times New Roman" w:hAnsi="Arial" w:cs="Arial"/>
          <w:bCs/>
          <w:lang w:eastAsia="cs-CZ"/>
        </w:rPr>
        <w:t>3.7 Smluvní strany se dohodly, že objednatel nebude poskytovat zálohové platby</w:t>
      </w:r>
    </w:p>
    <w:p w:rsidR="004A140C" w:rsidRDefault="004A140C" w:rsidP="004A140C">
      <w:pPr>
        <w:spacing w:before="60" w:after="0" w:line="240" w:lineRule="auto"/>
        <w:jc w:val="both"/>
        <w:rPr>
          <w:rFonts w:ascii="Arial" w:eastAsia="Times New Roman" w:hAnsi="Arial" w:cs="Arial"/>
          <w:b/>
          <w:lang w:eastAsia="cs-CZ"/>
        </w:rPr>
      </w:pPr>
      <w:r w:rsidRPr="004A140C">
        <w:rPr>
          <w:rFonts w:ascii="Arial" w:eastAsia="Times New Roman" w:hAnsi="Arial" w:cs="Arial"/>
          <w:lang w:eastAsia="cs-CZ"/>
        </w:rPr>
        <w:t> </w:t>
      </w:r>
    </w:p>
    <w:p w:rsidR="004A140C" w:rsidRPr="004A140C" w:rsidRDefault="004A140C" w:rsidP="004A140C">
      <w:pPr>
        <w:spacing w:before="60" w:after="0" w:line="240" w:lineRule="auto"/>
        <w:jc w:val="center"/>
        <w:rPr>
          <w:rFonts w:ascii="Arial" w:eastAsia="Times New Roman" w:hAnsi="Arial" w:cs="Arial"/>
          <w:lang w:eastAsia="cs-CZ"/>
        </w:rPr>
      </w:pPr>
      <w:r w:rsidRPr="004A140C">
        <w:rPr>
          <w:rFonts w:ascii="Arial" w:eastAsia="Times New Roman" w:hAnsi="Arial" w:cs="Arial"/>
          <w:b/>
          <w:lang w:eastAsia="cs-CZ"/>
        </w:rPr>
        <w:t>IV. Doba a místo plnění</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 xml:space="preserve">4.1 Zhotovitel se zavazuje provést dílo a předat jej objednateli nejpozději </w:t>
      </w:r>
      <w:proofErr w:type="gramStart"/>
      <w:r w:rsidRPr="004A140C">
        <w:rPr>
          <w:rFonts w:ascii="Arial" w:eastAsia="Times New Roman" w:hAnsi="Arial" w:cs="Arial"/>
          <w:bCs/>
          <w:lang w:eastAsia="cs-CZ"/>
        </w:rPr>
        <w:t>do</w:t>
      </w:r>
      <w:proofErr w:type="gramEnd"/>
      <w:r w:rsidRPr="004A140C">
        <w:rPr>
          <w:rFonts w:ascii="Arial" w:eastAsia="Times New Roman" w:hAnsi="Arial" w:cs="Arial"/>
          <w:bCs/>
          <w:lang w:eastAsia="cs-CZ"/>
        </w:rPr>
        <w:t xml:space="preserve">: </w:t>
      </w:r>
      <w:proofErr w:type="gramStart"/>
      <w:r w:rsidRPr="004A140C">
        <w:rPr>
          <w:rFonts w:ascii="Arial" w:eastAsia="Times New Roman" w:hAnsi="Arial" w:cs="Arial"/>
          <w:bCs/>
          <w:lang w:eastAsia="cs-CZ"/>
        </w:rPr>
        <w:t>15.10.2016</w:t>
      </w:r>
      <w:proofErr w:type="gramEnd"/>
      <w:r w:rsidRPr="004A140C">
        <w:rPr>
          <w:rFonts w:ascii="Arial" w:eastAsia="Times New Roman" w:hAnsi="Arial" w:cs="Arial"/>
          <w:bCs/>
          <w:lang w:eastAsia="cs-CZ"/>
        </w:rPr>
        <w:t xml:space="preserve">. </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4.2 Pokud zhotovitel dokončí dílo před dohodnutým termínem, zavazuje se objednatel, že převezme dílo i v dřívějším nabídnutém termínu, pokud bude bez vad a nedodělků.</w:t>
      </w:r>
    </w:p>
    <w:p w:rsidR="004A140C" w:rsidRDefault="004A140C" w:rsidP="004A140C">
      <w:pPr>
        <w:keepLines/>
        <w:spacing w:before="120" w:after="120" w:line="240" w:lineRule="auto"/>
        <w:ind w:left="340" w:hanging="340"/>
        <w:jc w:val="both"/>
        <w:rPr>
          <w:rFonts w:ascii="Arial" w:eastAsia="Times New Roman" w:hAnsi="Arial" w:cs="Arial"/>
          <w:bCs/>
          <w:lang w:eastAsia="cs-CZ"/>
        </w:rPr>
      </w:pPr>
      <w:r w:rsidRPr="004A140C">
        <w:rPr>
          <w:rFonts w:ascii="Arial" w:eastAsia="Times New Roman" w:hAnsi="Arial" w:cs="Arial"/>
          <w:bCs/>
          <w:lang w:eastAsia="cs-CZ"/>
        </w:rPr>
        <w:t xml:space="preserve">4.3 Místem plnění je parc. KN </w:t>
      </w:r>
      <w:proofErr w:type="gramStart"/>
      <w:r w:rsidRPr="004A140C">
        <w:rPr>
          <w:rFonts w:ascii="Arial" w:eastAsia="Times New Roman" w:hAnsi="Arial" w:cs="Arial"/>
          <w:bCs/>
          <w:lang w:eastAsia="cs-CZ"/>
        </w:rPr>
        <w:t>p.č.</w:t>
      </w:r>
      <w:proofErr w:type="gramEnd"/>
      <w:r w:rsidRPr="004A140C">
        <w:rPr>
          <w:rFonts w:ascii="Arial" w:eastAsia="Times New Roman" w:hAnsi="Arial" w:cs="Arial"/>
          <w:bCs/>
          <w:lang w:eastAsia="cs-CZ"/>
        </w:rPr>
        <w:t xml:space="preserve"> 945 k.ú. Vidnava</w:t>
      </w:r>
      <w:r>
        <w:rPr>
          <w:rFonts w:ascii="Arial" w:eastAsia="Times New Roman" w:hAnsi="Arial" w:cs="Arial"/>
          <w:bCs/>
          <w:lang w:eastAsia="cs-CZ"/>
        </w:rPr>
        <w:t>.</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p>
    <w:p w:rsidR="004A140C" w:rsidRPr="004A140C" w:rsidRDefault="004A140C" w:rsidP="004A140C">
      <w:pPr>
        <w:spacing w:before="60" w:after="0" w:line="240" w:lineRule="auto"/>
        <w:jc w:val="center"/>
        <w:rPr>
          <w:rFonts w:ascii="Arial" w:eastAsia="Times New Roman" w:hAnsi="Arial" w:cs="Arial"/>
          <w:b/>
          <w:bCs/>
          <w:lang w:eastAsia="cs-CZ"/>
        </w:rPr>
      </w:pPr>
      <w:r w:rsidRPr="004A140C">
        <w:rPr>
          <w:rFonts w:ascii="Arial" w:eastAsia="Times New Roman" w:hAnsi="Arial" w:cs="Arial"/>
          <w:b/>
          <w:bCs/>
          <w:lang w:eastAsia="cs-CZ"/>
        </w:rPr>
        <w:t>V. Další ujednání</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5.1 Zhotovitel je povinen provést dílo v kvalitě, formě a obsahu, které vyžaduje tato smlouva a která je obvyklá pro díla obdobného typu. Zhotovitel je povinen po celou dobu provádění díla dbát pokynů objednatele.</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lastRenderedPageBreak/>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4A140C" w:rsidRPr="004A140C" w:rsidRDefault="004A140C" w:rsidP="004A140C">
      <w:pPr>
        <w:spacing w:before="100" w:beforeAutospacing="1" w:after="100" w:afterAutospacing="1" w:line="240" w:lineRule="auto"/>
        <w:rPr>
          <w:rFonts w:ascii="Arial" w:eastAsia="Times New Roman" w:hAnsi="Arial" w:cs="Arial"/>
          <w:lang w:eastAsia="cs-CZ"/>
        </w:rPr>
      </w:pPr>
      <w:r w:rsidRPr="004A140C">
        <w:rPr>
          <w:rFonts w:ascii="Arial" w:eastAsia="Times New Roman" w:hAnsi="Arial" w:cs="Arial"/>
          <w:lang w:eastAsia="cs-CZ"/>
        </w:rPr>
        <w:t> </w:t>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Pr>
          <w:rFonts w:ascii="Arial" w:eastAsia="Times New Roman" w:hAnsi="Arial" w:cs="Arial"/>
          <w:lang w:eastAsia="cs-CZ"/>
        </w:rPr>
        <w:tab/>
      </w:r>
      <w:r w:rsidRPr="004A140C">
        <w:rPr>
          <w:rFonts w:ascii="Arial" w:eastAsia="Times New Roman" w:hAnsi="Arial" w:cs="Arial"/>
          <w:b/>
          <w:bCs/>
          <w:lang w:eastAsia="cs-CZ"/>
        </w:rPr>
        <w:t>VI. Předání a převzetí díla</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6.1 O předání díla vyhotoví smluvní strany předávací protokol podepsaný oběma smluvními stranami. Objednatel není povinen převzít dílo vykazující byť drobné vady či nedodělky.</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lang w:eastAsia="cs-CZ"/>
        </w:rPr>
        <w:t> </w:t>
      </w:r>
    </w:p>
    <w:p w:rsidR="004A140C" w:rsidRPr="004A140C" w:rsidRDefault="004A140C" w:rsidP="004A140C">
      <w:pPr>
        <w:spacing w:before="60" w:after="0" w:line="240" w:lineRule="auto"/>
        <w:jc w:val="center"/>
        <w:rPr>
          <w:rFonts w:ascii="Arial" w:eastAsia="Times New Roman" w:hAnsi="Arial" w:cs="Arial"/>
          <w:lang w:eastAsia="cs-CZ"/>
        </w:rPr>
      </w:pPr>
      <w:r w:rsidRPr="004A140C">
        <w:rPr>
          <w:rFonts w:ascii="Arial" w:eastAsia="Times New Roman" w:hAnsi="Arial" w:cs="Arial"/>
          <w:b/>
          <w:bCs/>
          <w:lang w:eastAsia="cs-CZ"/>
        </w:rPr>
        <w:t>VII. Odpovědnost za vady</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7.1 Zhotovitel odpovídá za vady, jež má dílo v době jeho předání objednateli, byť se vady projeví až později.</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 xml:space="preserve">7.3 Objednatel je oprávněn požadovat odstranění vady opravou, poskytnutím náhradního plnění nebo slevu ze sjednané ceny. Výběr způsobu nápravy náleží objednateli. </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 xml:space="preserve">7.4 Zhotovitel poskytuje na dílo záruku v délce 12 měsíců. V případě, že délka záruky činí 0 měsíců, ustanovení článků 7.5 až 7.7 pozbývají platnosti. </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7.5 Záruční doba počíná běžet dnem předání kompletního a bezvadného díla, popř. dnem odstranění poslední vady a nedodělku uvedeného v předávacím protokolu.</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7.7 Objednatel je oprávněn požadovat odstranění vady, na kterou se vztahuje záruka, opravou, poskytnutím náhradního plnění nebo slevu ze sjednané ceny. Výběr způsobu nápravy náleží objednateli.</w:t>
      </w:r>
    </w:p>
    <w:p w:rsidR="004A140C" w:rsidRPr="004A140C" w:rsidRDefault="004A140C" w:rsidP="004A140C">
      <w:pPr>
        <w:spacing w:before="100" w:beforeAutospacing="1" w:after="100" w:afterAutospacing="1" w:line="240" w:lineRule="auto"/>
        <w:jc w:val="center"/>
        <w:rPr>
          <w:rFonts w:ascii="Arial" w:eastAsia="Times New Roman" w:hAnsi="Arial" w:cs="Arial"/>
          <w:lang w:eastAsia="cs-CZ"/>
        </w:rPr>
      </w:pPr>
      <w:r w:rsidRPr="004A140C">
        <w:rPr>
          <w:rFonts w:ascii="Arial" w:eastAsia="Times New Roman" w:hAnsi="Arial" w:cs="Arial"/>
          <w:b/>
          <w:bCs/>
          <w:lang w:eastAsia="cs-CZ"/>
        </w:rPr>
        <w:t>VIII. S</w:t>
      </w:r>
      <w:r>
        <w:rPr>
          <w:rFonts w:ascii="Arial" w:eastAsia="Times New Roman" w:hAnsi="Arial" w:cs="Arial"/>
          <w:b/>
          <w:bCs/>
          <w:lang w:eastAsia="cs-CZ"/>
        </w:rPr>
        <w:t>a</w:t>
      </w:r>
      <w:r w:rsidRPr="004A140C">
        <w:rPr>
          <w:rFonts w:ascii="Arial" w:eastAsia="Times New Roman" w:hAnsi="Arial" w:cs="Arial"/>
          <w:b/>
          <w:bCs/>
          <w:lang w:eastAsia="cs-CZ"/>
        </w:rPr>
        <w:t>nkce</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 xml:space="preserve">8.1 V případě, že zhotovitel nedodrží termín provedení díla anebo termín odstranění vad a nedodělků uvedený v předávacím protokolu, je zhotovitel povinen zaplatit objednateli smluvní pokutu ve výši 0,1 % z ceny díla bez DPH za každý den prodlení. </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8.3 Ustanoveními o smluvní pokutě není dotčen nárok oprávněné smluvní strany požadovat náhradu škody v plném rozsahu.</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lang w:eastAsia="cs-CZ"/>
        </w:rPr>
        <w:t>  </w:t>
      </w:r>
    </w:p>
    <w:p w:rsidR="004A140C" w:rsidRPr="004A140C" w:rsidRDefault="004A140C" w:rsidP="004A140C">
      <w:pPr>
        <w:spacing w:before="120" w:after="120" w:line="240" w:lineRule="auto"/>
        <w:ind w:left="340" w:hanging="340"/>
        <w:jc w:val="center"/>
        <w:rPr>
          <w:rFonts w:ascii="Arial" w:eastAsia="Times New Roman" w:hAnsi="Arial" w:cs="Arial"/>
          <w:lang w:eastAsia="cs-CZ"/>
        </w:rPr>
      </w:pPr>
      <w:r w:rsidRPr="004A140C">
        <w:rPr>
          <w:rFonts w:ascii="Arial" w:eastAsia="Times New Roman" w:hAnsi="Arial" w:cs="Arial"/>
          <w:b/>
          <w:bCs/>
          <w:lang w:eastAsia="cs-CZ"/>
        </w:rPr>
        <w:lastRenderedPageBreak/>
        <w:t>IX. Závěrečná ustanovení</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 xml:space="preserve">9.1 Tato smlouva může být měněna a doplňována pouze písemnými a očíslovanými dodatky podepsanými oprávněnými zástupci smluvních stran, není-li v této smlouvě uvedeno jinak. </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 xml:space="preserve">9.2 Ve věcech touto smlouvou neupravených se řídí práva a povinnosti smluvních stran příslušnými ustanoveními zákona č. 89/2012 Sb., občanského zákoníku. </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 xml:space="preserve">9.4 Tato smlouva je vyhotovena v třech stejnopisech, z nichž každý má platnost originálu. Dva stejnopisy obdrží objednatel, jeden stejnopis obdrží zhotovitel. </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9.5 Smlouva nabývá platnosti dnem podpisu oběma smluvními stranami. Smlouva nabývá účinnosti dnem přidělení finančních prostředků na realizaci díla ze strany Ministerstva životního prostředí ČR. Pokud smlouva nabyde účinnosti později než v den platnosti, je objednatel povinen o dni účinnosti zhotovitele informovat.</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4A140C" w:rsidRPr="004A140C" w:rsidRDefault="004A140C" w:rsidP="004A140C">
      <w:pPr>
        <w:keepLines/>
        <w:spacing w:before="120" w:after="120" w:line="240" w:lineRule="auto"/>
        <w:ind w:left="340" w:hanging="340"/>
        <w:jc w:val="both"/>
        <w:rPr>
          <w:rFonts w:ascii="Arial" w:eastAsia="Times New Roman" w:hAnsi="Arial" w:cs="Arial"/>
          <w:lang w:eastAsia="cs-CZ"/>
        </w:rPr>
      </w:pPr>
      <w:r w:rsidRPr="004A140C">
        <w:rPr>
          <w:rFonts w:ascii="Arial" w:eastAsia="Times New Roman" w:hAnsi="Arial" w:cs="Arial"/>
          <w:bCs/>
          <w:lang w:eastAsia="cs-CZ"/>
        </w:rPr>
        <w:t>9.7 Nedílnou součástí smlouvy jsou tyto přílohy:</w:t>
      </w:r>
    </w:p>
    <w:p w:rsidR="004A140C" w:rsidRPr="004A140C" w:rsidRDefault="004A140C" w:rsidP="004A140C">
      <w:pPr>
        <w:keepLines/>
        <w:spacing w:before="120" w:after="120" w:line="240" w:lineRule="auto"/>
        <w:ind w:left="340"/>
        <w:jc w:val="both"/>
        <w:rPr>
          <w:rFonts w:ascii="Arial" w:eastAsia="Times New Roman" w:hAnsi="Arial" w:cs="Arial"/>
          <w:lang w:eastAsia="cs-CZ"/>
        </w:rPr>
      </w:pPr>
      <w:r w:rsidRPr="004A140C">
        <w:rPr>
          <w:rFonts w:ascii="Arial" w:eastAsia="Times New Roman" w:hAnsi="Arial" w:cs="Arial"/>
          <w:bCs/>
          <w:lang w:eastAsia="cs-CZ"/>
        </w:rPr>
        <w:t>Příloha č. 1 – položkový rozpočet</w:t>
      </w:r>
    </w:p>
    <w:p w:rsidR="004A140C" w:rsidRPr="004A140C" w:rsidRDefault="004A140C" w:rsidP="004A140C">
      <w:pPr>
        <w:keepLines/>
        <w:spacing w:before="120" w:after="120" w:line="240" w:lineRule="auto"/>
        <w:ind w:left="340"/>
        <w:jc w:val="both"/>
        <w:rPr>
          <w:rFonts w:ascii="Arial" w:eastAsia="Times New Roman" w:hAnsi="Arial" w:cs="Arial"/>
          <w:lang w:eastAsia="cs-CZ"/>
        </w:rPr>
      </w:pPr>
      <w:r w:rsidRPr="004A140C">
        <w:rPr>
          <w:rFonts w:ascii="Arial" w:eastAsia="Times New Roman" w:hAnsi="Arial" w:cs="Arial"/>
          <w:bCs/>
          <w:lang w:eastAsia="cs-CZ"/>
        </w:rPr>
        <w:t>Příloha č. 2 – mapový zákres</w:t>
      </w:r>
    </w:p>
    <w:p w:rsidR="004A140C" w:rsidRPr="004A140C" w:rsidRDefault="004A140C" w:rsidP="004A140C">
      <w:pPr>
        <w:keepLines/>
        <w:spacing w:before="120" w:after="120" w:line="240" w:lineRule="auto"/>
        <w:ind w:left="340"/>
        <w:jc w:val="both"/>
        <w:rPr>
          <w:rFonts w:ascii="Arial" w:eastAsia="Times New Roman" w:hAnsi="Arial" w:cs="Arial"/>
          <w:lang w:eastAsia="cs-CZ"/>
        </w:rPr>
      </w:pPr>
      <w:r w:rsidRPr="004A140C">
        <w:rPr>
          <w:rFonts w:ascii="Arial" w:eastAsia="Times New Roman" w:hAnsi="Arial" w:cs="Arial"/>
          <w:bCs/>
          <w:lang w:eastAsia="cs-CZ"/>
        </w:rPr>
        <w:t>Příloha č. 3 – doklad o právní subjektivitě zhotovitele (aktuální kopie živnostenského listu, kopie registračního listu, kopie výpisu z obchodního rejstříku)</w:t>
      </w:r>
    </w:p>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p w:rsidR="004A140C" w:rsidRPr="004A140C" w:rsidRDefault="004A140C" w:rsidP="004A140C">
      <w:pPr>
        <w:spacing w:before="60" w:after="0" w:line="240" w:lineRule="auto"/>
        <w:jc w:val="center"/>
        <w:rPr>
          <w:rFonts w:ascii="Arial" w:eastAsia="Times New Roman" w:hAnsi="Arial" w:cs="Arial"/>
          <w:lang w:eastAsia="cs-CZ"/>
        </w:rPr>
      </w:pPr>
      <w:r w:rsidRPr="004A140C">
        <w:rPr>
          <w:rFonts w:ascii="Arial" w:eastAsia="Times New Roman" w:hAnsi="Arial" w:cs="Arial"/>
          <w:lang w:eastAsia="cs-CZ"/>
        </w:rPr>
        <w:br/>
      </w:r>
      <w:r w:rsidRPr="004A140C">
        <w:rPr>
          <w:rFonts w:ascii="Arial" w:eastAsia="Times New Roman" w:hAnsi="Arial" w:cs="Arial"/>
          <w:lang w:eastAsia="cs-CZ"/>
        </w:rPr>
        <w:br/>
      </w:r>
      <w:r w:rsidRPr="004A140C">
        <w:rPr>
          <w:rFonts w:ascii="Arial" w:eastAsia="Times New Roman" w:hAnsi="Arial" w:cs="Arial"/>
          <w:lang w:eastAsia="cs-CZ"/>
        </w:rPr>
        <w:br/>
      </w:r>
      <w:r w:rsidRPr="004A140C">
        <w:rPr>
          <w:rFonts w:ascii="Arial" w:eastAsia="Times New Roman" w:hAnsi="Arial" w:cs="Arial"/>
          <w:lang w:eastAsia="cs-CZ"/>
        </w:rPr>
        <w:br/>
      </w:r>
      <w:r w:rsidRPr="004A140C">
        <w:rPr>
          <w:rFonts w:ascii="Arial" w:eastAsia="Times New Roman" w:hAnsi="Arial" w:cs="Arial"/>
          <w:lang w:eastAsia="cs-CZ"/>
        </w:rPr>
        <w:br/>
      </w:r>
      <w:r w:rsidRPr="004A140C">
        <w:rPr>
          <w:rFonts w:ascii="Arial" w:eastAsia="Times New Roman" w:hAnsi="Arial" w:cs="Arial"/>
          <w:lang w:eastAsia="cs-CZ"/>
        </w:rPr>
        <w:br/>
      </w:r>
    </w:p>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bl>
      <w:tblPr>
        <w:tblW w:w="8775" w:type="dxa"/>
        <w:jc w:val="center"/>
        <w:tblCellSpacing w:w="15" w:type="dxa"/>
        <w:tblCellMar>
          <w:left w:w="0" w:type="dxa"/>
          <w:right w:w="0" w:type="dxa"/>
        </w:tblCellMar>
        <w:tblLook w:val="04A0"/>
      </w:tblPr>
      <w:tblGrid>
        <w:gridCol w:w="340"/>
        <w:gridCol w:w="1549"/>
        <w:gridCol w:w="694"/>
        <w:gridCol w:w="1713"/>
        <w:gridCol w:w="183"/>
        <w:gridCol w:w="325"/>
        <w:gridCol w:w="1549"/>
        <w:gridCol w:w="694"/>
        <w:gridCol w:w="1728"/>
      </w:tblGrid>
      <w:tr w:rsidR="006342FA" w:rsidRPr="004A140C" w:rsidTr="004A140C">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6342FA" w:rsidP="004A140C">
            <w:pPr>
              <w:spacing w:after="0" w:line="240" w:lineRule="auto"/>
              <w:rPr>
                <w:rFonts w:ascii="Arial" w:eastAsia="Times New Roman" w:hAnsi="Arial" w:cs="Arial"/>
                <w:lang w:eastAsia="cs-CZ"/>
              </w:rPr>
            </w:pPr>
            <w:r>
              <w:rPr>
                <w:rFonts w:ascii="Arial" w:eastAsia="Times New Roman" w:hAnsi="Arial" w:cs="Arial"/>
                <w:lang w:eastAsia="cs-CZ"/>
              </w:rPr>
              <w:t>Jeseníku</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6342FA" w:rsidP="004A140C">
            <w:pPr>
              <w:spacing w:after="0" w:line="240" w:lineRule="auto"/>
              <w:rPr>
                <w:rFonts w:ascii="Arial" w:eastAsia="Times New Roman" w:hAnsi="Arial" w:cs="Arial"/>
                <w:lang w:eastAsia="cs-CZ"/>
              </w:rPr>
            </w:pPr>
            <w:r>
              <w:rPr>
                <w:rFonts w:ascii="Arial" w:eastAsia="Times New Roman" w:hAnsi="Arial" w:cs="Arial"/>
                <w:lang w:eastAsia="cs-CZ"/>
              </w:rPr>
              <w:t>8. 8. 2016</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V</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6342FA" w:rsidP="004A140C">
            <w:pPr>
              <w:spacing w:after="0" w:line="240" w:lineRule="auto"/>
              <w:rPr>
                <w:rFonts w:ascii="Arial" w:eastAsia="Times New Roman" w:hAnsi="Arial" w:cs="Arial"/>
                <w:lang w:eastAsia="cs-CZ"/>
              </w:rPr>
            </w:pPr>
            <w:r>
              <w:rPr>
                <w:rFonts w:ascii="Arial" w:eastAsia="Times New Roman" w:hAnsi="Arial" w:cs="Arial"/>
                <w:lang w:eastAsia="cs-CZ"/>
              </w:rPr>
              <w:t>Jeseníku</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dne</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6342FA" w:rsidP="004A140C">
            <w:pPr>
              <w:spacing w:after="0" w:line="240" w:lineRule="auto"/>
              <w:rPr>
                <w:rFonts w:ascii="Arial" w:eastAsia="Times New Roman" w:hAnsi="Arial" w:cs="Arial"/>
                <w:lang w:eastAsia="cs-CZ"/>
              </w:rPr>
            </w:pPr>
            <w:r>
              <w:rPr>
                <w:rFonts w:ascii="Arial" w:eastAsia="Times New Roman" w:hAnsi="Arial" w:cs="Arial"/>
                <w:lang w:eastAsia="cs-CZ"/>
              </w:rPr>
              <w:t>8. 8. 2016</w:t>
            </w:r>
          </w:p>
        </w:tc>
      </w:tr>
      <w:tr w:rsidR="004A140C" w:rsidRPr="004A140C" w:rsidTr="004A140C">
        <w:trPr>
          <w:tblCellSpacing w:w="15" w:type="dxa"/>
          <w:jc w:val="center"/>
        </w:trPr>
        <w:tc>
          <w:tcPr>
            <w:tcW w:w="0" w:type="auto"/>
            <w:gridSpan w:val="4"/>
            <w:tcBorders>
              <w:top w:val="nil"/>
              <w:left w:val="nil"/>
              <w:bottom w:val="nil"/>
              <w:right w:val="nil"/>
            </w:tcBorders>
            <w:shd w:val="clear" w:color="auto" w:fill="auto"/>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r>
      <w:tr w:rsidR="004A140C" w:rsidRPr="004A140C" w:rsidTr="004A140C">
        <w:trPr>
          <w:tblCellSpacing w:w="15" w:type="dxa"/>
          <w:jc w:val="center"/>
        </w:trPr>
        <w:tc>
          <w:tcPr>
            <w:tcW w:w="0" w:type="auto"/>
            <w:gridSpan w:val="4"/>
            <w:tcBorders>
              <w:top w:val="nil"/>
              <w:left w:val="nil"/>
              <w:bottom w:val="nil"/>
              <w:right w:val="nil"/>
            </w:tcBorders>
            <w:shd w:val="clear" w:color="auto" w:fill="auto"/>
            <w:vAlign w:val="center"/>
            <w:hideMark/>
          </w:tcPr>
          <w:p w:rsidR="004A140C" w:rsidRPr="004A140C" w:rsidRDefault="004A140C" w:rsidP="004A140C">
            <w:pPr>
              <w:spacing w:after="0" w:line="240" w:lineRule="auto"/>
              <w:jc w:val="center"/>
              <w:rPr>
                <w:rFonts w:ascii="Arial" w:eastAsia="Times New Roman" w:hAnsi="Arial" w:cs="Arial"/>
                <w:lang w:eastAsia="cs-CZ"/>
              </w:rPr>
            </w:pPr>
            <w:r w:rsidRPr="004A140C">
              <w:rPr>
                <w:rFonts w:ascii="Arial" w:eastAsia="Times New Roman" w:hAnsi="Arial" w:cs="Arial"/>
                <w:b/>
                <w:bCs/>
                <w:lang w:eastAsia="cs-CZ"/>
              </w:rPr>
              <w:t>Objednatel:</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jc w:val="center"/>
              <w:rPr>
                <w:rFonts w:ascii="Arial" w:eastAsia="Times New Roman" w:hAnsi="Arial" w:cs="Arial"/>
                <w:lang w:eastAsia="cs-CZ"/>
              </w:rPr>
            </w:pPr>
            <w:r w:rsidRPr="004A140C">
              <w:rPr>
                <w:rFonts w:ascii="Arial" w:eastAsia="Times New Roman" w:hAnsi="Arial" w:cs="Arial"/>
                <w:b/>
                <w:bCs/>
                <w:lang w:eastAsia="cs-CZ"/>
              </w:rPr>
              <w:t>Zhotovitel:</w:t>
            </w:r>
          </w:p>
        </w:tc>
      </w:tr>
      <w:tr w:rsidR="006342FA" w:rsidRPr="004A140C" w:rsidTr="004A140C">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r>
      <w:tr w:rsidR="006342FA" w:rsidRPr="004A140C" w:rsidTr="004A140C">
        <w:trPr>
          <w:tblCellSpacing w:w="15" w:type="dxa"/>
          <w:jc w:val="center"/>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r>
      <w:tr w:rsidR="006342FA" w:rsidRPr="004A140C" w:rsidTr="004A140C">
        <w:trPr>
          <w:tblCellSpacing w:w="15" w:type="dxa"/>
          <w:jc w:val="center"/>
        </w:trPr>
        <w:tc>
          <w:tcPr>
            <w:tcW w:w="0" w:type="auto"/>
            <w:gridSpan w:val="4"/>
            <w:tcBorders>
              <w:top w:val="nil"/>
              <w:left w:val="nil"/>
              <w:bottom w:val="nil"/>
              <w:right w:val="nil"/>
            </w:tcBorders>
            <w:shd w:val="clear" w:color="auto" w:fill="auto"/>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r>
      <w:tr w:rsidR="004A140C" w:rsidRPr="004A140C" w:rsidTr="004A140C">
        <w:trPr>
          <w:tblCellSpacing w:w="15" w:type="dxa"/>
          <w:jc w:val="center"/>
        </w:trPr>
        <w:tc>
          <w:tcPr>
            <w:tcW w:w="0" w:type="auto"/>
            <w:gridSpan w:val="4"/>
            <w:tcBorders>
              <w:top w:val="nil"/>
              <w:left w:val="nil"/>
              <w:bottom w:val="nil"/>
              <w:right w:val="nil"/>
            </w:tcBorders>
            <w:shd w:val="clear" w:color="auto" w:fill="auto"/>
            <w:vAlign w:val="center"/>
            <w:hideMark/>
          </w:tcPr>
          <w:p w:rsidR="004A140C" w:rsidRPr="004A140C" w:rsidRDefault="004A140C" w:rsidP="004A140C">
            <w:pPr>
              <w:spacing w:after="0" w:line="240" w:lineRule="auto"/>
              <w:jc w:val="center"/>
              <w:rPr>
                <w:rFonts w:ascii="Arial" w:eastAsia="Times New Roman" w:hAnsi="Arial" w:cs="Arial"/>
                <w:lang w:eastAsia="cs-CZ"/>
              </w:rPr>
            </w:pPr>
            <w:r w:rsidRPr="004A140C">
              <w:rPr>
                <w:rFonts w:ascii="Arial" w:eastAsia="Times New Roman" w:hAnsi="Arial" w:cs="Arial"/>
                <w:shd w:val="clear" w:color="auto" w:fill="FFFFFF"/>
                <w:lang w:eastAsia="cs-CZ"/>
              </w:rPr>
              <w:t xml:space="preserve">Ing. Michal Servus </w:t>
            </w:r>
            <w:r w:rsidRPr="004A140C">
              <w:rPr>
                <w:rFonts w:ascii="Arial" w:eastAsia="Times New Roman" w:hAnsi="Arial" w:cs="Arial"/>
                <w:shd w:val="clear" w:color="auto" w:fill="FFFFFF"/>
                <w:lang w:eastAsia="cs-CZ"/>
              </w:rPr>
              <w:br/>
              <w:t>ředitel RP Olomoucko</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tc>
        <w:tc>
          <w:tcPr>
            <w:tcW w:w="0" w:type="auto"/>
            <w:gridSpan w:val="4"/>
            <w:tcBorders>
              <w:top w:val="nil"/>
              <w:left w:val="nil"/>
              <w:bottom w:val="nil"/>
              <w:right w:val="nil"/>
            </w:tcBorders>
            <w:shd w:val="clear" w:color="auto" w:fill="auto"/>
            <w:tcMar>
              <w:top w:w="15" w:type="dxa"/>
              <w:left w:w="15" w:type="dxa"/>
              <w:bottom w:w="15" w:type="dxa"/>
              <w:right w:w="15" w:type="dxa"/>
            </w:tcMar>
            <w:vAlign w:val="center"/>
            <w:hideMark/>
          </w:tcPr>
          <w:p w:rsidR="004A140C" w:rsidRPr="004A140C" w:rsidRDefault="004A140C" w:rsidP="004A140C">
            <w:pPr>
              <w:spacing w:after="0" w:line="240" w:lineRule="auto"/>
              <w:jc w:val="center"/>
              <w:rPr>
                <w:rFonts w:ascii="Arial" w:eastAsia="Times New Roman" w:hAnsi="Arial" w:cs="Arial"/>
                <w:lang w:eastAsia="cs-CZ"/>
              </w:rPr>
            </w:pPr>
            <w:r w:rsidRPr="004A140C">
              <w:rPr>
                <w:rFonts w:ascii="Arial" w:eastAsia="Times New Roman" w:hAnsi="Arial" w:cs="Arial"/>
                <w:lang w:eastAsia="cs-CZ"/>
              </w:rPr>
              <w:t>Hanáček Dalibor</w:t>
            </w:r>
          </w:p>
        </w:tc>
      </w:tr>
    </w:tbl>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p w:rsidR="004A140C" w:rsidRPr="004A140C" w:rsidRDefault="004A140C" w:rsidP="004A140C">
      <w:pPr>
        <w:spacing w:after="0" w:line="240" w:lineRule="auto"/>
        <w:rPr>
          <w:rFonts w:ascii="Arial" w:eastAsia="Times New Roman" w:hAnsi="Arial" w:cs="Arial"/>
          <w:lang w:eastAsia="cs-CZ"/>
        </w:rPr>
      </w:pPr>
      <w:r w:rsidRPr="004A140C">
        <w:rPr>
          <w:rFonts w:ascii="Arial" w:eastAsia="Times New Roman" w:hAnsi="Arial" w:cs="Arial"/>
          <w:lang w:eastAsia="cs-CZ"/>
        </w:rPr>
        <w:t> </w:t>
      </w:r>
    </w:p>
    <w:p w:rsidR="004F3309" w:rsidRPr="004A140C" w:rsidRDefault="004F3309">
      <w:pPr>
        <w:rPr>
          <w:rFonts w:ascii="Arial" w:hAnsi="Arial" w:cs="Arial"/>
        </w:rPr>
      </w:pPr>
    </w:p>
    <w:sectPr w:rsidR="004F3309" w:rsidRPr="004A140C" w:rsidSect="004A140C">
      <w:pgSz w:w="11906" w:h="16838"/>
      <w:pgMar w:top="993"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4A140C"/>
    <w:rsid w:val="00214BAE"/>
    <w:rsid w:val="004A140C"/>
    <w:rsid w:val="004F3309"/>
    <w:rsid w:val="005F5B9E"/>
    <w:rsid w:val="006342FA"/>
    <w:rsid w:val="006C5992"/>
    <w:rsid w:val="007F7D50"/>
    <w:rsid w:val="00CB6D9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F3309"/>
  </w:style>
  <w:style w:type="paragraph" w:styleId="Nadpis1">
    <w:name w:val="heading 1"/>
    <w:basedOn w:val="Normln"/>
    <w:link w:val="Nadpis1Char"/>
    <w:uiPriority w:val="9"/>
    <w:qFormat/>
    <w:rsid w:val="004A140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4A140C"/>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4A140C"/>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A140C"/>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4A140C"/>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4A140C"/>
    <w:rPr>
      <w:rFonts w:ascii="Times New Roman" w:eastAsia="Times New Roman" w:hAnsi="Times New Roman" w:cs="Times New Roman"/>
      <w:b/>
      <w:bCs/>
      <w:sz w:val="27"/>
      <w:szCs w:val="27"/>
      <w:lang w:eastAsia="cs-CZ"/>
    </w:rPr>
  </w:style>
  <w:style w:type="paragraph" w:styleId="Normlnweb">
    <w:name w:val="Normal (Web)"/>
    <w:basedOn w:val="Normln"/>
    <w:uiPriority w:val="99"/>
    <w:unhideWhenUsed/>
    <w:rsid w:val="004A140C"/>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4A140C"/>
    <w:rPr>
      <w:b/>
      <w:bCs/>
    </w:rPr>
  </w:style>
</w:styles>
</file>

<file path=word/webSettings.xml><?xml version="1.0" encoding="utf-8"?>
<w:webSettings xmlns:r="http://schemas.openxmlformats.org/officeDocument/2006/relationships" xmlns:w="http://schemas.openxmlformats.org/wordprocessingml/2006/main">
  <w:divs>
    <w:div w:id="657347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1445</Words>
  <Characters>8532</Characters>
  <Application>Microsoft Office Word</Application>
  <DocSecurity>0</DocSecurity>
  <Lines>71</Lines>
  <Paragraphs>19</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9958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Chlapek</dc:creator>
  <cp:lastModifiedBy>Chlapek</cp:lastModifiedBy>
  <cp:revision>5</cp:revision>
  <cp:lastPrinted>2016-07-26T09:50:00Z</cp:lastPrinted>
  <dcterms:created xsi:type="dcterms:W3CDTF">2016-07-26T07:14:00Z</dcterms:created>
  <dcterms:modified xsi:type="dcterms:W3CDTF">2016-12-05T14:34:00Z</dcterms:modified>
</cp:coreProperties>
</file>