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7D564" w14:textId="77777777" w:rsidR="003C748B" w:rsidRDefault="001824D3">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6647D631">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6647D63D" w14:textId="77777777" w:rsidR="003C748B" w:rsidRDefault="003C748B"/>
              </w:txbxContent>
            </v:textbox>
            <w10:wrap anchorx="page" anchory="page"/>
          </v:shape>
        </w:pict>
      </w:r>
      <w:r w:rsidR="001E08E1">
        <w:rPr>
          <w:rFonts w:ascii="Arial" w:eastAsia="Arial" w:hAnsi="Arial" w:cs="Arial"/>
          <w:noProof/>
          <w:spacing w:val="12"/>
          <w:lang w:val="cs-CZ" w:eastAsia="cs-CZ"/>
        </w:rPr>
        <w:drawing>
          <wp:inline distT="0" distB="0" distL="0" distR="0" wp14:anchorId="6647D632" wp14:editId="6647D633">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6647D634">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1E08E1">
        <w:rPr>
          <w:rFonts w:ascii="Arial" w:eastAsia="Arial" w:hAnsi="Arial" w:cs="Arial"/>
          <w:spacing w:val="14"/>
          <w:lang w:val="cs-CZ"/>
        </w:rPr>
        <w:t xml:space="preserve"> </w:t>
      </w:r>
      <w:r w:rsidR="001E08E1">
        <w:rPr>
          <w:rFonts w:ascii="Arial" w:eastAsia="Arial" w:hAnsi="Arial" w:cs="Arial"/>
          <w:b/>
          <w:i/>
          <w:spacing w:val="8"/>
          <w:sz w:val="28"/>
          <w:lang w:val="cs-CZ"/>
        </w:rPr>
        <w:t xml:space="preserve"> </w:t>
      </w:r>
    </w:p>
    <w:p w14:paraId="6647D565" w14:textId="77777777" w:rsidR="003C748B" w:rsidRDefault="001E08E1">
      <w:pPr>
        <w:rPr>
          <w:szCs w:val="22"/>
        </w:rPr>
      </w:pPr>
      <w:r>
        <w:rPr>
          <w:szCs w:val="22"/>
        </w:rPr>
        <w:t xml:space="preserve">  </w:t>
      </w:r>
    </w:p>
    <w:p w14:paraId="6647D566" w14:textId="77777777" w:rsidR="003C748B" w:rsidRDefault="001E08E1">
      <w:pPr>
        <w:jc w:val="center"/>
        <w:rPr>
          <w:b/>
          <w:szCs w:val="22"/>
          <w:lang w:eastAsia="cs-CZ"/>
        </w:rPr>
      </w:pPr>
      <w:r>
        <w:rPr>
          <w:b/>
          <w:szCs w:val="22"/>
          <w:lang w:eastAsia="cs-CZ"/>
        </w:rPr>
        <w:t>Smlouva o dílo č.</w:t>
      </w:r>
      <w:r>
        <w:rPr>
          <w:b/>
          <w:color w:val="FF0000"/>
          <w:szCs w:val="22"/>
          <w:lang w:eastAsia="cs-CZ"/>
        </w:rPr>
        <w:t xml:space="preserve"> </w:t>
      </w:r>
      <w:r>
        <w:rPr>
          <w:b/>
          <w:szCs w:val="22"/>
          <w:lang w:eastAsia="cs-CZ"/>
        </w:rPr>
        <w:t>536-2016-17252</w:t>
      </w:r>
    </w:p>
    <w:p w14:paraId="6647D567" w14:textId="77777777" w:rsidR="003C748B" w:rsidRDefault="001E08E1">
      <w:pPr>
        <w:jc w:val="center"/>
        <w:rPr>
          <w:b/>
          <w:szCs w:val="22"/>
          <w:lang w:eastAsia="cs-CZ"/>
        </w:rPr>
      </w:pPr>
      <w:r>
        <w:rPr>
          <w:b/>
          <w:szCs w:val="22"/>
          <w:lang w:eastAsia="cs-CZ"/>
        </w:rPr>
        <w:t>uzavřená podle § 2586 a násl. zákona č. 89/2012 Sb.,</w:t>
      </w:r>
    </w:p>
    <w:p w14:paraId="6647D568" w14:textId="77777777" w:rsidR="003C748B" w:rsidRDefault="001E08E1">
      <w:pPr>
        <w:pBdr>
          <w:bottom w:val="single" w:sz="12" w:space="1" w:color="auto"/>
        </w:pBdr>
        <w:jc w:val="center"/>
        <w:rPr>
          <w:b/>
          <w:szCs w:val="22"/>
          <w:lang w:eastAsia="cs-CZ"/>
        </w:rPr>
      </w:pPr>
      <w:r>
        <w:rPr>
          <w:b/>
          <w:szCs w:val="22"/>
          <w:lang w:eastAsia="cs-CZ"/>
        </w:rPr>
        <w:t xml:space="preserve">občanský zákoník, ve znění pozdějších předpisů (dále jen „občanský zákoník“) </w:t>
      </w:r>
      <w:r>
        <w:rPr>
          <w:szCs w:val="22"/>
        </w:rPr>
        <w:br/>
      </w:r>
      <w:r>
        <w:rPr>
          <w:b/>
          <w:szCs w:val="22"/>
          <w:lang w:eastAsia="cs-CZ"/>
        </w:rPr>
        <w:t xml:space="preserve">a § 6, § 12 odst. 3 a § 18 odst. 5 zákona č. 137/2006 Sb., o veřejných zakázkách, </w:t>
      </w:r>
      <w:r>
        <w:rPr>
          <w:b/>
          <w:szCs w:val="22"/>
          <w:lang w:eastAsia="cs-CZ"/>
        </w:rPr>
        <w:br/>
        <w:t>ve znění pozdějších předpisů (dále jen „ZVZ“)</w:t>
      </w:r>
    </w:p>
    <w:p w14:paraId="6647D569" w14:textId="77777777" w:rsidR="003C748B" w:rsidRDefault="003C748B">
      <w:pPr>
        <w:rPr>
          <w:szCs w:val="22"/>
          <w:lang w:eastAsia="cs-CZ"/>
        </w:rPr>
      </w:pPr>
    </w:p>
    <w:p w14:paraId="6647D56A" w14:textId="77777777" w:rsidR="003C748B" w:rsidRDefault="001E08E1">
      <w:pPr>
        <w:numPr>
          <w:ilvl w:val="0"/>
          <w:numId w:val="35"/>
        </w:numPr>
        <w:jc w:val="center"/>
        <w:rPr>
          <w:b/>
          <w:szCs w:val="22"/>
          <w:lang w:eastAsia="cs-CZ"/>
        </w:rPr>
      </w:pPr>
      <w:r>
        <w:rPr>
          <w:b/>
          <w:szCs w:val="22"/>
          <w:lang w:eastAsia="cs-CZ"/>
        </w:rPr>
        <w:t>Smluvní strany</w:t>
      </w:r>
    </w:p>
    <w:p w14:paraId="6647D56B" w14:textId="77777777" w:rsidR="003C748B" w:rsidRDefault="003C748B">
      <w:pPr>
        <w:rPr>
          <w:bCs/>
          <w:szCs w:val="22"/>
          <w:lang w:eastAsia="cs-CZ"/>
        </w:rPr>
      </w:pPr>
    </w:p>
    <w:p w14:paraId="6647D56C" w14:textId="77777777" w:rsidR="003C748B" w:rsidRDefault="001E08E1">
      <w:pPr>
        <w:rPr>
          <w:szCs w:val="22"/>
          <w:lang w:eastAsia="cs-CZ"/>
        </w:rPr>
      </w:pPr>
      <w:r>
        <w:rPr>
          <w:b/>
          <w:szCs w:val="22"/>
          <w:lang w:eastAsia="cs-CZ"/>
        </w:rPr>
        <w:t>Objednatel:</w:t>
      </w:r>
      <w:r>
        <w:rPr>
          <w:bCs/>
          <w:szCs w:val="22"/>
          <w:lang w:eastAsia="cs-CZ"/>
        </w:rPr>
        <w:tab/>
      </w:r>
      <w:r>
        <w:rPr>
          <w:bCs/>
          <w:szCs w:val="22"/>
          <w:lang w:eastAsia="cs-CZ"/>
        </w:rPr>
        <w:tab/>
      </w:r>
      <w:r>
        <w:rPr>
          <w:bCs/>
          <w:szCs w:val="22"/>
          <w:lang w:eastAsia="cs-CZ"/>
        </w:rPr>
        <w:tab/>
        <w:t>Česká</w:t>
      </w:r>
      <w:r>
        <w:rPr>
          <w:b/>
          <w:szCs w:val="22"/>
          <w:lang w:eastAsia="cs-CZ"/>
        </w:rPr>
        <w:t xml:space="preserve"> </w:t>
      </w:r>
      <w:r>
        <w:rPr>
          <w:bCs/>
          <w:szCs w:val="22"/>
          <w:lang w:eastAsia="cs-CZ"/>
        </w:rPr>
        <w:t>republika</w:t>
      </w:r>
      <w:r>
        <w:rPr>
          <w:b/>
          <w:szCs w:val="22"/>
          <w:lang w:eastAsia="cs-CZ"/>
        </w:rPr>
        <w:t xml:space="preserve"> - </w:t>
      </w:r>
      <w:r>
        <w:rPr>
          <w:szCs w:val="22"/>
          <w:lang w:eastAsia="cs-CZ"/>
        </w:rPr>
        <w:t xml:space="preserve">Ministerstvo zemědělství </w:t>
      </w:r>
    </w:p>
    <w:p w14:paraId="6647D56D" w14:textId="77777777" w:rsidR="003C748B" w:rsidRDefault="001E08E1">
      <w:pPr>
        <w:rPr>
          <w:szCs w:val="22"/>
          <w:lang w:eastAsia="cs-CZ"/>
        </w:rPr>
      </w:pPr>
      <w:r>
        <w:rPr>
          <w:szCs w:val="22"/>
          <w:lang w:eastAsia="cs-CZ"/>
        </w:rPr>
        <w:tab/>
      </w:r>
      <w:r>
        <w:rPr>
          <w:szCs w:val="22"/>
          <w:lang w:eastAsia="cs-CZ"/>
        </w:rPr>
        <w:tab/>
      </w:r>
      <w:r>
        <w:rPr>
          <w:szCs w:val="22"/>
          <w:lang w:eastAsia="cs-CZ"/>
        </w:rPr>
        <w:tab/>
      </w:r>
      <w:r>
        <w:rPr>
          <w:szCs w:val="22"/>
          <w:lang w:eastAsia="cs-CZ"/>
        </w:rPr>
        <w:tab/>
      </w:r>
      <w:proofErr w:type="spellStart"/>
      <w:r>
        <w:rPr>
          <w:szCs w:val="22"/>
          <w:lang w:eastAsia="cs-CZ"/>
        </w:rPr>
        <w:t>Těšnov</w:t>
      </w:r>
      <w:proofErr w:type="spellEnd"/>
      <w:r>
        <w:rPr>
          <w:szCs w:val="22"/>
          <w:lang w:eastAsia="cs-CZ"/>
        </w:rPr>
        <w:t xml:space="preserve"> 17, 117 05 Praha 1</w:t>
      </w:r>
    </w:p>
    <w:p w14:paraId="6647D56E" w14:textId="77777777" w:rsidR="003C748B" w:rsidRDefault="003C748B">
      <w:pPr>
        <w:rPr>
          <w:szCs w:val="22"/>
          <w:lang w:eastAsia="cs-CZ"/>
        </w:rPr>
      </w:pPr>
    </w:p>
    <w:p w14:paraId="6647D56F" w14:textId="77777777" w:rsidR="003C748B" w:rsidRDefault="001E08E1">
      <w:pPr>
        <w:rPr>
          <w:szCs w:val="22"/>
          <w:lang w:eastAsia="cs-CZ"/>
        </w:rPr>
      </w:pPr>
      <w:r>
        <w:rPr>
          <w:szCs w:val="22"/>
          <w:lang w:eastAsia="cs-CZ"/>
        </w:rPr>
        <w:t>Zastoupený:</w:t>
      </w:r>
      <w:r>
        <w:rPr>
          <w:szCs w:val="22"/>
          <w:lang w:eastAsia="cs-CZ"/>
        </w:rPr>
        <w:tab/>
      </w:r>
      <w:r>
        <w:rPr>
          <w:szCs w:val="22"/>
          <w:lang w:eastAsia="cs-CZ"/>
        </w:rPr>
        <w:tab/>
      </w:r>
      <w:r>
        <w:rPr>
          <w:szCs w:val="22"/>
          <w:lang w:eastAsia="cs-CZ"/>
        </w:rPr>
        <w:tab/>
        <w:t xml:space="preserve">Ing. Janem </w:t>
      </w:r>
      <w:proofErr w:type="spellStart"/>
      <w:r>
        <w:rPr>
          <w:szCs w:val="22"/>
          <w:lang w:eastAsia="cs-CZ"/>
        </w:rPr>
        <w:t>Gallasem</w:t>
      </w:r>
      <w:proofErr w:type="spellEnd"/>
    </w:p>
    <w:p w14:paraId="6647D570" w14:textId="77777777" w:rsidR="003C748B" w:rsidRDefault="001E08E1">
      <w:pPr>
        <w:ind w:left="2832" w:firstLine="3"/>
        <w:rPr>
          <w:szCs w:val="22"/>
          <w:lang w:eastAsia="cs-CZ"/>
        </w:rPr>
      </w:pPr>
      <w:r>
        <w:rPr>
          <w:szCs w:val="22"/>
          <w:lang w:eastAsia="cs-CZ"/>
        </w:rPr>
        <w:t>ředitelem odboru environmentálního a ekologického zemědělství</w:t>
      </w:r>
    </w:p>
    <w:p w14:paraId="6647D571" w14:textId="77777777" w:rsidR="003C748B" w:rsidRDefault="003C748B">
      <w:pPr>
        <w:rPr>
          <w:szCs w:val="22"/>
          <w:lang w:eastAsia="cs-CZ"/>
        </w:rPr>
      </w:pPr>
    </w:p>
    <w:p w14:paraId="6647D572" w14:textId="77777777" w:rsidR="003C748B" w:rsidRDefault="001E08E1">
      <w:pPr>
        <w:rPr>
          <w:szCs w:val="22"/>
          <w:lang w:eastAsia="cs-CZ"/>
        </w:rPr>
      </w:pPr>
      <w:r>
        <w:rPr>
          <w:szCs w:val="22"/>
          <w:lang w:eastAsia="cs-CZ"/>
        </w:rPr>
        <w:t>Bankovní spojení:</w:t>
      </w:r>
      <w:r>
        <w:rPr>
          <w:szCs w:val="22"/>
          <w:lang w:eastAsia="cs-CZ"/>
        </w:rPr>
        <w:tab/>
      </w:r>
      <w:r>
        <w:rPr>
          <w:szCs w:val="22"/>
          <w:lang w:eastAsia="cs-CZ"/>
        </w:rPr>
        <w:tab/>
        <w:t>ČNB, Praha l</w:t>
      </w:r>
    </w:p>
    <w:p w14:paraId="6647D573" w14:textId="77777777" w:rsidR="003C748B" w:rsidRDefault="001E08E1">
      <w:pPr>
        <w:rPr>
          <w:szCs w:val="22"/>
          <w:lang w:eastAsia="cs-CZ"/>
        </w:rPr>
      </w:pPr>
      <w:r>
        <w:rPr>
          <w:szCs w:val="22"/>
          <w:lang w:eastAsia="cs-CZ"/>
        </w:rPr>
        <w:tab/>
      </w:r>
      <w:r>
        <w:rPr>
          <w:szCs w:val="22"/>
          <w:lang w:eastAsia="cs-CZ"/>
        </w:rPr>
        <w:tab/>
      </w:r>
      <w:r>
        <w:rPr>
          <w:szCs w:val="22"/>
          <w:lang w:eastAsia="cs-CZ"/>
        </w:rPr>
        <w:tab/>
      </w:r>
      <w:r>
        <w:rPr>
          <w:szCs w:val="22"/>
          <w:lang w:eastAsia="cs-CZ"/>
        </w:rPr>
        <w:tab/>
        <w:t>číslo účtu: 1226-001/0710</w:t>
      </w:r>
    </w:p>
    <w:p w14:paraId="6647D574" w14:textId="77777777" w:rsidR="003C748B" w:rsidRDefault="001E08E1">
      <w:pPr>
        <w:rPr>
          <w:szCs w:val="22"/>
          <w:lang w:eastAsia="cs-CZ"/>
        </w:rPr>
      </w:pPr>
      <w:r>
        <w:rPr>
          <w:szCs w:val="22"/>
          <w:lang w:eastAsia="cs-CZ"/>
        </w:rPr>
        <w:t>IČ:</w:t>
      </w:r>
      <w:r>
        <w:rPr>
          <w:szCs w:val="22"/>
          <w:lang w:eastAsia="cs-CZ"/>
        </w:rPr>
        <w:tab/>
      </w:r>
      <w:r>
        <w:rPr>
          <w:szCs w:val="22"/>
          <w:lang w:eastAsia="cs-CZ"/>
        </w:rPr>
        <w:tab/>
      </w:r>
      <w:r>
        <w:rPr>
          <w:szCs w:val="22"/>
          <w:lang w:eastAsia="cs-CZ"/>
        </w:rPr>
        <w:tab/>
      </w:r>
      <w:r>
        <w:rPr>
          <w:szCs w:val="22"/>
          <w:lang w:eastAsia="cs-CZ"/>
        </w:rPr>
        <w:tab/>
        <w:t>00020478</w:t>
      </w:r>
    </w:p>
    <w:p w14:paraId="6647D575" w14:textId="77777777" w:rsidR="003C748B" w:rsidRDefault="001E08E1">
      <w:pPr>
        <w:rPr>
          <w:szCs w:val="22"/>
          <w:lang w:eastAsia="cs-CZ"/>
        </w:rPr>
      </w:pPr>
      <w:r>
        <w:rPr>
          <w:szCs w:val="22"/>
          <w:lang w:eastAsia="cs-CZ"/>
        </w:rPr>
        <w:t>(dále jen „objednatel“)</w:t>
      </w:r>
    </w:p>
    <w:p w14:paraId="6647D576" w14:textId="77777777" w:rsidR="003C748B" w:rsidRDefault="003C748B">
      <w:pPr>
        <w:rPr>
          <w:szCs w:val="22"/>
          <w:lang w:eastAsia="cs-CZ"/>
        </w:rPr>
      </w:pPr>
    </w:p>
    <w:p w14:paraId="6647D577" w14:textId="77777777" w:rsidR="003C748B" w:rsidRDefault="003C748B">
      <w:pPr>
        <w:keepNext/>
        <w:ind w:left="2880" w:hanging="2880"/>
        <w:outlineLvl w:val="0"/>
        <w:rPr>
          <w:b/>
          <w:szCs w:val="22"/>
          <w:lang w:eastAsia="cs-CZ"/>
        </w:rPr>
      </w:pPr>
    </w:p>
    <w:p w14:paraId="6647D578" w14:textId="77777777" w:rsidR="003C748B" w:rsidRDefault="001E08E1">
      <w:pPr>
        <w:keepNext/>
        <w:ind w:left="2880" w:hanging="2880"/>
        <w:outlineLvl w:val="0"/>
        <w:rPr>
          <w:bCs/>
          <w:szCs w:val="22"/>
          <w:lang w:eastAsia="cs-CZ"/>
        </w:rPr>
      </w:pPr>
      <w:r>
        <w:rPr>
          <w:b/>
          <w:szCs w:val="22"/>
          <w:lang w:eastAsia="cs-CZ"/>
        </w:rPr>
        <w:t>Zhotovitel</w:t>
      </w:r>
      <w:r>
        <w:rPr>
          <w:bCs/>
          <w:szCs w:val="22"/>
          <w:lang w:eastAsia="cs-CZ"/>
        </w:rPr>
        <w:t>:</w:t>
      </w:r>
      <w:r>
        <w:rPr>
          <w:bCs/>
          <w:szCs w:val="22"/>
          <w:lang w:eastAsia="cs-CZ"/>
        </w:rPr>
        <w:tab/>
        <w:t xml:space="preserve">PRO-BIO Svaz ekologických </w:t>
      </w:r>
      <w:proofErr w:type="gramStart"/>
      <w:r>
        <w:rPr>
          <w:bCs/>
          <w:szCs w:val="22"/>
          <w:lang w:eastAsia="cs-CZ"/>
        </w:rPr>
        <w:t xml:space="preserve">zemědělců, </w:t>
      </w:r>
      <w:proofErr w:type="spellStart"/>
      <w:r>
        <w:rPr>
          <w:bCs/>
          <w:szCs w:val="22"/>
          <w:lang w:eastAsia="cs-CZ"/>
        </w:rPr>
        <w:t>z.s</w:t>
      </w:r>
      <w:proofErr w:type="spellEnd"/>
      <w:r>
        <w:rPr>
          <w:bCs/>
          <w:szCs w:val="22"/>
          <w:lang w:eastAsia="cs-CZ"/>
        </w:rPr>
        <w:t>.</w:t>
      </w:r>
      <w:proofErr w:type="gramEnd"/>
    </w:p>
    <w:p w14:paraId="6647D579" w14:textId="77777777" w:rsidR="003C748B" w:rsidRDefault="001E08E1">
      <w:pPr>
        <w:keepNext/>
        <w:ind w:left="2880" w:hanging="2880"/>
        <w:outlineLvl w:val="0"/>
        <w:rPr>
          <w:szCs w:val="22"/>
          <w:lang w:eastAsia="cs-CZ"/>
        </w:rPr>
      </w:pPr>
      <w:r>
        <w:rPr>
          <w:b/>
          <w:szCs w:val="22"/>
          <w:lang w:eastAsia="cs-CZ"/>
        </w:rPr>
        <w:tab/>
      </w:r>
      <w:r>
        <w:rPr>
          <w:szCs w:val="22"/>
          <w:lang w:eastAsia="cs-CZ"/>
        </w:rPr>
        <w:t>Nemocniční 1852/53</w:t>
      </w:r>
    </w:p>
    <w:p w14:paraId="6647D57A" w14:textId="77777777" w:rsidR="003C748B" w:rsidRDefault="001E08E1">
      <w:pPr>
        <w:keepNext/>
        <w:ind w:left="2880" w:hanging="2880"/>
        <w:outlineLvl w:val="0"/>
        <w:rPr>
          <w:szCs w:val="22"/>
          <w:lang w:eastAsia="cs-CZ"/>
        </w:rPr>
      </w:pPr>
      <w:r>
        <w:rPr>
          <w:szCs w:val="22"/>
          <w:lang w:eastAsia="cs-CZ"/>
        </w:rPr>
        <w:tab/>
      </w:r>
      <w:r>
        <w:t>787 01 Šumperk</w:t>
      </w:r>
    </w:p>
    <w:p w14:paraId="6647D57B" w14:textId="77777777" w:rsidR="003C748B" w:rsidRDefault="003C748B">
      <w:pPr>
        <w:ind w:left="2832" w:hanging="2832"/>
        <w:rPr>
          <w:szCs w:val="22"/>
          <w:lang w:eastAsia="cs-CZ"/>
        </w:rPr>
      </w:pPr>
    </w:p>
    <w:p w14:paraId="6647D57C" w14:textId="77777777" w:rsidR="003C748B" w:rsidRDefault="001E08E1">
      <w:pPr>
        <w:ind w:left="2832" w:hanging="2832"/>
        <w:rPr>
          <w:szCs w:val="22"/>
          <w:lang w:eastAsia="cs-CZ"/>
        </w:rPr>
      </w:pPr>
      <w:r>
        <w:rPr>
          <w:szCs w:val="22"/>
          <w:lang w:eastAsia="cs-CZ"/>
        </w:rPr>
        <w:t>Zastoupený:</w:t>
      </w:r>
      <w:r>
        <w:rPr>
          <w:szCs w:val="22"/>
          <w:lang w:eastAsia="cs-CZ"/>
        </w:rPr>
        <w:tab/>
        <w:t xml:space="preserve">Ing. Zdeňkem </w:t>
      </w:r>
      <w:proofErr w:type="spellStart"/>
      <w:r>
        <w:rPr>
          <w:szCs w:val="22"/>
          <w:lang w:eastAsia="cs-CZ"/>
        </w:rPr>
        <w:t>Perlingerem</w:t>
      </w:r>
      <w:proofErr w:type="spellEnd"/>
      <w:r>
        <w:rPr>
          <w:szCs w:val="22"/>
          <w:lang w:eastAsia="cs-CZ"/>
        </w:rPr>
        <w:t>, předsedou rady svazu a</w:t>
      </w:r>
    </w:p>
    <w:p w14:paraId="6647D57D" w14:textId="77777777" w:rsidR="003C748B" w:rsidRDefault="001E08E1">
      <w:pPr>
        <w:ind w:left="2832" w:hanging="2832"/>
        <w:rPr>
          <w:szCs w:val="22"/>
          <w:lang w:eastAsia="cs-CZ"/>
        </w:rPr>
      </w:pPr>
      <w:r>
        <w:rPr>
          <w:szCs w:val="22"/>
          <w:lang w:eastAsia="cs-CZ"/>
        </w:rPr>
        <w:tab/>
        <w:t>Přemyslem Čechem, místopředsedou rady svazu</w:t>
      </w:r>
    </w:p>
    <w:p w14:paraId="6647D57E" w14:textId="77777777" w:rsidR="003C748B" w:rsidRDefault="003C748B">
      <w:pPr>
        <w:ind w:left="2832" w:hanging="2832"/>
        <w:rPr>
          <w:szCs w:val="22"/>
          <w:lang w:eastAsia="cs-CZ"/>
        </w:rPr>
      </w:pPr>
    </w:p>
    <w:p w14:paraId="6647D57F" w14:textId="77777777" w:rsidR="003C748B" w:rsidRDefault="003C748B">
      <w:pPr>
        <w:rPr>
          <w:szCs w:val="22"/>
          <w:lang w:eastAsia="cs-CZ"/>
        </w:rPr>
      </w:pPr>
    </w:p>
    <w:p w14:paraId="6647D580" w14:textId="77777777" w:rsidR="003C748B" w:rsidRDefault="001E08E1">
      <w:pPr>
        <w:rPr>
          <w:szCs w:val="22"/>
        </w:rPr>
      </w:pPr>
      <w:r>
        <w:rPr>
          <w:szCs w:val="22"/>
          <w:lang w:eastAsia="cs-CZ"/>
        </w:rPr>
        <w:t>Společnost je zapsaná v obchodním rejstříku pod spisovou značkou L 4444,</w:t>
      </w:r>
      <w:r>
        <w:rPr>
          <w:szCs w:val="22"/>
        </w:rPr>
        <w:t xml:space="preserve"> vedenou </w:t>
      </w:r>
    </w:p>
    <w:p w14:paraId="6647D581" w14:textId="77777777" w:rsidR="003C748B" w:rsidRDefault="001E08E1">
      <w:pPr>
        <w:rPr>
          <w:szCs w:val="22"/>
          <w:lang w:eastAsia="cs-CZ"/>
        </w:rPr>
      </w:pPr>
      <w:r>
        <w:rPr>
          <w:szCs w:val="22"/>
        </w:rPr>
        <w:t>u Krajského soudu v Ostravě</w:t>
      </w:r>
    </w:p>
    <w:p w14:paraId="6647D582" w14:textId="77777777" w:rsidR="003C748B" w:rsidRDefault="003C748B">
      <w:pPr>
        <w:rPr>
          <w:szCs w:val="22"/>
          <w:lang w:eastAsia="cs-CZ"/>
        </w:rPr>
      </w:pPr>
    </w:p>
    <w:p w14:paraId="6647D583" w14:textId="77777777" w:rsidR="003C748B" w:rsidRDefault="001E08E1">
      <w:pPr>
        <w:rPr>
          <w:szCs w:val="22"/>
          <w:lang w:eastAsia="cs-CZ"/>
        </w:rPr>
      </w:pPr>
      <w:r>
        <w:rPr>
          <w:szCs w:val="22"/>
          <w:lang w:eastAsia="cs-CZ"/>
        </w:rPr>
        <w:t>Bankovní spojení:</w:t>
      </w:r>
      <w:r>
        <w:rPr>
          <w:szCs w:val="22"/>
          <w:lang w:eastAsia="cs-CZ"/>
        </w:rPr>
        <w:tab/>
      </w:r>
      <w:r>
        <w:rPr>
          <w:szCs w:val="22"/>
          <w:lang w:eastAsia="cs-CZ"/>
        </w:rPr>
        <w:tab/>
        <w:t>číslo účtu: 190287742/0600</w:t>
      </w:r>
    </w:p>
    <w:p w14:paraId="6647D584" w14:textId="77777777" w:rsidR="003C748B" w:rsidRDefault="001E08E1">
      <w:pPr>
        <w:rPr>
          <w:szCs w:val="22"/>
          <w:lang w:eastAsia="cs-CZ"/>
        </w:rPr>
      </w:pPr>
      <w:r>
        <w:rPr>
          <w:szCs w:val="22"/>
          <w:lang w:eastAsia="cs-CZ"/>
        </w:rPr>
        <w:t>IČ:</w:t>
      </w:r>
      <w:r>
        <w:rPr>
          <w:szCs w:val="22"/>
          <w:lang w:eastAsia="cs-CZ"/>
        </w:rPr>
        <w:tab/>
      </w:r>
      <w:r>
        <w:rPr>
          <w:szCs w:val="22"/>
          <w:lang w:eastAsia="cs-CZ"/>
        </w:rPr>
        <w:tab/>
      </w:r>
      <w:r>
        <w:rPr>
          <w:szCs w:val="22"/>
          <w:lang w:eastAsia="cs-CZ"/>
        </w:rPr>
        <w:tab/>
      </w:r>
      <w:r>
        <w:rPr>
          <w:szCs w:val="22"/>
          <w:lang w:eastAsia="cs-CZ"/>
        </w:rPr>
        <w:tab/>
        <w:t>69601267</w:t>
      </w:r>
    </w:p>
    <w:p w14:paraId="6647D585" w14:textId="77777777" w:rsidR="003C748B" w:rsidRDefault="001E08E1">
      <w:pPr>
        <w:rPr>
          <w:szCs w:val="22"/>
          <w:lang w:eastAsia="cs-CZ"/>
        </w:rPr>
      </w:pPr>
      <w:r>
        <w:rPr>
          <w:szCs w:val="22"/>
          <w:lang w:eastAsia="cs-CZ"/>
        </w:rPr>
        <w:t>DIČ:</w:t>
      </w:r>
      <w:r>
        <w:rPr>
          <w:szCs w:val="22"/>
          <w:lang w:eastAsia="cs-CZ"/>
        </w:rPr>
        <w:tab/>
      </w:r>
      <w:r>
        <w:rPr>
          <w:szCs w:val="22"/>
          <w:lang w:eastAsia="cs-CZ"/>
        </w:rPr>
        <w:tab/>
      </w:r>
      <w:r>
        <w:rPr>
          <w:szCs w:val="22"/>
          <w:lang w:eastAsia="cs-CZ"/>
        </w:rPr>
        <w:tab/>
      </w:r>
      <w:r>
        <w:rPr>
          <w:szCs w:val="22"/>
          <w:lang w:eastAsia="cs-CZ"/>
        </w:rPr>
        <w:tab/>
        <w:t>CZ69601267</w:t>
      </w:r>
    </w:p>
    <w:p w14:paraId="6647D586" w14:textId="77777777" w:rsidR="003C748B" w:rsidRDefault="003C748B">
      <w:pPr>
        <w:rPr>
          <w:szCs w:val="22"/>
          <w:lang w:eastAsia="cs-CZ"/>
        </w:rPr>
      </w:pPr>
    </w:p>
    <w:p w14:paraId="6647D587" w14:textId="77777777" w:rsidR="003C748B" w:rsidRDefault="001E08E1">
      <w:pPr>
        <w:rPr>
          <w:szCs w:val="22"/>
          <w:lang w:eastAsia="cs-CZ"/>
        </w:rPr>
      </w:pPr>
      <w:r>
        <w:rPr>
          <w:szCs w:val="22"/>
          <w:lang w:eastAsia="cs-CZ"/>
        </w:rPr>
        <w:t>(dále jen „zhotovitel“)</w:t>
      </w:r>
    </w:p>
    <w:p w14:paraId="6647D588" w14:textId="77777777" w:rsidR="003C748B" w:rsidRDefault="003C748B">
      <w:pPr>
        <w:rPr>
          <w:szCs w:val="22"/>
          <w:lang w:eastAsia="cs-CZ"/>
        </w:rPr>
      </w:pPr>
    </w:p>
    <w:p w14:paraId="6647D589" w14:textId="77777777" w:rsidR="003C748B" w:rsidRDefault="001E08E1">
      <w:pPr>
        <w:rPr>
          <w:szCs w:val="22"/>
          <w:lang w:eastAsia="cs-CZ"/>
        </w:rPr>
      </w:pPr>
      <w:r>
        <w:rPr>
          <w:szCs w:val="22"/>
          <w:lang w:eastAsia="cs-CZ"/>
        </w:rPr>
        <w:t>uzavírají tuto smlouvu o dílo (dále jen „smlouva“):</w:t>
      </w:r>
    </w:p>
    <w:p w14:paraId="6647D58A" w14:textId="77777777" w:rsidR="003C748B" w:rsidRDefault="003C748B">
      <w:pPr>
        <w:rPr>
          <w:szCs w:val="22"/>
          <w:lang w:eastAsia="cs-CZ"/>
        </w:rPr>
      </w:pPr>
    </w:p>
    <w:p w14:paraId="6647D58B" w14:textId="77777777" w:rsidR="003C748B" w:rsidRDefault="001E08E1">
      <w:pPr>
        <w:keepNext/>
        <w:jc w:val="center"/>
        <w:outlineLvl w:val="5"/>
        <w:rPr>
          <w:b/>
          <w:szCs w:val="22"/>
          <w:lang w:eastAsia="cs-CZ"/>
        </w:rPr>
      </w:pPr>
      <w:r>
        <w:rPr>
          <w:b/>
          <w:szCs w:val="22"/>
          <w:lang w:eastAsia="cs-CZ"/>
        </w:rPr>
        <w:t xml:space="preserve">Článek II. </w:t>
      </w:r>
    </w:p>
    <w:p w14:paraId="6647D58C" w14:textId="77777777" w:rsidR="003C748B" w:rsidRDefault="001E08E1">
      <w:pPr>
        <w:keepNext/>
        <w:jc w:val="center"/>
        <w:outlineLvl w:val="5"/>
        <w:rPr>
          <w:b/>
          <w:szCs w:val="22"/>
          <w:lang w:eastAsia="cs-CZ"/>
        </w:rPr>
      </w:pPr>
      <w:r>
        <w:rPr>
          <w:b/>
          <w:szCs w:val="22"/>
          <w:lang w:eastAsia="cs-CZ"/>
        </w:rPr>
        <w:t xml:space="preserve">Předmět a účel smlouvy </w:t>
      </w:r>
    </w:p>
    <w:p w14:paraId="6647D58D" w14:textId="77777777" w:rsidR="003C748B" w:rsidRDefault="003C748B">
      <w:pPr>
        <w:pStyle w:val="Odstavecseseznamem1"/>
        <w:tabs>
          <w:tab w:val="left" w:pos="0"/>
        </w:tabs>
        <w:rPr>
          <w:rFonts w:ascii="Arial" w:eastAsia="Arial" w:hAnsi="Arial" w:cs="Arial"/>
          <w:sz w:val="22"/>
          <w:szCs w:val="22"/>
          <w:lang w:eastAsia="cs-CZ"/>
        </w:rPr>
      </w:pPr>
    </w:p>
    <w:p w14:paraId="6647D58E" w14:textId="77777777" w:rsidR="003C748B" w:rsidRDefault="001E08E1">
      <w:pPr>
        <w:pStyle w:val="Odstavecseseznamem1"/>
        <w:numPr>
          <w:ilvl w:val="0"/>
          <w:numId w:val="37"/>
        </w:numPr>
        <w:spacing w:before="120" w:after="120"/>
        <w:ind w:left="709" w:hanging="357"/>
        <w:contextualSpacing w:val="0"/>
        <w:rPr>
          <w:rFonts w:ascii="Arial" w:eastAsia="Arial" w:hAnsi="Arial" w:cs="Arial"/>
          <w:sz w:val="22"/>
          <w:szCs w:val="22"/>
          <w:lang w:eastAsia="cs-CZ"/>
        </w:rPr>
      </w:pPr>
      <w:r>
        <w:rPr>
          <w:rFonts w:ascii="Arial" w:eastAsia="Arial" w:hAnsi="Arial" w:cs="Arial"/>
          <w:sz w:val="22"/>
          <w:szCs w:val="22"/>
          <w:lang w:eastAsia="cs-CZ"/>
        </w:rPr>
        <w:t xml:space="preserve">Předmětem smlouvy je závazek zhotovitele uspořádat sérii seminářů včetně praktických ukázek pro ekologické i konvenční zemědělce na téma „Finalizace bioprodukce a možnosti jejího odbytu“ (dále jen „dílo“) dle specifikace uvedené v příloze č. 1 smlouvy a závazek objednatele zaplatit zhotoviteli cenu za provedení všech dílčích plnění. </w:t>
      </w:r>
    </w:p>
    <w:p w14:paraId="6647D58F" w14:textId="77777777" w:rsidR="003C748B" w:rsidRDefault="001E08E1">
      <w:pPr>
        <w:pStyle w:val="Odstavecseseznamem1"/>
        <w:numPr>
          <w:ilvl w:val="0"/>
          <w:numId w:val="37"/>
        </w:numPr>
        <w:ind w:left="709"/>
        <w:rPr>
          <w:rFonts w:ascii="Arial" w:eastAsia="Arial" w:hAnsi="Arial" w:cs="Arial"/>
          <w:sz w:val="22"/>
          <w:szCs w:val="22"/>
          <w:lang w:eastAsia="cs-CZ"/>
        </w:rPr>
      </w:pPr>
      <w:r>
        <w:rPr>
          <w:rFonts w:ascii="Arial" w:eastAsia="Arial" w:hAnsi="Arial" w:cs="Arial"/>
          <w:sz w:val="22"/>
          <w:szCs w:val="22"/>
          <w:lang w:eastAsia="cs-CZ"/>
        </w:rPr>
        <w:lastRenderedPageBreak/>
        <w:t xml:space="preserve">Účelem smlouvy je uspořádání série seminářů včetně praktických ukázek pro ekologické i konvenční zemědělce. Obsahem bude teorie i praxe v následujících oblastech: </w:t>
      </w:r>
    </w:p>
    <w:p w14:paraId="6647D590" w14:textId="77777777" w:rsidR="003C748B" w:rsidRDefault="001E08E1">
      <w:pPr>
        <w:pStyle w:val="Odstavecseseznamem1"/>
        <w:ind w:left="709"/>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 xml:space="preserve">Zpracování masa na ekofarmě až po prodej (legislativa, podoba jatek, zpracování v podmínkách ekofarmy a nezbytné požadavky, receptury, ekonomika výroby, poptávka a distribuce); </w:t>
      </w:r>
    </w:p>
    <w:p w14:paraId="6647D591" w14:textId="77777777" w:rsidR="003C748B" w:rsidRDefault="001E08E1">
      <w:pPr>
        <w:pStyle w:val="Odstavecseseznamem1"/>
        <w:ind w:left="709"/>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t xml:space="preserve">Zpracování mléka – od legislativy až po distribuci </w:t>
      </w:r>
      <w:proofErr w:type="gramStart"/>
      <w:r>
        <w:rPr>
          <w:rFonts w:ascii="Arial" w:eastAsia="Arial" w:hAnsi="Arial" w:cs="Arial"/>
          <w:sz w:val="22"/>
          <w:szCs w:val="22"/>
        </w:rPr>
        <w:t>zákazníkům –  semináře</w:t>
      </w:r>
      <w:proofErr w:type="gramEnd"/>
      <w:r>
        <w:rPr>
          <w:rFonts w:ascii="Arial" w:eastAsia="Arial" w:hAnsi="Arial" w:cs="Arial"/>
          <w:sz w:val="22"/>
          <w:szCs w:val="22"/>
        </w:rPr>
        <w:t xml:space="preserve"> (legislativa, faremní mlékárny, ekonomika, marketing a distribuce;</w:t>
      </w:r>
    </w:p>
    <w:p w14:paraId="6647D592" w14:textId="77777777" w:rsidR="003C748B" w:rsidRDefault="001E08E1">
      <w:pPr>
        <w:pStyle w:val="Odstavecseseznamem1"/>
        <w:ind w:left="709"/>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t xml:space="preserve">Zpracování ovoce a zeleniny a možnosti inovace (faremní zpracovny a legislativa, marketing, kalkulace cen, bedýnky, KPZ); </w:t>
      </w:r>
    </w:p>
    <w:p w14:paraId="6647D593" w14:textId="77777777" w:rsidR="003C748B" w:rsidRDefault="001E08E1">
      <w:pPr>
        <w:pStyle w:val="Odstavecseseznamem1"/>
        <w:ind w:left="709"/>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t>Zpracování obilovin až na produkty v podmínkách farmy – (faremní mlýn, kvalita a technologie produkce, pečení chleba, produkce mouky, marketing;</w:t>
      </w:r>
    </w:p>
    <w:p w14:paraId="6647D594" w14:textId="77777777" w:rsidR="003C748B" w:rsidRDefault="001E08E1">
      <w:pPr>
        <w:pStyle w:val="Odstavecseseznamem1"/>
        <w:ind w:left="709"/>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ab/>
        <w:t xml:space="preserve">Sdružování zemědělců jako možnost zvýšení konkurenceschopnosti na trhu; </w:t>
      </w:r>
    </w:p>
    <w:p w14:paraId="6647D595" w14:textId="77777777" w:rsidR="003C748B" w:rsidRDefault="001E08E1">
      <w:pPr>
        <w:pStyle w:val="Odstavecseseznamem1"/>
        <w:ind w:left="709"/>
        <w:rPr>
          <w:rFonts w:ascii="Arial" w:eastAsia="Arial" w:hAnsi="Arial" w:cs="Arial"/>
          <w:sz w:val="22"/>
          <w:szCs w:val="22"/>
        </w:rPr>
      </w:pPr>
      <w:r>
        <w:rPr>
          <w:rFonts w:ascii="Arial" w:eastAsia="Arial" w:hAnsi="Arial" w:cs="Arial"/>
          <w:sz w:val="22"/>
          <w:szCs w:val="22"/>
        </w:rPr>
        <w:t>6)</w:t>
      </w:r>
      <w:r>
        <w:rPr>
          <w:rFonts w:ascii="Arial" w:eastAsia="Arial" w:hAnsi="Arial" w:cs="Arial"/>
          <w:sz w:val="22"/>
          <w:szCs w:val="22"/>
        </w:rPr>
        <w:tab/>
        <w:t xml:space="preserve">Balení biopotravin jako nezbytná součást marketingu farmy, cenotvorba produktu, ekonomika farmy – jak ji spočítat. </w:t>
      </w:r>
    </w:p>
    <w:p w14:paraId="6647D596" w14:textId="77777777" w:rsidR="003C748B" w:rsidRDefault="003C748B">
      <w:pPr>
        <w:pStyle w:val="Odstavecseseznamem1"/>
        <w:ind w:left="709"/>
        <w:rPr>
          <w:rFonts w:ascii="Arial" w:eastAsia="Arial" w:hAnsi="Arial" w:cs="Arial"/>
          <w:sz w:val="22"/>
          <w:szCs w:val="22"/>
          <w:lang w:eastAsia="cs-CZ"/>
        </w:rPr>
      </w:pPr>
    </w:p>
    <w:p w14:paraId="6647D597" w14:textId="77777777" w:rsidR="003C748B" w:rsidRDefault="001E08E1">
      <w:pPr>
        <w:pStyle w:val="Odstavecseseznamem1"/>
        <w:numPr>
          <w:ilvl w:val="0"/>
          <w:numId w:val="37"/>
        </w:numPr>
        <w:ind w:left="709"/>
        <w:rPr>
          <w:rFonts w:ascii="Arial" w:eastAsia="Arial" w:hAnsi="Arial" w:cs="Arial"/>
          <w:sz w:val="22"/>
          <w:szCs w:val="22"/>
          <w:lang w:eastAsia="cs-CZ"/>
        </w:rPr>
      </w:pPr>
      <w:r>
        <w:rPr>
          <w:rFonts w:ascii="Arial" w:eastAsia="Arial" w:hAnsi="Arial" w:cs="Arial"/>
          <w:sz w:val="22"/>
          <w:szCs w:val="22"/>
          <w:lang w:eastAsia="cs-CZ"/>
        </w:rPr>
        <w:t xml:space="preserve">Výstupem bude kompletní realizace (včetně organizačního zajištění) 10 seminářů pro ekologické i konvenční zemědělce, a utvoření sborníku ze seminářů, který bude předán všem účastníkům seminářů a objednateli v elektronické podobě. Každý seminář bude obsahovat teoretickou i praktickou část v celkovém rozsahu minimálně 6 hodin (minimálně 3 hodiny teoretická část a minimálně 3 hodiny praktická část). Minimální účast na každém ze seminářů musí být 15 účastníků. </w:t>
      </w:r>
    </w:p>
    <w:p w14:paraId="6647D598" w14:textId="77777777" w:rsidR="003C748B" w:rsidRDefault="003C748B">
      <w:pPr>
        <w:pStyle w:val="Odstavecseseznamem1"/>
        <w:ind w:left="709" w:firstLine="153"/>
        <w:rPr>
          <w:rFonts w:ascii="Arial" w:eastAsia="Arial" w:hAnsi="Arial" w:cs="Arial"/>
          <w:b/>
          <w:sz w:val="22"/>
          <w:szCs w:val="22"/>
          <w:lang w:eastAsia="cs-CZ"/>
        </w:rPr>
      </w:pPr>
    </w:p>
    <w:p w14:paraId="6647D599" w14:textId="77777777" w:rsidR="003C748B" w:rsidRDefault="003C748B">
      <w:pPr>
        <w:pStyle w:val="Odstavecseseznamem1"/>
        <w:tabs>
          <w:tab w:val="left" w:pos="0"/>
        </w:tabs>
        <w:rPr>
          <w:rFonts w:ascii="Arial" w:eastAsia="Arial" w:hAnsi="Arial" w:cs="Arial"/>
          <w:b/>
          <w:sz w:val="22"/>
          <w:szCs w:val="22"/>
          <w:lang w:eastAsia="cs-CZ"/>
        </w:rPr>
      </w:pPr>
    </w:p>
    <w:p w14:paraId="6647D59A" w14:textId="77777777" w:rsidR="003C748B" w:rsidRDefault="001E08E1">
      <w:pPr>
        <w:jc w:val="center"/>
        <w:rPr>
          <w:b/>
          <w:szCs w:val="22"/>
          <w:lang w:eastAsia="cs-CZ"/>
        </w:rPr>
      </w:pPr>
      <w:r>
        <w:rPr>
          <w:b/>
          <w:szCs w:val="22"/>
          <w:lang w:eastAsia="cs-CZ"/>
        </w:rPr>
        <w:t xml:space="preserve">Článek III. </w:t>
      </w:r>
    </w:p>
    <w:p w14:paraId="6647D59B" w14:textId="77777777" w:rsidR="003C748B" w:rsidRDefault="001E08E1">
      <w:pPr>
        <w:jc w:val="center"/>
        <w:rPr>
          <w:b/>
          <w:szCs w:val="22"/>
          <w:lang w:eastAsia="cs-CZ"/>
        </w:rPr>
      </w:pPr>
      <w:r>
        <w:rPr>
          <w:b/>
          <w:szCs w:val="22"/>
          <w:lang w:eastAsia="cs-CZ"/>
        </w:rPr>
        <w:t>Místo plnění, provádění díla, doba plnění, termín předání a převzetí díla, přechod vlastnictví</w:t>
      </w:r>
    </w:p>
    <w:p w14:paraId="6647D59C" w14:textId="77777777" w:rsidR="003C748B" w:rsidRDefault="003C748B">
      <w:pPr>
        <w:jc w:val="center"/>
        <w:rPr>
          <w:b/>
          <w:szCs w:val="22"/>
          <w:lang w:eastAsia="cs-CZ"/>
        </w:rPr>
      </w:pPr>
    </w:p>
    <w:p w14:paraId="6647D59D" w14:textId="77777777" w:rsidR="003C748B" w:rsidRDefault="001E08E1">
      <w:pPr>
        <w:pStyle w:val="Odstavecseseznamem1"/>
        <w:numPr>
          <w:ilvl w:val="0"/>
          <w:numId w:val="23"/>
        </w:numPr>
        <w:rPr>
          <w:rFonts w:ascii="Arial" w:eastAsia="Arial" w:hAnsi="Arial" w:cs="Arial"/>
          <w:sz w:val="22"/>
          <w:szCs w:val="22"/>
          <w:lang w:eastAsia="cs-CZ"/>
        </w:rPr>
      </w:pPr>
      <w:r>
        <w:rPr>
          <w:rFonts w:ascii="Arial" w:eastAsia="Arial" w:hAnsi="Arial" w:cs="Arial"/>
          <w:sz w:val="22"/>
          <w:szCs w:val="22"/>
          <w:lang w:eastAsia="cs-CZ"/>
        </w:rPr>
        <w:t>Místo plnění navrhne zhotovitel v závislosti na obsahu konkrétního semináře, aby mělo vazbu na praxi daného obsahu semináře. Návrhy schválí objednatel před započetím prvního plánovaného semináře.</w:t>
      </w:r>
    </w:p>
    <w:p w14:paraId="6647D59E" w14:textId="77777777" w:rsidR="003C748B" w:rsidRDefault="001E08E1">
      <w:pPr>
        <w:pStyle w:val="Odstavecseseznamem1"/>
        <w:numPr>
          <w:ilvl w:val="0"/>
          <w:numId w:val="23"/>
        </w:numPr>
        <w:rPr>
          <w:rFonts w:ascii="Arial" w:eastAsia="Arial" w:hAnsi="Arial" w:cs="Arial"/>
          <w:sz w:val="22"/>
          <w:szCs w:val="22"/>
          <w:lang w:eastAsia="cs-CZ"/>
        </w:rPr>
      </w:pPr>
      <w:r>
        <w:rPr>
          <w:rFonts w:ascii="Arial" w:eastAsia="Arial" w:hAnsi="Arial" w:cs="Arial"/>
          <w:sz w:val="22"/>
          <w:szCs w:val="22"/>
          <w:lang w:eastAsia="cs-CZ"/>
        </w:rPr>
        <w:t>Zhotovitel pracuje na svůj náklad a na své nebezpečí, objednatel je oprávněn provádění díla průběžně kontrolovat, zhotovitel je povinen upozornit na nevhodné pokyny nebo nevhodnost věcí mu předaných. Na zjištěné nedostatky upozorní písemně zhotovitele a požádá o jejich odstranění. Takové žádosti je povinen zhotovitel ve stanovené lhůtě vyhovět.</w:t>
      </w:r>
    </w:p>
    <w:p w14:paraId="6647D59F" w14:textId="77777777" w:rsidR="003C748B" w:rsidRDefault="001E08E1">
      <w:pPr>
        <w:pStyle w:val="Odstavecseseznamem1"/>
        <w:numPr>
          <w:ilvl w:val="0"/>
          <w:numId w:val="23"/>
        </w:numPr>
        <w:rPr>
          <w:rFonts w:ascii="Arial" w:eastAsia="Arial" w:hAnsi="Arial" w:cs="Arial"/>
          <w:sz w:val="22"/>
          <w:szCs w:val="22"/>
          <w:lang w:eastAsia="cs-CZ"/>
        </w:rPr>
      </w:pPr>
      <w:r>
        <w:rPr>
          <w:rFonts w:ascii="Arial" w:eastAsia="Arial" w:hAnsi="Arial" w:cs="Arial"/>
          <w:sz w:val="22"/>
          <w:szCs w:val="22"/>
          <w:lang w:eastAsia="cs-CZ"/>
        </w:rPr>
        <w:t>Doba plnění díla začíná bezprostředně po podpisu smlouvy. Zhotovitel se zavazuje uspořádat všechny plánované semináře v termínu do 30. 11. 2016 a v tištěné i elektronické podobě předat souhrnnou zprávu o průběhu plnění díla do 10. 12. 2016. Souhrnnou zprávu převezme za zhotovitele ředitel odboru 17250.</w:t>
      </w:r>
    </w:p>
    <w:p w14:paraId="6647D5A0" w14:textId="77777777" w:rsidR="003C748B" w:rsidRDefault="001E08E1">
      <w:pPr>
        <w:pStyle w:val="Odstavecseseznamem1"/>
        <w:numPr>
          <w:ilvl w:val="0"/>
          <w:numId w:val="23"/>
        </w:numPr>
        <w:rPr>
          <w:rFonts w:ascii="Arial" w:eastAsia="Arial" w:hAnsi="Arial" w:cs="Arial"/>
          <w:sz w:val="22"/>
          <w:szCs w:val="22"/>
          <w:lang w:eastAsia="cs-CZ"/>
        </w:rPr>
      </w:pPr>
      <w:r>
        <w:rPr>
          <w:rFonts w:ascii="Arial" w:eastAsia="Arial" w:hAnsi="Arial" w:cs="Arial"/>
          <w:sz w:val="22"/>
          <w:szCs w:val="22"/>
          <w:lang w:eastAsia="cs-CZ"/>
        </w:rPr>
        <w:t>O převzetí díla bude objednatelem vyhotoven finální protokol o převzetí a předání díla potvrzující, že výsledek díla odpovídá zadání této smlouvy.</w:t>
      </w:r>
    </w:p>
    <w:p w14:paraId="6647D5A1" w14:textId="77777777" w:rsidR="003C748B" w:rsidRDefault="001E08E1">
      <w:pPr>
        <w:pStyle w:val="Odstavecseseznamem1"/>
        <w:numPr>
          <w:ilvl w:val="0"/>
          <w:numId w:val="23"/>
        </w:numPr>
        <w:rPr>
          <w:rFonts w:ascii="Arial" w:eastAsia="Arial" w:hAnsi="Arial" w:cs="Arial"/>
          <w:sz w:val="22"/>
          <w:szCs w:val="22"/>
          <w:lang w:eastAsia="cs-CZ"/>
        </w:rPr>
      </w:pPr>
      <w:r>
        <w:rPr>
          <w:rFonts w:ascii="Arial" w:eastAsia="Arial" w:hAnsi="Arial" w:cs="Arial"/>
          <w:sz w:val="22"/>
          <w:szCs w:val="22"/>
          <w:lang w:eastAsia="cs-CZ"/>
        </w:rPr>
        <w:t>Přechod vlastnictví nastává okamžikem podpisu finálního protokolu o převzetí a předání díla oprávněnými zástupci smluvních stran.</w:t>
      </w:r>
    </w:p>
    <w:p w14:paraId="6647D5A2" w14:textId="77777777" w:rsidR="003C748B" w:rsidRDefault="003C748B">
      <w:pPr>
        <w:keepNext/>
        <w:jc w:val="center"/>
        <w:outlineLvl w:val="5"/>
        <w:rPr>
          <w:b/>
          <w:szCs w:val="22"/>
          <w:lang w:eastAsia="cs-CZ"/>
        </w:rPr>
      </w:pPr>
    </w:p>
    <w:p w14:paraId="6647D5A3" w14:textId="77777777" w:rsidR="003C748B" w:rsidRDefault="003C748B">
      <w:pPr>
        <w:keepNext/>
        <w:jc w:val="center"/>
        <w:outlineLvl w:val="5"/>
        <w:rPr>
          <w:b/>
          <w:szCs w:val="22"/>
          <w:lang w:eastAsia="cs-CZ"/>
        </w:rPr>
      </w:pPr>
    </w:p>
    <w:p w14:paraId="6647D5A4" w14:textId="77777777" w:rsidR="003C748B" w:rsidRDefault="001E08E1">
      <w:pPr>
        <w:keepNext/>
        <w:jc w:val="center"/>
        <w:outlineLvl w:val="5"/>
        <w:rPr>
          <w:b/>
          <w:szCs w:val="22"/>
          <w:lang w:eastAsia="cs-CZ"/>
        </w:rPr>
      </w:pPr>
      <w:r>
        <w:rPr>
          <w:b/>
          <w:szCs w:val="22"/>
          <w:lang w:eastAsia="cs-CZ"/>
        </w:rPr>
        <w:t xml:space="preserve">Článek IV. </w:t>
      </w:r>
    </w:p>
    <w:p w14:paraId="6647D5A5" w14:textId="77777777" w:rsidR="003C748B" w:rsidRDefault="001E08E1">
      <w:pPr>
        <w:keepNext/>
        <w:jc w:val="center"/>
        <w:outlineLvl w:val="5"/>
        <w:rPr>
          <w:b/>
          <w:szCs w:val="22"/>
          <w:lang w:eastAsia="cs-CZ"/>
        </w:rPr>
      </w:pPr>
      <w:r>
        <w:rPr>
          <w:b/>
          <w:szCs w:val="22"/>
          <w:lang w:eastAsia="cs-CZ"/>
        </w:rPr>
        <w:t>Cena díla, platební podmínky a fakturace</w:t>
      </w:r>
    </w:p>
    <w:p w14:paraId="6647D5A6" w14:textId="77777777" w:rsidR="003C748B" w:rsidRDefault="003C748B">
      <w:pPr>
        <w:keepNext/>
        <w:jc w:val="center"/>
        <w:outlineLvl w:val="5"/>
        <w:rPr>
          <w:b/>
          <w:szCs w:val="22"/>
          <w:lang w:eastAsia="cs-CZ"/>
        </w:rPr>
      </w:pPr>
    </w:p>
    <w:p w14:paraId="6647D5A7"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t>Cena za řádně a včas provedené dílo se stanovuje dohodou podle zákona č. 526/1990 Sb., o cenách, ve znění pozdějších předpisů, a to ve výši 410.000,00 Kč + DPH 21 % ve výši 86.100,00 Kč, celkově tedy 496.100,00 Kč (</w:t>
      </w:r>
      <w:r>
        <w:rPr>
          <w:rFonts w:ascii="Arial" w:eastAsia="Arial" w:hAnsi="Arial" w:cs="Arial"/>
          <w:i/>
          <w:sz w:val="22"/>
          <w:szCs w:val="22"/>
          <w:lang w:eastAsia="cs-CZ"/>
        </w:rPr>
        <w:t xml:space="preserve">slovy: </w:t>
      </w:r>
      <w:proofErr w:type="spellStart"/>
      <w:r>
        <w:rPr>
          <w:rFonts w:ascii="Arial" w:eastAsia="Arial" w:hAnsi="Arial" w:cs="Arial"/>
          <w:i/>
          <w:sz w:val="22"/>
          <w:szCs w:val="22"/>
          <w:lang w:eastAsia="cs-CZ"/>
        </w:rPr>
        <w:t>čtyřistadevadesátšesttisícjednosto</w:t>
      </w:r>
      <w:proofErr w:type="spellEnd"/>
      <w:r>
        <w:rPr>
          <w:rFonts w:ascii="Arial" w:eastAsia="Arial" w:hAnsi="Arial" w:cs="Arial"/>
          <w:i/>
          <w:sz w:val="22"/>
          <w:szCs w:val="22"/>
          <w:lang w:eastAsia="cs-CZ"/>
        </w:rPr>
        <w:t xml:space="preserve"> korun českých</w:t>
      </w:r>
      <w:r>
        <w:rPr>
          <w:rFonts w:ascii="Arial" w:eastAsia="Arial" w:hAnsi="Arial" w:cs="Arial"/>
          <w:sz w:val="22"/>
          <w:szCs w:val="22"/>
          <w:lang w:eastAsia="cs-CZ"/>
        </w:rPr>
        <w:t xml:space="preserve">). </w:t>
      </w:r>
    </w:p>
    <w:p w14:paraId="6647D5A8"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lastRenderedPageBreak/>
        <w:t xml:space="preserve">Dohodnutá cena zahrnuje veškeré náklady zhotovitele související s provedením díla. Objednatel je povinen uhradit zhotoviteli cenu jen po řádném splnění a protokolárnímu předání a převzetí díla dle článku II. a III. </w:t>
      </w:r>
    </w:p>
    <w:p w14:paraId="6647D5A9"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14:paraId="6647D5AA"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t xml:space="preserve">Úhrada smluvní ceny bude provedena v jedné faktuře. Cenu díla uhradí objednatel na základě faktury vystavené zhotovitelem bankovním převodem na účet zhotovitele uvedený v záhlaví smlouvy. Faktura musí splňovat náležitosti daňového dokladu podle § 29 zákona č. 235/2004 Sb., o dani z přidané hodnoty. Splatnost faktury je 30 dnů od jejího doručení objednateli. V případě, že faktura nebude obsahovat zákonem nebo smlouvou stanovené náležitosti, je objednatel oprávněn ji vrátit s tím, že zhotovitel je poté povinen vystavit novou fakturu s novým termínem splatnosti. V takovém případě není objednatel v prodlení s úhradou faktury. Nedílnou přílohou faktury bude protokol o převzetí díla bez vad a nedodělků podepsaný oprávněnými zástupci obou smluvních stran. </w:t>
      </w:r>
    </w:p>
    <w:p w14:paraId="6647D5AB"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t>Zhotovitel není oprávněn vystavit fakturu dříve, než objednatel převezme bezvadné a objednatelem odsouhlasené dílo.</w:t>
      </w:r>
    </w:p>
    <w:p w14:paraId="6647D5AC"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6647D5AD" w14:textId="77777777" w:rsidR="003C748B" w:rsidRDefault="001E08E1">
      <w:pPr>
        <w:pStyle w:val="Odstavecseseznamem1"/>
        <w:numPr>
          <w:ilvl w:val="0"/>
          <w:numId w:val="24"/>
        </w:numPr>
        <w:rPr>
          <w:rFonts w:ascii="Arial" w:eastAsia="Arial" w:hAnsi="Arial" w:cs="Arial"/>
          <w:sz w:val="22"/>
          <w:szCs w:val="22"/>
          <w:lang w:eastAsia="cs-CZ"/>
        </w:rPr>
      </w:pPr>
      <w:r>
        <w:rPr>
          <w:rFonts w:ascii="Arial" w:eastAsia="Arial" w:hAnsi="Arial" w:cs="Arial"/>
          <w:sz w:val="22"/>
          <w:szCs w:val="22"/>
          <w:lang w:eastAsia="cs-CZ"/>
        </w:rPr>
        <w:t>Platba se považuje za splněnou dnem odepsání z účtu objednatele.</w:t>
      </w:r>
    </w:p>
    <w:p w14:paraId="6647D5AE" w14:textId="77777777" w:rsidR="003C748B" w:rsidRDefault="003C748B">
      <w:pPr>
        <w:rPr>
          <w:szCs w:val="22"/>
          <w:lang w:eastAsia="cs-CZ"/>
        </w:rPr>
      </w:pPr>
    </w:p>
    <w:p w14:paraId="6647D5AF" w14:textId="77777777" w:rsidR="003C748B" w:rsidRDefault="003C748B">
      <w:pPr>
        <w:jc w:val="center"/>
        <w:rPr>
          <w:b/>
          <w:szCs w:val="22"/>
          <w:lang w:eastAsia="cs-CZ"/>
        </w:rPr>
      </w:pPr>
    </w:p>
    <w:p w14:paraId="6647D5B0" w14:textId="77777777" w:rsidR="003C748B" w:rsidRDefault="001E08E1">
      <w:pPr>
        <w:jc w:val="center"/>
        <w:rPr>
          <w:b/>
          <w:bCs/>
          <w:szCs w:val="22"/>
          <w:lang w:eastAsia="cs-CZ"/>
        </w:rPr>
      </w:pPr>
      <w:r>
        <w:rPr>
          <w:b/>
          <w:szCs w:val="22"/>
          <w:lang w:eastAsia="cs-CZ"/>
        </w:rPr>
        <w:t>Článek V.</w:t>
      </w:r>
    </w:p>
    <w:p w14:paraId="6647D5B1" w14:textId="77777777" w:rsidR="003C748B" w:rsidRDefault="001E08E1">
      <w:pPr>
        <w:jc w:val="center"/>
        <w:rPr>
          <w:b/>
          <w:bCs/>
          <w:iCs/>
          <w:szCs w:val="22"/>
          <w:lang w:eastAsia="cs-CZ"/>
        </w:rPr>
      </w:pPr>
      <w:r>
        <w:rPr>
          <w:b/>
          <w:bCs/>
          <w:iCs/>
          <w:szCs w:val="22"/>
          <w:lang w:eastAsia="cs-CZ"/>
        </w:rPr>
        <w:t>Povinnosti zhotovitele</w:t>
      </w:r>
    </w:p>
    <w:p w14:paraId="6647D5B2" w14:textId="77777777" w:rsidR="003C748B" w:rsidRDefault="003C748B">
      <w:pPr>
        <w:jc w:val="center"/>
        <w:rPr>
          <w:b/>
          <w:bCs/>
          <w:iCs/>
          <w:szCs w:val="22"/>
          <w:lang w:eastAsia="cs-CZ"/>
        </w:rPr>
      </w:pPr>
    </w:p>
    <w:p w14:paraId="6647D5B3" w14:textId="77777777" w:rsidR="003C748B" w:rsidRDefault="001E08E1">
      <w:pPr>
        <w:pStyle w:val="Odstavecseseznamem1"/>
        <w:numPr>
          <w:ilvl w:val="0"/>
          <w:numId w:val="12"/>
        </w:numPr>
        <w:rPr>
          <w:rFonts w:ascii="Arial" w:eastAsia="Arial" w:hAnsi="Arial" w:cs="Arial"/>
          <w:sz w:val="22"/>
          <w:szCs w:val="22"/>
          <w:lang w:eastAsia="cs-CZ"/>
        </w:rPr>
      </w:pPr>
      <w:r>
        <w:rPr>
          <w:rFonts w:ascii="Arial" w:eastAsia="Arial" w:hAnsi="Arial" w:cs="Arial"/>
          <w:sz w:val="22"/>
          <w:szCs w:val="22"/>
          <w:lang w:eastAsia="cs-CZ"/>
        </w:rPr>
        <w:t>Zhotovitel se zavazuje udržovat po dobu účinnosti této Smlouvy platnou a účinnou pojistnou smlouvu pro případ vzniku škody nebo uplatnění jakéhokoliv nároku vůči objednateli nebo třetím osobám v souvislosti s plněním této Smlouvy, a to včetně škody za porušení práv z duševního vlastnictví a ochrany soukromí. Limit pojistného plnění vyplývající z pojistné smlouvy nesmí být nižší než 1.000.000,-Kč. Pojistná smlouva ani jiné pojistné podmínky nesmí obsahovat taková smluvní ujednání o výlukách z pojištění, která by vylučovala či omezovala nárok pojištěného na pojistné plnění v souladu s vymezeným účelem pojistné smlouvy. Zhotovitel je povinen předložit objednateli tuto pojistnou smlouvu nejpozději v den podpisu Smlouvy a kopie této pojistné smlouvy se přikládá ke Smlouvě jako její příloha.</w:t>
      </w:r>
    </w:p>
    <w:p w14:paraId="6647D5B4" w14:textId="77777777" w:rsidR="003C748B" w:rsidRDefault="001E08E1">
      <w:pPr>
        <w:pStyle w:val="Odstavecseseznamem1"/>
        <w:numPr>
          <w:ilvl w:val="0"/>
          <w:numId w:val="12"/>
        </w:numPr>
        <w:rPr>
          <w:rFonts w:ascii="Arial" w:eastAsia="Arial" w:hAnsi="Arial" w:cs="Arial"/>
          <w:sz w:val="22"/>
          <w:szCs w:val="22"/>
          <w:lang w:eastAsia="cs-CZ"/>
        </w:rPr>
      </w:pPr>
      <w:r>
        <w:rPr>
          <w:rFonts w:ascii="Arial" w:eastAsia="Arial" w:hAnsi="Arial" w:cs="Arial"/>
          <w:sz w:val="22"/>
          <w:szCs w:val="22"/>
          <w:lang w:eastAsia="cs-CZ"/>
        </w:rPr>
        <w:t>Zhotovitel je povinen ve všech informačních a propagačních materiálech souvisejících s dílem i ve sbornících pro účastníky výrazným písmem a na nepřehlédnutelném místě uvést, že akci finančně podporuje Ministerstvo zemědělství.</w:t>
      </w:r>
    </w:p>
    <w:p w14:paraId="6647D5B5" w14:textId="77777777" w:rsidR="003C748B" w:rsidRDefault="003C748B">
      <w:pPr>
        <w:pStyle w:val="Odstavecseseznamem1"/>
        <w:rPr>
          <w:rFonts w:ascii="Arial" w:eastAsia="Arial" w:hAnsi="Arial" w:cs="Arial"/>
          <w:sz w:val="22"/>
          <w:szCs w:val="22"/>
          <w:lang w:eastAsia="cs-CZ"/>
        </w:rPr>
      </w:pPr>
    </w:p>
    <w:p w14:paraId="6647D5B6" w14:textId="77777777" w:rsidR="003C748B" w:rsidRDefault="003C748B">
      <w:pPr>
        <w:rPr>
          <w:szCs w:val="22"/>
          <w:lang w:eastAsia="cs-CZ"/>
        </w:rPr>
      </w:pPr>
    </w:p>
    <w:p w14:paraId="6647D5B7" w14:textId="77777777" w:rsidR="003C748B" w:rsidRDefault="003C748B">
      <w:pPr>
        <w:keepNext/>
        <w:jc w:val="center"/>
        <w:outlineLvl w:val="5"/>
        <w:rPr>
          <w:b/>
          <w:szCs w:val="22"/>
          <w:lang w:eastAsia="cs-CZ"/>
        </w:rPr>
      </w:pPr>
    </w:p>
    <w:p w14:paraId="6647D5B8" w14:textId="77777777" w:rsidR="003C748B" w:rsidRDefault="003C748B">
      <w:pPr>
        <w:keepNext/>
        <w:jc w:val="center"/>
        <w:outlineLvl w:val="5"/>
        <w:rPr>
          <w:b/>
          <w:szCs w:val="22"/>
          <w:lang w:eastAsia="cs-CZ"/>
        </w:rPr>
      </w:pPr>
    </w:p>
    <w:p w14:paraId="6647D5B9" w14:textId="77777777" w:rsidR="003C748B" w:rsidRDefault="003C748B">
      <w:pPr>
        <w:keepNext/>
        <w:jc w:val="center"/>
        <w:outlineLvl w:val="5"/>
        <w:rPr>
          <w:b/>
          <w:szCs w:val="22"/>
          <w:lang w:eastAsia="cs-CZ"/>
        </w:rPr>
      </w:pPr>
    </w:p>
    <w:p w14:paraId="6647D5BA" w14:textId="77777777" w:rsidR="003C748B" w:rsidRDefault="001E08E1">
      <w:pPr>
        <w:keepNext/>
        <w:jc w:val="center"/>
        <w:outlineLvl w:val="5"/>
        <w:rPr>
          <w:b/>
          <w:szCs w:val="22"/>
          <w:lang w:eastAsia="cs-CZ"/>
        </w:rPr>
      </w:pPr>
      <w:r>
        <w:rPr>
          <w:b/>
          <w:szCs w:val="22"/>
          <w:lang w:eastAsia="cs-CZ"/>
        </w:rPr>
        <w:t>Článek VI.</w:t>
      </w:r>
    </w:p>
    <w:p w14:paraId="6647D5BB" w14:textId="77777777" w:rsidR="003C748B" w:rsidRDefault="001E08E1">
      <w:pPr>
        <w:jc w:val="center"/>
        <w:rPr>
          <w:b/>
          <w:szCs w:val="22"/>
          <w:lang w:eastAsia="cs-CZ"/>
        </w:rPr>
      </w:pPr>
      <w:r>
        <w:rPr>
          <w:b/>
          <w:szCs w:val="22"/>
          <w:lang w:eastAsia="cs-CZ"/>
        </w:rPr>
        <w:t>Licenční ujednání</w:t>
      </w:r>
    </w:p>
    <w:p w14:paraId="6647D5BC" w14:textId="77777777" w:rsidR="003C748B" w:rsidRDefault="003C748B">
      <w:pPr>
        <w:jc w:val="center"/>
        <w:rPr>
          <w:b/>
          <w:szCs w:val="22"/>
          <w:lang w:eastAsia="cs-CZ"/>
        </w:rPr>
      </w:pPr>
    </w:p>
    <w:p w14:paraId="6647D5BD"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t>Pro případ, že na základě této smlouvy vznikne dílo, které bude naplňovat znaky autorského díla dle § 2 zákona č. 121/2000 Sb., o právu autorském, o právech souvisejících s právem autorským a o změně některých zákonů (autorský zákon), ve znění pozdějších předpisů, dohodly se smluvní strany na následujících licenčních ujednáních:</w:t>
      </w:r>
    </w:p>
    <w:p w14:paraId="6647D5BE"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6647D5BF"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lastRenderedPageBreak/>
        <w:t>Zhotovitel díla poskytuje objednateli díla (nabyvateli licence) oprávnění ke všem v úvahu přicházejícím způsobům užití díla a bez jakéhokoliv omezení, a to zejména pokud jde o územní, časový nebo množstevní rozsah užití.</w:t>
      </w:r>
    </w:p>
    <w:p w14:paraId="6647D5C0"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t>Zhotovitel díla poskytuje tuto licenci díla objednateli díla (nabyvateli licence) bezúplatně.</w:t>
      </w:r>
    </w:p>
    <w:p w14:paraId="6647D5C1"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t xml:space="preserve">Zhotovitel díla poskytuje licenci objednateli díla (nabyvateli licence) jako výhradní, kdy se zavazuje neposkytnout licenci třetí osobě a dílo sám neužít. </w:t>
      </w:r>
    </w:p>
    <w:p w14:paraId="6647D5C2"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t>Objednatel díla (nabyvatel licence) je oprávněn práva tvořící součást licence zcela nebo zčásti jako podlicenci poskytnout třetí osobě.</w:t>
      </w:r>
    </w:p>
    <w:p w14:paraId="6647D5C3" w14:textId="77777777" w:rsidR="003C748B" w:rsidRDefault="001E08E1">
      <w:pPr>
        <w:pStyle w:val="Odstavecseseznamem1"/>
        <w:numPr>
          <w:ilvl w:val="0"/>
          <w:numId w:val="19"/>
        </w:numPr>
        <w:rPr>
          <w:rFonts w:ascii="Arial" w:eastAsia="Arial" w:hAnsi="Arial" w:cs="Arial"/>
          <w:sz w:val="22"/>
          <w:szCs w:val="22"/>
          <w:lang w:eastAsia="cs-CZ"/>
        </w:rPr>
      </w:pPr>
      <w:r>
        <w:rPr>
          <w:rFonts w:ascii="Arial" w:eastAsia="Arial" w:hAnsi="Arial" w:cs="Arial"/>
          <w:sz w:val="22"/>
          <w:szCs w:val="22"/>
          <w:lang w:eastAsia="cs-CZ"/>
        </w:rPr>
        <w:t>Objednatel díla (nabyvatel licence) je oprávněn upravit či jinak měnit dílo, jeho název nebo označení autorů, stejně jako spojit dílo s jiným dílem nebo zařadit dílo do díla souborného, a to přímo nebo prostřednictvím třetích osob.</w:t>
      </w:r>
    </w:p>
    <w:p w14:paraId="6647D5C4" w14:textId="77777777" w:rsidR="003C748B" w:rsidRDefault="003C748B">
      <w:pPr>
        <w:jc w:val="center"/>
        <w:rPr>
          <w:b/>
          <w:szCs w:val="22"/>
          <w:lang w:eastAsia="cs-CZ"/>
        </w:rPr>
      </w:pPr>
    </w:p>
    <w:p w14:paraId="6647D5C5" w14:textId="77777777" w:rsidR="003C748B" w:rsidRDefault="003C748B">
      <w:pPr>
        <w:jc w:val="center"/>
        <w:rPr>
          <w:b/>
          <w:szCs w:val="22"/>
          <w:lang w:eastAsia="cs-CZ"/>
        </w:rPr>
      </w:pPr>
    </w:p>
    <w:p w14:paraId="6647D5C6" w14:textId="77777777" w:rsidR="003C748B" w:rsidRDefault="001E08E1">
      <w:pPr>
        <w:jc w:val="center"/>
        <w:rPr>
          <w:b/>
          <w:szCs w:val="22"/>
          <w:lang w:eastAsia="cs-CZ"/>
        </w:rPr>
      </w:pPr>
      <w:r>
        <w:rPr>
          <w:b/>
          <w:szCs w:val="22"/>
          <w:lang w:eastAsia="cs-CZ"/>
        </w:rPr>
        <w:t>Článek VII.</w:t>
      </w:r>
    </w:p>
    <w:p w14:paraId="6647D5C7" w14:textId="77777777" w:rsidR="003C748B" w:rsidRDefault="001E08E1">
      <w:pPr>
        <w:jc w:val="center"/>
        <w:rPr>
          <w:b/>
          <w:szCs w:val="22"/>
          <w:lang w:eastAsia="cs-CZ"/>
        </w:rPr>
      </w:pPr>
      <w:r>
        <w:rPr>
          <w:b/>
          <w:szCs w:val="22"/>
          <w:lang w:eastAsia="cs-CZ"/>
        </w:rPr>
        <w:t>Vady díla</w:t>
      </w:r>
    </w:p>
    <w:p w14:paraId="6647D5C8" w14:textId="77777777" w:rsidR="003C748B" w:rsidRDefault="003C748B">
      <w:pPr>
        <w:jc w:val="center"/>
        <w:rPr>
          <w:b/>
          <w:szCs w:val="22"/>
          <w:lang w:eastAsia="cs-CZ"/>
        </w:rPr>
      </w:pPr>
    </w:p>
    <w:p w14:paraId="6647D5C9" w14:textId="77777777" w:rsidR="003C748B" w:rsidRDefault="001E08E1">
      <w:pPr>
        <w:pStyle w:val="Odstavecseseznamem1"/>
        <w:numPr>
          <w:ilvl w:val="0"/>
          <w:numId w:val="13"/>
        </w:numPr>
        <w:rPr>
          <w:rFonts w:ascii="Arial" w:eastAsia="Arial" w:hAnsi="Arial" w:cs="Arial"/>
          <w:sz w:val="22"/>
          <w:szCs w:val="22"/>
          <w:lang w:eastAsia="cs-CZ"/>
        </w:rPr>
      </w:pPr>
      <w:r>
        <w:rPr>
          <w:rFonts w:ascii="Arial" w:eastAsia="Arial" w:hAnsi="Arial" w:cs="Arial"/>
          <w:sz w:val="22"/>
          <w:szCs w:val="22"/>
          <w:lang w:eastAsia="cs-CZ"/>
        </w:rPr>
        <w:t>Zhotovitel garantuje, že dílo vytvořené na základě smlouvy je úplné, a že jeho vlastnosti odpovídají vlastnostem díla, sjednaným smlouvou. Zhotovitel poskytuje záruku za jakost díla od okamžiku protokolárního předání díla po dobu 24 měsíců.</w:t>
      </w:r>
    </w:p>
    <w:p w14:paraId="6647D5CA" w14:textId="77777777" w:rsidR="003C748B" w:rsidRDefault="001E08E1">
      <w:pPr>
        <w:pStyle w:val="Odstavecseseznamem1"/>
        <w:numPr>
          <w:ilvl w:val="0"/>
          <w:numId w:val="13"/>
        </w:numPr>
        <w:rPr>
          <w:rFonts w:ascii="Arial" w:eastAsia="Arial" w:hAnsi="Arial" w:cs="Arial"/>
          <w:sz w:val="22"/>
          <w:szCs w:val="22"/>
          <w:lang w:eastAsia="cs-CZ"/>
        </w:rPr>
      </w:pPr>
      <w:r>
        <w:rPr>
          <w:rFonts w:ascii="Arial" w:eastAsia="Arial" w:hAnsi="Arial" w:cs="Arial"/>
          <w:sz w:val="22"/>
          <w:szCs w:val="22"/>
          <w:lang w:eastAsia="cs-CZ"/>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1 měsíce od obdržení písemné reklamace. </w:t>
      </w:r>
    </w:p>
    <w:p w14:paraId="6647D5CB" w14:textId="77777777" w:rsidR="003C748B" w:rsidRDefault="001E08E1">
      <w:pPr>
        <w:rPr>
          <w:szCs w:val="22"/>
          <w:lang w:eastAsia="cs-CZ"/>
        </w:rPr>
      </w:pPr>
      <w:r>
        <w:rPr>
          <w:szCs w:val="22"/>
          <w:lang w:eastAsia="cs-CZ"/>
        </w:rPr>
        <w:tab/>
      </w:r>
    </w:p>
    <w:p w14:paraId="6647D5CC" w14:textId="77777777" w:rsidR="003C748B" w:rsidRDefault="003C748B">
      <w:pPr>
        <w:rPr>
          <w:szCs w:val="22"/>
          <w:lang w:eastAsia="cs-CZ"/>
        </w:rPr>
      </w:pPr>
    </w:p>
    <w:p w14:paraId="6647D5CD" w14:textId="77777777" w:rsidR="003C748B" w:rsidRDefault="003C748B">
      <w:pPr>
        <w:rPr>
          <w:szCs w:val="22"/>
          <w:lang w:eastAsia="cs-CZ"/>
        </w:rPr>
      </w:pPr>
    </w:p>
    <w:p w14:paraId="6647D5CE" w14:textId="77777777" w:rsidR="003C748B" w:rsidRDefault="001E08E1">
      <w:pPr>
        <w:jc w:val="center"/>
        <w:rPr>
          <w:b/>
          <w:szCs w:val="22"/>
          <w:lang w:eastAsia="cs-CZ"/>
        </w:rPr>
      </w:pPr>
      <w:r>
        <w:rPr>
          <w:b/>
          <w:szCs w:val="22"/>
          <w:lang w:eastAsia="cs-CZ"/>
        </w:rPr>
        <w:t>Článek VIII.</w:t>
      </w:r>
    </w:p>
    <w:p w14:paraId="6647D5CF" w14:textId="77777777" w:rsidR="003C748B" w:rsidRDefault="001E08E1">
      <w:pPr>
        <w:jc w:val="center"/>
        <w:rPr>
          <w:b/>
          <w:szCs w:val="22"/>
          <w:lang w:eastAsia="cs-CZ"/>
        </w:rPr>
      </w:pPr>
      <w:r>
        <w:rPr>
          <w:b/>
          <w:szCs w:val="22"/>
          <w:lang w:eastAsia="cs-CZ"/>
        </w:rPr>
        <w:t>Sankční ustanovení, náhrada škody</w:t>
      </w:r>
    </w:p>
    <w:p w14:paraId="6647D5D0" w14:textId="77777777" w:rsidR="003C748B" w:rsidRDefault="003C748B">
      <w:pPr>
        <w:jc w:val="center"/>
        <w:rPr>
          <w:b/>
          <w:szCs w:val="22"/>
          <w:lang w:eastAsia="cs-CZ"/>
        </w:rPr>
      </w:pPr>
    </w:p>
    <w:p w14:paraId="6647D5D1" w14:textId="77777777" w:rsidR="003C748B" w:rsidRDefault="001E08E1">
      <w:pPr>
        <w:pStyle w:val="Odstavecseseznamem1"/>
        <w:numPr>
          <w:ilvl w:val="0"/>
          <w:numId w:val="40"/>
        </w:numPr>
        <w:rPr>
          <w:rFonts w:ascii="Arial" w:eastAsia="Arial" w:hAnsi="Arial" w:cs="Arial"/>
          <w:sz w:val="22"/>
          <w:szCs w:val="22"/>
          <w:lang w:eastAsia="cs-CZ"/>
        </w:rPr>
      </w:pPr>
      <w:r>
        <w:rPr>
          <w:rFonts w:ascii="Arial" w:eastAsia="Arial" w:hAnsi="Arial" w:cs="Arial"/>
          <w:sz w:val="22"/>
          <w:szCs w:val="22"/>
          <w:lang w:eastAsia="cs-CZ"/>
        </w:rPr>
        <w:t xml:space="preserve">V případě prodlení objednatele s platbou, na kterou vznikl zhotoviteli nárok, uhradí objednatel úrok z prodlení ve výši 0,01 % z dlužné částky za každý, i započatý den prodlení. </w:t>
      </w:r>
    </w:p>
    <w:p w14:paraId="6647D5D2" w14:textId="77777777" w:rsidR="003C748B" w:rsidRDefault="001E08E1">
      <w:pPr>
        <w:pStyle w:val="Odstavecseseznamem1"/>
        <w:numPr>
          <w:ilvl w:val="0"/>
          <w:numId w:val="40"/>
        </w:numPr>
        <w:rPr>
          <w:rFonts w:ascii="Arial" w:eastAsia="Arial" w:hAnsi="Arial" w:cs="Arial"/>
          <w:sz w:val="22"/>
          <w:szCs w:val="22"/>
          <w:lang w:eastAsia="cs-CZ"/>
        </w:rPr>
      </w:pPr>
      <w:r>
        <w:rPr>
          <w:rFonts w:ascii="Arial" w:eastAsia="Arial" w:hAnsi="Arial" w:cs="Arial"/>
          <w:sz w:val="22"/>
          <w:szCs w:val="22"/>
          <w:lang w:eastAsia="cs-CZ"/>
        </w:rPr>
        <w:t xml:space="preserve">V případě, že zhotovitel nedodrží termín dle Článku VII. odst. 2 a termín předání souhrnné zprávy o průběhu plnění díla dle čl. III., odst. 3 smlouvy, hradí objednateli smluvní pokutu ve výši </w:t>
      </w:r>
      <w:proofErr w:type="gramStart"/>
      <w:r>
        <w:rPr>
          <w:rFonts w:ascii="Arial" w:eastAsia="Arial" w:hAnsi="Arial" w:cs="Arial"/>
          <w:sz w:val="22"/>
          <w:szCs w:val="22"/>
          <w:lang w:eastAsia="cs-CZ"/>
        </w:rPr>
        <w:t>0,5  % z celkové</w:t>
      </w:r>
      <w:proofErr w:type="gramEnd"/>
      <w:r>
        <w:rPr>
          <w:rFonts w:ascii="Arial" w:eastAsia="Arial" w:hAnsi="Arial" w:cs="Arial"/>
          <w:sz w:val="22"/>
          <w:szCs w:val="22"/>
          <w:lang w:eastAsia="cs-CZ"/>
        </w:rPr>
        <w:t xml:space="preserve"> ceny díla za každý i započatý den prodlení.</w:t>
      </w:r>
    </w:p>
    <w:p w14:paraId="6647D5D3" w14:textId="77777777" w:rsidR="003C748B" w:rsidRDefault="001E08E1">
      <w:pPr>
        <w:pStyle w:val="Odstavecseseznamem1"/>
        <w:numPr>
          <w:ilvl w:val="0"/>
          <w:numId w:val="40"/>
        </w:numPr>
        <w:rPr>
          <w:lang w:eastAsia="cs-CZ"/>
        </w:rPr>
      </w:pPr>
      <w:r>
        <w:rPr>
          <w:rFonts w:ascii="Arial" w:eastAsia="Arial" w:hAnsi="Arial" w:cs="Arial"/>
          <w:sz w:val="22"/>
          <w:szCs w:val="22"/>
          <w:lang w:eastAsia="cs-CZ"/>
        </w:rPr>
        <w:t>Zhotovitel souhlasí, aby objednatel každou smluvní pokutu nebo náhradu škody, na níž mu vznikne nárok, započetl vůči platbě (faktuře) ve smyslu ustanovení článku IV. Pokud by nedošlo k tomuto započtení v plném rozsahu, zavazuje se zhotovitel k doplacení dlužné částky, a to do 30 kalendářních dnů ode dne převzetí písemné výzvy objednatele.</w:t>
      </w:r>
    </w:p>
    <w:p w14:paraId="6647D5D4" w14:textId="77777777" w:rsidR="003C748B" w:rsidRDefault="001E08E1">
      <w:pPr>
        <w:pStyle w:val="Odstavecseseznamem1"/>
        <w:numPr>
          <w:ilvl w:val="0"/>
          <w:numId w:val="40"/>
        </w:numPr>
        <w:rPr>
          <w:rFonts w:ascii="Arial" w:eastAsia="Arial" w:hAnsi="Arial" w:cs="Arial"/>
          <w:sz w:val="22"/>
          <w:szCs w:val="22"/>
          <w:lang w:eastAsia="cs-CZ"/>
        </w:rPr>
      </w:pPr>
      <w:r>
        <w:rPr>
          <w:rFonts w:ascii="Arial" w:eastAsia="Arial" w:hAnsi="Arial" w:cs="Arial"/>
          <w:sz w:val="22"/>
          <w:szCs w:val="22"/>
          <w:lang w:eastAsia="cs-CZ"/>
        </w:rPr>
        <w:t>Uplatněním či zaplacením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6647D5D5" w14:textId="77777777" w:rsidR="003C748B" w:rsidRDefault="001E08E1">
      <w:pPr>
        <w:pStyle w:val="Odstavecseseznamem1"/>
        <w:numPr>
          <w:ilvl w:val="0"/>
          <w:numId w:val="40"/>
        </w:numPr>
        <w:rPr>
          <w:rFonts w:ascii="Arial" w:eastAsia="Arial" w:hAnsi="Arial" w:cs="Arial"/>
          <w:sz w:val="22"/>
          <w:szCs w:val="22"/>
          <w:lang w:eastAsia="cs-CZ"/>
        </w:rPr>
      </w:pPr>
      <w:r>
        <w:rPr>
          <w:rFonts w:ascii="Arial" w:eastAsia="Arial" w:hAnsi="Arial" w:cs="Arial"/>
          <w:sz w:val="22"/>
          <w:szCs w:val="22"/>
          <w:lang w:eastAsia="cs-CZ"/>
        </w:rPr>
        <w:t xml:space="preserve">V případě nedodržení minimálního počtu seminářů se celková cena díla </w:t>
      </w:r>
      <w:r>
        <w:rPr>
          <w:rFonts w:ascii="Arial" w:eastAsia="Arial" w:hAnsi="Arial" w:cs="Arial"/>
          <w:sz w:val="22"/>
          <w:szCs w:val="22"/>
          <w:lang w:eastAsia="ar-SA"/>
        </w:rPr>
        <w:t>za každý neuskutečněný seminář</w:t>
      </w:r>
      <w:r>
        <w:rPr>
          <w:rFonts w:ascii="Arial" w:eastAsia="Arial" w:hAnsi="Arial" w:cs="Arial"/>
          <w:sz w:val="22"/>
          <w:szCs w:val="22"/>
          <w:lang w:eastAsia="cs-CZ"/>
        </w:rPr>
        <w:t xml:space="preserve"> snižuje o 1/10 z celkové ceny díla a současně zhotovitel uhradí objednateli smluvní pokutu ve výši 15.000,-Kč a to za každý neuskutečněný seminář, nesplnění jeho náležitostí uvedených ve smlouvě a příloze </w:t>
      </w:r>
      <w:proofErr w:type="gramStart"/>
      <w:r>
        <w:rPr>
          <w:rFonts w:ascii="Arial" w:eastAsia="Arial" w:hAnsi="Arial" w:cs="Arial"/>
          <w:sz w:val="22"/>
          <w:szCs w:val="22"/>
          <w:lang w:eastAsia="cs-CZ"/>
        </w:rPr>
        <w:t>č.1:</w:t>
      </w:r>
      <w:proofErr w:type="gramEnd"/>
      <w:r>
        <w:rPr>
          <w:rFonts w:ascii="Arial" w:eastAsia="Arial" w:hAnsi="Arial" w:cs="Arial"/>
          <w:sz w:val="22"/>
          <w:szCs w:val="22"/>
          <w:lang w:eastAsia="cs-CZ"/>
        </w:rPr>
        <w:t xml:space="preserve"> Specifikace předmětu smlouvy či nedodržení minimálního počtu účastníků semináře.</w:t>
      </w:r>
    </w:p>
    <w:p w14:paraId="6647D5D6" w14:textId="77777777" w:rsidR="003C748B" w:rsidRDefault="001E08E1">
      <w:pPr>
        <w:pStyle w:val="Odstavecseseznamem1"/>
        <w:numPr>
          <w:ilvl w:val="0"/>
          <w:numId w:val="40"/>
        </w:numPr>
        <w:rPr>
          <w:rFonts w:ascii="Arial" w:eastAsia="Arial" w:hAnsi="Arial" w:cs="Arial"/>
          <w:sz w:val="22"/>
          <w:szCs w:val="22"/>
          <w:lang w:eastAsia="cs-CZ"/>
        </w:rPr>
      </w:pPr>
      <w:r>
        <w:rPr>
          <w:rFonts w:ascii="Arial" w:eastAsia="Arial" w:hAnsi="Arial" w:cs="Arial"/>
          <w:sz w:val="22"/>
          <w:szCs w:val="22"/>
          <w:lang w:eastAsia="cs-CZ"/>
        </w:rPr>
        <w:t>Za každé jednotlivé porušení povinností dle čl. V, čl. IX. 1. nebo porušení povinnosti dle čl. IX. 2. je zhotovitel povinen uhradit smluvní pokutu ve výši 50.000,- Kč objednateli.</w:t>
      </w:r>
    </w:p>
    <w:p w14:paraId="6647D5D7" w14:textId="77777777" w:rsidR="003C748B" w:rsidRDefault="001E08E1">
      <w:pPr>
        <w:pStyle w:val="Odstavecseseznamem1"/>
        <w:numPr>
          <w:ilvl w:val="0"/>
          <w:numId w:val="40"/>
        </w:numPr>
        <w:rPr>
          <w:rFonts w:ascii="Arial" w:eastAsia="Arial" w:hAnsi="Arial" w:cs="Arial"/>
          <w:sz w:val="22"/>
          <w:szCs w:val="22"/>
          <w:lang w:eastAsia="cs-CZ"/>
        </w:rPr>
      </w:pPr>
      <w:r>
        <w:rPr>
          <w:rFonts w:ascii="Arial" w:eastAsia="Arial" w:hAnsi="Arial" w:cs="Arial"/>
          <w:sz w:val="22"/>
          <w:szCs w:val="22"/>
          <w:lang w:eastAsia="cs-CZ"/>
        </w:rPr>
        <w:lastRenderedPageBreak/>
        <w:t xml:space="preserve">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 </w:t>
      </w:r>
    </w:p>
    <w:p w14:paraId="6647D5D8" w14:textId="77777777" w:rsidR="003C748B" w:rsidRDefault="003C748B">
      <w:pPr>
        <w:rPr>
          <w:szCs w:val="22"/>
          <w:lang w:eastAsia="cs-CZ"/>
        </w:rPr>
      </w:pPr>
    </w:p>
    <w:p w14:paraId="6647D5D9" w14:textId="77777777" w:rsidR="003C748B" w:rsidRDefault="003C748B">
      <w:pPr>
        <w:rPr>
          <w:szCs w:val="22"/>
          <w:lang w:eastAsia="cs-CZ"/>
        </w:rPr>
      </w:pPr>
    </w:p>
    <w:p w14:paraId="6647D5DA" w14:textId="77777777" w:rsidR="003C748B" w:rsidRDefault="003C748B">
      <w:pPr>
        <w:rPr>
          <w:szCs w:val="22"/>
          <w:lang w:eastAsia="cs-CZ"/>
        </w:rPr>
      </w:pPr>
    </w:p>
    <w:p w14:paraId="6647D5DB" w14:textId="77777777" w:rsidR="003C748B" w:rsidRDefault="003C748B">
      <w:pPr>
        <w:rPr>
          <w:szCs w:val="22"/>
          <w:lang w:eastAsia="cs-CZ"/>
        </w:rPr>
      </w:pPr>
    </w:p>
    <w:p w14:paraId="6647D5DC" w14:textId="77777777" w:rsidR="003C748B" w:rsidRDefault="003C748B">
      <w:pPr>
        <w:rPr>
          <w:szCs w:val="22"/>
          <w:lang w:eastAsia="cs-CZ"/>
        </w:rPr>
      </w:pPr>
    </w:p>
    <w:p w14:paraId="6647D5DD" w14:textId="77777777" w:rsidR="003C748B" w:rsidRDefault="003C748B">
      <w:pPr>
        <w:rPr>
          <w:szCs w:val="22"/>
          <w:lang w:eastAsia="cs-CZ"/>
        </w:rPr>
      </w:pPr>
    </w:p>
    <w:p w14:paraId="6647D5DE" w14:textId="77777777" w:rsidR="003C748B" w:rsidRDefault="003C748B">
      <w:pPr>
        <w:rPr>
          <w:szCs w:val="22"/>
          <w:lang w:eastAsia="cs-CZ"/>
        </w:rPr>
      </w:pPr>
    </w:p>
    <w:p w14:paraId="6647D5DF" w14:textId="77777777" w:rsidR="003C748B" w:rsidRDefault="001E08E1">
      <w:pPr>
        <w:jc w:val="center"/>
        <w:rPr>
          <w:b/>
          <w:szCs w:val="22"/>
          <w:lang w:eastAsia="cs-CZ"/>
        </w:rPr>
      </w:pPr>
      <w:r>
        <w:rPr>
          <w:b/>
          <w:szCs w:val="22"/>
          <w:lang w:eastAsia="cs-CZ"/>
        </w:rPr>
        <w:t>Článek IX.</w:t>
      </w:r>
    </w:p>
    <w:p w14:paraId="6647D5E0" w14:textId="77777777" w:rsidR="003C748B" w:rsidRDefault="001E08E1">
      <w:pPr>
        <w:jc w:val="center"/>
        <w:rPr>
          <w:b/>
          <w:szCs w:val="22"/>
          <w:lang w:eastAsia="cs-CZ"/>
        </w:rPr>
      </w:pPr>
      <w:r>
        <w:rPr>
          <w:b/>
          <w:szCs w:val="22"/>
          <w:lang w:eastAsia="cs-CZ"/>
        </w:rPr>
        <w:t>Mlčenlivost a finanční kontrola</w:t>
      </w:r>
    </w:p>
    <w:p w14:paraId="6647D5E1" w14:textId="77777777" w:rsidR="003C748B" w:rsidRDefault="003C748B">
      <w:pPr>
        <w:jc w:val="center"/>
        <w:rPr>
          <w:b/>
          <w:szCs w:val="22"/>
          <w:lang w:eastAsia="cs-CZ"/>
        </w:rPr>
      </w:pPr>
    </w:p>
    <w:p w14:paraId="6647D5E2" w14:textId="77777777" w:rsidR="003C748B" w:rsidRDefault="001E08E1">
      <w:pPr>
        <w:pStyle w:val="Odstavecseseznamem1"/>
        <w:numPr>
          <w:ilvl w:val="0"/>
          <w:numId w:val="25"/>
        </w:numPr>
        <w:rPr>
          <w:rFonts w:ascii="Arial" w:eastAsia="Arial" w:hAnsi="Arial" w:cs="Arial"/>
          <w:sz w:val="22"/>
          <w:szCs w:val="22"/>
          <w:lang w:eastAsia="cs-CZ"/>
        </w:rPr>
      </w:pPr>
      <w:r>
        <w:rPr>
          <w:rFonts w:ascii="Arial" w:eastAsia="Arial" w:hAnsi="Arial" w:cs="Arial"/>
          <w:sz w:val="22"/>
          <w:szCs w:val="22"/>
          <w:lang w:eastAsia="cs-CZ"/>
        </w:rPr>
        <w:t>Zhotovitel se zavazuje během plnění smlouvy i po ukončení smlouvy zachovávat mlčenlivost o všech skutečnostech v souvislosti s plněním smlouvy.</w:t>
      </w:r>
    </w:p>
    <w:p w14:paraId="6647D5E3" w14:textId="77777777" w:rsidR="003C748B" w:rsidRDefault="003C748B">
      <w:pPr>
        <w:rPr>
          <w:szCs w:val="22"/>
          <w:lang w:eastAsia="cs-CZ"/>
        </w:rPr>
      </w:pPr>
    </w:p>
    <w:p w14:paraId="6647D5E4" w14:textId="77777777" w:rsidR="003C748B" w:rsidRDefault="001E08E1">
      <w:pPr>
        <w:pStyle w:val="Odstavecseseznamem1"/>
        <w:numPr>
          <w:ilvl w:val="0"/>
          <w:numId w:val="25"/>
        </w:numPr>
        <w:rPr>
          <w:rFonts w:ascii="Arial" w:eastAsia="Arial" w:hAnsi="Arial" w:cs="Arial"/>
          <w:sz w:val="22"/>
          <w:szCs w:val="22"/>
          <w:lang w:eastAsia="cs-CZ"/>
        </w:rPr>
      </w:pPr>
      <w:r>
        <w:rPr>
          <w:rFonts w:ascii="Arial" w:eastAsia="Arial" w:hAnsi="Arial" w:cs="Arial"/>
          <w:sz w:val="22"/>
          <w:szCs w:val="22"/>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647D5E5" w14:textId="77777777" w:rsidR="003C748B" w:rsidRDefault="003C748B">
      <w:pPr>
        <w:rPr>
          <w:szCs w:val="22"/>
          <w:lang w:eastAsia="cs-CZ"/>
        </w:rPr>
      </w:pPr>
    </w:p>
    <w:p w14:paraId="6647D5E6" w14:textId="77777777" w:rsidR="003C748B" w:rsidRDefault="003C748B">
      <w:pPr>
        <w:rPr>
          <w:szCs w:val="22"/>
          <w:lang w:eastAsia="cs-CZ"/>
        </w:rPr>
      </w:pPr>
    </w:p>
    <w:p w14:paraId="6647D5E7" w14:textId="77777777" w:rsidR="003C748B" w:rsidRDefault="003C748B">
      <w:pPr>
        <w:jc w:val="center"/>
        <w:rPr>
          <w:b/>
          <w:szCs w:val="22"/>
          <w:lang w:eastAsia="cs-CZ"/>
        </w:rPr>
      </w:pPr>
    </w:p>
    <w:p w14:paraId="6647D5E8" w14:textId="77777777" w:rsidR="003C748B" w:rsidRDefault="001E08E1">
      <w:pPr>
        <w:jc w:val="center"/>
        <w:rPr>
          <w:b/>
          <w:szCs w:val="22"/>
          <w:lang w:eastAsia="cs-CZ"/>
        </w:rPr>
      </w:pPr>
      <w:r>
        <w:rPr>
          <w:b/>
          <w:szCs w:val="22"/>
          <w:lang w:eastAsia="cs-CZ"/>
        </w:rPr>
        <w:t>Článek X.</w:t>
      </w:r>
    </w:p>
    <w:p w14:paraId="6647D5E9" w14:textId="77777777" w:rsidR="003C748B" w:rsidRDefault="001E08E1">
      <w:pPr>
        <w:jc w:val="center"/>
        <w:rPr>
          <w:b/>
          <w:szCs w:val="22"/>
          <w:lang w:eastAsia="cs-CZ"/>
        </w:rPr>
      </w:pPr>
      <w:r>
        <w:rPr>
          <w:b/>
          <w:szCs w:val="22"/>
          <w:lang w:eastAsia="cs-CZ"/>
        </w:rPr>
        <w:t>Společná ujednání</w:t>
      </w:r>
    </w:p>
    <w:p w14:paraId="6647D5EA" w14:textId="77777777" w:rsidR="003C748B" w:rsidRDefault="003C748B">
      <w:pPr>
        <w:jc w:val="center"/>
        <w:rPr>
          <w:b/>
          <w:szCs w:val="22"/>
          <w:lang w:eastAsia="cs-CZ"/>
        </w:rPr>
      </w:pPr>
    </w:p>
    <w:p w14:paraId="6647D5EB"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Zhotovitel tímto prohlašuje, že je držitelem veškerých povolení a oprávnění, umožňujících mu uskutečnit dílo dle smlouvy.</w:t>
      </w:r>
    </w:p>
    <w:p w14:paraId="6647D5EC"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6647D5ED"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 xml:space="preserve">Objednatel je oprávněn odstoupit od smlouvy v případě porušení povinností zhotovitele </w:t>
      </w:r>
      <w:proofErr w:type="gramStart"/>
      <w:r>
        <w:rPr>
          <w:rFonts w:ascii="Arial" w:eastAsia="Arial" w:hAnsi="Arial" w:cs="Arial"/>
          <w:sz w:val="22"/>
          <w:szCs w:val="22"/>
          <w:lang w:eastAsia="cs-CZ"/>
        </w:rPr>
        <w:t>dle  článku</w:t>
      </w:r>
      <w:proofErr w:type="gramEnd"/>
      <w:r>
        <w:rPr>
          <w:rFonts w:ascii="Arial" w:eastAsia="Arial" w:hAnsi="Arial" w:cs="Arial"/>
          <w:sz w:val="22"/>
          <w:szCs w:val="22"/>
          <w:lang w:eastAsia="cs-CZ"/>
        </w:rPr>
        <w:t xml:space="preserve"> II. této smlouvy nebo v případě porušení povinností zhotovitele vyplývajících pro něho z Přílohy č. 1 této smlouvy.  Odstoupení od smlouvy ze strany objednatele je vždy bez jakýchkoliv sankcí vůči objednateli. </w:t>
      </w:r>
    </w:p>
    <w:p w14:paraId="6647D5EE"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Objednatel může smlouvu i vypovědět bez udání důvodů a to v </w:t>
      </w:r>
      <w:proofErr w:type="gramStart"/>
      <w:r>
        <w:rPr>
          <w:rFonts w:ascii="Arial" w:eastAsia="Arial" w:hAnsi="Arial" w:cs="Arial"/>
          <w:sz w:val="22"/>
          <w:szCs w:val="22"/>
          <w:lang w:eastAsia="cs-CZ"/>
        </w:rPr>
        <w:t>30-ti</w:t>
      </w:r>
      <w:proofErr w:type="gramEnd"/>
      <w:r>
        <w:rPr>
          <w:rFonts w:ascii="Arial" w:eastAsia="Arial" w:hAnsi="Arial" w:cs="Arial"/>
          <w:sz w:val="22"/>
          <w:szCs w:val="22"/>
          <w:lang w:eastAsia="cs-CZ"/>
        </w:rPr>
        <w:t xml:space="preserve"> denní lhůtě, jejíž počátek se stanoví na den doručení zhotoviteli.</w:t>
      </w:r>
    </w:p>
    <w:p w14:paraId="6647D5EF"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Smluvní strany prohlašují, že se s obsahem smlouvy seznámily, rozumějí mu a souhlasí s ním, a dále potvrzují, že smlouva je uzavřena bez jakýchkoli podmínek znevýhodňujících jednu ze stran.</w:t>
      </w:r>
    </w:p>
    <w:p w14:paraId="6647D5F0" w14:textId="77777777" w:rsidR="003C748B" w:rsidRDefault="001E08E1">
      <w:pPr>
        <w:pStyle w:val="Odstavecseseznamem1"/>
        <w:widowControl w:val="0"/>
        <w:numPr>
          <w:ilvl w:val="0"/>
          <w:numId w:val="32"/>
        </w:numPr>
        <w:ind w:left="714" w:hanging="357"/>
        <w:rPr>
          <w:rFonts w:ascii="Arial" w:eastAsia="Arial" w:hAnsi="Arial" w:cs="Arial"/>
          <w:sz w:val="22"/>
          <w:szCs w:val="22"/>
          <w:lang w:eastAsia="cs-CZ"/>
        </w:rPr>
      </w:pPr>
      <w:r>
        <w:rPr>
          <w:rFonts w:ascii="Arial" w:eastAsia="Arial" w:hAnsi="Arial" w:cs="Arial"/>
          <w:sz w:val="22"/>
          <w:szCs w:val="22"/>
          <w:lang w:eastAsia="cs-CZ"/>
        </w:rPr>
        <w:t>Zhotovitel může pověřit zhotovením části díla třetí osobu jen po obdržení předchozího</w:t>
      </w:r>
    </w:p>
    <w:p w14:paraId="6647D5F1" w14:textId="77777777" w:rsidR="003C748B" w:rsidRDefault="001E08E1">
      <w:pPr>
        <w:pStyle w:val="Odstavecseseznamem1"/>
        <w:rPr>
          <w:rFonts w:ascii="Arial" w:eastAsia="Arial" w:hAnsi="Arial" w:cs="Arial"/>
          <w:sz w:val="22"/>
          <w:szCs w:val="22"/>
          <w:lang w:eastAsia="cs-CZ"/>
        </w:rPr>
      </w:pPr>
      <w:r>
        <w:rPr>
          <w:rFonts w:ascii="Arial" w:eastAsia="Arial" w:hAnsi="Arial" w:cs="Arial"/>
          <w:sz w:val="22"/>
          <w:szCs w:val="22"/>
          <w:lang w:eastAsia="cs-CZ"/>
        </w:rPr>
        <w:t>písemného souhlasu objednatele s každým takovým pověřením. Při provádění díla touto třetí osobou má zhotovitel odpovědnost, jako by dílo prováděl sám.</w:t>
      </w:r>
    </w:p>
    <w:p w14:paraId="6647D5F2"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Zhotovitel si zajistí podklady potřebné pro zpracování díla vlastními prostředky.</w:t>
      </w:r>
    </w:p>
    <w:p w14:paraId="6647D5F3"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 xml:space="preserve">Objednatel nebo jím písemně pověřená právnická osoba může provést u zhotovitele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w:t>
      </w:r>
    </w:p>
    <w:p w14:paraId="6647D5F4" w14:textId="77777777" w:rsidR="003C748B" w:rsidRDefault="001E08E1">
      <w:pPr>
        <w:pStyle w:val="Odstavecseseznamem1"/>
        <w:numPr>
          <w:ilvl w:val="0"/>
          <w:numId w:val="32"/>
        </w:numPr>
        <w:rPr>
          <w:rFonts w:ascii="Arial" w:eastAsia="Arial" w:hAnsi="Arial" w:cs="Arial"/>
          <w:sz w:val="22"/>
          <w:szCs w:val="22"/>
          <w:lang w:eastAsia="cs-CZ"/>
        </w:rPr>
      </w:pPr>
      <w:r>
        <w:rPr>
          <w:rFonts w:ascii="Arial" w:eastAsia="Arial" w:hAnsi="Arial" w:cs="Arial"/>
          <w:sz w:val="22"/>
          <w:szCs w:val="22"/>
          <w:lang w:eastAsia="cs-CZ"/>
        </w:rPr>
        <w:t>Objednatel si vyhrazuje právo mít připomínky k rozsahu díla.</w:t>
      </w:r>
    </w:p>
    <w:p w14:paraId="6647D5F5" w14:textId="77777777" w:rsidR="003C748B" w:rsidRDefault="003C748B">
      <w:pPr>
        <w:rPr>
          <w:szCs w:val="22"/>
          <w:lang w:eastAsia="cs-CZ"/>
        </w:rPr>
      </w:pPr>
    </w:p>
    <w:p w14:paraId="6647D5F6" w14:textId="77777777" w:rsidR="003C748B" w:rsidRDefault="003C748B">
      <w:pPr>
        <w:keepNext/>
        <w:jc w:val="center"/>
        <w:outlineLvl w:val="5"/>
        <w:rPr>
          <w:b/>
          <w:szCs w:val="22"/>
          <w:lang w:eastAsia="cs-CZ"/>
        </w:rPr>
      </w:pPr>
    </w:p>
    <w:p w14:paraId="6647D5F7" w14:textId="77777777" w:rsidR="003C748B" w:rsidRDefault="001E08E1">
      <w:pPr>
        <w:keepNext/>
        <w:jc w:val="center"/>
        <w:outlineLvl w:val="5"/>
        <w:rPr>
          <w:b/>
          <w:szCs w:val="22"/>
          <w:lang w:eastAsia="cs-CZ"/>
        </w:rPr>
      </w:pPr>
      <w:r>
        <w:rPr>
          <w:b/>
          <w:szCs w:val="22"/>
          <w:lang w:eastAsia="cs-CZ"/>
        </w:rPr>
        <w:t xml:space="preserve">Článek XI. </w:t>
      </w:r>
    </w:p>
    <w:p w14:paraId="6647D5F8" w14:textId="77777777" w:rsidR="003C748B" w:rsidRDefault="001E08E1">
      <w:pPr>
        <w:keepNext/>
        <w:jc w:val="center"/>
        <w:outlineLvl w:val="5"/>
        <w:rPr>
          <w:b/>
          <w:szCs w:val="22"/>
          <w:lang w:eastAsia="cs-CZ"/>
        </w:rPr>
      </w:pPr>
      <w:r>
        <w:rPr>
          <w:b/>
          <w:szCs w:val="22"/>
          <w:lang w:eastAsia="cs-CZ"/>
        </w:rPr>
        <w:t>Závěrečná ustanovení</w:t>
      </w:r>
    </w:p>
    <w:p w14:paraId="6647D5F9" w14:textId="77777777" w:rsidR="003C748B" w:rsidRDefault="003C748B">
      <w:pPr>
        <w:jc w:val="left"/>
        <w:rPr>
          <w:szCs w:val="22"/>
          <w:lang w:eastAsia="cs-CZ"/>
        </w:rPr>
      </w:pPr>
    </w:p>
    <w:p w14:paraId="6647D5FA" w14:textId="77777777" w:rsidR="003C748B" w:rsidRDefault="001E08E1">
      <w:pPr>
        <w:pStyle w:val="Odstavecseseznamem1"/>
        <w:numPr>
          <w:ilvl w:val="0"/>
          <w:numId w:val="9"/>
        </w:numPr>
        <w:spacing w:before="80"/>
        <w:rPr>
          <w:rFonts w:ascii="Arial" w:eastAsia="Arial" w:hAnsi="Arial" w:cs="Arial"/>
          <w:sz w:val="22"/>
          <w:szCs w:val="22"/>
          <w:lang w:eastAsia="cs-CZ"/>
        </w:rPr>
      </w:pPr>
      <w:r>
        <w:rPr>
          <w:rFonts w:ascii="Arial" w:eastAsia="Arial" w:hAnsi="Arial" w:cs="Arial"/>
          <w:sz w:val="22"/>
          <w:szCs w:val="22"/>
          <w:lang w:eastAsia="cs-CZ"/>
        </w:rPr>
        <w:t>Veškeré změny a doplňky smlouvy budou uskutečněny po vzájemné dohodě smluvních stran formou písemných dodatků, podepsanými oprávněnými zástupci obou smluvních stran.</w:t>
      </w:r>
    </w:p>
    <w:p w14:paraId="6647D5FB" w14:textId="77777777" w:rsidR="003C748B" w:rsidRDefault="001E08E1">
      <w:pPr>
        <w:pStyle w:val="Odstavecseseznamem1"/>
        <w:numPr>
          <w:ilvl w:val="0"/>
          <w:numId w:val="9"/>
        </w:numPr>
        <w:spacing w:before="80"/>
        <w:rPr>
          <w:rFonts w:ascii="Arial" w:eastAsia="Arial" w:hAnsi="Arial" w:cs="Arial"/>
          <w:sz w:val="22"/>
          <w:szCs w:val="22"/>
          <w:lang w:eastAsia="cs-CZ"/>
        </w:rPr>
      </w:pPr>
      <w:r>
        <w:rPr>
          <w:rFonts w:ascii="Arial" w:eastAsia="Arial" w:hAnsi="Arial" w:cs="Arial"/>
          <w:sz w:val="22"/>
          <w:szCs w:val="22"/>
          <w:lang w:eastAsia="cs-CZ"/>
        </w:rPr>
        <w:t>Smlouva nabývá platnosti a účinnosti dnem podpisu oprávněnými zástupci smluvních stran.</w:t>
      </w:r>
    </w:p>
    <w:p w14:paraId="6647D5FC" w14:textId="77777777" w:rsidR="003C748B" w:rsidRDefault="001E08E1">
      <w:pPr>
        <w:pStyle w:val="Odstavecseseznamem1"/>
        <w:numPr>
          <w:ilvl w:val="0"/>
          <w:numId w:val="9"/>
        </w:numPr>
        <w:spacing w:before="80"/>
        <w:rPr>
          <w:rFonts w:ascii="Arial" w:eastAsia="Arial" w:hAnsi="Arial" w:cs="Arial"/>
          <w:sz w:val="22"/>
          <w:szCs w:val="22"/>
          <w:lang w:eastAsia="cs-CZ"/>
        </w:rPr>
      </w:pPr>
      <w:r>
        <w:rPr>
          <w:rFonts w:ascii="Arial" w:eastAsia="Arial" w:hAnsi="Arial" w:cs="Arial"/>
          <w:sz w:val="22"/>
          <w:szCs w:val="22"/>
          <w:lang w:eastAsia="cs-CZ"/>
        </w:rPr>
        <w:t>Smlouva je vyhotovena ve 4 stejnopisech každý s platností originálu, z nichž objednatel obdrží dvě vyhotovení a zhotovitel obdrží dvě vyhotovení.</w:t>
      </w:r>
    </w:p>
    <w:p w14:paraId="6647D5FD" w14:textId="77777777" w:rsidR="003C748B" w:rsidRDefault="001E08E1">
      <w:pPr>
        <w:pStyle w:val="Odstavecseseznamem1"/>
        <w:numPr>
          <w:ilvl w:val="0"/>
          <w:numId w:val="9"/>
        </w:numPr>
        <w:spacing w:before="80"/>
        <w:rPr>
          <w:rFonts w:ascii="Arial" w:eastAsia="Arial" w:hAnsi="Arial" w:cs="Arial"/>
          <w:sz w:val="22"/>
          <w:szCs w:val="22"/>
          <w:lang w:eastAsia="cs-CZ"/>
        </w:rPr>
      </w:pPr>
      <w:r>
        <w:rPr>
          <w:rFonts w:ascii="Arial" w:eastAsia="Arial" w:hAnsi="Arial" w:cs="Arial"/>
          <w:sz w:val="22"/>
          <w:szCs w:val="22"/>
          <w:lang w:eastAsia="cs-CZ"/>
        </w:rPr>
        <w:t>Smlouva zaniká jejím splněním a ukončením účinnosti smlouvy nejsou dotčena ustanovení o ochraně informací, licenční ustanovení ani další ustanovení a nároky, z jejichž povahy vyplývá, že mají trvat i po zániku účinnosti této smlouvy.</w:t>
      </w:r>
    </w:p>
    <w:p w14:paraId="6647D5FE" w14:textId="77777777" w:rsidR="003C748B" w:rsidRDefault="001E08E1">
      <w:pPr>
        <w:pStyle w:val="Odstavecseseznamem1"/>
        <w:numPr>
          <w:ilvl w:val="0"/>
          <w:numId w:val="9"/>
        </w:numPr>
        <w:rPr>
          <w:rFonts w:ascii="Arial" w:eastAsia="Arial" w:hAnsi="Arial" w:cs="Arial"/>
          <w:sz w:val="22"/>
          <w:szCs w:val="22"/>
          <w:lang w:eastAsia="cs-CZ"/>
        </w:rPr>
      </w:pPr>
      <w:r>
        <w:rPr>
          <w:rFonts w:ascii="Arial" w:eastAsia="Arial" w:hAnsi="Arial" w:cs="Arial"/>
          <w:sz w:val="22"/>
          <w:szCs w:val="22"/>
          <w:lang w:eastAsia="cs-CZ"/>
        </w:rPr>
        <w:t xml:space="preserve">Zhotovitel je srozuměn s tím, že objednatel je oprávněn zveřejnit smlouvu na svých webových stránkách a dále je povinen uveřejnit dle § 147a odst. 1 písm. a) ZVZ na svém profilu zadavatele, který se nachází na internetové adrese </w:t>
      </w:r>
      <w:hyperlink r:id="rId11" w:history="1">
        <w:r>
          <w:rPr>
            <w:rStyle w:val="Hypertextovodkaz"/>
            <w:rFonts w:ascii="Arial" w:eastAsia="Arial" w:hAnsi="Arial" w:cs="Arial"/>
            <w:sz w:val="22"/>
            <w:szCs w:val="22"/>
            <w:lang w:eastAsia="cs-CZ"/>
          </w:rPr>
          <w:t>https://www.gemin.cz/profil/ministerstvo-zemedelstvi</w:t>
        </w:r>
      </w:hyperlink>
      <w:r>
        <w:rPr>
          <w:rFonts w:ascii="Arial" w:eastAsia="Arial" w:hAnsi="Arial" w:cs="Arial"/>
          <w:sz w:val="22"/>
          <w:szCs w:val="22"/>
          <w:lang w:eastAsia="cs-CZ"/>
        </w:rPr>
        <w:t xml:space="preserve"> (dále jen „profil“), tuto smlouvu včetně všech jejích změn a dodatků. Dále je zhotovitel srozuměn s tím, že dle § 147a odst. 1 písm. b) ZVZ je objednatel povinen uveřejnit na profilu výši skutečné uhrazené ceny za plnění veřejné zakázky a dle § 147a odst. 1 písm. c) ZVZ též seznam subdodavatelů poskytovatele. Zhotovitel tímto uděluje souhlas objednateli k uveřejnění všech podkladů, údajů a informací uvedených v tomto odstavci a těch, k jejichž uveřejnění vyplývá pro objednatele povinnost dle právních předpisů.</w:t>
      </w:r>
    </w:p>
    <w:p w14:paraId="6647D5FF" w14:textId="77777777" w:rsidR="003C748B" w:rsidRDefault="003C748B">
      <w:pPr>
        <w:rPr>
          <w:szCs w:val="22"/>
          <w:lang w:eastAsia="cs-CZ"/>
        </w:rPr>
      </w:pPr>
    </w:p>
    <w:p w14:paraId="6647D600" w14:textId="77777777" w:rsidR="003C748B" w:rsidRDefault="001E08E1">
      <w:pPr>
        <w:spacing w:before="120" w:after="120" w:line="300" w:lineRule="auto"/>
        <w:ind w:left="360"/>
        <w:rPr>
          <w:szCs w:val="22"/>
        </w:rPr>
      </w:pPr>
      <w:r>
        <w:rPr>
          <w:szCs w:val="22"/>
        </w:rPr>
        <w:t xml:space="preserve">Nedílnou součástí této smlouvy jsou následující přílohy: </w:t>
      </w:r>
    </w:p>
    <w:p w14:paraId="6647D601" w14:textId="77777777" w:rsidR="003C748B" w:rsidRDefault="001E08E1">
      <w:pPr>
        <w:pStyle w:val="Zkladntext2"/>
        <w:numPr>
          <w:ilvl w:val="0"/>
          <w:numId w:val="17"/>
        </w:numPr>
        <w:spacing w:before="120" w:line="300" w:lineRule="auto"/>
        <w:jc w:val="both"/>
        <w:rPr>
          <w:rFonts w:ascii="Arial" w:eastAsia="Arial" w:hAnsi="Arial" w:cs="Arial"/>
        </w:rPr>
      </w:pPr>
      <w:r>
        <w:rPr>
          <w:rFonts w:ascii="Arial" w:eastAsia="Arial" w:hAnsi="Arial" w:cs="Arial"/>
        </w:rPr>
        <w:t>Příloha č. 1 – Podrobná specifikace díla</w:t>
      </w:r>
    </w:p>
    <w:p w14:paraId="6647D602" w14:textId="77777777" w:rsidR="003C748B" w:rsidRDefault="001E08E1">
      <w:pPr>
        <w:pStyle w:val="Zkladntext2"/>
        <w:numPr>
          <w:ilvl w:val="0"/>
          <w:numId w:val="17"/>
        </w:numPr>
        <w:spacing w:before="120" w:line="300" w:lineRule="auto"/>
        <w:jc w:val="both"/>
        <w:rPr>
          <w:rFonts w:ascii="Arial" w:eastAsia="Arial" w:hAnsi="Arial" w:cs="Arial"/>
        </w:rPr>
      </w:pPr>
      <w:r>
        <w:rPr>
          <w:rFonts w:ascii="Arial" w:eastAsia="Arial" w:hAnsi="Arial" w:cs="Arial"/>
        </w:rPr>
        <w:t>Příloha č. 2 – Pojistná smlouva (pojistný certifikát)</w:t>
      </w:r>
    </w:p>
    <w:p w14:paraId="6647D603" w14:textId="77777777" w:rsidR="003C748B" w:rsidRDefault="003C748B">
      <w:pPr>
        <w:rPr>
          <w:szCs w:val="22"/>
          <w:lang w:eastAsia="cs-CZ"/>
        </w:rPr>
      </w:pPr>
    </w:p>
    <w:p w14:paraId="6647D604" w14:textId="35A7FD9B" w:rsidR="003C748B" w:rsidRDefault="001E08E1">
      <w:pPr>
        <w:rPr>
          <w:szCs w:val="22"/>
          <w:lang w:eastAsia="cs-CZ"/>
        </w:rPr>
      </w:pPr>
      <w:r>
        <w:rPr>
          <w:szCs w:val="22"/>
          <w:lang w:eastAsia="cs-CZ"/>
        </w:rPr>
        <w:t xml:space="preserve">V Praze dne </w:t>
      </w:r>
      <w:r>
        <w:rPr>
          <w:szCs w:val="22"/>
          <w:lang w:eastAsia="cs-CZ"/>
        </w:rPr>
        <w:tab/>
      </w:r>
      <w:r>
        <w:rPr>
          <w:szCs w:val="22"/>
          <w:lang w:eastAsia="cs-CZ"/>
        </w:rPr>
        <w:tab/>
        <w:t xml:space="preserve">                            </w:t>
      </w:r>
      <w:r>
        <w:rPr>
          <w:szCs w:val="22"/>
          <w:lang w:eastAsia="cs-CZ"/>
        </w:rPr>
        <w:tab/>
        <w:t xml:space="preserve"> </w:t>
      </w:r>
      <w:r>
        <w:rPr>
          <w:szCs w:val="22"/>
          <w:lang w:eastAsia="cs-CZ"/>
        </w:rPr>
        <w:tab/>
        <w:t>V </w:t>
      </w:r>
      <w:r w:rsidR="00881EC3">
        <w:rPr>
          <w:szCs w:val="22"/>
          <w:lang w:eastAsia="cs-CZ"/>
        </w:rPr>
        <w:t>Šumperku</w:t>
      </w:r>
      <w:r>
        <w:rPr>
          <w:szCs w:val="22"/>
          <w:lang w:eastAsia="cs-CZ"/>
        </w:rPr>
        <w:t xml:space="preserve"> dne </w:t>
      </w:r>
    </w:p>
    <w:p w14:paraId="6647D605" w14:textId="77777777" w:rsidR="003C748B" w:rsidRDefault="003C748B">
      <w:pPr>
        <w:spacing w:before="120"/>
        <w:ind w:firstLine="708"/>
        <w:jc w:val="left"/>
        <w:rPr>
          <w:szCs w:val="22"/>
          <w:lang w:eastAsia="cs-CZ"/>
        </w:rPr>
      </w:pPr>
    </w:p>
    <w:p w14:paraId="6647D606" w14:textId="77777777" w:rsidR="003C748B" w:rsidRDefault="003C748B">
      <w:pPr>
        <w:tabs>
          <w:tab w:val="left" w:pos="4820"/>
        </w:tabs>
        <w:spacing w:before="120"/>
        <w:jc w:val="left"/>
        <w:rPr>
          <w:szCs w:val="22"/>
          <w:lang w:eastAsia="cs-CZ"/>
        </w:rPr>
      </w:pPr>
    </w:p>
    <w:p w14:paraId="6647D607" w14:textId="77777777" w:rsidR="003C748B" w:rsidRDefault="001E08E1">
      <w:pPr>
        <w:tabs>
          <w:tab w:val="left" w:pos="4820"/>
        </w:tabs>
        <w:spacing w:before="120"/>
        <w:jc w:val="left"/>
        <w:rPr>
          <w:szCs w:val="22"/>
          <w:lang w:eastAsia="cs-CZ"/>
        </w:rPr>
      </w:pPr>
      <w:r>
        <w:rPr>
          <w:szCs w:val="22"/>
          <w:lang w:eastAsia="cs-CZ"/>
        </w:rPr>
        <w:t xml:space="preserve">Objednatel:                                                   </w:t>
      </w:r>
      <w:r>
        <w:rPr>
          <w:szCs w:val="22"/>
          <w:lang w:eastAsia="cs-CZ"/>
        </w:rPr>
        <w:tab/>
        <w:t xml:space="preserve">Zhotovitel: </w:t>
      </w:r>
    </w:p>
    <w:p w14:paraId="6647D608" w14:textId="77777777" w:rsidR="003C748B" w:rsidRDefault="001E08E1">
      <w:pPr>
        <w:tabs>
          <w:tab w:val="left" w:pos="4820"/>
        </w:tabs>
        <w:spacing w:before="120"/>
        <w:jc w:val="left"/>
        <w:rPr>
          <w:bCs/>
          <w:szCs w:val="22"/>
          <w:lang w:eastAsia="cs-CZ"/>
        </w:rPr>
      </w:pPr>
      <w:r>
        <w:rPr>
          <w:szCs w:val="22"/>
          <w:lang w:eastAsia="cs-CZ"/>
        </w:rPr>
        <w:t>ČR-Ministerstvo zemědělství</w:t>
      </w:r>
      <w:r>
        <w:rPr>
          <w:szCs w:val="22"/>
          <w:lang w:eastAsia="cs-CZ"/>
        </w:rPr>
        <w:tab/>
        <w:t>P</w:t>
      </w:r>
      <w:r>
        <w:rPr>
          <w:bCs/>
          <w:szCs w:val="22"/>
          <w:lang w:eastAsia="cs-CZ"/>
        </w:rPr>
        <w:t xml:space="preserve">RO-BIO Svaz ekologických zemědělců, </w:t>
      </w:r>
    </w:p>
    <w:p w14:paraId="6647D609" w14:textId="77777777" w:rsidR="003C748B" w:rsidRDefault="001E08E1">
      <w:pPr>
        <w:tabs>
          <w:tab w:val="left" w:pos="4820"/>
        </w:tabs>
        <w:spacing w:before="120"/>
        <w:jc w:val="left"/>
        <w:rPr>
          <w:bCs/>
          <w:szCs w:val="22"/>
          <w:lang w:eastAsia="cs-CZ"/>
        </w:rPr>
      </w:pPr>
      <w:r>
        <w:rPr>
          <w:bCs/>
          <w:szCs w:val="22"/>
          <w:lang w:eastAsia="cs-CZ"/>
        </w:rPr>
        <w:t xml:space="preserve">Ing. Jan </w:t>
      </w:r>
      <w:proofErr w:type="spellStart"/>
      <w:proofErr w:type="gramStart"/>
      <w:r>
        <w:rPr>
          <w:bCs/>
          <w:szCs w:val="22"/>
          <w:lang w:eastAsia="cs-CZ"/>
        </w:rPr>
        <w:t>Gallas</w:t>
      </w:r>
      <w:proofErr w:type="spellEnd"/>
      <w:r>
        <w:rPr>
          <w:bCs/>
          <w:szCs w:val="22"/>
          <w:lang w:eastAsia="cs-CZ"/>
        </w:rPr>
        <w:tab/>
      </w:r>
      <w:proofErr w:type="spellStart"/>
      <w:r>
        <w:rPr>
          <w:bCs/>
          <w:szCs w:val="22"/>
          <w:lang w:eastAsia="cs-CZ"/>
        </w:rPr>
        <w:t>z.s</w:t>
      </w:r>
      <w:proofErr w:type="spellEnd"/>
      <w:r>
        <w:rPr>
          <w:bCs/>
          <w:szCs w:val="22"/>
          <w:lang w:eastAsia="cs-CZ"/>
        </w:rPr>
        <w:t>.</w:t>
      </w:r>
      <w:proofErr w:type="gramEnd"/>
    </w:p>
    <w:p w14:paraId="6647D60A" w14:textId="77777777" w:rsidR="003C748B" w:rsidRDefault="001E08E1">
      <w:pPr>
        <w:tabs>
          <w:tab w:val="left" w:pos="4820"/>
        </w:tabs>
        <w:spacing w:before="120"/>
        <w:jc w:val="left"/>
        <w:rPr>
          <w:bCs/>
          <w:szCs w:val="22"/>
          <w:lang w:eastAsia="cs-CZ"/>
        </w:rPr>
      </w:pPr>
      <w:r>
        <w:rPr>
          <w:bCs/>
          <w:szCs w:val="22"/>
          <w:lang w:eastAsia="cs-CZ"/>
        </w:rPr>
        <w:t>ředitel odboru environmentálního</w:t>
      </w:r>
      <w:r>
        <w:rPr>
          <w:bCs/>
          <w:szCs w:val="22"/>
          <w:lang w:eastAsia="cs-CZ"/>
        </w:rPr>
        <w:tab/>
        <w:t xml:space="preserve">Ing. Zdeněk </w:t>
      </w:r>
      <w:proofErr w:type="spellStart"/>
      <w:r>
        <w:rPr>
          <w:bCs/>
          <w:szCs w:val="22"/>
          <w:lang w:eastAsia="cs-CZ"/>
        </w:rPr>
        <w:t>Perlinger</w:t>
      </w:r>
      <w:proofErr w:type="spellEnd"/>
      <w:r>
        <w:rPr>
          <w:bCs/>
          <w:szCs w:val="22"/>
          <w:lang w:eastAsia="cs-CZ"/>
        </w:rPr>
        <w:t xml:space="preserve"> - předseda rady </w:t>
      </w:r>
    </w:p>
    <w:p w14:paraId="6647D60B" w14:textId="77777777" w:rsidR="003C748B" w:rsidRDefault="001E08E1">
      <w:pPr>
        <w:tabs>
          <w:tab w:val="left" w:pos="4820"/>
        </w:tabs>
        <w:spacing w:before="120"/>
        <w:jc w:val="left"/>
        <w:rPr>
          <w:bCs/>
          <w:szCs w:val="22"/>
          <w:lang w:eastAsia="cs-CZ"/>
        </w:rPr>
      </w:pPr>
      <w:r>
        <w:rPr>
          <w:bCs/>
          <w:szCs w:val="22"/>
          <w:lang w:eastAsia="cs-CZ"/>
        </w:rPr>
        <w:t>a ekologického zemědělství</w:t>
      </w:r>
      <w:r>
        <w:rPr>
          <w:bCs/>
          <w:szCs w:val="22"/>
          <w:lang w:eastAsia="cs-CZ"/>
        </w:rPr>
        <w:tab/>
        <w:t>svazu</w:t>
      </w:r>
    </w:p>
    <w:p w14:paraId="6647D60C" w14:textId="77777777" w:rsidR="003C748B" w:rsidRDefault="003C748B">
      <w:pPr>
        <w:tabs>
          <w:tab w:val="left" w:pos="4820"/>
        </w:tabs>
        <w:spacing w:before="120"/>
        <w:jc w:val="left"/>
        <w:rPr>
          <w:bCs/>
          <w:szCs w:val="22"/>
          <w:lang w:eastAsia="cs-CZ"/>
        </w:rPr>
      </w:pPr>
    </w:p>
    <w:p w14:paraId="6647D60D" w14:textId="77777777" w:rsidR="003C748B" w:rsidRDefault="003C748B">
      <w:pPr>
        <w:tabs>
          <w:tab w:val="left" w:pos="4820"/>
        </w:tabs>
        <w:spacing w:before="120"/>
        <w:jc w:val="left"/>
        <w:rPr>
          <w:bCs/>
          <w:szCs w:val="22"/>
          <w:lang w:eastAsia="cs-CZ"/>
        </w:rPr>
      </w:pPr>
    </w:p>
    <w:p w14:paraId="6647D60E" w14:textId="77777777" w:rsidR="003C748B" w:rsidRDefault="001E08E1">
      <w:pPr>
        <w:tabs>
          <w:tab w:val="left" w:pos="4820"/>
        </w:tabs>
        <w:spacing w:before="120"/>
        <w:jc w:val="left"/>
        <w:rPr>
          <w:bCs/>
          <w:szCs w:val="22"/>
          <w:lang w:eastAsia="cs-CZ"/>
        </w:rPr>
      </w:pPr>
      <w:r>
        <w:rPr>
          <w:bCs/>
          <w:szCs w:val="22"/>
          <w:lang w:eastAsia="cs-CZ"/>
        </w:rPr>
        <w:tab/>
        <w:t>Přemysl Čech – místopředseda rady svazu</w:t>
      </w:r>
    </w:p>
    <w:p w14:paraId="6647D60F" w14:textId="77777777" w:rsidR="003C748B" w:rsidRDefault="003C748B">
      <w:pPr>
        <w:tabs>
          <w:tab w:val="left" w:pos="4820"/>
        </w:tabs>
        <w:spacing w:before="80"/>
        <w:jc w:val="left"/>
        <w:rPr>
          <w:szCs w:val="22"/>
          <w:lang w:eastAsia="cs-CZ"/>
        </w:rPr>
      </w:pPr>
    </w:p>
    <w:p w14:paraId="6647D610" w14:textId="77777777" w:rsidR="003C748B" w:rsidRDefault="001E08E1">
      <w:pPr>
        <w:rPr>
          <w:szCs w:val="22"/>
          <w:lang w:eastAsia="cs-CZ"/>
        </w:rPr>
      </w:pPr>
      <w:r>
        <w:rPr>
          <w:szCs w:val="22"/>
          <w:lang w:eastAsia="cs-CZ"/>
        </w:rPr>
        <w:tab/>
      </w:r>
    </w:p>
    <w:p w14:paraId="6647D611" w14:textId="77777777" w:rsidR="003C748B" w:rsidRDefault="003C748B">
      <w:pPr>
        <w:rPr>
          <w:szCs w:val="22"/>
          <w:lang w:eastAsia="cs-CZ"/>
        </w:rPr>
      </w:pPr>
    </w:p>
    <w:p w14:paraId="6647D612" w14:textId="77777777" w:rsidR="003C748B" w:rsidRDefault="003C748B">
      <w:pPr>
        <w:rPr>
          <w:szCs w:val="22"/>
          <w:lang w:eastAsia="cs-CZ"/>
        </w:rPr>
      </w:pPr>
    </w:p>
    <w:p w14:paraId="6647D613" w14:textId="77777777" w:rsidR="003C748B" w:rsidRDefault="003C748B">
      <w:pPr>
        <w:rPr>
          <w:szCs w:val="22"/>
          <w:lang w:eastAsia="cs-CZ"/>
        </w:rPr>
      </w:pPr>
    </w:p>
    <w:p w14:paraId="6647D614" w14:textId="77777777" w:rsidR="003C748B" w:rsidRDefault="003C748B">
      <w:pPr>
        <w:rPr>
          <w:szCs w:val="22"/>
          <w:lang w:eastAsia="cs-CZ"/>
        </w:rPr>
      </w:pPr>
    </w:p>
    <w:p w14:paraId="6647D615" w14:textId="77777777" w:rsidR="003C748B" w:rsidRDefault="003C748B">
      <w:pPr>
        <w:rPr>
          <w:szCs w:val="22"/>
          <w:lang w:eastAsia="cs-CZ"/>
        </w:rPr>
      </w:pPr>
    </w:p>
    <w:p w14:paraId="6647D616" w14:textId="77777777" w:rsidR="003C748B" w:rsidRDefault="003C748B">
      <w:pPr>
        <w:rPr>
          <w:szCs w:val="22"/>
          <w:lang w:eastAsia="cs-CZ"/>
        </w:rPr>
      </w:pPr>
    </w:p>
    <w:p w14:paraId="6647D617" w14:textId="77777777" w:rsidR="003C748B" w:rsidRDefault="003C748B">
      <w:pPr>
        <w:rPr>
          <w:szCs w:val="22"/>
          <w:lang w:eastAsia="cs-CZ"/>
        </w:rPr>
      </w:pPr>
    </w:p>
    <w:p w14:paraId="6647D618" w14:textId="77777777" w:rsidR="003C748B" w:rsidRDefault="001E08E1">
      <w:pPr>
        <w:pStyle w:val="Normln1"/>
        <w:jc w:val="both"/>
        <w:rPr>
          <w:rFonts w:ascii="Arial" w:eastAsia="Arial" w:hAnsi="Arial" w:cs="Arial"/>
          <w:b/>
          <w:sz w:val="22"/>
          <w:szCs w:val="22"/>
          <w:u w:val="single"/>
          <w:lang w:val="cs-CZ"/>
        </w:rPr>
      </w:pPr>
      <w:r>
        <w:rPr>
          <w:rFonts w:ascii="Arial" w:eastAsia="Arial" w:hAnsi="Arial" w:cs="Arial"/>
          <w:b/>
          <w:sz w:val="22"/>
          <w:szCs w:val="22"/>
          <w:u w:val="single"/>
          <w:lang w:val="cs-CZ"/>
        </w:rPr>
        <w:t>Příloha č. 1: Specifikace předmětu smlouvy</w:t>
      </w:r>
    </w:p>
    <w:p w14:paraId="6647D619" w14:textId="77777777" w:rsidR="003C748B" w:rsidRDefault="003C748B">
      <w:pPr>
        <w:pStyle w:val="Normln1"/>
        <w:ind w:left="360"/>
        <w:jc w:val="both"/>
        <w:rPr>
          <w:rFonts w:ascii="Arial" w:eastAsia="Arial" w:hAnsi="Arial" w:cs="Arial"/>
          <w:sz w:val="22"/>
          <w:szCs w:val="22"/>
          <w:lang w:val="cs-CZ"/>
        </w:rPr>
      </w:pPr>
    </w:p>
    <w:p w14:paraId="6647D61A" w14:textId="77777777" w:rsidR="003C748B" w:rsidRDefault="001E08E1">
      <w:pPr>
        <w:pStyle w:val="Normln1"/>
        <w:numPr>
          <w:ilvl w:val="0"/>
          <w:numId w:val="42"/>
        </w:numPr>
        <w:ind w:left="360"/>
        <w:jc w:val="both"/>
        <w:rPr>
          <w:rFonts w:ascii="Arial" w:eastAsia="Arial" w:hAnsi="Arial" w:cs="Arial"/>
          <w:b/>
          <w:sz w:val="22"/>
          <w:szCs w:val="22"/>
          <w:lang w:val="cs-CZ"/>
        </w:rPr>
      </w:pPr>
      <w:r>
        <w:rPr>
          <w:rFonts w:ascii="Arial" w:eastAsia="Arial" w:hAnsi="Arial" w:cs="Arial"/>
          <w:b/>
          <w:sz w:val="22"/>
          <w:szCs w:val="22"/>
          <w:lang w:val="cs-CZ"/>
        </w:rPr>
        <w:t>Základní podmínky pro semináře:</w:t>
      </w:r>
    </w:p>
    <w:p w14:paraId="6647D61B" w14:textId="77777777" w:rsidR="003C748B" w:rsidRDefault="001E08E1">
      <w:pPr>
        <w:pStyle w:val="Normln1"/>
        <w:numPr>
          <w:ilvl w:val="1"/>
          <w:numId w:val="42"/>
        </w:numPr>
        <w:ind w:left="1080"/>
        <w:jc w:val="both"/>
        <w:rPr>
          <w:rFonts w:ascii="Arial" w:eastAsia="Arial" w:hAnsi="Arial" w:cs="Arial"/>
          <w:sz w:val="22"/>
          <w:szCs w:val="22"/>
          <w:lang w:val="cs-CZ"/>
        </w:rPr>
      </w:pPr>
      <w:r>
        <w:rPr>
          <w:rFonts w:ascii="Arial" w:eastAsia="Arial" w:hAnsi="Arial" w:cs="Arial"/>
          <w:sz w:val="22"/>
          <w:szCs w:val="22"/>
          <w:u w:val="single"/>
          <w:lang w:val="cs-CZ"/>
        </w:rPr>
        <w:t>Termín konání</w:t>
      </w:r>
      <w:r>
        <w:rPr>
          <w:rFonts w:ascii="Arial" w:eastAsia="Arial" w:hAnsi="Arial" w:cs="Arial"/>
          <w:sz w:val="22"/>
          <w:szCs w:val="22"/>
          <w:lang w:val="cs-CZ"/>
        </w:rPr>
        <w:t>: 10 seminářů v období červen 2016 - listopad 2016</w:t>
      </w:r>
    </w:p>
    <w:p w14:paraId="6647D61C" w14:textId="77777777" w:rsidR="003C748B" w:rsidRDefault="001E08E1">
      <w:pPr>
        <w:pStyle w:val="Normln1"/>
        <w:numPr>
          <w:ilvl w:val="1"/>
          <w:numId w:val="42"/>
        </w:numPr>
        <w:ind w:left="1080"/>
        <w:jc w:val="both"/>
        <w:rPr>
          <w:rFonts w:ascii="Arial" w:eastAsia="Arial" w:hAnsi="Arial" w:cs="Arial"/>
          <w:sz w:val="22"/>
          <w:szCs w:val="22"/>
          <w:lang w:val="cs-CZ"/>
        </w:rPr>
      </w:pPr>
      <w:r>
        <w:rPr>
          <w:rFonts w:ascii="Arial" w:eastAsia="Arial" w:hAnsi="Arial" w:cs="Arial"/>
          <w:sz w:val="22"/>
          <w:szCs w:val="22"/>
          <w:u w:val="single"/>
          <w:lang w:val="cs-CZ"/>
        </w:rPr>
        <w:t>Základní program semináře:</w:t>
      </w:r>
      <w:r>
        <w:rPr>
          <w:rFonts w:ascii="Arial" w:eastAsia="Arial" w:hAnsi="Arial" w:cs="Arial"/>
          <w:sz w:val="22"/>
          <w:szCs w:val="22"/>
          <w:lang w:val="cs-CZ"/>
        </w:rPr>
        <w:t xml:space="preserve"> </w:t>
      </w:r>
    </w:p>
    <w:p w14:paraId="6647D61D" w14:textId="77777777" w:rsidR="003C748B" w:rsidRDefault="001E08E1">
      <w:pPr>
        <w:pStyle w:val="Normln1"/>
        <w:numPr>
          <w:ilvl w:val="0"/>
          <w:numId w:val="33"/>
        </w:numPr>
        <w:jc w:val="both"/>
        <w:rPr>
          <w:rFonts w:ascii="Arial" w:eastAsia="Arial" w:hAnsi="Arial" w:cs="Arial"/>
          <w:sz w:val="22"/>
          <w:szCs w:val="22"/>
          <w:lang w:val="cs-CZ"/>
        </w:rPr>
      </w:pPr>
      <w:r>
        <w:rPr>
          <w:rFonts w:ascii="Arial" w:eastAsia="Arial" w:hAnsi="Arial" w:cs="Arial"/>
          <w:sz w:val="22"/>
          <w:szCs w:val="22"/>
          <w:lang w:val="cs-CZ"/>
        </w:rPr>
        <w:t xml:space="preserve">Zahájení ráno registrací účastníků. </w:t>
      </w:r>
    </w:p>
    <w:p w14:paraId="6647D61E" w14:textId="77777777" w:rsidR="003C748B" w:rsidRDefault="001E08E1">
      <w:pPr>
        <w:pStyle w:val="Normln1"/>
        <w:numPr>
          <w:ilvl w:val="0"/>
          <w:numId w:val="33"/>
        </w:numPr>
        <w:jc w:val="both"/>
        <w:rPr>
          <w:rFonts w:ascii="Arial" w:eastAsia="Arial" w:hAnsi="Arial" w:cs="Arial"/>
          <w:sz w:val="22"/>
          <w:szCs w:val="22"/>
          <w:lang w:val="cs-CZ"/>
        </w:rPr>
      </w:pPr>
      <w:r>
        <w:rPr>
          <w:rFonts w:ascii="Arial" w:eastAsia="Arial" w:hAnsi="Arial" w:cs="Arial"/>
          <w:sz w:val="22"/>
          <w:szCs w:val="22"/>
          <w:lang w:val="cs-CZ"/>
        </w:rPr>
        <w:t>V dopoledních hodinách teoretická část dle obsahového zaměření semináře, následují dotazy a diskuze.</w:t>
      </w:r>
    </w:p>
    <w:p w14:paraId="6647D61F" w14:textId="77777777" w:rsidR="003C748B" w:rsidRDefault="001E08E1">
      <w:pPr>
        <w:pStyle w:val="Normln1"/>
        <w:numPr>
          <w:ilvl w:val="0"/>
          <w:numId w:val="33"/>
        </w:numPr>
        <w:jc w:val="both"/>
        <w:rPr>
          <w:rFonts w:ascii="Arial" w:eastAsia="Arial" w:hAnsi="Arial" w:cs="Arial"/>
          <w:sz w:val="22"/>
          <w:szCs w:val="22"/>
          <w:lang w:val="cs-CZ"/>
        </w:rPr>
      </w:pPr>
      <w:r>
        <w:rPr>
          <w:rFonts w:ascii="Arial" w:eastAsia="Arial" w:hAnsi="Arial" w:cs="Arial"/>
          <w:sz w:val="22"/>
          <w:szCs w:val="22"/>
          <w:lang w:val="cs-CZ"/>
        </w:rPr>
        <w:t>V odpoledních hodinách praktická část spojená s exkurzí do podniku, který se danou tematikou zabývá.</w:t>
      </w:r>
    </w:p>
    <w:p w14:paraId="6647D620" w14:textId="77777777" w:rsidR="003C748B" w:rsidRDefault="001E08E1">
      <w:pPr>
        <w:pStyle w:val="Normln1"/>
        <w:numPr>
          <w:ilvl w:val="1"/>
          <w:numId w:val="42"/>
        </w:numPr>
        <w:ind w:left="1080"/>
        <w:jc w:val="both"/>
        <w:rPr>
          <w:rFonts w:ascii="Arial" w:eastAsia="Arial" w:hAnsi="Arial" w:cs="Arial"/>
          <w:sz w:val="22"/>
          <w:szCs w:val="22"/>
          <w:lang w:val="cs-CZ"/>
        </w:rPr>
      </w:pPr>
      <w:r>
        <w:rPr>
          <w:rFonts w:ascii="Arial" w:eastAsia="Arial" w:hAnsi="Arial" w:cs="Arial"/>
          <w:sz w:val="22"/>
          <w:szCs w:val="22"/>
          <w:u w:val="single"/>
          <w:lang w:val="cs-CZ"/>
        </w:rPr>
        <w:t>Předpokládaná délka</w:t>
      </w:r>
      <w:r>
        <w:rPr>
          <w:rFonts w:ascii="Arial" w:eastAsia="Arial" w:hAnsi="Arial" w:cs="Arial"/>
          <w:sz w:val="22"/>
          <w:szCs w:val="22"/>
          <w:lang w:val="cs-CZ"/>
        </w:rPr>
        <w:t xml:space="preserve"> jednoho semináře je minimálně 6 hodin, z toho teoretická část minimálně 3 hodiny a praktická část minimálně 3 hodiny.</w:t>
      </w:r>
    </w:p>
    <w:p w14:paraId="6647D621" w14:textId="77777777" w:rsidR="003C748B" w:rsidRDefault="001E08E1">
      <w:pPr>
        <w:pStyle w:val="Normln1"/>
        <w:numPr>
          <w:ilvl w:val="1"/>
          <w:numId w:val="42"/>
        </w:numPr>
        <w:ind w:left="1080"/>
        <w:jc w:val="both"/>
        <w:rPr>
          <w:rFonts w:ascii="Arial" w:eastAsia="Arial" w:hAnsi="Arial" w:cs="Arial"/>
          <w:sz w:val="22"/>
          <w:szCs w:val="22"/>
          <w:lang w:val="cs-CZ"/>
        </w:rPr>
      </w:pPr>
      <w:r>
        <w:rPr>
          <w:rFonts w:ascii="Arial" w:eastAsia="Arial" w:hAnsi="Arial" w:cs="Arial"/>
          <w:sz w:val="22"/>
          <w:szCs w:val="22"/>
          <w:u w:val="single"/>
          <w:lang w:val="cs-CZ"/>
        </w:rPr>
        <w:t>Počet účastníků</w:t>
      </w:r>
      <w:r>
        <w:rPr>
          <w:rFonts w:ascii="Arial" w:eastAsia="Arial" w:hAnsi="Arial" w:cs="Arial"/>
          <w:sz w:val="22"/>
          <w:szCs w:val="22"/>
          <w:lang w:val="cs-CZ"/>
        </w:rPr>
        <w:t xml:space="preserve">: minimálně 15 účastníků na jeden seminář. </w:t>
      </w:r>
    </w:p>
    <w:p w14:paraId="6647D622" w14:textId="77777777" w:rsidR="003C748B" w:rsidRDefault="003C748B">
      <w:pPr>
        <w:pStyle w:val="Normln1"/>
        <w:ind w:left="1080"/>
        <w:jc w:val="both"/>
        <w:rPr>
          <w:rFonts w:ascii="Arial" w:eastAsia="Arial" w:hAnsi="Arial" w:cs="Arial"/>
          <w:sz w:val="22"/>
          <w:szCs w:val="22"/>
          <w:lang w:val="cs-CZ"/>
        </w:rPr>
      </w:pPr>
    </w:p>
    <w:p w14:paraId="6647D623" w14:textId="77777777" w:rsidR="003C748B" w:rsidRDefault="001E08E1">
      <w:pPr>
        <w:pStyle w:val="Normln1"/>
        <w:numPr>
          <w:ilvl w:val="0"/>
          <w:numId w:val="42"/>
        </w:numPr>
        <w:ind w:left="360"/>
        <w:jc w:val="both"/>
        <w:rPr>
          <w:rFonts w:ascii="Arial" w:eastAsia="Arial" w:hAnsi="Arial" w:cs="Arial"/>
          <w:b/>
          <w:sz w:val="22"/>
          <w:szCs w:val="22"/>
          <w:lang w:val="cs-CZ"/>
        </w:rPr>
      </w:pPr>
      <w:r>
        <w:rPr>
          <w:rFonts w:ascii="Arial" w:eastAsia="Arial" w:hAnsi="Arial" w:cs="Arial"/>
          <w:b/>
          <w:sz w:val="22"/>
          <w:szCs w:val="22"/>
          <w:lang w:val="cs-CZ"/>
        </w:rPr>
        <w:t>Specifikace místa konání</w:t>
      </w:r>
    </w:p>
    <w:p w14:paraId="6647D624" w14:textId="77777777" w:rsidR="003C748B" w:rsidRDefault="001E08E1">
      <w:pPr>
        <w:pStyle w:val="Normln1"/>
        <w:numPr>
          <w:ilvl w:val="1"/>
          <w:numId w:val="42"/>
        </w:numPr>
        <w:ind w:left="1080"/>
        <w:jc w:val="both"/>
        <w:rPr>
          <w:rFonts w:ascii="Arial" w:eastAsia="Arial" w:hAnsi="Arial" w:cs="Arial"/>
          <w:sz w:val="22"/>
          <w:szCs w:val="22"/>
          <w:lang w:val="cs-CZ"/>
        </w:rPr>
      </w:pPr>
      <w:r>
        <w:rPr>
          <w:rFonts w:ascii="Arial" w:eastAsia="Arial" w:hAnsi="Arial" w:cs="Arial"/>
          <w:sz w:val="22"/>
          <w:szCs w:val="22"/>
          <w:lang w:val="cs-CZ"/>
        </w:rPr>
        <w:t xml:space="preserve">Sál s kapacitou cca 50 osob, který bude disponovat adekvátním technickým </w:t>
      </w:r>
      <w:r>
        <w:rPr>
          <w:rFonts w:ascii="Arial" w:eastAsia="Arial" w:hAnsi="Arial" w:cs="Arial"/>
          <w:sz w:val="22"/>
          <w:szCs w:val="22"/>
          <w:lang w:val="cs-CZ"/>
        </w:rPr>
        <w:br/>
        <w:t>a sociálním zázemím.</w:t>
      </w:r>
    </w:p>
    <w:p w14:paraId="6647D625" w14:textId="77777777" w:rsidR="003C748B" w:rsidRDefault="001E08E1">
      <w:pPr>
        <w:pStyle w:val="Normln1"/>
        <w:numPr>
          <w:ilvl w:val="1"/>
          <w:numId w:val="42"/>
        </w:numPr>
        <w:ind w:left="1080"/>
        <w:jc w:val="both"/>
        <w:rPr>
          <w:rFonts w:ascii="Arial" w:eastAsia="Arial" w:hAnsi="Arial" w:cs="Arial"/>
          <w:sz w:val="22"/>
          <w:szCs w:val="22"/>
          <w:u w:val="single"/>
          <w:lang w:val="cs-CZ"/>
        </w:rPr>
      </w:pPr>
      <w:r>
        <w:rPr>
          <w:rFonts w:ascii="Arial" w:eastAsia="Arial" w:hAnsi="Arial" w:cs="Arial"/>
          <w:sz w:val="22"/>
          <w:szCs w:val="22"/>
          <w:lang w:val="cs-CZ"/>
        </w:rPr>
        <w:t>Sál bude disponovat audiovizuální technikou.</w:t>
      </w:r>
    </w:p>
    <w:p w14:paraId="6647D626" w14:textId="77777777" w:rsidR="003C748B" w:rsidRDefault="003C748B">
      <w:pPr>
        <w:pStyle w:val="Normln1"/>
        <w:ind w:left="1080"/>
        <w:jc w:val="both"/>
        <w:rPr>
          <w:rFonts w:ascii="Arial" w:eastAsia="Arial" w:hAnsi="Arial" w:cs="Arial"/>
          <w:sz w:val="22"/>
          <w:szCs w:val="22"/>
          <w:u w:val="single"/>
          <w:lang w:val="cs-CZ"/>
        </w:rPr>
      </w:pPr>
    </w:p>
    <w:p w14:paraId="6647D627" w14:textId="77777777" w:rsidR="003C748B" w:rsidRDefault="001E08E1">
      <w:pPr>
        <w:pStyle w:val="Normln1"/>
        <w:numPr>
          <w:ilvl w:val="0"/>
          <w:numId w:val="42"/>
        </w:numPr>
        <w:ind w:left="360"/>
        <w:jc w:val="both"/>
        <w:rPr>
          <w:rFonts w:ascii="Arial" w:eastAsia="Arial" w:hAnsi="Arial" w:cs="Arial"/>
          <w:b/>
          <w:sz w:val="22"/>
          <w:szCs w:val="22"/>
          <w:lang w:val="cs-CZ"/>
        </w:rPr>
      </w:pPr>
      <w:r>
        <w:rPr>
          <w:rFonts w:ascii="Arial" w:eastAsia="Arial" w:hAnsi="Arial" w:cs="Arial"/>
          <w:b/>
          <w:sz w:val="22"/>
          <w:szCs w:val="22"/>
          <w:lang w:val="cs-CZ"/>
        </w:rPr>
        <w:t>Specifikace dalších služeb</w:t>
      </w:r>
    </w:p>
    <w:p w14:paraId="6647D628" w14:textId="77777777" w:rsidR="003C748B" w:rsidRDefault="001E08E1">
      <w:pPr>
        <w:pStyle w:val="Normln1"/>
        <w:numPr>
          <w:ilvl w:val="0"/>
          <w:numId w:val="43"/>
        </w:numPr>
        <w:ind w:left="1134"/>
        <w:jc w:val="both"/>
        <w:rPr>
          <w:rFonts w:ascii="Arial" w:eastAsia="Arial" w:hAnsi="Arial" w:cs="Arial"/>
          <w:sz w:val="22"/>
          <w:szCs w:val="22"/>
          <w:lang w:val="cs-CZ"/>
        </w:rPr>
      </w:pPr>
      <w:r>
        <w:rPr>
          <w:rFonts w:ascii="Arial" w:eastAsia="Arial" w:hAnsi="Arial" w:cs="Arial"/>
          <w:sz w:val="22"/>
          <w:szCs w:val="22"/>
          <w:lang w:val="cs-CZ"/>
        </w:rPr>
        <w:t xml:space="preserve">Organizační zajištění a koordinace seminářů, včetně evidence účastníků </w:t>
      </w:r>
      <w:r>
        <w:rPr>
          <w:rFonts w:ascii="Arial" w:eastAsia="Arial" w:hAnsi="Arial" w:cs="Arial"/>
          <w:sz w:val="22"/>
          <w:szCs w:val="22"/>
          <w:lang w:val="cs-CZ"/>
        </w:rPr>
        <w:br/>
        <w:t xml:space="preserve">a </w:t>
      </w:r>
      <w:proofErr w:type="gramStart"/>
      <w:r>
        <w:rPr>
          <w:rFonts w:ascii="Arial" w:eastAsia="Arial" w:hAnsi="Arial" w:cs="Arial"/>
          <w:sz w:val="22"/>
          <w:szCs w:val="22"/>
          <w:lang w:val="cs-CZ"/>
        </w:rPr>
        <w:t>zajištění  občerstvení</w:t>
      </w:r>
      <w:proofErr w:type="gramEnd"/>
      <w:r>
        <w:rPr>
          <w:rFonts w:ascii="Arial" w:eastAsia="Arial" w:hAnsi="Arial" w:cs="Arial"/>
          <w:sz w:val="22"/>
          <w:szCs w:val="22"/>
          <w:lang w:val="cs-CZ"/>
        </w:rPr>
        <w:t xml:space="preserve"> – káva/čaj, voda, slané/sladké pečivo, ovoce.</w:t>
      </w:r>
    </w:p>
    <w:p w14:paraId="6647D629" w14:textId="77777777" w:rsidR="003C748B" w:rsidRDefault="001E08E1">
      <w:pPr>
        <w:pStyle w:val="Normln1"/>
        <w:numPr>
          <w:ilvl w:val="0"/>
          <w:numId w:val="43"/>
        </w:numPr>
        <w:ind w:left="1134"/>
        <w:jc w:val="both"/>
        <w:rPr>
          <w:rFonts w:ascii="Arial" w:eastAsia="Arial" w:hAnsi="Arial" w:cs="Arial"/>
          <w:sz w:val="22"/>
          <w:szCs w:val="22"/>
          <w:lang w:val="cs-CZ"/>
        </w:rPr>
      </w:pPr>
      <w:r>
        <w:rPr>
          <w:rFonts w:ascii="Arial" w:eastAsia="Arial" w:hAnsi="Arial" w:cs="Arial"/>
          <w:bCs/>
          <w:sz w:val="22"/>
          <w:szCs w:val="22"/>
        </w:rPr>
        <w:t>Zajištění odborných lektorů podle obsahového zaměření každého jednotlivého semináře.</w:t>
      </w:r>
    </w:p>
    <w:p w14:paraId="6647D62A" w14:textId="77777777" w:rsidR="003C748B" w:rsidRDefault="001E08E1">
      <w:pPr>
        <w:pStyle w:val="Normln1"/>
        <w:numPr>
          <w:ilvl w:val="0"/>
          <w:numId w:val="43"/>
        </w:numPr>
        <w:ind w:left="1134"/>
        <w:jc w:val="both"/>
        <w:rPr>
          <w:rFonts w:ascii="Arial" w:eastAsia="Arial" w:hAnsi="Arial" w:cs="Arial"/>
          <w:sz w:val="22"/>
          <w:szCs w:val="22"/>
          <w:lang w:val="cs-CZ"/>
        </w:rPr>
      </w:pPr>
      <w:r>
        <w:rPr>
          <w:rFonts w:ascii="Arial" w:eastAsia="Arial" w:hAnsi="Arial" w:cs="Arial"/>
          <w:sz w:val="22"/>
          <w:szCs w:val="22"/>
          <w:lang w:val="cs-CZ"/>
        </w:rPr>
        <w:t>Vyhotovení a distribuce pozvánek, včetně zajištění informování veřejnosti.</w:t>
      </w:r>
    </w:p>
    <w:p w14:paraId="6647D62B" w14:textId="77777777" w:rsidR="003C748B" w:rsidRDefault="001E08E1">
      <w:pPr>
        <w:pStyle w:val="Normln1"/>
        <w:numPr>
          <w:ilvl w:val="0"/>
          <w:numId w:val="43"/>
        </w:numPr>
        <w:ind w:left="1134"/>
        <w:jc w:val="both"/>
        <w:rPr>
          <w:rFonts w:ascii="Arial" w:eastAsia="Arial" w:hAnsi="Arial" w:cs="Arial"/>
          <w:sz w:val="22"/>
          <w:szCs w:val="22"/>
          <w:lang w:val="cs-CZ"/>
        </w:rPr>
      </w:pPr>
      <w:r>
        <w:rPr>
          <w:rFonts w:ascii="Arial" w:eastAsia="Arial" w:hAnsi="Arial" w:cs="Arial"/>
          <w:sz w:val="22"/>
          <w:szCs w:val="22"/>
          <w:lang w:val="cs-CZ"/>
        </w:rPr>
        <w:t>Zajištění přítomnosti osoby zodpovědné za organizaci semináře po celou dobu konání seminářů.</w:t>
      </w:r>
    </w:p>
    <w:p w14:paraId="6647D62C" w14:textId="77777777" w:rsidR="003C748B" w:rsidRDefault="001E08E1">
      <w:pPr>
        <w:pStyle w:val="Normln1"/>
        <w:numPr>
          <w:ilvl w:val="0"/>
          <w:numId w:val="43"/>
        </w:numPr>
        <w:ind w:left="1134"/>
        <w:jc w:val="both"/>
        <w:rPr>
          <w:rFonts w:ascii="Arial" w:eastAsia="Arial" w:hAnsi="Arial" w:cs="Arial"/>
          <w:sz w:val="22"/>
          <w:szCs w:val="22"/>
          <w:lang w:val="cs-CZ"/>
        </w:rPr>
      </w:pPr>
      <w:r>
        <w:rPr>
          <w:rFonts w:ascii="Arial" w:eastAsia="Arial" w:hAnsi="Arial" w:cs="Arial"/>
          <w:sz w:val="22"/>
          <w:szCs w:val="22"/>
          <w:lang w:val="cs-CZ"/>
        </w:rPr>
        <w:t>Zhotovitel předá objednateli schválené verze pozvánek na jednotlivé semináře ke zveřejnění na webových stránkách Ministerstva zemědělství.</w:t>
      </w:r>
    </w:p>
    <w:p w14:paraId="6647D62D" w14:textId="77777777" w:rsidR="003C748B" w:rsidRDefault="003C748B">
      <w:pPr>
        <w:rPr>
          <w:szCs w:val="22"/>
          <w:lang w:eastAsia="cs-CZ"/>
        </w:rPr>
      </w:pPr>
    </w:p>
    <w:p w14:paraId="6647D62E" w14:textId="77777777" w:rsidR="003C748B" w:rsidRDefault="003C748B">
      <w:pPr>
        <w:rPr>
          <w:szCs w:val="22"/>
        </w:rPr>
      </w:pPr>
    </w:p>
    <w:p w14:paraId="6647D62F" w14:textId="77777777" w:rsidR="003C748B" w:rsidRDefault="003C748B">
      <w:pPr>
        <w:rPr>
          <w:szCs w:val="22"/>
        </w:rPr>
      </w:pPr>
    </w:p>
    <w:sectPr w:rsidR="003C748B">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97392" w14:textId="77777777" w:rsidR="001824D3" w:rsidRDefault="001824D3">
      <w:r>
        <w:separator/>
      </w:r>
    </w:p>
  </w:endnote>
  <w:endnote w:type="continuationSeparator" w:id="0">
    <w:p w14:paraId="5C994664" w14:textId="77777777" w:rsidR="001824D3" w:rsidRDefault="0018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2B9B" w14:textId="77777777" w:rsidR="006D4C4A" w:rsidRDefault="006D4C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D637" w14:textId="77777777" w:rsidR="003C748B" w:rsidRDefault="00511DEE">
    <w:pPr>
      <w:pStyle w:val="Zpat"/>
    </w:pPr>
    <w:fldSimple w:instr=" DOCVARIABLE  dms_cj  \* MERGEFORMAT ">
      <w:r w:rsidR="009B41D5" w:rsidRPr="009B41D5">
        <w:rPr>
          <w:bCs/>
        </w:rPr>
        <w:t>35992/2016-MZE-17252</w:t>
      </w:r>
    </w:fldSimple>
    <w:r w:rsidR="001E08E1">
      <w:tab/>
    </w:r>
    <w:r w:rsidR="001E08E1">
      <w:fldChar w:fldCharType="begin"/>
    </w:r>
    <w:r w:rsidR="001E08E1">
      <w:instrText>PAGE   \* MERGEFORMAT</w:instrText>
    </w:r>
    <w:r w:rsidR="001E08E1">
      <w:fldChar w:fldCharType="separate"/>
    </w:r>
    <w:r w:rsidR="00C45B69">
      <w:rPr>
        <w:noProof/>
      </w:rPr>
      <w:t>7</w:t>
    </w:r>
    <w:r w:rsidR="001E08E1">
      <w:fldChar w:fldCharType="end"/>
    </w:r>
  </w:p>
  <w:p w14:paraId="6647D638" w14:textId="77777777" w:rsidR="003C748B" w:rsidRDefault="003C74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1126C" w14:textId="77777777" w:rsidR="006D4C4A" w:rsidRDefault="006D4C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C0583" w14:textId="77777777" w:rsidR="001824D3" w:rsidRDefault="001824D3">
      <w:r>
        <w:separator/>
      </w:r>
    </w:p>
  </w:footnote>
  <w:footnote w:type="continuationSeparator" w:id="0">
    <w:p w14:paraId="19D65058" w14:textId="77777777" w:rsidR="001824D3" w:rsidRDefault="0018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D635" w14:textId="6ACFFBF2" w:rsidR="003C748B" w:rsidRDefault="003C74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D636" w14:textId="48016CF9" w:rsidR="003C748B" w:rsidRDefault="003C74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D639" w14:textId="746FBE64" w:rsidR="003C748B" w:rsidRDefault="003C74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2B4"/>
    <w:multiLevelType w:val="multilevel"/>
    <w:tmpl w:val="4AE20E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2924585"/>
    <w:multiLevelType w:val="multilevel"/>
    <w:tmpl w:val="888AB9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FF71AA1"/>
    <w:multiLevelType w:val="multilevel"/>
    <w:tmpl w:val="97DC4B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1E0650B"/>
    <w:multiLevelType w:val="multilevel"/>
    <w:tmpl w:val="22A22B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12840669"/>
    <w:multiLevelType w:val="multilevel"/>
    <w:tmpl w:val="31C6F0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3C40701"/>
    <w:multiLevelType w:val="multilevel"/>
    <w:tmpl w:val="E5F47A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64754A1"/>
    <w:multiLevelType w:val="multilevel"/>
    <w:tmpl w:val="D8E0B3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8C036D4"/>
    <w:multiLevelType w:val="multilevel"/>
    <w:tmpl w:val="649E5710"/>
    <w:lvl w:ilvl="0">
      <w:start w:val="1"/>
      <w:numFmt w:val="decimal"/>
      <w:lvlText w:val="%1."/>
      <w:lvlJc w:val="left"/>
      <w:pPr>
        <w:ind w:left="720" w:hanging="360"/>
      </w:pPr>
    </w:lvl>
    <w:lvl w:ilv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3F6840"/>
    <w:multiLevelType w:val="multilevel"/>
    <w:tmpl w:val="76C009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BDA2CE2"/>
    <w:multiLevelType w:val="multilevel"/>
    <w:tmpl w:val="235CF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87737F"/>
    <w:multiLevelType w:val="multilevel"/>
    <w:tmpl w:val="20F237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6176B34"/>
    <w:multiLevelType w:val="multilevel"/>
    <w:tmpl w:val="D0D045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77A389A"/>
    <w:multiLevelType w:val="multilevel"/>
    <w:tmpl w:val="43FA5D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C6424D4"/>
    <w:multiLevelType w:val="multilevel"/>
    <w:tmpl w:val="05E8E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064A5C"/>
    <w:multiLevelType w:val="multilevel"/>
    <w:tmpl w:val="D1787E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3F2F37EA"/>
    <w:multiLevelType w:val="multilevel"/>
    <w:tmpl w:val="84287934"/>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6">
    <w:nsid w:val="3FA42F23"/>
    <w:multiLevelType w:val="multilevel"/>
    <w:tmpl w:val="1B3AED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FAC7A16"/>
    <w:multiLevelType w:val="multilevel"/>
    <w:tmpl w:val="ECBA22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1B34106"/>
    <w:multiLevelType w:val="multilevel"/>
    <w:tmpl w:val="94867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49418D7"/>
    <w:multiLevelType w:val="multilevel"/>
    <w:tmpl w:val="5D8E9A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B2B048F"/>
    <w:multiLevelType w:val="multilevel"/>
    <w:tmpl w:val="0DC001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B827834"/>
    <w:multiLevelType w:val="multilevel"/>
    <w:tmpl w:val="68027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983668"/>
    <w:multiLevelType w:val="multilevel"/>
    <w:tmpl w:val="E09420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08243AB"/>
    <w:multiLevelType w:val="multilevel"/>
    <w:tmpl w:val="68C818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52AB23EE"/>
    <w:multiLevelType w:val="multilevel"/>
    <w:tmpl w:val="14AC8D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50438D6"/>
    <w:multiLevelType w:val="multilevel"/>
    <w:tmpl w:val="36C0ED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563C733F"/>
    <w:multiLevelType w:val="multilevel"/>
    <w:tmpl w:val="22769160"/>
    <w:lvl w:ilvl="0">
      <w:start w:val="1"/>
      <w:numFmt w:val="upperRoman"/>
      <w:lvlText w:val="%1. "/>
      <w:legacy w:legacy="1" w:legacySpace="0" w:legacyIndent="283"/>
      <w:lvlJc w:val="left"/>
      <w:pPr>
        <w:ind w:left="283" w:hanging="283"/>
      </w:pPr>
      <w:rPr>
        <w:rFonts w:ascii="Times New Roman" w:eastAsia="Times New Roman" w:hAnsi="Times New Roman" w:cs="Times New Roman" w:hint="default"/>
        <w:b/>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5068A2"/>
    <w:multiLevelType w:val="multilevel"/>
    <w:tmpl w:val="BDF4EB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C672061"/>
    <w:multiLevelType w:val="multilevel"/>
    <w:tmpl w:val="B8368C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5CCF3F31"/>
    <w:multiLevelType w:val="multilevel"/>
    <w:tmpl w:val="093826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5FA50A1C"/>
    <w:multiLevelType w:val="multilevel"/>
    <w:tmpl w:val="07B4BD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62202035"/>
    <w:multiLevelType w:val="multilevel"/>
    <w:tmpl w:val="75188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6C907D8"/>
    <w:multiLevelType w:val="multilevel"/>
    <w:tmpl w:val="55202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8DF7CAC"/>
    <w:multiLevelType w:val="multilevel"/>
    <w:tmpl w:val="3B14C1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6CD157F6"/>
    <w:multiLevelType w:val="multilevel"/>
    <w:tmpl w:val="84FC2E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6D995379"/>
    <w:multiLevelType w:val="multilevel"/>
    <w:tmpl w:val="42F62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6E074D"/>
    <w:multiLevelType w:val="multilevel"/>
    <w:tmpl w:val="7E0049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48E314B"/>
    <w:multiLevelType w:val="multilevel"/>
    <w:tmpl w:val="AF5E4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5324F45"/>
    <w:multiLevelType w:val="multilevel"/>
    <w:tmpl w:val="ACA6ECFE"/>
    <w:lvl w:ilvl="0">
      <w:start w:val="1"/>
      <w:numFmt w:val="bullet"/>
      <w:lvlText w:val=""/>
      <w:lvlJc w:val="left"/>
      <w:pPr>
        <w:ind w:left="1800" w:hanging="360"/>
      </w:pPr>
      <w:rPr>
        <w:rFonts w:ascii="Wingdings" w:eastAsia="Wingdings" w:hAnsi="Wingdings" w:cs="Wingdings" w:hint="default"/>
      </w:rPr>
    </w:lvl>
    <w:lvl w:ilvl="1">
      <w:start w:val="1"/>
      <w:numFmt w:val="bullet"/>
      <w:lvlText w:val="o"/>
      <w:lvlJc w:val="left"/>
      <w:pPr>
        <w:ind w:left="2520" w:hanging="360"/>
      </w:pPr>
      <w:rPr>
        <w:rFonts w:ascii="Courier New" w:eastAsia="Courier New" w:hAnsi="Courier New" w:cs="Courier New" w:hint="default"/>
      </w:rPr>
    </w:lvl>
    <w:lvl w:ilvl="2">
      <w:start w:val="1"/>
      <w:numFmt w:val="bullet"/>
      <w:lvlText w:val=""/>
      <w:lvlJc w:val="left"/>
      <w:pPr>
        <w:ind w:left="3240" w:hanging="360"/>
      </w:pPr>
      <w:rPr>
        <w:rFonts w:ascii="Wingdings" w:eastAsia="Wingdings" w:hAnsi="Wingdings" w:cs="Wingdings" w:hint="default"/>
      </w:rPr>
    </w:lvl>
    <w:lvl w:ilvl="3">
      <w:start w:val="1"/>
      <w:numFmt w:val="bullet"/>
      <w:lvlText w:val=""/>
      <w:lvlJc w:val="left"/>
      <w:pPr>
        <w:ind w:left="3960" w:hanging="360"/>
      </w:pPr>
      <w:rPr>
        <w:rFonts w:ascii="Symbol" w:eastAsia="Symbol" w:hAnsi="Symbol" w:cs="Symbol"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Wingdings" w:eastAsia="Wingdings" w:hAnsi="Wingdings" w:cs="Wingdings" w:hint="default"/>
      </w:rPr>
    </w:lvl>
    <w:lvl w:ilvl="6">
      <w:start w:val="1"/>
      <w:numFmt w:val="bullet"/>
      <w:lvlText w:val=""/>
      <w:lvlJc w:val="left"/>
      <w:pPr>
        <w:ind w:left="6120" w:hanging="360"/>
      </w:pPr>
      <w:rPr>
        <w:rFonts w:ascii="Symbol" w:eastAsia="Symbol" w:hAnsi="Symbol" w:cs="Symbol"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Wingdings" w:eastAsia="Wingdings" w:hAnsi="Wingdings" w:cs="Wingdings" w:hint="default"/>
      </w:rPr>
    </w:lvl>
  </w:abstractNum>
  <w:abstractNum w:abstractNumId="39">
    <w:nsid w:val="759A7210"/>
    <w:multiLevelType w:val="multilevel"/>
    <w:tmpl w:val="3FDA0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903FBB"/>
    <w:multiLevelType w:val="multilevel"/>
    <w:tmpl w:val="4DF8BC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4"/>
  </w:num>
  <w:num w:numId="2">
    <w:abstractNumId w:val="17"/>
  </w:num>
  <w:num w:numId="3">
    <w:abstractNumId w:val="10"/>
  </w:num>
  <w:num w:numId="4">
    <w:abstractNumId w:val="3"/>
  </w:num>
  <w:num w:numId="5">
    <w:abstractNumId w:val="40"/>
  </w:num>
  <w:num w:numId="6">
    <w:abstractNumId w:val="39"/>
  </w:num>
  <w:num w:numId="7">
    <w:abstractNumId w:val="5"/>
  </w:num>
  <w:num w:numId="8">
    <w:abstractNumId w:val="29"/>
  </w:num>
  <w:num w:numId="9">
    <w:abstractNumId w:val="9"/>
  </w:num>
  <w:num w:numId="10">
    <w:abstractNumId w:val="4"/>
  </w:num>
  <w:num w:numId="11">
    <w:abstractNumId w:val="20"/>
  </w:num>
  <w:num w:numId="12">
    <w:abstractNumId w:val="31"/>
  </w:num>
  <w:num w:numId="13">
    <w:abstractNumId w:val="37"/>
  </w:num>
  <w:num w:numId="14">
    <w:abstractNumId w:val="0"/>
  </w:num>
  <w:num w:numId="15">
    <w:abstractNumId w:val="6"/>
  </w:num>
  <w:num w:numId="16">
    <w:abstractNumId w:val="22"/>
  </w:num>
  <w:num w:numId="17">
    <w:abstractNumId w:val="15"/>
  </w:num>
  <w:num w:numId="18">
    <w:abstractNumId w:val="8"/>
  </w:num>
  <w:num w:numId="19">
    <w:abstractNumId w:val="32"/>
  </w:num>
  <w:num w:numId="20">
    <w:abstractNumId w:val="25"/>
  </w:num>
  <w:num w:numId="21">
    <w:abstractNumId w:val="36"/>
  </w:num>
  <w:num w:numId="22">
    <w:abstractNumId w:val="19"/>
  </w:num>
  <w:num w:numId="23">
    <w:abstractNumId w:val="7"/>
  </w:num>
  <w:num w:numId="24">
    <w:abstractNumId w:val="13"/>
  </w:num>
  <w:num w:numId="25">
    <w:abstractNumId w:val="35"/>
  </w:num>
  <w:num w:numId="26">
    <w:abstractNumId w:val="14"/>
  </w:num>
  <w:num w:numId="27">
    <w:abstractNumId w:val="30"/>
  </w:num>
  <w:num w:numId="28">
    <w:abstractNumId w:val="1"/>
  </w:num>
  <w:num w:numId="29">
    <w:abstractNumId w:val="12"/>
  </w:num>
  <w:num w:numId="30">
    <w:abstractNumId w:val="28"/>
  </w:num>
  <w:num w:numId="31">
    <w:abstractNumId w:val="33"/>
  </w:num>
  <w:num w:numId="32">
    <w:abstractNumId w:val="18"/>
  </w:num>
  <w:num w:numId="33">
    <w:abstractNumId w:val="38"/>
  </w:num>
  <w:num w:numId="34">
    <w:abstractNumId w:val="11"/>
  </w:num>
  <w:num w:numId="35">
    <w:abstractNumId w:val="26"/>
  </w:num>
  <w:num w:numId="36">
    <w:abstractNumId w:val="23"/>
  </w:num>
  <w:num w:numId="37">
    <w:abstractNumId w:val="27"/>
  </w:num>
  <w:num w:numId="38">
    <w:abstractNumId w:val="24"/>
  </w:num>
  <w:num w:numId="39">
    <w:abstractNumId w:val="2"/>
  </w:num>
  <w:num w:numId="40">
    <w:abstractNumId w:val="21"/>
  </w:num>
  <w:num w:numId="41">
    <w:abstractNumId w:val="16"/>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4859129335992/2016-MZE-17252"/>
    <w:docVar w:name="dms_cj" w:val="35992/2016-MZE-17252"/>
    <w:docVar w:name="dms_datum" w:val="15. 6. 2016"/>
    <w:docVar w:name="dms_datum_textem" w:val="15. června 2016"/>
    <w:docVar w:name="dms_datum_vzniku" w:val="15. 6. 2016 9:52:26"/>
    <w:docVar w:name="dms_nadrizeny_reditel" w:val="Ing. Jiří Šír"/>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6VZ13888/2016-17252"/>
    <w:docVar w:name="dms_spravce_jmeno" w:val="JUDr. Věra Jurášová"/>
    <w:docVar w:name="dms_spravce_mail" w:val="Vera.Jurasova@mze.cz"/>
    <w:docVar w:name="dms_spravce_telefon" w:val="221812870"/>
    <w:docVar w:name="dms_statni_symbol" w:val="statni_symbol"/>
    <w:docVar w:name="dms_SZSSpravce" w:val="%%%nevyplněno%%%"/>
    <w:docVar w:name="dms_text" w:val="%%%nevyplněno%%%"/>
    <w:docVar w:name="dms_utvar_adresa" w:val="Těšnov 65/17, Nové Město, 110 00 Praha 1"/>
    <w:docVar w:name="dms_utvar_cislo" w:val="17250"/>
    <w:docVar w:name="dms_utvar_nazev" w:val="Odbor environmentální a ekologického zemědělství"/>
    <w:docVar w:name="dms_utvar_nazev_adresa" w:val="17250 - Odbor environmentální a ekologického zemědělství_x000d__x000a_Těšnov 65/17_x000d__x000a_Nové Město_x000d__x000a_110 00 Praha 1"/>
    <w:docVar w:name="dms_utvar_nazev_do_dopisu" w:val="Odbor environmentální a ekologického zemědělství"/>
    <w:docVar w:name="dms_vec" w:val="Smlouva o dílo"/>
    <w:docVar w:name="dms_VNVSpravce" w:val="%%%nevyplněno%%%"/>
    <w:docVar w:name="dms_zpracoval_jmeno" w:val="JUDr. Věra Jurášová"/>
    <w:docVar w:name="dms_zpracoval_mail" w:val="Vera.Jurasova@mze.cz"/>
    <w:docVar w:name="dms_zpracoval_telefon" w:val="221812870"/>
  </w:docVars>
  <w:rsids>
    <w:rsidRoot w:val="003C748B"/>
    <w:rsid w:val="001824D3"/>
    <w:rsid w:val="001E08E1"/>
    <w:rsid w:val="003C748B"/>
    <w:rsid w:val="00511DEE"/>
    <w:rsid w:val="006D4C4A"/>
    <w:rsid w:val="00881EC3"/>
    <w:rsid w:val="008A4ED1"/>
    <w:rsid w:val="008E28F2"/>
    <w:rsid w:val="009B41D5"/>
    <w:rsid w:val="00C45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6647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styleId="Hypertextovodkaz">
    <w:name w:val="Hyperlink"/>
    <w:basedOn w:val="Standardnpsmoodstavce"/>
    <w:unhideWhenUsed/>
    <w:rPr>
      <w:color w:val="0000FF"/>
      <w:u w:val="single"/>
    </w:rPr>
  </w:style>
  <w:style w:type="paragraph" w:styleId="Zkladntext2">
    <w:name w:val="Body Text 2"/>
    <w:basedOn w:val="Normln"/>
    <w:unhideWhenUsed/>
    <w:pPr>
      <w:spacing w:after="120" w:line="480" w:lineRule="auto"/>
      <w:jc w:val="left"/>
    </w:pPr>
    <w:rPr>
      <w:rFonts w:ascii="Calibri" w:eastAsia="Calibri" w:hAnsi="Calibri" w:cs="Times New Roman"/>
      <w:szCs w:val="22"/>
    </w:rPr>
  </w:style>
  <w:style w:type="character" w:customStyle="1" w:styleId="Zkladntext2Char">
    <w:name w:val="Základní text 2 Char"/>
    <w:basedOn w:val="Standardnpsmoodstavce"/>
    <w:rPr>
      <w:rFonts w:ascii="Calibri" w:eastAsia="Calibri" w:hAnsi="Calibri" w:cs="Calibri"/>
      <w:sz w:val="22"/>
      <w:szCs w:val="22"/>
      <w:lang w:eastAsia="en-US"/>
    </w:rPr>
  </w:style>
  <w:style w:type="paragraph" w:customStyle="1" w:styleId="Normln1">
    <w:name w:val="Normální1"/>
    <w:basedOn w:val="Normln"/>
    <w:pPr>
      <w:widowControl w:val="0"/>
      <w:jc w:val="left"/>
    </w:pPr>
    <w:rPr>
      <w:rFonts w:ascii="Times New Roman" w:eastAsia="Times New Roman" w:hAnsi="Times New Roman" w:cs="Times New Roman"/>
      <w:sz w:val="20"/>
      <w:szCs w:val="20"/>
      <w:lang w:val="sv-S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styleId="Hypertextovodkaz">
    <w:name w:val="Hyperlink"/>
    <w:basedOn w:val="Standardnpsmoodstavce"/>
    <w:unhideWhenUsed/>
    <w:rPr>
      <w:color w:val="0000FF"/>
      <w:u w:val="single"/>
    </w:rPr>
  </w:style>
  <w:style w:type="paragraph" w:styleId="Zkladntext2">
    <w:name w:val="Body Text 2"/>
    <w:basedOn w:val="Normln"/>
    <w:unhideWhenUsed/>
    <w:pPr>
      <w:spacing w:after="120" w:line="480" w:lineRule="auto"/>
      <w:jc w:val="left"/>
    </w:pPr>
    <w:rPr>
      <w:rFonts w:ascii="Calibri" w:eastAsia="Calibri" w:hAnsi="Calibri" w:cs="Times New Roman"/>
      <w:szCs w:val="22"/>
    </w:rPr>
  </w:style>
  <w:style w:type="character" w:customStyle="1" w:styleId="Zkladntext2Char">
    <w:name w:val="Základní text 2 Char"/>
    <w:basedOn w:val="Standardnpsmoodstavce"/>
    <w:rPr>
      <w:rFonts w:ascii="Calibri" w:eastAsia="Calibri" w:hAnsi="Calibri" w:cs="Calibri"/>
      <w:sz w:val="22"/>
      <w:szCs w:val="22"/>
      <w:lang w:eastAsia="en-US"/>
    </w:rPr>
  </w:style>
  <w:style w:type="paragraph" w:customStyle="1" w:styleId="Normln1">
    <w:name w:val="Normální1"/>
    <w:basedOn w:val="Normln"/>
    <w:pPr>
      <w:widowControl w:val="0"/>
      <w:jc w:val="left"/>
    </w:pPr>
    <w:rPr>
      <w:rFonts w:ascii="Times New Roman" w:eastAsia="Times New Roman" w:hAnsi="Times New Roman" w:cs="Times New Roman"/>
      <w:sz w:val="20"/>
      <w:szCs w:val="20"/>
      <w:lang w:val="sv-S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min.cz/profil/ministerstvo-zemedelstv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F5A2-5051-4AAF-910E-3D37BFF7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2431</Words>
  <Characters>14343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2016-06-30T12:24:00Z</cp:lastPrinted>
  <dcterms:created xsi:type="dcterms:W3CDTF">2016-07-14T11:08:00Z</dcterms:created>
  <dcterms:modified xsi:type="dcterms:W3CDTF">2016-07-14T11:08:00Z</dcterms:modified>
</cp:coreProperties>
</file>