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>
      <w:bookmarkStart w:id="0" w:name="_GoBack"/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21210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212102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212102">
        <w:t>6. 3. 2019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212102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AP2projekt s.r.o.</w:t>
            </w:r>
          </w:p>
          <w:p w:rsidR="001F0477" w:rsidRDefault="00212102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Zátkovo nábř. 448</w:t>
            </w:r>
          </w:p>
          <w:p w:rsidR="001F0477" w:rsidRDefault="00212102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370 01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České Budějovice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r w:rsidR="00212102">
              <w:rPr>
                <w:bCs/>
                <w:noProof/>
              </w:rPr>
              <w:t>28149271</w:t>
            </w:r>
            <w:r>
              <w:rPr>
                <w:bCs/>
              </w:rPr>
              <w:t xml:space="preserve"> , DIČ: </w:t>
            </w:r>
            <w:r w:rsidR="00212102">
              <w:rPr>
                <w:bCs/>
                <w:noProof/>
              </w:rPr>
              <w:t>CZ28149271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212102">
        <w:rPr>
          <w:rFonts w:ascii="Arial" w:hAnsi="Arial" w:cs="Arial"/>
          <w:noProof/>
          <w:sz w:val="28"/>
        </w:rPr>
        <w:t>30/19/7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212102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PD Chodník a kanalizace v ulici Švandy dudáka, Strakonice</w:t>
            </w:r>
          </w:p>
        </w:tc>
        <w:tc>
          <w:tcPr>
            <w:tcW w:w="1440" w:type="dxa"/>
          </w:tcPr>
          <w:p w:rsidR="001F0477" w:rsidRDefault="00212102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</w:t>
            </w:r>
          </w:p>
        </w:tc>
        <w:tc>
          <w:tcPr>
            <w:tcW w:w="830" w:type="dxa"/>
          </w:tcPr>
          <w:p w:rsidR="001F0477" w:rsidRDefault="00212102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ks</w:t>
            </w:r>
          </w:p>
        </w:tc>
        <w:tc>
          <w:tcPr>
            <w:tcW w:w="2230" w:type="dxa"/>
          </w:tcPr>
          <w:p w:rsidR="001F0477" w:rsidRDefault="00212102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156 090,00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212102">
        <w:rPr>
          <w:b/>
          <w:bCs/>
          <w:noProof/>
        </w:rPr>
        <w:t>156 090,00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212102">
      <w:pPr>
        <w:ind w:left="142"/>
      </w:pPr>
      <w:r>
        <w:t>Objednáváme vypracování projektové dokumentace v rozsahu DÚR, DSP, PDPS v rámci akce: "Chodník a kanalizace v ulici Švandy dudáka, Strakonice" - dle cenové nabídky z 6.3.2019. Cena bez DPH činí 129.000,- Kč, tj. cena včetně DPH činí 156.090,- Kč.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dodání : 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212102">
            <w:pPr>
              <w:ind w:left="142"/>
            </w:pPr>
            <w:r>
              <w:rPr>
                <w:noProof/>
              </w:rPr>
              <w:t>383 700 322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212102">
            <w:pPr>
              <w:ind w:left="142"/>
            </w:pPr>
            <w:r>
              <w:rPr>
                <w:noProof/>
              </w:rPr>
              <w:t>oldrich.svehla@mu-st.cz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212102">
        <w:rPr>
          <w:noProof/>
        </w:rPr>
        <w:t>Ing. Oldřich Švehla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212102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212102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102" w:rsidRDefault="00212102">
      <w:r>
        <w:separator/>
      </w:r>
    </w:p>
  </w:endnote>
  <w:endnote w:type="continuationSeparator" w:id="0">
    <w:p w:rsidR="00212102" w:rsidRDefault="0021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102" w:rsidRDefault="00212102">
      <w:r>
        <w:separator/>
      </w:r>
    </w:p>
  </w:footnote>
  <w:footnote w:type="continuationSeparator" w:id="0">
    <w:p w:rsidR="00212102" w:rsidRDefault="00212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02"/>
    <w:rsid w:val="001F0477"/>
    <w:rsid w:val="00212102"/>
    <w:rsid w:val="00351E8F"/>
    <w:rsid w:val="00447743"/>
    <w:rsid w:val="008B64A3"/>
    <w:rsid w:val="009A5745"/>
    <w:rsid w:val="00B42472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90586-84F0-4D5F-A05D-331BC5E2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970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cp:lastPrinted>2019-03-06T17:00:00Z</cp:lastPrinted>
  <dcterms:created xsi:type="dcterms:W3CDTF">2019-03-06T17:00:00Z</dcterms:created>
  <dcterms:modified xsi:type="dcterms:W3CDTF">2019-03-06T17:01:00Z</dcterms:modified>
</cp:coreProperties>
</file>