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FD4" w:rsidRDefault="007B27A5" w:rsidP="00DD57F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Dodatek č. 3</w:t>
      </w:r>
      <w:r w:rsidR="00DD57F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04070">
        <w:rPr>
          <w:rFonts w:ascii="Times New Roman" w:hAnsi="Times New Roman" w:cs="Times New Roman"/>
          <w:b/>
          <w:sz w:val="28"/>
          <w:szCs w:val="28"/>
          <w:u w:val="single"/>
        </w:rPr>
        <w:t>ke S</w:t>
      </w:r>
      <w:r w:rsidR="00C217BA" w:rsidRPr="00AC371A">
        <w:rPr>
          <w:rFonts w:ascii="Times New Roman" w:hAnsi="Times New Roman" w:cs="Times New Roman"/>
          <w:b/>
          <w:sz w:val="28"/>
          <w:szCs w:val="28"/>
          <w:u w:val="single"/>
        </w:rPr>
        <w:t>mlouvě o pran</w:t>
      </w:r>
      <w:r w:rsidR="0017769C" w:rsidRPr="00AC371A">
        <w:rPr>
          <w:rFonts w:ascii="Times New Roman" w:hAnsi="Times New Roman" w:cs="Times New Roman"/>
          <w:b/>
          <w:sz w:val="28"/>
          <w:szCs w:val="28"/>
          <w:u w:val="single"/>
        </w:rPr>
        <w:t>í</w:t>
      </w:r>
      <w:r w:rsidR="00C217BA" w:rsidRPr="00AC371A">
        <w:rPr>
          <w:rFonts w:ascii="Times New Roman" w:hAnsi="Times New Roman" w:cs="Times New Roman"/>
          <w:b/>
          <w:sz w:val="28"/>
          <w:szCs w:val="28"/>
          <w:u w:val="single"/>
        </w:rPr>
        <w:t xml:space="preserve"> prádla</w:t>
      </w:r>
    </w:p>
    <w:p w:rsidR="008F374F" w:rsidRPr="00AC371A" w:rsidRDefault="00584FD4" w:rsidP="00DD57F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uzavřené</w:t>
      </w:r>
      <w:r w:rsidR="00B67DB1">
        <w:rPr>
          <w:rFonts w:ascii="Times New Roman" w:hAnsi="Times New Roman" w:cs="Times New Roman"/>
          <w:b/>
          <w:sz w:val="28"/>
          <w:szCs w:val="28"/>
          <w:u w:val="single"/>
        </w:rPr>
        <w:t xml:space="preserve"> dne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24. 6. 2015</w:t>
      </w:r>
    </w:p>
    <w:p w:rsidR="00AC371A" w:rsidRPr="004A3DDE" w:rsidRDefault="00AC371A" w:rsidP="00C217BA">
      <w:pPr>
        <w:rPr>
          <w:rFonts w:ascii="Times New Roman" w:hAnsi="Times New Roman" w:cs="Times New Roman"/>
          <w:b/>
          <w:sz w:val="28"/>
          <w:szCs w:val="28"/>
        </w:rPr>
      </w:pPr>
    </w:p>
    <w:p w:rsidR="004A3DDE" w:rsidRDefault="004A3DDE" w:rsidP="00C217B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A3DDE" w:rsidRDefault="004A3DDE" w:rsidP="00C217B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217BA" w:rsidRPr="008F374F" w:rsidRDefault="004A3DDE" w:rsidP="00C217BA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8F374F">
        <w:rPr>
          <w:rFonts w:ascii="Times New Roman" w:hAnsi="Times New Roman" w:cs="Times New Roman"/>
          <w:b/>
          <w:sz w:val="24"/>
          <w:szCs w:val="24"/>
          <w:u w:val="thick"/>
        </w:rPr>
        <w:t>Zhotovitel:</w:t>
      </w:r>
      <w:r w:rsidRPr="008F374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F374F">
        <w:rPr>
          <w:rFonts w:ascii="Times New Roman" w:hAnsi="Times New Roman" w:cs="Times New Roman"/>
          <w:b/>
          <w:sz w:val="24"/>
          <w:szCs w:val="24"/>
        </w:rPr>
        <w:tab/>
      </w:r>
      <w:r w:rsidRPr="008F374F">
        <w:rPr>
          <w:rFonts w:ascii="Times New Roman" w:hAnsi="Times New Roman" w:cs="Times New Roman"/>
          <w:b/>
          <w:sz w:val="24"/>
          <w:szCs w:val="24"/>
        </w:rPr>
        <w:tab/>
        <w:t>Prádelna Frenštát s.r.o.</w:t>
      </w:r>
    </w:p>
    <w:p w:rsidR="004A3DDE" w:rsidRPr="008F374F" w:rsidRDefault="004A3DDE" w:rsidP="00C217BA">
      <w:pPr>
        <w:jc w:val="left"/>
        <w:rPr>
          <w:rFonts w:ascii="Times New Roman" w:hAnsi="Times New Roman" w:cs="Times New Roman"/>
          <w:sz w:val="24"/>
          <w:szCs w:val="24"/>
        </w:rPr>
      </w:pPr>
      <w:r w:rsidRPr="008F374F">
        <w:rPr>
          <w:rFonts w:ascii="Times New Roman" w:hAnsi="Times New Roman" w:cs="Times New Roman"/>
          <w:sz w:val="24"/>
          <w:szCs w:val="24"/>
        </w:rPr>
        <w:tab/>
      </w:r>
      <w:r w:rsidRPr="008F374F">
        <w:rPr>
          <w:rFonts w:ascii="Times New Roman" w:hAnsi="Times New Roman" w:cs="Times New Roman"/>
          <w:sz w:val="24"/>
          <w:szCs w:val="24"/>
        </w:rPr>
        <w:tab/>
      </w:r>
      <w:r w:rsidRPr="008F374F">
        <w:rPr>
          <w:rFonts w:ascii="Times New Roman" w:hAnsi="Times New Roman" w:cs="Times New Roman"/>
          <w:sz w:val="24"/>
          <w:szCs w:val="24"/>
        </w:rPr>
        <w:tab/>
        <w:t>Záhuní   910</w:t>
      </w:r>
    </w:p>
    <w:p w:rsidR="004A3DDE" w:rsidRPr="008F374F" w:rsidRDefault="004A3DDE" w:rsidP="00C217BA">
      <w:pPr>
        <w:jc w:val="left"/>
        <w:rPr>
          <w:rFonts w:ascii="Times New Roman" w:hAnsi="Times New Roman" w:cs="Times New Roman"/>
          <w:sz w:val="24"/>
          <w:szCs w:val="24"/>
        </w:rPr>
      </w:pPr>
      <w:r w:rsidRPr="008F374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F374F">
        <w:rPr>
          <w:rFonts w:ascii="Times New Roman" w:hAnsi="Times New Roman" w:cs="Times New Roman"/>
          <w:sz w:val="24"/>
          <w:szCs w:val="24"/>
        </w:rPr>
        <w:tab/>
      </w:r>
      <w:r w:rsidRPr="008F374F">
        <w:rPr>
          <w:rFonts w:ascii="Times New Roman" w:hAnsi="Times New Roman" w:cs="Times New Roman"/>
          <w:sz w:val="24"/>
          <w:szCs w:val="24"/>
        </w:rPr>
        <w:tab/>
      </w:r>
      <w:r w:rsidRPr="008F374F">
        <w:rPr>
          <w:rFonts w:ascii="Times New Roman" w:hAnsi="Times New Roman" w:cs="Times New Roman"/>
          <w:sz w:val="24"/>
          <w:szCs w:val="24"/>
        </w:rPr>
        <w:tab/>
        <w:t>744 01  Frenštát pod Radhoštěm</w:t>
      </w:r>
    </w:p>
    <w:p w:rsidR="004A3DDE" w:rsidRPr="008F374F" w:rsidRDefault="004A3DDE" w:rsidP="00C217BA">
      <w:pPr>
        <w:jc w:val="left"/>
        <w:rPr>
          <w:rFonts w:ascii="Times New Roman" w:hAnsi="Times New Roman" w:cs="Times New Roman"/>
          <w:sz w:val="24"/>
          <w:szCs w:val="24"/>
        </w:rPr>
      </w:pPr>
      <w:r w:rsidRPr="008F374F">
        <w:rPr>
          <w:rFonts w:ascii="Times New Roman" w:hAnsi="Times New Roman" w:cs="Times New Roman"/>
          <w:sz w:val="24"/>
          <w:szCs w:val="24"/>
        </w:rPr>
        <w:tab/>
      </w:r>
      <w:r w:rsidRPr="008F374F">
        <w:rPr>
          <w:rFonts w:ascii="Times New Roman" w:hAnsi="Times New Roman" w:cs="Times New Roman"/>
          <w:sz w:val="24"/>
          <w:szCs w:val="24"/>
        </w:rPr>
        <w:tab/>
      </w:r>
      <w:r w:rsidRPr="008F374F">
        <w:rPr>
          <w:rFonts w:ascii="Times New Roman" w:hAnsi="Times New Roman" w:cs="Times New Roman"/>
          <w:sz w:val="24"/>
          <w:szCs w:val="24"/>
        </w:rPr>
        <w:tab/>
        <w:t>IČ:    25830112</w:t>
      </w:r>
    </w:p>
    <w:p w:rsidR="004A3DDE" w:rsidRPr="008F374F" w:rsidRDefault="004A3DDE" w:rsidP="00C217B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A3DDE" w:rsidRPr="008F374F" w:rsidRDefault="004A3DDE" w:rsidP="00C217B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A3DDE" w:rsidRDefault="004A3DDE" w:rsidP="004A3DDE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8F374F">
        <w:rPr>
          <w:rFonts w:ascii="Times New Roman" w:hAnsi="Times New Roman" w:cs="Times New Roman"/>
          <w:b/>
          <w:sz w:val="24"/>
          <w:szCs w:val="24"/>
          <w:u w:val="thick"/>
        </w:rPr>
        <w:t>Odběratel:</w:t>
      </w:r>
      <w:r w:rsidR="00417961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C031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4FD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B27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4FD4">
        <w:rPr>
          <w:rFonts w:ascii="Times New Roman" w:hAnsi="Times New Roman" w:cs="Times New Roman"/>
          <w:b/>
          <w:sz w:val="24"/>
          <w:szCs w:val="24"/>
        </w:rPr>
        <w:t>Střední odborná škola  Frýdek Místek,  příspěvková organizace</w:t>
      </w:r>
    </w:p>
    <w:p w:rsidR="00584FD4" w:rsidRDefault="00584FD4" w:rsidP="004A3DD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7B27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Lískovecká 2089</w:t>
      </w:r>
    </w:p>
    <w:p w:rsidR="00584FD4" w:rsidRDefault="00584FD4" w:rsidP="004A3DD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B27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738 01  Frýdek Místek</w:t>
      </w:r>
    </w:p>
    <w:p w:rsidR="00584FD4" w:rsidRPr="00584FD4" w:rsidRDefault="00584FD4" w:rsidP="004A3DD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B27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IČ:  00844691</w:t>
      </w:r>
    </w:p>
    <w:p w:rsidR="004A3DDE" w:rsidRDefault="004A3DDE" w:rsidP="004A3DDE">
      <w:pPr>
        <w:jc w:val="left"/>
      </w:pPr>
    </w:p>
    <w:p w:rsidR="004A3DDE" w:rsidRDefault="004A3DDE" w:rsidP="004A3DDE">
      <w:pPr>
        <w:jc w:val="left"/>
      </w:pPr>
    </w:p>
    <w:p w:rsidR="004A3DDE" w:rsidRPr="007B27A5" w:rsidRDefault="004A3DDE" w:rsidP="007B27A5">
      <w:pPr>
        <w:jc w:val="both"/>
        <w:rPr>
          <w:rFonts w:ascii="Times New Roman" w:hAnsi="Times New Roman" w:cs="Times New Roman"/>
        </w:rPr>
      </w:pPr>
      <w:r w:rsidRPr="004A3DDE">
        <w:rPr>
          <w:rFonts w:ascii="Times New Roman" w:hAnsi="Times New Roman" w:cs="Times New Roman"/>
        </w:rPr>
        <w:t>Tímto dodatkem se mění znění bodu I</w:t>
      </w:r>
      <w:r w:rsidR="007B27A5">
        <w:rPr>
          <w:rFonts w:ascii="Times New Roman" w:hAnsi="Times New Roman" w:cs="Times New Roman"/>
        </w:rPr>
        <w:t xml:space="preserve">I.  CENY ZA PŘEDMĚT PLNĚNÍ, </w:t>
      </w:r>
      <w:r w:rsidRPr="004A3DDE">
        <w:rPr>
          <w:rFonts w:ascii="Times New Roman" w:hAnsi="Times New Roman" w:cs="Times New Roman"/>
        </w:rPr>
        <w:t xml:space="preserve">viz příloha </w:t>
      </w:r>
      <w:r w:rsidR="007B27A5">
        <w:rPr>
          <w:rFonts w:ascii="Times New Roman" w:hAnsi="Times New Roman" w:cs="Times New Roman"/>
        </w:rPr>
        <w:t>tohoto dodatku- - Ceník služeb praní prádla platný od 1. 3. 2019.</w:t>
      </w:r>
      <w:r w:rsidR="007B27A5" w:rsidRPr="007B27A5">
        <w:rPr>
          <w:rFonts w:ascii="Times New Roman" w:hAnsi="Times New Roman" w:cs="Times New Roman"/>
        </w:rPr>
        <w:t xml:space="preserve"> </w:t>
      </w:r>
    </w:p>
    <w:p w:rsidR="004A3DDE" w:rsidRPr="004A3DDE" w:rsidRDefault="004A3DDE" w:rsidP="004A3DDE">
      <w:pPr>
        <w:jc w:val="both"/>
        <w:rPr>
          <w:rFonts w:ascii="Times New Roman" w:hAnsi="Times New Roman" w:cs="Times New Roman"/>
        </w:rPr>
      </w:pPr>
      <w:r w:rsidRPr="004A3DDE">
        <w:rPr>
          <w:rFonts w:ascii="Times New Roman" w:hAnsi="Times New Roman" w:cs="Times New Roman"/>
        </w:rPr>
        <w:t>Te</w:t>
      </w:r>
      <w:r w:rsidR="008A3171">
        <w:rPr>
          <w:rFonts w:ascii="Times New Roman" w:hAnsi="Times New Roman" w:cs="Times New Roman"/>
        </w:rPr>
        <w:t>nto ceník nabývá platnost od okamžiku platnosti a účinnosti smluvy</w:t>
      </w:r>
      <w:r w:rsidRPr="004A3DDE">
        <w:rPr>
          <w:rFonts w:ascii="Times New Roman" w:hAnsi="Times New Roman" w:cs="Times New Roman"/>
        </w:rPr>
        <w:t xml:space="preserve"> a je závazný pro obě strany.  </w:t>
      </w:r>
    </w:p>
    <w:p w:rsidR="004A3DDE" w:rsidRDefault="004A3DDE" w:rsidP="004A3DDE">
      <w:pPr>
        <w:jc w:val="both"/>
        <w:rPr>
          <w:rFonts w:ascii="Times New Roman" w:hAnsi="Times New Roman" w:cs="Times New Roman"/>
        </w:rPr>
      </w:pPr>
    </w:p>
    <w:p w:rsidR="008A3171" w:rsidRDefault="008A3171" w:rsidP="008A3171">
      <w:pPr>
        <w:jc w:val="both"/>
        <w:rPr>
          <w:rFonts w:ascii="Times New Roman" w:hAnsi="Times New Roman" w:cs="Times New Roman"/>
        </w:rPr>
      </w:pPr>
      <w:r w:rsidRPr="008A3171">
        <w:rPr>
          <w:rFonts w:ascii="Times New Roman" w:hAnsi="Times New Roman" w:cs="Times New Roman"/>
        </w:rPr>
        <w:t>Tato smlouva nabývá platnosti dnem jejího podpisu oběma</w:t>
      </w:r>
      <w:r>
        <w:rPr>
          <w:rFonts w:ascii="Times New Roman" w:hAnsi="Times New Roman" w:cs="Times New Roman"/>
        </w:rPr>
        <w:t xml:space="preserve"> </w:t>
      </w:r>
      <w:r w:rsidRPr="008A3171">
        <w:rPr>
          <w:rFonts w:ascii="Times New Roman" w:hAnsi="Times New Roman" w:cs="Times New Roman"/>
        </w:rPr>
        <w:t>smluvními stranami a účinnosti dnem, kdy vyjádření souhlasu</w:t>
      </w:r>
      <w:r>
        <w:rPr>
          <w:rFonts w:ascii="Times New Roman" w:hAnsi="Times New Roman" w:cs="Times New Roman"/>
        </w:rPr>
        <w:t xml:space="preserve"> </w:t>
      </w:r>
      <w:r w:rsidRPr="008A3171">
        <w:rPr>
          <w:rFonts w:ascii="Times New Roman" w:hAnsi="Times New Roman" w:cs="Times New Roman"/>
        </w:rPr>
        <w:t>s obsahem návrhu smlouvy dojde druhé smluvní straně, pokud</w:t>
      </w:r>
      <w:r>
        <w:rPr>
          <w:rFonts w:ascii="Times New Roman" w:hAnsi="Times New Roman" w:cs="Times New Roman"/>
        </w:rPr>
        <w:t xml:space="preserve"> nestanoví zákon č. </w:t>
      </w:r>
      <w:r w:rsidRPr="008A3171">
        <w:rPr>
          <w:rFonts w:ascii="Times New Roman" w:hAnsi="Times New Roman" w:cs="Times New Roman"/>
        </w:rPr>
        <w:t>340/2015 Sb., o zvláštních podmínkách účinnosti</w:t>
      </w:r>
      <w:r>
        <w:rPr>
          <w:rFonts w:ascii="Times New Roman" w:hAnsi="Times New Roman" w:cs="Times New Roman"/>
        </w:rPr>
        <w:t xml:space="preserve"> </w:t>
      </w:r>
      <w:r w:rsidRPr="008A3171">
        <w:rPr>
          <w:rFonts w:ascii="Times New Roman" w:hAnsi="Times New Roman" w:cs="Times New Roman"/>
        </w:rPr>
        <w:t>některých smluv</w:t>
      </w:r>
      <w:r>
        <w:rPr>
          <w:rFonts w:ascii="Times New Roman" w:hAnsi="Times New Roman" w:cs="Times New Roman"/>
        </w:rPr>
        <w:t>, uveřejňování těchto smluv a o </w:t>
      </w:r>
      <w:r w:rsidRPr="008A3171">
        <w:rPr>
          <w:rFonts w:ascii="Times New Roman" w:hAnsi="Times New Roman" w:cs="Times New Roman"/>
        </w:rPr>
        <w:t>registru smluv</w:t>
      </w:r>
      <w:r>
        <w:rPr>
          <w:rFonts w:ascii="Times New Roman" w:hAnsi="Times New Roman" w:cs="Times New Roman"/>
        </w:rPr>
        <w:t xml:space="preserve"> </w:t>
      </w:r>
      <w:r w:rsidRPr="008A3171">
        <w:rPr>
          <w:rFonts w:ascii="Times New Roman" w:hAnsi="Times New Roman" w:cs="Times New Roman"/>
        </w:rPr>
        <w:t>(zákon o registru smluv), jinak. V takovém případě smlouva nabývá</w:t>
      </w:r>
      <w:r>
        <w:rPr>
          <w:rFonts w:ascii="Times New Roman" w:hAnsi="Times New Roman" w:cs="Times New Roman"/>
        </w:rPr>
        <w:t xml:space="preserve"> </w:t>
      </w:r>
      <w:r w:rsidRPr="008A3171">
        <w:rPr>
          <w:rFonts w:ascii="Times New Roman" w:hAnsi="Times New Roman" w:cs="Times New Roman"/>
        </w:rPr>
        <w:t>platnosti dnem jejího podpisu smluvními stranami a účinnosti</w:t>
      </w:r>
      <w:r>
        <w:rPr>
          <w:rFonts w:ascii="Times New Roman" w:hAnsi="Times New Roman" w:cs="Times New Roman"/>
        </w:rPr>
        <w:t xml:space="preserve"> </w:t>
      </w:r>
      <w:r w:rsidRPr="008A3171">
        <w:rPr>
          <w:rFonts w:ascii="Times New Roman" w:hAnsi="Times New Roman" w:cs="Times New Roman"/>
        </w:rPr>
        <w:t>uveřejněním v registru smluv.</w:t>
      </w:r>
    </w:p>
    <w:p w:rsidR="008A3171" w:rsidRPr="004A3DDE" w:rsidRDefault="008A3171" w:rsidP="004A3DDE">
      <w:pPr>
        <w:jc w:val="both"/>
        <w:rPr>
          <w:rFonts w:ascii="Times New Roman" w:hAnsi="Times New Roman" w:cs="Times New Roman"/>
        </w:rPr>
      </w:pPr>
    </w:p>
    <w:p w:rsidR="004A3DDE" w:rsidRDefault="004A3DDE" w:rsidP="004A3DDE">
      <w:pPr>
        <w:jc w:val="both"/>
        <w:rPr>
          <w:rFonts w:ascii="Times New Roman" w:hAnsi="Times New Roman" w:cs="Times New Roman"/>
        </w:rPr>
      </w:pPr>
      <w:r w:rsidRPr="004A3DDE">
        <w:rPr>
          <w:rFonts w:ascii="Times New Roman" w:hAnsi="Times New Roman" w:cs="Times New Roman"/>
        </w:rPr>
        <w:t xml:space="preserve">Ostatní ujednání ve smlouvě zůstávají v platnosti. </w:t>
      </w:r>
    </w:p>
    <w:p w:rsidR="004A3DDE" w:rsidRPr="004A3DDE" w:rsidRDefault="004A3DDE" w:rsidP="004A3DDE">
      <w:pPr>
        <w:jc w:val="both"/>
        <w:rPr>
          <w:rFonts w:ascii="Times New Roman" w:hAnsi="Times New Roman" w:cs="Times New Roman"/>
        </w:rPr>
      </w:pPr>
      <w:r w:rsidRPr="004A3DDE">
        <w:rPr>
          <w:rFonts w:ascii="Times New Roman" w:hAnsi="Times New Roman" w:cs="Times New Roman"/>
        </w:rPr>
        <w:t xml:space="preserve">  </w:t>
      </w:r>
    </w:p>
    <w:p w:rsidR="004A3DDE" w:rsidRDefault="004A3DDE" w:rsidP="004A3DDE">
      <w:pPr>
        <w:jc w:val="both"/>
        <w:rPr>
          <w:rFonts w:ascii="Times New Roman" w:hAnsi="Times New Roman" w:cs="Times New Roman"/>
        </w:rPr>
      </w:pPr>
      <w:r w:rsidRPr="004A3DDE">
        <w:rPr>
          <w:rFonts w:ascii="Times New Roman" w:hAnsi="Times New Roman" w:cs="Times New Roman"/>
        </w:rPr>
        <w:t>Dodatek smlouvy se vyhotovuje ve dvou vyhotoveních s platností originálu, z nichž každá strana obdrží jedno vyhotovení.</w:t>
      </w:r>
    </w:p>
    <w:p w:rsidR="00C04070" w:rsidRDefault="00C04070" w:rsidP="004A3DDE">
      <w:pPr>
        <w:jc w:val="both"/>
        <w:rPr>
          <w:rFonts w:ascii="Times New Roman" w:hAnsi="Times New Roman" w:cs="Times New Roman"/>
        </w:rPr>
      </w:pPr>
    </w:p>
    <w:p w:rsidR="004A3DDE" w:rsidRDefault="004A3DDE" w:rsidP="004A3DDE">
      <w:pPr>
        <w:jc w:val="both"/>
        <w:rPr>
          <w:rFonts w:ascii="Times New Roman" w:hAnsi="Times New Roman" w:cs="Times New Roman"/>
        </w:rPr>
      </w:pPr>
    </w:p>
    <w:p w:rsidR="004A3DDE" w:rsidRDefault="00AC371A" w:rsidP="004A3D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D57F8">
        <w:rPr>
          <w:rFonts w:ascii="Times New Roman" w:hAnsi="Times New Roman" w:cs="Times New Roman"/>
        </w:rPr>
        <w:t>Ve Frýdku-Místku</w:t>
      </w:r>
      <w:r w:rsidR="007B27A5">
        <w:rPr>
          <w:rFonts w:ascii="Times New Roman" w:hAnsi="Times New Roman" w:cs="Times New Roman"/>
        </w:rPr>
        <w:t>, dne 27.2.2019</w:t>
      </w:r>
      <w:r>
        <w:rPr>
          <w:rFonts w:ascii="Times New Roman" w:hAnsi="Times New Roman" w:cs="Times New Roman"/>
        </w:rPr>
        <w:t xml:space="preserve">                           </w:t>
      </w:r>
      <w:r w:rsidR="00DD57F8">
        <w:rPr>
          <w:rFonts w:ascii="Times New Roman" w:hAnsi="Times New Roman" w:cs="Times New Roman"/>
        </w:rPr>
        <w:t>V</w:t>
      </w:r>
      <w:r w:rsidR="00D90E40">
        <w:rPr>
          <w:rFonts w:ascii="Times New Roman" w:hAnsi="Times New Roman" w:cs="Times New Roman"/>
        </w:rPr>
        <w:t>e Frenštátě p</w:t>
      </w:r>
      <w:r w:rsidR="00DD57F8">
        <w:rPr>
          <w:rFonts w:ascii="Times New Roman" w:hAnsi="Times New Roman" w:cs="Times New Roman"/>
        </w:rPr>
        <w:t>od</w:t>
      </w:r>
      <w:r w:rsidR="00D90E40">
        <w:rPr>
          <w:rFonts w:ascii="Times New Roman" w:hAnsi="Times New Roman" w:cs="Times New Roman"/>
        </w:rPr>
        <w:t xml:space="preserve"> R</w:t>
      </w:r>
      <w:r w:rsidR="00DD57F8">
        <w:rPr>
          <w:rFonts w:ascii="Times New Roman" w:hAnsi="Times New Roman" w:cs="Times New Roman"/>
        </w:rPr>
        <w:t>adhoštěm</w:t>
      </w:r>
      <w:r w:rsidR="007B27A5">
        <w:rPr>
          <w:rFonts w:ascii="Times New Roman" w:hAnsi="Times New Roman" w:cs="Times New Roman"/>
        </w:rPr>
        <w:t xml:space="preserve">, dne </w:t>
      </w:r>
      <w:bookmarkStart w:id="0" w:name="_GoBack"/>
      <w:bookmarkEnd w:id="0"/>
    </w:p>
    <w:p w:rsidR="004A3DDE" w:rsidRDefault="004A3DDE" w:rsidP="004A3DDE">
      <w:pPr>
        <w:jc w:val="both"/>
        <w:rPr>
          <w:rFonts w:ascii="Times New Roman" w:hAnsi="Times New Roman" w:cs="Times New Roman"/>
        </w:rPr>
      </w:pPr>
    </w:p>
    <w:p w:rsidR="00B80C5E" w:rsidRDefault="00C04070" w:rsidP="004A3D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C04070" w:rsidRDefault="00C04070" w:rsidP="004A3DDE">
      <w:pPr>
        <w:jc w:val="both"/>
        <w:rPr>
          <w:rFonts w:ascii="Times New Roman" w:hAnsi="Times New Roman" w:cs="Times New Roman"/>
        </w:rPr>
      </w:pPr>
    </w:p>
    <w:p w:rsidR="00B80C5E" w:rsidRDefault="00B80C5E" w:rsidP="004A3DDE">
      <w:pPr>
        <w:jc w:val="both"/>
        <w:rPr>
          <w:rFonts w:ascii="Times New Roman" w:hAnsi="Times New Roman" w:cs="Times New Roman"/>
        </w:rPr>
      </w:pPr>
    </w:p>
    <w:p w:rsidR="005C503B" w:rsidRPr="004A3DDE" w:rsidRDefault="005C503B" w:rsidP="004A3DDE">
      <w:pPr>
        <w:jc w:val="both"/>
        <w:rPr>
          <w:rFonts w:ascii="Times New Roman" w:hAnsi="Times New Roman" w:cs="Times New Roman"/>
        </w:rPr>
      </w:pPr>
    </w:p>
    <w:p w:rsidR="004A3DDE" w:rsidRDefault="004A3DDE" w:rsidP="004A3DDE">
      <w:pPr>
        <w:jc w:val="left"/>
        <w:rPr>
          <w:rFonts w:ascii="Times New Roman" w:hAnsi="Times New Roman" w:cs="Times New Roman"/>
        </w:rPr>
      </w:pPr>
    </w:p>
    <w:p w:rsidR="00B80C5E" w:rsidRDefault="00B80C5E" w:rsidP="004A3DDE">
      <w:pPr>
        <w:jc w:val="left"/>
        <w:rPr>
          <w:rFonts w:ascii="Times New Roman" w:hAnsi="Times New Roman" w:cs="Times New Roman"/>
        </w:rPr>
      </w:pPr>
    </w:p>
    <w:p w:rsidR="00B80C5E" w:rsidRDefault="00B80C5E" w:rsidP="004A3DDE">
      <w:pPr>
        <w:jc w:val="left"/>
        <w:rPr>
          <w:rFonts w:ascii="Times New Roman" w:hAnsi="Times New Roman" w:cs="Times New Roman"/>
        </w:rPr>
      </w:pPr>
    </w:p>
    <w:p w:rsidR="00B80C5E" w:rsidRDefault="00B80C5E" w:rsidP="004A3DDE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…………………………………….                                ……………………………………….</w:t>
      </w:r>
    </w:p>
    <w:p w:rsidR="00B80C5E" w:rsidRPr="004A3DDE" w:rsidRDefault="00B80C5E" w:rsidP="004A3DDE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odběratel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zhotovitel</w:t>
      </w:r>
    </w:p>
    <w:sectPr w:rsidR="00B80C5E" w:rsidRPr="004A3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6306E"/>
    <w:multiLevelType w:val="hybridMultilevel"/>
    <w:tmpl w:val="CBD65394"/>
    <w:lvl w:ilvl="0" w:tplc="548CDF52">
      <w:start w:val="7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BA29F1"/>
    <w:multiLevelType w:val="hybridMultilevel"/>
    <w:tmpl w:val="4B92706C"/>
    <w:lvl w:ilvl="0" w:tplc="43824FF8">
      <w:start w:val="7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7BA"/>
    <w:rsid w:val="000E1A25"/>
    <w:rsid w:val="001275BD"/>
    <w:rsid w:val="0017769C"/>
    <w:rsid w:val="00296EBD"/>
    <w:rsid w:val="002E7D3D"/>
    <w:rsid w:val="0033163E"/>
    <w:rsid w:val="00356AFB"/>
    <w:rsid w:val="003615D6"/>
    <w:rsid w:val="003C1012"/>
    <w:rsid w:val="00417961"/>
    <w:rsid w:val="004A3DDE"/>
    <w:rsid w:val="005329AF"/>
    <w:rsid w:val="00584FD4"/>
    <w:rsid w:val="005C503B"/>
    <w:rsid w:val="006D4BCA"/>
    <w:rsid w:val="007B27A5"/>
    <w:rsid w:val="007F764C"/>
    <w:rsid w:val="008326FF"/>
    <w:rsid w:val="008A3171"/>
    <w:rsid w:val="008F374F"/>
    <w:rsid w:val="009B7CA9"/>
    <w:rsid w:val="009D1123"/>
    <w:rsid w:val="00A34A3A"/>
    <w:rsid w:val="00A510B3"/>
    <w:rsid w:val="00AC371A"/>
    <w:rsid w:val="00B06724"/>
    <w:rsid w:val="00B67DB1"/>
    <w:rsid w:val="00B80C5E"/>
    <w:rsid w:val="00C03148"/>
    <w:rsid w:val="00C04070"/>
    <w:rsid w:val="00C217BA"/>
    <w:rsid w:val="00CA6206"/>
    <w:rsid w:val="00D12089"/>
    <w:rsid w:val="00D2130E"/>
    <w:rsid w:val="00D90E40"/>
    <w:rsid w:val="00DD57F8"/>
    <w:rsid w:val="00E54B7D"/>
    <w:rsid w:val="00E65184"/>
    <w:rsid w:val="00EB4606"/>
    <w:rsid w:val="00F70C53"/>
    <w:rsid w:val="00F8352A"/>
    <w:rsid w:val="00F83C4F"/>
    <w:rsid w:val="00F9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uiPriority w:val="9"/>
    <w:qFormat/>
    <w:rsid w:val="004A3D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A3D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A3D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A3D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3DDE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A3DDE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A3DDE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4A3DDE"/>
    <w:rPr>
      <w:rFonts w:asciiTheme="majorHAnsi" w:eastAsiaTheme="majorEastAsia" w:hAnsiTheme="majorHAnsi" w:cstheme="majorBidi"/>
      <w:b/>
      <w:bCs/>
      <w:i/>
      <w:iCs/>
      <w:noProof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7B27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uiPriority w:val="9"/>
    <w:qFormat/>
    <w:rsid w:val="004A3D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A3D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A3D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A3D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3DDE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A3DDE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A3DDE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4A3DDE"/>
    <w:rPr>
      <w:rFonts w:asciiTheme="majorHAnsi" w:eastAsiaTheme="majorEastAsia" w:hAnsiTheme="majorHAnsi" w:cstheme="majorBidi"/>
      <w:b/>
      <w:bCs/>
      <w:i/>
      <w:iCs/>
      <w:noProof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7B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Jana Tomanová</cp:lastModifiedBy>
  <cp:revision>3</cp:revision>
  <cp:lastPrinted>2018-04-10T11:09:00Z</cp:lastPrinted>
  <dcterms:created xsi:type="dcterms:W3CDTF">2019-02-27T13:25:00Z</dcterms:created>
  <dcterms:modified xsi:type="dcterms:W3CDTF">2019-02-27T13:28:00Z</dcterms:modified>
</cp:coreProperties>
</file>