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33" w:rsidRDefault="00E20C33" w:rsidP="00E20C33">
      <w:pPr>
        <w:pStyle w:val="Nadpis1"/>
        <w:spacing w:before="0"/>
        <w:rPr>
          <w:i/>
          <w:iCs/>
          <w:sz w:val="32"/>
        </w:rPr>
      </w:pPr>
      <w:r>
        <w:rPr>
          <w:i/>
          <w:iCs/>
          <w:sz w:val="32"/>
        </w:rPr>
        <w:t>Směnná smlouva</w:t>
      </w:r>
    </w:p>
    <w:p w:rsidR="00E20C33" w:rsidRDefault="00E20C33" w:rsidP="00E20C33">
      <w:pPr>
        <w:jc w:val="both"/>
        <w:rPr>
          <w:sz w:val="22"/>
          <w:szCs w:val="22"/>
        </w:rPr>
      </w:pPr>
    </w:p>
    <w:p w:rsidR="00E20C33" w:rsidRDefault="00E20C33" w:rsidP="00E20C33">
      <w:pPr>
        <w:jc w:val="both"/>
        <w:rPr>
          <w:sz w:val="22"/>
          <w:szCs w:val="22"/>
        </w:rPr>
      </w:pPr>
    </w:p>
    <w:p w:rsidR="00E20C33" w:rsidRDefault="00E20C33" w:rsidP="00E20C33">
      <w:pPr>
        <w:pStyle w:val="Nadpis4"/>
        <w:jc w:val="center"/>
        <w:rPr>
          <w:i/>
          <w:iCs/>
          <w:szCs w:val="22"/>
        </w:rPr>
      </w:pPr>
      <w:r>
        <w:rPr>
          <w:i/>
          <w:iCs/>
          <w:szCs w:val="22"/>
        </w:rPr>
        <w:t>Smluvní strany</w:t>
      </w:r>
    </w:p>
    <w:p w:rsidR="00E20C33" w:rsidRDefault="00E20C33" w:rsidP="00E20C33">
      <w:pPr>
        <w:pStyle w:val="Nadpis5"/>
        <w:ind w:left="1440" w:hanging="1440"/>
        <w:jc w:val="both"/>
        <w:rPr>
          <w:bCs w:val="0"/>
        </w:rPr>
      </w:pPr>
    </w:p>
    <w:p w:rsidR="00E20C33" w:rsidRDefault="00E20C33" w:rsidP="00E20C33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:rsidR="00E20C33" w:rsidRDefault="00143001" w:rsidP="00E20C33">
      <w:pPr>
        <w:pStyle w:val="Nadpis5"/>
        <w:ind w:left="0"/>
        <w:jc w:val="both"/>
        <w:rPr>
          <w:b w:val="0"/>
        </w:rPr>
      </w:pPr>
      <w:r>
        <w:rPr>
          <w:b w:val="0"/>
        </w:rPr>
        <w:t xml:space="preserve">se sídlem </w:t>
      </w:r>
      <w:r w:rsidR="00E20C33">
        <w:rPr>
          <w:b w:val="0"/>
        </w:rPr>
        <w:t xml:space="preserve">Radnická 29/1, 594 13 Velké Meziříčí </w:t>
      </w:r>
    </w:p>
    <w:p w:rsidR="00E20C33" w:rsidRDefault="00E20C33" w:rsidP="00E20C33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:rsidR="00E20C33" w:rsidRDefault="00E20C33" w:rsidP="00E20C33">
      <w:pPr>
        <w:pStyle w:val="Nadpis5"/>
        <w:ind w:left="0"/>
        <w:jc w:val="both"/>
        <w:rPr>
          <w:b w:val="0"/>
        </w:rPr>
      </w:pPr>
      <w:r>
        <w:rPr>
          <w:b w:val="0"/>
        </w:rPr>
        <w:t>zastoupené starostou Josefem Komínkem</w:t>
      </w:r>
    </w:p>
    <w:p w:rsidR="00E20C33" w:rsidRDefault="00E20C33" w:rsidP="00E20C33">
      <w:pPr>
        <w:jc w:val="both"/>
      </w:pPr>
      <w:r>
        <w:t>Bankovní spojení: Komerční banka a.s., Žďár nad Sázavou</w:t>
      </w:r>
    </w:p>
    <w:p w:rsidR="00E20C33" w:rsidRDefault="00E20C33" w:rsidP="00E20C33">
      <w:pPr>
        <w:jc w:val="both"/>
      </w:pPr>
      <w:proofErr w:type="spellStart"/>
      <w:r>
        <w:t>Č.ú</w:t>
      </w:r>
      <w:proofErr w:type="spellEnd"/>
      <w:r>
        <w:t>.: 19-1427751/010</w:t>
      </w:r>
      <w:r w:rsidR="00143001">
        <w:t>0, variabilní symbol: 9200000047</w:t>
      </w:r>
    </w:p>
    <w:p w:rsidR="00E20C33" w:rsidRDefault="00E20C33" w:rsidP="00E20C33"/>
    <w:p w:rsidR="00E20C33" w:rsidRDefault="00E20C33" w:rsidP="00E20C33">
      <w:r>
        <w:t xml:space="preserve">jako „směnitel č. 1“ </w:t>
      </w:r>
    </w:p>
    <w:p w:rsidR="00E20C33" w:rsidRDefault="00E20C33" w:rsidP="00E20C33"/>
    <w:p w:rsidR="00E20C33" w:rsidRDefault="00E20C33" w:rsidP="00E20C33">
      <w:r>
        <w:t>a</w:t>
      </w:r>
    </w:p>
    <w:p w:rsidR="00E20C33" w:rsidRDefault="00E20C33" w:rsidP="00E20C33"/>
    <w:p w:rsidR="00E20C33" w:rsidRDefault="00143001" w:rsidP="00E20C33">
      <w:pPr>
        <w:jc w:val="both"/>
        <w:rPr>
          <w:bCs/>
          <w:szCs w:val="22"/>
        </w:rPr>
      </w:pPr>
      <w:proofErr w:type="spellStart"/>
      <w:r>
        <w:rPr>
          <w:b/>
          <w:bCs/>
          <w:szCs w:val="22"/>
        </w:rPr>
        <w:t>BUILDINGcentrum</w:t>
      </w:r>
      <w:proofErr w:type="spellEnd"/>
      <w:r>
        <w:rPr>
          <w:b/>
          <w:bCs/>
          <w:szCs w:val="22"/>
        </w:rPr>
        <w:t xml:space="preserve"> – HSV, s. r. o.</w:t>
      </w:r>
    </w:p>
    <w:p w:rsidR="00E20C33" w:rsidRDefault="00E20C33" w:rsidP="00E20C33">
      <w:pPr>
        <w:jc w:val="both"/>
        <w:rPr>
          <w:bCs/>
          <w:szCs w:val="22"/>
        </w:rPr>
      </w:pPr>
      <w:r>
        <w:rPr>
          <w:bCs/>
          <w:szCs w:val="22"/>
        </w:rPr>
        <w:t xml:space="preserve">se sídlem </w:t>
      </w:r>
      <w:r w:rsidR="00143001">
        <w:rPr>
          <w:bCs/>
          <w:szCs w:val="22"/>
        </w:rPr>
        <w:t>Karlov 169/88, 594 01 Velké Meziříčí</w:t>
      </w:r>
    </w:p>
    <w:p w:rsidR="00E20C33" w:rsidRDefault="00E20C33" w:rsidP="00E20C33">
      <w:pPr>
        <w:rPr>
          <w:bCs/>
          <w:szCs w:val="22"/>
        </w:rPr>
      </w:pPr>
      <w:r>
        <w:rPr>
          <w:bCs/>
          <w:szCs w:val="22"/>
        </w:rPr>
        <w:t xml:space="preserve">IČ: </w:t>
      </w:r>
      <w:r w:rsidR="00143001">
        <w:rPr>
          <w:bCs/>
          <w:szCs w:val="22"/>
        </w:rPr>
        <w:t>25317873</w:t>
      </w:r>
    </w:p>
    <w:p w:rsidR="00E20C33" w:rsidRDefault="00E20C33" w:rsidP="00E20C33">
      <w:pPr>
        <w:rPr>
          <w:bCs/>
          <w:szCs w:val="22"/>
        </w:rPr>
      </w:pPr>
      <w:r>
        <w:rPr>
          <w:bCs/>
          <w:szCs w:val="22"/>
        </w:rPr>
        <w:t xml:space="preserve">zapsaná v obchodním rejstříku vedeném u Krajského soudu v Brně, </w:t>
      </w:r>
      <w:proofErr w:type="spellStart"/>
      <w:r>
        <w:rPr>
          <w:bCs/>
          <w:szCs w:val="22"/>
        </w:rPr>
        <w:t>sp</w:t>
      </w:r>
      <w:proofErr w:type="spellEnd"/>
      <w:r>
        <w:rPr>
          <w:bCs/>
          <w:szCs w:val="22"/>
        </w:rPr>
        <w:t xml:space="preserve">. zn. </w:t>
      </w:r>
      <w:r w:rsidR="00143001">
        <w:rPr>
          <w:bCs/>
          <w:szCs w:val="22"/>
        </w:rPr>
        <w:t>C 25051</w:t>
      </w:r>
    </w:p>
    <w:p w:rsidR="00E20C33" w:rsidRDefault="00E20C33" w:rsidP="00E20C33">
      <w:pPr>
        <w:rPr>
          <w:bCs/>
          <w:szCs w:val="22"/>
        </w:rPr>
      </w:pPr>
      <w:r>
        <w:rPr>
          <w:bCs/>
          <w:szCs w:val="22"/>
        </w:rPr>
        <w:t xml:space="preserve">zastoupená </w:t>
      </w:r>
      <w:r w:rsidR="00143001">
        <w:rPr>
          <w:bCs/>
          <w:szCs w:val="22"/>
        </w:rPr>
        <w:t>jednateli Karlem Věžníkem a Naděždou Veselou</w:t>
      </w:r>
    </w:p>
    <w:p w:rsidR="00E20C33" w:rsidRDefault="00E20C33" w:rsidP="00E20C33"/>
    <w:p w:rsidR="00E20C33" w:rsidRDefault="00E20C33" w:rsidP="00E20C33">
      <w:r>
        <w:t xml:space="preserve">jako „směnitel č.2“ </w:t>
      </w:r>
    </w:p>
    <w:p w:rsidR="00E20C33" w:rsidRDefault="00E20C33" w:rsidP="00E20C33"/>
    <w:p w:rsidR="00E20C33" w:rsidRDefault="00E20C33" w:rsidP="00E20C33"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szCs w:val="22"/>
        </w:rPr>
        <w:tab/>
        <w:t xml:space="preserve">       </w:t>
      </w:r>
      <w:r>
        <w:rPr>
          <w:szCs w:val="22"/>
        </w:rPr>
        <w:tab/>
      </w:r>
      <w:r>
        <w:rPr>
          <w:szCs w:val="22"/>
        </w:rPr>
        <w:tab/>
      </w:r>
    </w:p>
    <w:p w:rsidR="00E20C33" w:rsidRDefault="00E20C33" w:rsidP="00E20C33">
      <w:pPr>
        <w:pStyle w:val="Nadpis4"/>
        <w:jc w:val="center"/>
        <w:rPr>
          <w:i/>
        </w:rPr>
      </w:pPr>
      <w:r>
        <w:rPr>
          <w:i/>
        </w:rPr>
        <w:t>Úvod</w:t>
      </w:r>
    </w:p>
    <w:p w:rsidR="00E20C33" w:rsidRDefault="00E20C33" w:rsidP="00E20C33"/>
    <w:p w:rsidR="00E23971" w:rsidRDefault="00E20C33" w:rsidP="00E20C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 w:rsidRPr="00E23971">
        <w:rPr>
          <w:szCs w:val="22"/>
        </w:rPr>
        <w:t xml:space="preserve">Směnitel č. 1 má ve svém výlučném vlastnictví v obci a k. </w:t>
      </w:r>
      <w:proofErr w:type="spellStart"/>
      <w:r w:rsidRPr="00E23971">
        <w:rPr>
          <w:szCs w:val="22"/>
        </w:rPr>
        <w:t>ú.</w:t>
      </w:r>
      <w:proofErr w:type="spellEnd"/>
      <w:r w:rsidRPr="00E23971">
        <w:rPr>
          <w:szCs w:val="22"/>
        </w:rPr>
        <w:t xml:space="preserve"> Velké Meziříčí pozemek </w:t>
      </w:r>
      <w:proofErr w:type="spellStart"/>
      <w:r w:rsidRPr="00E23971">
        <w:rPr>
          <w:szCs w:val="22"/>
        </w:rPr>
        <w:t>parc</w:t>
      </w:r>
      <w:proofErr w:type="spellEnd"/>
      <w:r w:rsidRPr="00E23971">
        <w:rPr>
          <w:szCs w:val="22"/>
        </w:rPr>
        <w:t xml:space="preserve">. č. </w:t>
      </w:r>
      <w:r w:rsidR="00E23971" w:rsidRPr="00E23971">
        <w:rPr>
          <w:szCs w:val="22"/>
        </w:rPr>
        <w:t>6050</w:t>
      </w:r>
      <w:r w:rsidRPr="00E23971">
        <w:rPr>
          <w:szCs w:val="22"/>
        </w:rPr>
        <w:t xml:space="preserve">, </w:t>
      </w:r>
      <w:r w:rsidR="00F64A4F" w:rsidRPr="00E23971">
        <w:rPr>
          <w:szCs w:val="22"/>
        </w:rPr>
        <w:t xml:space="preserve">orná půda, o </w:t>
      </w:r>
      <w:r w:rsidRPr="00E23971">
        <w:rPr>
          <w:szCs w:val="22"/>
        </w:rPr>
        <w:t xml:space="preserve">výměře </w:t>
      </w:r>
      <w:r w:rsidR="00E23971" w:rsidRPr="00E23971">
        <w:rPr>
          <w:szCs w:val="22"/>
        </w:rPr>
        <w:t>1.890</w:t>
      </w:r>
      <w:r w:rsidRPr="00E23971">
        <w:rPr>
          <w:szCs w:val="22"/>
        </w:rPr>
        <w:t xml:space="preserve"> m</w:t>
      </w:r>
      <w:r w:rsidRPr="00E23971">
        <w:rPr>
          <w:szCs w:val="22"/>
          <w:vertAlign w:val="superscript"/>
        </w:rPr>
        <w:t>2</w:t>
      </w:r>
      <w:r w:rsidRPr="00E23971">
        <w:rPr>
          <w:szCs w:val="22"/>
        </w:rPr>
        <w:t xml:space="preserve">, </w:t>
      </w:r>
      <w:r w:rsidR="00E23971" w:rsidRPr="00E23971">
        <w:rPr>
          <w:szCs w:val="22"/>
        </w:rPr>
        <w:t xml:space="preserve">pozemek </w:t>
      </w:r>
      <w:proofErr w:type="spellStart"/>
      <w:r w:rsidR="00E23971" w:rsidRPr="00E23971">
        <w:rPr>
          <w:szCs w:val="22"/>
        </w:rPr>
        <w:t>parc</w:t>
      </w:r>
      <w:proofErr w:type="spellEnd"/>
      <w:r w:rsidR="00E23971" w:rsidRPr="00E23971">
        <w:rPr>
          <w:szCs w:val="22"/>
        </w:rPr>
        <w:t>. č. 6051/67, orná půda, o výměře 33.607 m</w:t>
      </w:r>
      <w:r w:rsidR="00E23971" w:rsidRPr="00E23971">
        <w:rPr>
          <w:szCs w:val="22"/>
          <w:vertAlign w:val="superscript"/>
        </w:rPr>
        <w:t>2</w:t>
      </w:r>
      <w:r w:rsidR="00E23971" w:rsidRPr="00E23971">
        <w:rPr>
          <w:szCs w:val="22"/>
        </w:rPr>
        <w:t xml:space="preserve"> a pozemek </w:t>
      </w:r>
      <w:proofErr w:type="spellStart"/>
      <w:r w:rsidR="00E23971" w:rsidRPr="00E23971">
        <w:rPr>
          <w:szCs w:val="22"/>
        </w:rPr>
        <w:t>parc</w:t>
      </w:r>
      <w:proofErr w:type="spellEnd"/>
      <w:r w:rsidR="00E23971" w:rsidRPr="00E23971">
        <w:rPr>
          <w:szCs w:val="22"/>
        </w:rPr>
        <w:t>. č. 6051/113, ostatní plocha, jiná plocha, o výměře 713 m</w:t>
      </w:r>
      <w:r w:rsidR="00E23971" w:rsidRPr="00E23971">
        <w:rPr>
          <w:szCs w:val="22"/>
          <w:vertAlign w:val="superscript"/>
        </w:rPr>
        <w:t>2</w:t>
      </w:r>
      <w:r w:rsidR="00E23971" w:rsidRPr="00E23971">
        <w:rPr>
          <w:szCs w:val="22"/>
        </w:rPr>
        <w:t xml:space="preserve">, </w:t>
      </w:r>
      <w:r w:rsidRPr="00E23971">
        <w:rPr>
          <w:szCs w:val="22"/>
        </w:rPr>
        <w:t xml:space="preserve">vedené v katastru nemovitostí Katastrálního úřadu pro Vysočinu, Katastrální pracoviště Velké Meziříčí, LV č. 1. Pozemek </w:t>
      </w:r>
      <w:proofErr w:type="spellStart"/>
      <w:r w:rsidRPr="00E23971">
        <w:rPr>
          <w:szCs w:val="22"/>
        </w:rPr>
        <w:t>parc</w:t>
      </w:r>
      <w:proofErr w:type="spellEnd"/>
      <w:r w:rsidRPr="00E23971">
        <w:rPr>
          <w:szCs w:val="22"/>
        </w:rPr>
        <w:t xml:space="preserve">. č. </w:t>
      </w:r>
      <w:r w:rsidR="00E23971" w:rsidRPr="00E23971">
        <w:rPr>
          <w:szCs w:val="22"/>
        </w:rPr>
        <w:t>6050</w:t>
      </w:r>
      <w:r w:rsidRPr="00E23971">
        <w:rPr>
          <w:szCs w:val="22"/>
        </w:rPr>
        <w:t xml:space="preserve"> získal směnitel č. 1 na základě smlouvy</w:t>
      </w:r>
      <w:r w:rsidR="00E23971" w:rsidRPr="00E23971">
        <w:rPr>
          <w:szCs w:val="22"/>
        </w:rPr>
        <w:t xml:space="preserve"> o bezúplatném převodu pozemků ze dne 26. 8. 2009 s právními účinky vkladu práva ke dni 8. 9. 2009, pozemek </w:t>
      </w:r>
      <w:proofErr w:type="spellStart"/>
      <w:r w:rsidR="00E23971" w:rsidRPr="00E23971">
        <w:rPr>
          <w:szCs w:val="22"/>
        </w:rPr>
        <w:t>parc</w:t>
      </w:r>
      <w:proofErr w:type="spellEnd"/>
      <w:r w:rsidR="00E23971" w:rsidRPr="00E23971">
        <w:rPr>
          <w:szCs w:val="22"/>
        </w:rPr>
        <w:t xml:space="preserve">. č. 6051/67 na základě zákona č. 172/1991 – návrh na zápis nemovitých věcí z majetku ČR do vlastnictví obce Velké Meziříčí ze dne 23. 5. 1992, smlouvy směnné ze dne 14. 8. 2003 s právními účinky vkladu práva ke dni </w:t>
      </w:r>
      <w:r w:rsidR="00A071B0">
        <w:rPr>
          <w:szCs w:val="22"/>
        </w:rPr>
        <w:t>15. 8</w:t>
      </w:r>
      <w:r w:rsidR="00E23971" w:rsidRPr="00E23971">
        <w:rPr>
          <w:szCs w:val="22"/>
        </w:rPr>
        <w:t>. 200</w:t>
      </w:r>
      <w:r w:rsidR="00A071B0">
        <w:rPr>
          <w:szCs w:val="22"/>
        </w:rPr>
        <w:t>3</w:t>
      </w:r>
      <w:r w:rsidR="00E23971" w:rsidRPr="00E23971">
        <w:rPr>
          <w:szCs w:val="22"/>
        </w:rPr>
        <w:t xml:space="preserve">, </w:t>
      </w:r>
      <w:r w:rsidR="00A071B0" w:rsidRPr="00E23971">
        <w:rPr>
          <w:szCs w:val="22"/>
        </w:rPr>
        <w:t xml:space="preserve">smlouvy kupní ze dne </w:t>
      </w:r>
      <w:r w:rsidR="00A071B0">
        <w:rPr>
          <w:szCs w:val="22"/>
        </w:rPr>
        <w:t>6. 3. 2006</w:t>
      </w:r>
      <w:r w:rsidR="00A071B0" w:rsidRPr="00E23971">
        <w:rPr>
          <w:szCs w:val="22"/>
        </w:rPr>
        <w:t xml:space="preserve"> s právními účinky vkladu práva ke dni </w:t>
      </w:r>
      <w:r w:rsidR="00A071B0">
        <w:rPr>
          <w:szCs w:val="22"/>
        </w:rPr>
        <w:t>13. 3. 2006</w:t>
      </w:r>
      <w:r w:rsidR="00A071B0" w:rsidRPr="00E23971">
        <w:rPr>
          <w:szCs w:val="22"/>
        </w:rPr>
        <w:t xml:space="preserve"> </w:t>
      </w:r>
      <w:r w:rsidR="00A071B0">
        <w:rPr>
          <w:szCs w:val="22"/>
        </w:rPr>
        <w:t xml:space="preserve">smlouvy kupní ze dne 19. 2. 2007 s právními účinky vkladu práva ke dni 19. 2. 2007, </w:t>
      </w:r>
      <w:r w:rsidR="00E23971" w:rsidRPr="00E23971">
        <w:rPr>
          <w:szCs w:val="22"/>
        </w:rPr>
        <w:t xml:space="preserve">a smlouvy kupní ze dne 4. 9. 2008 s právními účinky vkladu práva ke dni 15. 9. 2008, a pozemek </w:t>
      </w:r>
      <w:proofErr w:type="spellStart"/>
      <w:r w:rsidR="00E23971" w:rsidRPr="00E23971">
        <w:rPr>
          <w:szCs w:val="22"/>
        </w:rPr>
        <w:t>parc</w:t>
      </w:r>
      <w:proofErr w:type="spellEnd"/>
      <w:r w:rsidR="00E23971" w:rsidRPr="00E23971">
        <w:rPr>
          <w:szCs w:val="22"/>
        </w:rPr>
        <w:t xml:space="preserve">. č. 6051/113 na základě smlouvy kupní ze dne 19. 2. 2007 s právními účinky vkladu práva ke dni 19. 2. 2007. </w:t>
      </w:r>
      <w:r w:rsidRPr="00E23971">
        <w:rPr>
          <w:szCs w:val="22"/>
        </w:rPr>
        <w:t xml:space="preserve"> </w:t>
      </w:r>
    </w:p>
    <w:p w:rsidR="00E20C33" w:rsidRPr="00E23971" w:rsidRDefault="00E20C33" w:rsidP="00E20C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 w:rsidRPr="00E23971">
        <w:rPr>
          <w:szCs w:val="22"/>
        </w:rPr>
        <w:t xml:space="preserve">Směnitel č. 2 má ve svém výlučném vlastnictví v obci a k. </w:t>
      </w:r>
      <w:proofErr w:type="spellStart"/>
      <w:r w:rsidRPr="00E23971">
        <w:rPr>
          <w:szCs w:val="22"/>
        </w:rPr>
        <w:t>ú.</w:t>
      </w:r>
      <w:proofErr w:type="spellEnd"/>
      <w:r w:rsidRPr="00E23971">
        <w:rPr>
          <w:szCs w:val="22"/>
        </w:rPr>
        <w:t xml:space="preserve"> </w:t>
      </w:r>
      <w:r w:rsidR="00DA55E3">
        <w:rPr>
          <w:szCs w:val="22"/>
        </w:rPr>
        <w:t>Petráveč</w:t>
      </w:r>
      <w:r w:rsidRPr="00E23971">
        <w:rPr>
          <w:szCs w:val="22"/>
        </w:rPr>
        <w:t xml:space="preserve"> pozemek </w:t>
      </w:r>
      <w:proofErr w:type="spellStart"/>
      <w:r w:rsidRPr="00E23971">
        <w:rPr>
          <w:szCs w:val="22"/>
        </w:rPr>
        <w:t>parc</w:t>
      </w:r>
      <w:proofErr w:type="spellEnd"/>
      <w:r w:rsidRPr="00E23971">
        <w:rPr>
          <w:szCs w:val="22"/>
        </w:rPr>
        <w:t xml:space="preserve">. č. </w:t>
      </w:r>
      <w:r w:rsidR="00DA55E3">
        <w:rPr>
          <w:szCs w:val="22"/>
        </w:rPr>
        <w:t>537/5, orná půda</w:t>
      </w:r>
      <w:r w:rsidRPr="00E23971">
        <w:rPr>
          <w:szCs w:val="22"/>
        </w:rPr>
        <w:t xml:space="preserve">, o výměře </w:t>
      </w:r>
      <w:r w:rsidR="00DA55E3">
        <w:rPr>
          <w:szCs w:val="22"/>
        </w:rPr>
        <w:t>4.318</w:t>
      </w:r>
      <w:r w:rsidRPr="00E23971">
        <w:rPr>
          <w:szCs w:val="22"/>
        </w:rPr>
        <w:t xml:space="preserve"> m</w:t>
      </w:r>
      <w:r w:rsidRPr="00E23971">
        <w:rPr>
          <w:szCs w:val="22"/>
          <w:vertAlign w:val="superscript"/>
        </w:rPr>
        <w:t>2</w:t>
      </w:r>
      <w:r w:rsidRPr="00E23971">
        <w:rPr>
          <w:szCs w:val="22"/>
        </w:rPr>
        <w:t>, veden</w:t>
      </w:r>
      <w:r w:rsidR="00DA55E3">
        <w:rPr>
          <w:szCs w:val="22"/>
        </w:rPr>
        <w:t>ý</w:t>
      </w:r>
      <w:r w:rsidRPr="00E23971">
        <w:rPr>
          <w:szCs w:val="22"/>
        </w:rPr>
        <w:t xml:space="preserve"> v katastru nemovitostí Katastrálního úřadu pro Vysočinu, Katastrální pracoviště Velké Meziříčí, LV č. </w:t>
      </w:r>
      <w:r w:rsidR="00DA55E3">
        <w:rPr>
          <w:szCs w:val="22"/>
        </w:rPr>
        <w:t>157</w:t>
      </w:r>
      <w:r w:rsidRPr="00E23971">
        <w:rPr>
          <w:szCs w:val="22"/>
        </w:rPr>
        <w:t xml:space="preserve">. Pozemek </w:t>
      </w:r>
      <w:proofErr w:type="spellStart"/>
      <w:r w:rsidRPr="00E23971">
        <w:rPr>
          <w:szCs w:val="22"/>
        </w:rPr>
        <w:t>parc</w:t>
      </w:r>
      <w:proofErr w:type="spellEnd"/>
      <w:r w:rsidRPr="00E23971">
        <w:rPr>
          <w:szCs w:val="22"/>
        </w:rPr>
        <w:t xml:space="preserve">. č. </w:t>
      </w:r>
      <w:r w:rsidR="00DA55E3">
        <w:rPr>
          <w:szCs w:val="22"/>
        </w:rPr>
        <w:t>537/5</w:t>
      </w:r>
      <w:r w:rsidRPr="00E23971">
        <w:rPr>
          <w:szCs w:val="22"/>
        </w:rPr>
        <w:t xml:space="preserve"> získal směnitel č. 2 na základě smlouvy kupní ze dne </w:t>
      </w:r>
      <w:r w:rsidR="00DA55E3">
        <w:rPr>
          <w:szCs w:val="22"/>
        </w:rPr>
        <w:t>18. 10. 2016</w:t>
      </w:r>
      <w:r w:rsidRPr="00E23971">
        <w:rPr>
          <w:szCs w:val="22"/>
        </w:rPr>
        <w:t xml:space="preserve"> s právními účinky vkladu práva ke dni </w:t>
      </w:r>
      <w:r w:rsidR="00DA55E3">
        <w:rPr>
          <w:szCs w:val="22"/>
        </w:rPr>
        <w:t>22. 11. 2016</w:t>
      </w:r>
      <w:r w:rsidR="00F50108">
        <w:rPr>
          <w:szCs w:val="22"/>
        </w:rPr>
        <w:t>.</w:t>
      </w:r>
    </w:p>
    <w:p w:rsidR="009A2491" w:rsidRDefault="009A2491" w:rsidP="00E20C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Geometrickým plánem č. 4973-235/2018 ze dne 21. 8. 2018 vyhotoveným společností GEO VM, s. r. o. – geodetické služby, Třebíčská 1540, 594 01 Velké Meziříčí, a potvrzeným Katastrálním úřadem pro Vysočinu, Katastrální pracoviště Velké Meziříčí dne 24. 8. 2018 byl z pozemku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>. č. 6050</w:t>
      </w:r>
      <w:r w:rsidR="00A071B0">
        <w:rPr>
          <w:szCs w:val="22"/>
        </w:rPr>
        <w:t>, výše specifikovaný,</w:t>
      </w:r>
      <w:r>
        <w:rPr>
          <w:szCs w:val="22"/>
        </w:rPr>
        <w:t xml:space="preserve"> oddělen díl „a“ o výměře 94 </w:t>
      </w:r>
      <w:r>
        <w:rPr>
          <w:szCs w:val="22"/>
        </w:rPr>
        <w:lastRenderedPageBreak/>
        <w:t>m</w:t>
      </w:r>
      <w:r w:rsidRPr="009A2491">
        <w:rPr>
          <w:szCs w:val="22"/>
          <w:vertAlign w:val="superscript"/>
        </w:rPr>
        <w:t>2</w:t>
      </w:r>
      <w:r w:rsidR="00412F0B">
        <w:rPr>
          <w:szCs w:val="22"/>
        </w:rPr>
        <w:t xml:space="preserve">, z pozemku </w:t>
      </w:r>
      <w:proofErr w:type="spellStart"/>
      <w:r w:rsidR="00412F0B">
        <w:rPr>
          <w:szCs w:val="22"/>
        </w:rPr>
        <w:t>parc</w:t>
      </w:r>
      <w:proofErr w:type="spellEnd"/>
      <w:r w:rsidR="00412F0B">
        <w:rPr>
          <w:szCs w:val="22"/>
        </w:rPr>
        <w:t>. č. 6051/67</w:t>
      </w:r>
      <w:r w:rsidR="00A071B0">
        <w:rPr>
          <w:szCs w:val="22"/>
        </w:rPr>
        <w:t>, výše specifikovaný,</w:t>
      </w:r>
      <w:r w:rsidR="00412F0B">
        <w:rPr>
          <w:szCs w:val="22"/>
        </w:rPr>
        <w:t xml:space="preserve"> oddělen díl „b“ o výměře 595 m</w:t>
      </w:r>
      <w:r w:rsidR="00412F0B">
        <w:rPr>
          <w:szCs w:val="22"/>
          <w:vertAlign w:val="superscript"/>
        </w:rPr>
        <w:t xml:space="preserve">2 </w:t>
      </w:r>
      <w:r w:rsidR="00412F0B">
        <w:rPr>
          <w:szCs w:val="22"/>
        </w:rPr>
        <w:t xml:space="preserve">a z pozemku </w:t>
      </w:r>
      <w:proofErr w:type="spellStart"/>
      <w:r w:rsidR="00412F0B">
        <w:rPr>
          <w:szCs w:val="22"/>
        </w:rPr>
        <w:t>parc</w:t>
      </w:r>
      <w:proofErr w:type="spellEnd"/>
      <w:r w:rsidR="00412F0B">
        <w:rPr>
          <w:szCs w:val="22"/>
        </w:rPr>
        <w:t>. č. 6051/113 oddělen díl „c“ o výměře 31 m</w:t>
      </w:r>
      <w:r w:rsidR="00412F0B">
        <w:rPr>
          <w:szCs w:val="22"/>
          <w:vertAlign w:val="superscript"/>
        </w:rPr>
        <w:t>2</w:t>
      </w:r>
      <w:r w:rsidR="00412F0B">
        <w:rPr>
          <w:szCs w:val="22"/>
        </w:rPr>
        <w:t xml:space="preserve">. Díly „a“, „b“ a „c“ byly sloučeny do nového pozemku </w:t>
      </w:r>
      <w:proofErr w:type="spellStart"/>
      <w:r w:rsidR="00412F0B">
        <w:rPr>
          <w:szCs w:val="22"/>
        </w:rPr>
        <w:t>parc</w:t>
      </w:r>
      <w:proofErr w:type="spellEnd"/>
      <w:r w:rsidR="00412F0B">
        <w:rPr>
          <w:szCs w:val="22"/>
        </w:rPr>
        <w:t>. č. 6051/176, orná půda, o výměře 720 m</w:t>
      </w:r>
      <w:r w:rsidR="00412F0B">
        <w:rPr>
          <w:szCs w:val="22"/>
          <w:vertAlign w:val="superscript"/>
        </w:rPr>
        <w:t>2</w:t>
      </w:r>
      <w:r w:rsidR="00424AD2">
        <w:rPr>
          <w:szCs w:val="22"/>
        </w:rPr>
        <w:t>.</w:t>
      </w:r>
    </w:p>
    <w:p w:rsidR="00E20C33" w:rsidRDefault="00E20C33" w:rsidP="00E20C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Geometrickým plánem č. </w:t>
      </w:r>
      <w:r w:rsidR="009A2491">
        <w:rPr>
          <w:szCs w:val="22"/>
        </w:rPr>
        <w:t>316-207</w:t>
      </w:r>
      <w:r>
        <w:rPr>
          <w:szCs w:val="22"/>
        </w:rPr>
        <w:t xml:space="preserve">/2018 ze dne </w:t>
      </w:r>
      <w:r w:rsidR="009A2491">
        <w:rPr>
          <w:szCs w:val="22"/>
        </w:rPr>
        <w:t>24. 7</w:t>
      </w:r>
      <w:r>
        <w:rPr>
          <w:szCs w:val="22"/>
        </w:rPr>
        <w:t xml:space="preserve">. 2018 </w:t>
      </w:r>
      <w:proofErr w:type="gramStart"/>
      <w:r>
        <w:rPr>
          <w:szCs w:val="22"/>
        </w:rPr>
        <w:t>vyhotoveným</w:t>
      </w:r>
      <w:proofErr w:type="gramEnd"/>
      <w:r>
        <w:rPr>
          <w:szCs w:val="22"/>
        </w:rPr>
        <w:t xml:space="preserve"> </w:t>
      </w:r>
      <w:r w:rsidR="009A2491">
        <w:rPr>
          <w:szCs w:val="22"/>
        </w:rPr>
        <w:t>společností GEO VM, s. r. o. – geodetické služby, Třebíčská 1540, 594 01 Velké Meziříčí</w:t>
      </w:r>
      <w:r>
        <w:rPr>
          <w:szCs w:val="22"/>
        </w:rPr>
        <w:t xml:space="preserve">, a potvrzeným Katastrálním úřadem pro Vysočinu, Katastrální pracoviště Velké Meziříčí dne </w:t>
      </w:r>
      <w:r w:rsidR="009A2491">
        <w:rPr>
          <w:szCs w:val="22"/>
        </w:rPr>
        <w:t>30. 7</w:t>
      </w:r>
      <w:r>
        <w:rPr>
          <w:szCs w:val="22"/>
        </w:rPr>
        <w:t xml:space="preserve">. 2018, byla z pozemku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 xml:space="preserve">. č. </w:t>
      </w:r>
      <w:r w:rsidR="00424AD2">
        <w:rPr>
          <w:szCs w:val="22"/>
        </w:rPr>
        <w:t>537/5</w:t>
      </w:r>
      <w:r>
        <w:rPr>
          <w:szCs w:val="22"/>
        </w:rPr>
        <w:t xml:space="preserve">, výše specifikovaný, oddělena nová parcela č. </w:t>
      </w:r>
      <w:r w:rsidR="00424AD2">
        <w:rPr>
          <w:szCs w:val="22"/>
        </w:rPr>
        <w:t>537/6</w:t>
      </w:r>
      <w:r>
        <w:rPr>
          <w:szCs w:val="22"/>
        </w:rPr>
        <w:t xml:space="preserve">, ostatní plocha, </w:t>
      </w:r>
      <w:r w:rsidR="00424AD2">
        <w:rPr>
          <w:szCs w:val="22"/>
        </w:rPr>
        <w:t>skládka</w:t>
      </w:r>
      <w:r>
        <w:rPr>
          <w:szCs w:val="22"/>
        </w:rPr>
        <w:t xml:space="preserve">, o výměře </w:t>
      </w:r>
      <w:r w:rsidR="00424AD2">
        <w:rPr>
          <w:szCs w:val="22"/>
        </w:rPr>
        <w:t>358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 w:rsidR="00424AD2">
        <w:rPr>
          <w:szCs w:val="22"/>
        </w:rPr>
        <w:t>.</w:t>
      </w:r>
    </w:p>
    <w:p w:rsidR="00B366A4" w:rsidRDefault="00B366A4" w:rsidP="00B366A4">
      <w:pPr>
        <w:pStyle w:val="Odstavecseseznamem"/>
        <w:autoSpaceDE w:val="0"/>
        <w:autoSpaceDN w:val="0"/>
        <w:adjustRightInd w:val="0"/>
        <w:ind w:left="284"/>
        <w:jc w:val="both"/>
        <w:rPr>
          <w:szCs w:val="22"/>
        </w:rPr>
      </w:pPr>
    </w:p>
    <w:p w:rsidR="00E20C33" w:rsidRDefault="00E20C33" w:rsidP="00E20C33">
      <w:pPr>
        <w:pStyle w:val="Odstavecseseznamem"/>
        <w:autoSpaceDE w:val="0"/>
        <w:autoSpaceDN w:val="0"/>
        <w:adjustRightInd w:val="0"/>
        <w:ind w:left="284"/>
        <w:jc w:val="both"/>
        <w:rPr>
          <w:szCs w:val="22"/>
        </w:rPr>
      </w:pPr>
    </w:p>
    <w:p w:rsidR="00E20C33" w:rsidRDefault="006E35C3" w:rsidP="00E20C33">
      <w:pPr>
        <w:pStyle w:val="Nadpis4"/>
        <w:jc w:val="center"/>
        <w:rPr>
          <w:i/>
        </w:rPr>
      </w:pPr>
      <w:r>
        <w:rPr>
          <w:i/>
        </w:rPr>
        <w:t>Předmět směny</w:t>
      </w:r>
    </w:p>
    <w:p w:rsidR="00E20C33" w:rsidRDefault="00E20C33" w:rsidP="00E20C33">
      <w:pPr>
        <w:autoSpaceDE w:val="0"/>
        <w:autoSpaceDN w:val="0"/>
        <w:adjustRightInd w:val="0"/>
        <w:jc w:val="both"/>
        <w:rPr>
          <w:szCs w:val="22"/>
        </w:rPr>
      </w:pPr>
    </w:p>
    <w:p w:rsidR="00E20C33" w:rsidRDefault="00E20C33" w:rsidP="00E20C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Předmětem směny je z majetku směnitele č. 1 pozemek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 xml:space="preserve">. č. </w:t>
      </w:r>
      <w:r w:rsidR="006404A3">
        <w:rPr>
          <w:szCs w:val="22"/>
        </w:rPr>
        <w:t>6051/176</w:t>
      </w:r>
      <w:r>
        <w:rPr>
          <w:szCs w:val="22"/>
        </w:rPr>
        <w:t xml:space="preserve">, </w:t>
      </w:r>
      <w:r w:rsidR="006404A3">
        <w:rPr>
          <w:szCs w:val="22"/>
        </w:rPr>
        <w:t>orná půda</w:t>
      </w:r>
      <w:r>
        <w:rPr>
          <w:szCs w:val="22"/>
        </w:rPr>
        <w:t>, o výměře 7</w:t>
      </w:r>
      <w:r w:rsidR="006404A3">
        <w:rPr>
          <w:szCs w:val="22"/>
        </w:rPr>
        <w:t>20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>
        <w:rPr>
          <w:szCs w:val="22"/>
        </w:rPr>
        <w:t>,</w:t>
      </w:r>
      <w:r w:rsidR="006404A3">
        <w:rPr>
          <w:szCs w:val="22"/>
        </w:rPr>
        <w:t xml:space="preserve"> obec a k. </w:t>
      </w:r>
      <w:proofErr w:type="spellStart"/>
      <w:r w:rsidR="006404A3">
        <w:rPr>
          <w:szCs w:val="22"/>
        </w:rPr>
        <w:t>ú.</w:t>
      </w:r>
      <w:proofErr w:type="spellEnd"/>
      <w:r w:rsidR="006404A3">
        <w:rPr>
          <w:szCs w:val="22"/>
        </w:rPr>
        <w:t xml:space="preserve"> Velké Meziříčí</w:t>
      </w:r>
      <w:r>
        <w:rPr>
          <w:szCs w:val="22"/>
        </w:rPr>
        <w:t xml:space="preserve"> </w:t>
      </w:r>
      <w:r w:rsidR="006404A3">
        <w:rPr>
          <w:szCs w:val="22"/>
        </w:rPr>
        <w:t>(dále jen „Pozemek</w:t>
      </w:r>
      <w:r>
        <w:rPr>
          <w:szCs w:val="22"/>
        </w:rPr>
        <w:t xml:space="preserve"> směnitele č. 1“) a z majetku směnitele č. 2 pozemek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 xml:space="preserve">. č. </w:t>
      </w:r>
      <w:r w:rsidR="006404A3">
        <w:rPr>
          <w:szCs w:val="22"/>
        </w:rPr>
        <w:t>537/6</w:t>
      </w:r>
      <w:r>
        <w:rPr>
          <w:szCs w:val="22"/>
        </w:rPr>
        <w:t xml:space="preserve">, ostatní plocha, </w:t>
      </w:r>
      <w:r w:rsidR="006404A3">
        <w:rPr>
          <w:szCs w:val="22"/>
        </w:rPr>
        <w:t>skládka</w:t>
      </w:r>
      <w:r>
        <w:rPr>
          <w:szCs w:val="22"/>
        </w:rPr>
        <w:t xml:space="preserve">, o výměře </w:t>
      </w:r>
      <w:r w:rsidR="006404A3">
        <w:rPr>
          <w:szCs w:val="22"/>
        </w:rPr>
        <w:t>358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 w:rsidR="006404A3">
        <w:rPr>
          <w:szCs w:val="22"/>
        </w:rPr>
        <w:t xml:space="preserve">, obec a k. </w:t>
      </w:r>
      <w:proofErr w:type="spellStart"/>
      <w:r w:rsidR="006404A3">
        <w:rPr>
          <w:szCs w:val="22"/>
        </w:rPr>
        <w:t>ú.</w:t>
      </w:r>
      <w:proofErr w:type="spellEnd"/>
      <w:r w:rsidR="006404A3">
        <w:rPr>
          <w:szCs w:val="22"/>
        </w:rPr>
        <w:t xml:space="preserve"> Petráveč </w:t>
      </w:r>
      <w:r>
        <w:rPr>
          <w:szCs w:val="22"/>
        </w:rPr>
        <w:t>(dále jen „Pozem</w:t>
      </w:r>
      <w:r w:rsidR="006404A3">
        <w:rPr>
          <w:szCs w:val="22"/>
        </w:rPr>
        <w:t>e</w:t>
      </w:r>
      <w:r>
        <w:rPr>
          <w:szCs w:val="22"/>
        </w:rPr>
        <w:t>k směnitele č. 2“)</w:t>
      </w:r>
      <w:r w:rsidR="006404A3">
        <w:rPr>
          <w:szCs w:val="22"/>
        </w:rPr>
        <w:t>.</w:t>
      </w:r>
    </w:p>
    <w:p w:rsidR="00E20C33" w:rsidRDefault="00E20C33" w:rsidP="00E20C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>Směnitel č. 1 se zavazuje převést směniteli č. 2 vlastnické právo k Poze</w:t>
      </w:r>
      <w:r w:rsidR="006404A3">
        <w:rPr>
          <w:szCs w:val="22"/>
        </w:rPr>
        <w:t>mku</w:t>
      </w:r>
      <w:r>
        <w:rPr>
          <w:szCs w:val="22"/>
        </w:rPr>
        <w:t xml:space="preserve"> směnitele č. 1 a směnitel č. 2 se zavazuje převést směniteli </w:t>
      </w:r>
      <w:r w:rsidR="006404A3">
        <w:rPr>
          <w:szCs w:val="22"/>
        </w:rPr>
        <w:t>č. 1 vlastnické právo k Pozemku</w:t>
      </w:r>
      <w:r>
        <w:rPr>
          <w:szCs w:val="22"/>
        </w:rPr>
        <w:t xml:space="preserve"> směnitele </w:t>
      </w:r>
      <w:r w:rsidR="000F6D50">
        <w:rPr>
          <w:szCs w:val="22"/>
        </w:rPr>
        <w:t xml:space="preserve">   </w:t>
      </w:r>
      <w:r>
        <w:rPr>
          <w:szCs w:val="22"/>
        </w:rPr>
        <w:t>č. 2.</w:t>
      </w:r>
    </w:p>
    <w:p w:rsidR="00E20C33" w:rsidRDefault="00E20C33" w:rsidP="00E20C33">
      <w:pPr>
        <w:autoSpaceDE w:val="0"/>
        <w:autoSpaceDN w:val="0"/>
        <w:adjustRightInd w:val="0"/>
        <w:jc w:val="both"/>
        <w:rPr>
          <w:szCs w:val="22"/>
        </w:rPr>
      </w:pPr>
    </w:p>
    <w:p w:rsidR="00E20C33" w:rsidRDefault="00E20C33" w:rsidP="00E20C33">
      <w:pPr>
        <w:pStyle w:val="Nadpis4"/>
        <w:ind w:left="426" w:hanging="426"/>
        <w:jc w:val="center"/>
        <w:rPr>
          <w:i/>
        </w:rPr>
      </w:pPr>
      <w:r>
        <w:rPr>
          <w:i/>
        </w:rPr>
        <w:t>Cena, platební podmínky</w:t>
      </w:r>
    </w:p>
    <w:p w:rsidR="00E20C33" w:rsidRDefault="00E20C33" w:rsidP="00E20C33">
      <w:pPr>
        <w:pStyle w:val="Odstavecseseznamem"/>
        <w:autoSpaceDE w:val="0"/>
        <w:autoSpaceDN w:val="0"/>
        <w:adjustRightInd w:val="0"/>
        <w:ind w:left="284"/>
        <w:jc w:val="both"/>
        <w:rPr>
          <w:b/>
          <w:szCs w:val="22"/>
        </w:rPr>
      </w:pPr>
    </w:p>
    <w:p w:rsidR="00E20C33" w:rsidRDefault="00E20C33" w:rsidP="00E20C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Smluvní strany se dohodly na úhradě rozdílu v ceně směňovaných pozemků ve výši      </w:t>
      </w:r>
      <w:r w:rsidR="0058369B">
        <w:rPr>
          <w:szCs w:val="22"/>
        </w:rPr>
        <w:t>433.000</w:t>
      </w:r>
      <w:r>
        <w:rPr>
          <w:szCs w:val="22"/>
        </w:rPr>
        <w:t xml:space="preserve"> Kč (slovy: </w:t>
      </w:r>
      <w:r w:rsidR="008C2BC1">
        <w:rPr>
          <w:szCs w:val="22"/>
        </w:rPr>
        <w:t>čtyři sta třicet tři tisíce</w:t>
      </w:r>
      <w:r>
        <w:rPr>
          <w:szCs w:val="22"/>
        </w:rPr>
        <w:t xml:space="preserve"> korun českých)</w:t>
      </w:r>
      <w:r w:rsidR="008C2BC1">
        <w:rPr>
          <w:szCs w:val="22"/>
        </w:rPr>
        <w:t xml:space="preserve"> </w:t>
      </w:r>
      <w:r>
        <w:rPr>
          <w:szCs w:val="22"/>
        </w:rPr>
        <w:t>ve prospěch směnitele č. 1, a to dle následujícího ocenění pozemků:</w:t>
      </w:r>
    </w:p>
    <w:p w:rsidR="00E20C33" w:rsidRDefault="00E20C33" w:rsidP="00E20C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z majetku směnitele č. 1:</w:t>
      </w:r>
    </w:p>
    <w:p w:rsidR="00E20C33" w:rsidRDefault="00E20C33" w:rsidP="00E20C3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1985" w:hanging="567"/>
        <w:jc w:val="both"/>
        <w:rPr>
          <w:szCs w:val="22"/>
        </w:rPr>
      </w:pPr>
      <w:r>
        <w:rPr>
          <w:szCs w:val="22"/>
        </w:rPr>
        <w:t xml:space="preserve">pozemek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 xml:space="preserve">. č. </w:t>
      </w:r>
      <w:r w:rsidR="008C2BC1">
        <w:rPr>
          <w:szCs w:val="22"/>
        </w:rPr>
        <w:t>6051/176</w:t>
      </w:r>
      <w:r>
        <w:rPr>
          <w:szCs w:val="22"/>
        </w:rPr>
        <w:t xml:space="preserve"> o výměře </w:t>
      </w:r>
      <w:r w:rsidR="008C2BC1">
        <w:rPr>
          <w:szCs w:val="22"/>
        </w:rPr>
        <w:t>720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– cena </w:t>
      </w:r>
      <w:r w:rsidR="008C2BC1">
        <w:rPr>
          <w:szCs w:val="22"/>
        </w:rPr>
        <w:t>850</w:t>
      </w:r>
      <w:r>
        <w:rPr>
          <w:szCs w:val="22"/>
        </w:rPr>
        <w:t xml:space="preserve"> Kč/m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, tj. celkem </w:t>
      </w:r>
      <w:r w:rsidR="008C2BC1">
        <w:rPr>
          <w:szCs w:val="22"/>
        </w:rPr>
        <w:t>612.000</w:t>
      </w:r>
      <w:r>
        <w:rPr>
          <w:szCs w:val="22"/>
        </w:rPr>
        <w:t xml:space="preserve"> Kč</w:t>
      </w:r>
    </w:p>
    <w:p w:rsidR="00E20C33" w:rsidRDefault="00E20C33" w:rsidP="00E20C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z majetku směnitele č. 2:</w:t>
      </w:r>
    </w:p>
    <w:p w:rsidR="00E20C33" w:rsidRDefault="00E20C33" w:rsidP="00E20C3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1985" w:hanging="567"/>
        <w:jc w:val="both"/>
        <w:rPr>
          <w:szCs w:val="22"/>
        </w:rPr>
      </w:pPr>
      <w:r>
        <w:rPr>
          <w:szCs w:val="22"/>
        </w:rPr>
        <w:t xml:space="preserve">pozemek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 xml:space="preserve">. č. </w:t>
      </w:r>
      <w:r w:rsidR="008C2BC1">
        <w:rPr>
          <w:szCs w:val="22"/>
        </w:rPr>
        <w:t>537/6</w:t>
      </w:r>
      <w:r>
        <w:rPr>
          <w:szCs w:val="22"/>
        </w:rPr>
        <w:t xml:space="preserve"> o výměře </w:t>
      </w:r>
      <w:r w:rsidR="008C2BC1">
        <w:rPr>
          <w:szCs w:val="22"/>
        </w:rPr>
        <w:t>358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– cena </w:t>
      </w:r>
      <w:r w:rsidR="008C2BC1">
        <w:rPr>
          <w:szCs w:val="22"/>
        </w:rPr>
        <w:t>500</w:t>
      </w:r>
      <w:r>
        <w:rPr>
          <w:szCs w:val="22"/>
        </w:rPr>
        <w:t xml:space="preserve"> Kč/m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, tj. celkem </w:t>
      </w:r>
      <w:r w:rsidR="008C2BC1">
        <w:rPr>
          <w:szCs w:val="22"/>
        </w:rPr>
        <w:t>179.000</w:t>
      </w:r>
      <w:r>
        <w:rPr>
          <w:szCs w:val="22"/>
        </w:rPr>
        <w:t xml:space="preserve"> Kč</w:t>
      </w:r>
      <w:r w:rsidR="008C2BC1">
        <w:rPr>
          <w:szCs w:val="22"/>
        </w:rPr>
        <w:t>.</w:t>
      </w:r>
    </w:p>
    <w:p w:rsidR="00E20C33" w:rsidRDefault="00E20C33" w:rsidP="00E20C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>Rozdíl v ceně směňovaných pozemků uhradí směnitel č. 2 v termínu do třiceti dnů po podpisu této smlouvy oběma smluvními stranami, a to na účet a variabilní symbol, které jsou uvedeny v záhlaví této smlouvy.</w:t>
      </w:r>
    </w:p>
    <w:p w:rsidR="000F6D50" w:rsidRDefault="000F6D50" w:rsidP="00E20C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>Pozemky směnitele č. 1 splňují podmínky osvobození od DPH.</w:t>
      </w:r>
    </w:p>
    <w:p w:rsidR="00E20C33" w:rsidRDefault="00E20C33" w:rsidP="00E20C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Po úhradě rozdílu v ceně směňovaných pozemků na účet směnitele č. 1 podá směnitel č. 1 návrh na vklad vlastnického práva do katastru nemovitostí. </w:t>
      </w:r>
    </w:p>
    <w:p w:rsidR="00E20C33" w:rsidRDefault="00E20C33" w:rsidP="00E20C33">
      <w:pPr>
        <w:autoSpaceDE w:val="0"/>
        <w:autoSpaceDN w:val="0"/>
        <w:adjustRightInd w:val="0"/>
        <w:jc w:val="both"/>
        <w:rPr>
          <w:szCs w:val="22"/>
        </w:rPr>
      </w:pPr>
    </w:p>
    <w:p w:rsidR="00E20C33" w:rsidRDefault="00E20C33" w:rsidP="00E20C33">
      <w:pPr>
        <w:jc w:val="both"/>
      </w:pPr>
    </w:p>
    <w:p w:rsidR="00E20C33" w:rsidRDefault="00E20C33" w:rsidP="00E20C33"/>
    <w:p w:rsidR="00E20C33" w:rsidRDefault="00E20C33" w:rsidP="00E20C33">
      <w:pPr>
        <w:pStyle w:val="Nadpis4"/>
        <w:ind w:left="426" w:hanging="426"/>
        <w:jc w:val="center"/>
        <w:rPr>
          <w:i/>
        </w:rPr>
      </w:pPr>
      <w:r>
        <w:rPr>
          <w:i/>
        </w:rPr>
        <w:t>Zatížení pozemků</w:t>
      </w:r>
    </w:p>
    <w:p w:rsidR="00E20C33" w:rsidRDefault="00E20C33" w:rsidP="00E20C33"/>
    <w:p w:rsidR="00E20C33" w:rsidRDefault="00E20C33" w:rsidP="00E20C33">
      <w:pPr>
        <w:pStyle w:val="Odstavecseseznamem"/>
        <w:numPr>
          <w:ilvl w:val="0"/>
          <w:numId w:val="7"/>
        </w:numPr>
        <w:ind w:left="284" w:hanging="284"/>
        <w:jc w:val="both"/>
      </w:pPr>
      <w:r>
        <w:t>Směn</w:t>
      </w:r>
      <w:r w:rsidR="00F85D8B">
        <w:t>itel č. 1 prohlašuje, že Pozemek směnitele č. 1 není zatížen</w:t>
      </w:r>
      <w:r>
        <w:t xml:space="preserve"> žádným omezením výkonu vlastnického práva, jako je např. zástavní právo, věcné právo, předkupní právo, apod.</w:t>
      </w:r>
    </w:p>
    <w:p w:rsidR="00E20C33" w:rsidRDefault="00E20C33" w:rsidP="00E20C33">
      <w:pPr>
        <w:pStyle w:val="Odstavecseseznamem"/>
        <w:numPr>
          <w:ilvl w:val="0"/>
          <w:numId w:val="7"/>
        </w:numPr>
        <w:ind w:left="284" w:hanging="284"/>
        <w:jc w:val="both"/>
      </w:pPr>
      <w:r>
        <w:t>Směnitel č. 2 prohlašuje</w:t>
      </w:r>
      <w:r w:rsidR="00F85D8B">
        <w:t>, že Pozemek směnitele č. 2 není zatížen</w:t>
      </w:r>
      <w:r>
        <w:t xml:space="preserve"> žádným omezením výkonu vlastnického práva, jako je např. zástavní právo, věcné právo, věcné břemeno, předkupní právo, apod.</w:t>
      </w:r>
    </w:p>
    <w:p w:rsidR="00E20C33" w:rsidRDefault="00E20C33" w:rsidP="00E20C33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Obě smluvní strany prohlašují, že je jim znám stav předmětných pozemků a takto je do výlučného vlastnictví přijímají. </w:t>
      </w:r>
    </w:p>
    <w:p w:rsidR="00E20C33" w:rsidRDefault="00E20C33" w:rsidP="00E20C33">
      <w:pPr>
        <w:ind w:left="284" w:hanging="284"/>
        <w:jc w:val="both"/>
      </w:pPr>
    </w:p>
    <w:p w:rsidR="00E20C33" w:rsidRDefault="00E20C33" w:rsidP="00E20C33">
      <w:pPr>
        <w:pStyle w:val="Nadpis4"/>
        <w:tabs>
          <w:tab w:val="clear" w:pos="1080"/>
          <w:tab w:val="num" w:pos="426"/>
        </w:tabs>
        <w:ind w:left="284" w:hanging="284"/>
        <w:jc w:val="center"/>
        <w:rPr>
          <w:i/>
        </w:rPr>
      </w:pPr>
      <w:r>
        <w:rPr>
          <w:i/>
        </w:rPr>
        <w:t xml:space="preserve"> Vklad do katastru nemovitostí</w:t>
      </w:r>
    </w:p>
    <w:p w:rsidR="00E20C33" w:rsidRDefault="00E20C33" w:rsidP="00E20C33">
      <w:pPr>
        <w:ind w:left="284" w:hanging="284"/>
      </w:pPr>
    </w:p>
    <w:p w:rsidR="00E20C33" w:rsidRDefault="00E20C33" w:rsidP="00E20C33">
      <w:pPr>
        <w:pStyle w:val="Odstavecseseznamem"/>
        <w:numPr>
          <w:ilvl w:val="0"/>
          <w:numId w:val="8"/>
        </w:numPr>
        <w:ind w:left="284" w:hanging="284"/>
        <w:jc w:val="both"/>
      </w:pPr>
      <w:r>
        <w:t>Tato smlouva podléhá řízení o povolení vkladu vlastnického práva do katastru nemovitostí, které na návrh smluvních stran provede Katastrální úřad pro Vysočinu, Katastrální pracoviště Velké Meziříčí.</w:t>
      </w:r>
    </w:p>
    <w:p w:rsidR="00E20C33" w:rsidRDefault="00E20C33" w:rsidP="00E20C33">
      <w:pPr>
        <w:pStyle w:val="Odstavecseseznamem"/>
        <w:numPr>
          <w:ilvl w:val="0"/>
          <w:numId w:val="8"/>
        </w:numPr>
        <w:ind w:left="284" w:hanging="284"/>
        <w:jc w:val="both"/>
      </w:pPr>
      <w:r>
        <w:t>Vlastnické právo dle této smlouvy přechází na smluvní strany dnem vkladu tohoto práva do katastru nemovitostí.</w:t>
      </w:r>
    </w:p>
    <w:p w:rsidR="00E20C33" w:rsidRDefault="00E20C33" w:rsidP="00E20C33">
      <w:pPr>
        <w:ind w:left="284" w:hanging="284"/>
        <w:jc w:val="both"/>
      </w:pPr>
    </w:p>
    <w:p w:rsidR="00E20C33" w:rsidRDefault="00E20C33" w:rsidP="00E20C33">
      <w:pPr>
        <w:ind w:left="284" w:hanging="284"/>
        <w:jc w:val="both"/>
      </w:pPr>
    </w:p>
    <w:p w:rsidR="00E20C33" w:rsidRDefault="00E20C33" w:rsidP="00E20C33">
      <w:pPr>
        <w:pStyle w:val="Nadpis4"/>
        <w:tabs>
          <w:tab w:val="left" w:pos="567"/>
        </w:tabs>
        <w:ind w:left="284" w:hanging="284"/>
        <w:jc w:val="center"/>
        <w:rPr>
          <w:i/>
        </w:rPr>
      </w:pPr>
      <w:r>
        <w:rPr>
          <w:i/>
        </w:rPr>
        <w:t>Správní poplatek</w:t>
      </w:r>
    </w:p>
    <w:p w:rsidR="00E20C33" w:rsidRDefault="00E20C33" w:rsidP="00E20C33">
      <w:pPr>
        <w:ind w:left="284" w:hanging="284"/>
      </w:pPr>
    </w:p>
    <w:p w:rsidR="00E20C33" w:rsidRDefault="00E20C33" w:rsidP="00E20C33">
      <w:pPr>
        <w:ind w:left="284" w:hanging="284"/>
      </w:pPr>
    </w:p>
    <w:p w:rsidR="00E20C33" w:rsidRDefault="00E20C33" w:rsidP="00E20C33">
      <w:pPr>
        <w:pStyle w:val="Odstavecseseznamem"/>
        <w:ind w:left="0"/>
        <w:jc w:val="both"/>
      </w:pPr>
      <w:r>
        <w:t xml:space="preserve">Správní poplatek ve výši 1.000 Kč v kolkové známce za podání návrhu na vklad vlastnického práva do katastru nemovitostí uhradí každý směnitel jednou polovinou. </w:t>
      </w:r>
    </w:p>
    <w:p w:rsidR="00E20C33" w:rsidRDefault="00E20C33" w:rsidP="00E20C33">
      <w:pPr>
        <w:pStyle w:val="Odstavecseseznamem"/>
        <w:ind w:left="284" w:hanging="284"/>
        <w:jc w:val="both"/>
      </w:pPr>
    </w:p>
    <w:p w:rsidR="00E20C33" w:rsidRDefault="00E20C33" w:rsidP="00E20C33">
      <w:pPr>
        <w:pStyle w:val="Odstavecseseznamem"/>
        <w:ind w:left="284" w:hanging="284"/>
        <w:jc w:val="both"/>
      </w:pPr>
    </w:p>
    <w:p w:rsidR="00E20C33" w:rsidRDefault="00E20C33" w:rsidP="00F85D8B">
      <w:pPr>
        <w:pStyle w:val="Nadpis4"/>
        <w:tabs>
          <w:tab w:val="clear" w:pos="1080"/>
          <w:tab w:val="clear" w:pos="3839"/>
          <w:tab w:val="left" w:pos="142"/>
          <w:tab w:val="num" w:pos="426"/>
          <w:tab w:val="left" w:pos="1985"/>
          <w:tab w:val="num" w:pos="3402"/>
        </w:tabs>
        <w:ind w:left="709" w:hanging="709"/>
        <w:jc w:val="center"/>
        <w:rPr>
          <w:i/>
        </w:rPr>
      </w:pPr>
      <w:r>
        <w:rPr>
          <w:i/>
        </w:rPr>
        <w:t>Schvalovací doložka</w:t>
      </w:r>
    </w:p>
    <w:p w:rsidR="00E20C33" w:rsidRDefault="00E20C33" w:rsidP="00E20C33">
      <w:pPr>
        <w:ind w:left="284" w:hanging="284"/>
      </w:pPr>
    </w:p>
    <w:p w:rsidR="00E20C33" w:rsidRDefault="00E20C33" w:rsidP="00E20C33">
      <w:pPr>
        <w:ind w:left="284" w:hanging="284"/>
      </w:pPr>
    </w:p>
    <w:p w:rsidR="00E20C33" w:rsidRDefault="00E20C33" w:rsidP="00E20C33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Směna předmětných pozemků byla projednána a schválena na jednání zastupitelstva města – směnitele č. 1  - dne </w:t>
      </w:r>
      <w:r w:rsidR="00C332E0">
        <w:t>11. 9.</w:t>
      </w:r>
      <w:r>
        <w:t xml:space="preserve"> 2018 pod číslem usnesení </w:t>
      </w:r>
      <w:r w:rsidR="00C332E0">
        <w:t>766</w:t>
      </w:r>
      <w:r>
        <w:t>/3</w:t>
      </w:r>
      <w:r w:rsidR="00C332E0">
        <w:t>6</w:t>
      </w:r>
      <w:r>
        <w:t>/ZM/2018 v souladu se zákonem č. 128/2000 Sb., o obcích, v platném znění.</w:t>
      </w:r>
    </w:p>
    <w:p w:rsidR="00E20C33" w:rsidRDefault="00E20C33" w:rsidP="00E20C33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Záměr směny předmětných pozemků byl zveřejněn na úřední desce Městského úřadu Velké Meziříčí dne </w:t>
      </w:r>
      <w:r w:rsidR="00C332E0">
        <w:t>24. 8</w:t>
      </w:r>
      <w:r>
        <w:t xml:space="preserve">. 2018 a z úřední desky sejmut dne </w:t>
      </w:r>
      <w:r w:rsidR="00C332E0">
        <w:t>11. 9</w:t>
      </w:r>
      <w:r>
        <w:t xml:space="preserve">. 2018;  v téže době byl rovněž zveřejněn způsobem umožňujícím dálkový přístup na internetové stránce města. </w:t>
      </w:r>
    </w:p>
    <w:p w:rsidR="00E20C33" w:rsidRDefault="00E20C33" w:rsidP="00E20C33">
      <w:pPr>
        <w:ind w:left="284" w:hanging="284"/>
        <w:jc w:val="both"/>
      </w:pPr>
    </w:p>
    <w:p w:rsidR="00E20C33" w:rsidRDefault="00E20C33" w:rsidP="00E20C33">
      <w:pPr>
        <w:ind w:left="284" w:hanging="284"/>
        <w:jc w:val="both"/>
      </w:pPr>
    </w:p>
    <w:p w:rsidR="00E20C33" w:rsidRDefault="00E20C33" w:rsidP="00E20C33">
      <w:pPr>
        <w:pStyle w:val="Nadpis4"/>
        <w:tabs>
          <w:tab w:val="left" w:pos="567"/>
          <w:tab w:val="num" w:pos="709"/>
        </w:tabs>
        <w:ind w:left="284" w:hanging="284"/>
        <w:jc w:val="center"/>
        <w:rPr>
          <w:i/>
        </w:rPr>
      </w:pPr>
      <w:r>
        <w:rPr>
          <w:i/>
        </w:rPr>
        <w:t>Ostatní ujednání</w:t>
      </w:r>
    </w:p>
    <w:p w:rsidR="00E20C33" w:rsidRDefault="00E20C33" w:rsidP="00E20C33">
      <w:pPr>
        <w:tabs>
          <w:tab w:val="left" w:pos="567"/>
          <w:tab w:val="num" w:pos="709"/>
        </w:tabs>
        <w:autoSpaceDE w:val="0"/>
        <w:autoSpaceDN w:val="0"/>
        <w:adjustRightInd w:val="0"/>
        <w:ind w:left="284" w:hanging="284"/>
        <w:jc w:val="both"/>
      </w:pPr>
    </w:p>
    <w:p w:rsidR="00E20C33" w:rsidRDefault="00E20C33" w:rsidP="00E20C33">
      <w:pPr>
        <w:pStyle w:val="Odstavecseseznamem"/>
        <w:numPr>
          <w:ilvl w:val="0"/>
          <w:numId w:val="10"/>
        </w:numPr>
        <w:tabs>
          <w:tab w:val="left" w:pos="567"/>
          <w:tab w:val="num" w:pos="709"/>
        </w:tabs>
        <w:ind w:left="284" w:hanging="284"/>
        <w:jc w:val="both"/>
      </w:pPr>
      <w:r>
        <w:t>Smluvní strany souhlasí s tím, že obsah této smlouvy může být zveřejněn, zejména v rozsahu a za podmínek dle zákona č. 106/1999 Sb., o svobodném přístupu k informacím, v platném znění.</w:t>
      </w:r>
    </w:p>
    <w:p w:rsidR="00E20C33" w:rsidRDefault="00E20C33" w:rsidP="00E20C33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Směnitel č. 2 souhlasí s tím, že tato smlouva bude uveřejněna v registru smluv dle zákona č. 340/2015 Sb., o zvláštních podmínkách účinnosti některých smluv, uveřejňování těchto smluv a o registru smluv (zákon o registru smluv).</w:t>
      </w:r>
    </w:p>
    <w:p w:rsidR="00E20C33" w:rsidRDefault="00E20C33" w:rsidP="00E20C33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Je-li nebo stane-li se některé ustanovení této smlouvy neplatné nebo neúčinné, nedotýká se to ostatních ustanovení této smlouvy, která zůstávají platná a účinná. Smluvní strany se v tomto případě zavazují dohodou nahradit ustanovení neplatné nebo neúčinné ustanovením platným a účinným, které nejlépe odpovídá původně zamýšlenému účelu ustanovení neplatného nebo neúčinného. </w:t>
      </w:r>
    </w:p>
    <w:p w:rsidR="00E20C33" w:rsidRDefault="00E20C33" w:rsidP="00E20C33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:rsidR="00E20C33" w:rsidRDefault="00E20C33" w:rsidP="00E20C33">
      <w:pPr>
        <w:pStyle w:val="Odstavecseseznamem"/>
        <w:numPr>
          <w:ilvl w:val="0"/>
          <w:numId w:val="10"/>
        </w:numPr>
        <w:ind w:left="284" w:hanging="284"/>
        <w:jc w:val="both"/>
      </w:pPr>
      <w:r>
        <w:t>Tato smlouva je vyhotovena v pěti vyhotoveních, tři pro směnitele č. 1, jeden pro směnitele č. 2 a jeden pro účely vkladu vlastnického práva do katastru nemovitostí.</w:t>
      </w:r>
    </w:p>
    <w:p w:rsidR="00E20C33" w:rsidRDefault="00E20C33" w:rsidP="00E20C33">
      <w:pPr>
        <w:pStyle w:val="Odstavecseseznamem"/>
        <w:ind w:left="426"/>
        <w:jc w:val="both"/>
      </w:pPr>
    </w:p>
    <w:p w:rsidR="00E20C33" w:rsidRDefault="00E20C33" w:rsidP="00E20C33">
      <w:pPr>
        <w:pStyle w:val="Odstavecseseznamem"/>
        <w:ind w:left="426"/>
        <w:jc w:val="both"/>
      </w:pPr>
    </w:p>
    <w:p w:rsidR="00E20C33" w:rsidRDefault="00E20C33" w:rsidP="00E20C33">
      <w:pPr>
        <w:pStyle w:val="Odstavecseseznamem"/>
        <w:ind w:left="426"/>
        <w:jc w:val="both"/>
      </w:pPr>
    </w:p>
    <w:p w:rsidR="00E20C33" w:rsidRDefault="00E20C33" w:rsidP="00E20C33">
      <w:pPr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  <w:r>
        <w:t>V</w:t>
      </w:r>
      <w:r w:rsidR="00BD3DAA">
        <w:t>e Velkém Meziříčí,</w:t>
      </w:r>
      <w:r>
        <w:t xml:space="preserve"> dne </w:t>
      </w:r>
      <w:r w:rsidR="00536D24">
        <w:t>14. 2. 2019</w:t>
      </w:r>
      <w:bookmarkStart w:id="0" w:name="_GoBack"/>
      <w:bookmarkEnd w:id="0"/>
      <w:r>
        <w:tab/>
      </w:r>
      <w:r w:rsidR="00BD3DAA">
        <w:tab/>
        <w:t>Ve Velkém Meziříčí, dne ………………</w:t>
      </w: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  <w:r>
        <w:t>Směnitel č. 1:</w:t>
      </w:r>
      <w:r>
        <w:tab/>
      </w:r>
      <w:r>
        <w:tab/>
      </w:r>
      <w:r>
        <w:tab/>
      </w:r>
      <w:r>
        <w:tab/>
      </w:r>
      <w:r>
        <w:tab/>
      </w:r>
      <w:r>
        <w:tab/>
        <w:t>Směnitel č. 2:</w:t>
      </w: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E20C33" w:rsidRDefault="00E20C33" w:rsidP="00E20C33">
      <w:pPr>
        <w:autoSpaceDE w:val="0"/>
        <w:autoSpaceDN w:val="0"/>
        <w:adjustRightInd w:val="0"/>
        <w:jc w:val="both"/>
      </w:pPr>
    </w:p>
    <w:p w:rsidR="00A77C39" w:rsidRDefault="00A77C39" w:rsidP="00A77C39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………………………………..………………..</w:t>
      </w:r>
    </w:p>
    <w:p w:rsidR="00A77C39" w:rsidRDefault="00BD3DAA" w:rsidP="00BD3DAA">
      <w:r>
        <w:rPr>
          <w:color w:val="000000"/>
        </w:rPr>
        <w:t xml:space="preserve">     </w:t>
      </w:r>
      <w:r w:rsidR="00A77C39">
        <w:rPr>
          <w:color w:val="000000"/>
        </w:rPr>
        <w:t>Město Velké Meziříčí</w:t>
      </w:r>
      <w:r w:rsidR="00A77C39">
        <w:rPr>
          <w:color w:val="000000"/>
        </w:rPr>
        <w:tab/>
      </w:r>
      <w:r w:rsidR="00A77C39">
        <w:rPr>
          <w:color w:val="000000"/>
        </w:rPr>
        <w:tab/>
      </w:r>
      <w:r w:rsidR="00A77C39">
        <w:rPr>
          <w:color w:val="000000"/>
        </w:rPr>
        <w:tab/>
      </w:r>
      <w:r w:rsidR="00A77C39">
        <w:rPr>
          <w:color w:val="000000"/>
        </w:rPr>
        <w:tab/>
      </w:r>
      <w:proofErr w:type="spellStart"/>
      <w:r w:rsidR="00A77C39">
        <w:t>BUILDINGcentrum</w:t>
      </w:r>
      <w:proofErr w:type="spellEnd"/>
      <w:r w:rsidR="00A77C39">
        <w:t>-HSV, s. r.o.</w:t>
      </w:r>
    </w:p>
    <w:p w:rsidR="00A77C39" w:rsidRDefault="00A77C39" w:rsidP="00A77C39">
      <w:r>
        <w:t xml:space="preserve">     Josef Komínek, starosta</w:t>
      </w:r>
      <w:r>
        <w:tab/>
      </w:r>
      <w:r>
        <w:tab/>
      </w:r>
      <w:r>
        <w:tab/>
      </w:r>
      <w:r>
        <w:tab/>
        <w:t>Karel Věžník, jednatel</w:t>
      </w:r>
    </w:p>
    <w:p w:rsidR="00A77C39" w:rsidRDefault="00A77C39" w:rsidP="00A77C39">
      <w:pPr>
        <w:rPr>
          <w:color w:val="000000"/>
        </w:rPr>
      </w:pPr>
    </w:p>
    <w:p w:rsidR="00A77C39" w:rsidRDefault="00A77C39" w:rsidP="00A77C39">
      <w:pPr>
        <w:rPr>
          <w:color w:val="000000"/>
        </w:rPr>
      </w:pPr>
    </w:p>
    <w:p w:rsidR="00A77C39" w:rsidRDefault="00A77C39" w:rsidP="00A77C39">
      <w:pPr>
        <w:rPr>
          <w:color w:val="000000"/>
        </w:rPr>
      </w:pPr>
    </w:p>
    <w:p w:rsidR="00A77C39" w:rsidRDefault="00A77C39" w:rsidP="00A77C3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…………………………………………………..</w:t>
      </w:r>
    </w:p>
    <w:p w:rsidR="00A77C39" w:rsidRDefault="00A77C39" w:rsidP="00A77C3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:rsidR="00A77C39" w:rsidRDefault="00A77C39" w:rsidP="00A77C3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Naděžda Veselá, jednatelka</w:t>
      </w:r>
    </w:p>
    <w:p w:rsidR="00A77C39" w:rsidRDefault="00A77C39" w:rsidP="00A77C39"/>
    <w:p w:rsidR="00A77C39" w:rsidRDefault="00A77C39" w:rsidP="00A77C39"/>
    <w:p w:rsidR="00E20C33" w:rsidRDefault="00E20C33" w:rsidP="00E20C33"/>
    <w:p w:rsidR="00E20C33" w:rsidRDefault="00E20C33" w:rsidP="00E20C33"/>
    <w:p w:rsidR="00E20C33" w:rsidRDefault="00E20C33" w:rsidP="00E20C33"/>
    <w:p w:rsidR="00E20C33" w:rsidRDefault="00E20C33" w:rsidP="00E20C33"/>
    <w:p w:rsidR="00E20C33" w:rsidRDefault="00E20C33" w:rsidP="00E20C33"/>
    <w:p w:rsidR="00E20C33" w:rsidRDefault="00E20C33" w:rsidP="00E20C33"/>
    <w:p w:rsidR="00E20C33" w:rsidRDefault="00E20C33" w:rsidP="00E20C33"/>
    <w:p w:rsidR="00A1427B" w:rsidRDefault="00A1427B"/>
    <w:sectPr w:rsidR="00A1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4C4CAC"/>
    <w:multiLevelType w:val="hybridMultilevel"/>
    <w:tmpl w:val="EB084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0275"/>
    <w:multiLevelType w:val="hybridMultilevel"/>
    <w:tmpl w:val="A762CB9E"/>
    <w:lvl w:ilvl="0" w:tplc="035883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C44E82"/>
    <w:multiLevelType w:val="hybridMultilevel"/>
    <w:tmpl w:val="22C44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0320"/>
    <w:multiLevelType w:val="hybridMultilevel"/>
    <w:tmpl w:val="761EDC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685880"/>
    <w:multiLevelType w:val="hybridMultilevel"/>
    <w:tmpl w:val="3C9226D4"/>
    <w:lvl w:ilvl="0" w:tplc="C13EE21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2A192B"/>
    <w:multiLevelType w:val="hybridMultilevel"/>
    <w:tmpl w:val="DE82D0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B5675"/>
    <w:multiLevelType w:val="hybridMultilevel"/>
    <w:tmpl w:val="44524E24"/>
    <w:lvl w:ilvl="0" w:tplc="1DB29D0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FB29B8"/>
    <w:multiLevelType w:val="hybridMultilevel"/>
    <w:tmpl w:val="0A34E228"/>
    <w:lvl w:ilvl="0" w:tplc="7F78B594">
      <w:start w:val="1"/>
      <w:numFmt w:val="upperRoman"/>
      <w:pStyle w:val="Nadpis4"/>
      <w:lvlText w:val="%1."/>
      <w:lvlJc w:val="left"/>
      <w:pPr>
        <w:tabs>
          <w:tab w:val="num" w:pos="3839"/>
        </w:tabs>
        <w:ind w:left="3839" w:hanging="72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03AF4"/>
    <w:multiLevelType w:val="hybridMultilevel"/>
    <w:tmpl w:val="CFBABB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4FD"/>
    <w:rsid w:val="000F6D50"/>
    <w:rsid w:val="00143001"/>
    <w:rsid w:val="004064FD"/>
    <w:rsid w:val="00412F0B"/>
    <w:rsid w:val="00424AD2"/>
    <w:rsid w:val="004774CE"/>
    <w:rsid w:val="00536D24"/>
    <w:rsid w:val="0058369B"/>
    <w:rsid w:val="006404A3"/>
    <w:rsid w:val="006E35C3"/>
    <w:rsid w:val="00814494"/>
    <w:rsid w:val="008C2BC1"/>
    <w:rsid w:val="009A2491"/>
    <w:rsid w:val="00A071B0"/>
    <w:rsid w:val="00A1427B"/>
    <w:rsid w:val="00A77C39"/>
    <w:rsid w:val="00AA22BC"/>
    <w:rsid w:val="00B366A4"/>
    <w:rsid w:val="00BD3DAA"/>
    <w:rsid w:val="00C046DB"/>
    <w:rsid w:val="00C332E0"/>
    <w:rsid w:val="00C41EC6"/>
    <w:rsid w:val="00DA55E3"/>
    <w:rsid w:val="00E20C33"/>
    <w:rsid w:val="00E23971"/>
    <w:rsid w:val="00F50108"/>
    <w:rsid w:val="00F64A4F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5907"/>
  <w15:docId w15:val="{C26A5A26-6A19-4527-B61B-E7D6100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0C33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20C33"/>
    <w:pPr>
      <w:keepNext/>
      <w:numPr>
        <w:numId w:val="1"/>
      </w:numPr>
      <w:tabs>
        <w:tab w:val="num" w:pos="1080"/>
      </w:tabs>
      <w:ind w:left="10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20C33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C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20C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20C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C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C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0C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0C3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23</cp:revision>
  <cp:lastPrinted>2018-10-17T12:01:00Z</cp:lastPrinted>
  <dcterms:created xsi:type="dcterms:W3CDTF">2018-10-03T08:35:00Z</dcterms:created>
  <dcterms:modified xsi:type="dcterms:W3CDTF">2019-02-19T15:05:00Z</dcterms:modified>
</cp:coreProperties>
</file>