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FA5F13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5F1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FA5F13" w:rsidRDefault="00FA5F13" w:rsidP="00FA5F13">
      <w:pPr>
        <w:framePr w:w="4589" w:h="1821" w:hSpace="141" w:wrap="auto" w:vAnchor="text" w:hAnchor="page" w:x="6870" w:y="317"/>
        <w:tabs>
          <w:tab w:val="left" w:pos="1134"/>
        </w:tabs>
      </w:pPr>
      <w:r>
        <w:tab/>
        <w:t xml:space="preserve">         </w:t>
      </w:r>
    </w:p>
    <w:p w:rsidR="00FA5F13" w:rsidRPr="00FA5F13" w:rsidRDefault="00FA5F13" w:rsidP="00FA5F13">
      <w:pPr>
        <w:framePr w:w="4589" w:h="1821" w:hSpace="141" w:wrap="auto" w:vAnchor="text" w:hAnchor="page" w:x="6870" w:y="317"/>
        <w:tabs>
          <w:tab w:val="left" w:pos="1134"/>
        </w:tabs>
        <w:spacing w:line="276" w:lineRule="auto"/>
        <w:rPr>
          <w:rFonts w:ascii="Arial" w:hAnsi="Arial"/>
          <w:sz w:val="18"/>
          <w:szCs w:val="18"/>
        </w:rPr>
      </w:pPr>
      <w:bookmarkStart w:id="0" w:name="CompanyName"/>
      <w:r w:rsidRPr="00FA5F13">
        <w:rPr>
          <w:rFonts w:ascii="Arial" w:hAnsi="Arial"/>
          <w:b/>
          <w:sz w:val="18"/>
          <w:szCs w:val="18"/>
        </w:rPr>
        <w:t xml:space="preserve">OSTRAVSKÁ PŘEKLADATELSKÁ </w:t>
      </w:r>
      <w:proofErr w:type="gramStart"/>
      <w:r w:rsidRPr="00FA5F13">
        <w:rPr>
          <w:rFonts w:ascii="Arial" w:hAnsi="Arial"/>
          <w:b/>
          <w:sz w:val="18"/>
          <w:szCs w:val="18"/>
        </w:rPr>
        <w:t>AGENTURA</w:t>
      </w:r>
      <w:r w:rsidRPr="00FA5F13">
        <w:rPr>
          <w:rFonts w:ascii="Arial" w:hAnsi="Arial"/>
          <w:sz w:val="18"/>
          <w:szCs w:val="18"/>
        </w:rPr>
        <w:t>:                jazykové</w:t>
      </w:r>
      <w:proofErr w:type="gramEnd"/>
      <w:r w:rsidRPr="00FA5F13">
        <w:rPr>
          <w:rFonts w:ascii="Arial" w:hAnsi="Arial"/>
          <w:sz w:val="18"/>
          <w:szCs w:val="18"/>
        </w:rPr>
        <w:t xml:space="preserve"> překlady Ostrava</w:t>
      </w:r>
      <w:bookmarkEnd w:id="0"/>
    </w:p>
    <w:p w:rsidR="00FA5F13" w:rsidRPr="00FA5F13" w:rsidRDefault="00FA5F13" w:rsidP="00FA5F13">
      <w:pPr>
        <w:framePr w:w="4589" w:h="1821" w:hSpace="141" w:wrap="auto" w:vAnchor="text" w:hAnchor="page" w:x="6870" w:y="317"/>
        <w:tabs>
          <w:tab w:val="left" w:pos="284"/>
          <w:tab w:val="right" w:pos="851"/>
          <w:tab w:val="left" w:pos="993"/>
        </w:tabs>
        <w:spacing w:line="276" w:lineRule="auto"/>
        <w:rPr>
          <w:rFonts w:ascii="Arial" w:hAnsi="Arial" w:cs="Arial"/>
          <w:sz w:val="18"/>
          <w:szCs w:val="18"/>
        </w:rPr>
      </w:pPr>
      <w:bookmarkStart w:id="1" w:name="Street"/>
      <w:proofErr w:type="spellStart"/>
      <w:r w:rsidRPr="00FA5F13">
        <w:rPr>
          <w:rFonts w:ascii="Arial" w:hAnsi="Arial"/>
          <w:sz w:val="18"/>
          <w:szCs w:val="18"/>
        </w:rPr>
        <w:t>Teslova</w:t>
      </w:r>
      <w:proofErr w:type="spellEnd"/>
      <w:r w:rsidRPr="00FA5F13">
        <w:rPr>
          <w:rFonts w:ascii="Arial" w:hAnsi="Arial"/>
          <w:sz w:val="18"/>
          <w:szCs w:val="18"/>
        </w:rPr>
        <w:t xml:space="preserve"> 1129/2b</w:t>
      </w:r>
      <w:bookmarkEnd w:id="1"/>
    </w:p>
    <w:p w:rsidR="00FA5F13" w:rsidRPr="00FA5F13" w:rsidRDefault="00FA5F13" w:rsidP="00FA5F13">
      <w:pPr>
        <w:framePr w:w="4589" w:h="1821" w:hSpace="141" w:wrap="auto" w:vAnchor="text" w:hAnchor="page" w:x="6870" w:y="317"/>
        <w:tabs>
          <w:tab w:val="left" w:pos="284"/>
        </w:tabs>
        <w:spacing w:line="276" w:lineRule="auto"/>
        <w:rPr>
          <w:rFonts w:ascii="Arial" w:hAnsi="Arial"/>
          <w:sz w:val="18"/>
          <w:szCs w:val="18"/>
        </w:rPr>
      </w:pPr>
      <w:r w:rsidRPr="00FA5F13">
        <w:rPr>
          <w:rFonts w:ascii="Arial" w:hAnsi="Arial"/>
          <w:b/>
          <w:sz w:val="18"/>
          <w:szCs w:val="18"/>
        </w:rPr>
        <w:t xml:space="preserve"> </w:t>
      </w:r>
      <w:bookmarkStart w:id="2" w:name="ZIP"/>
      <w:proofErr w:type="gramStart"/>
      <w:r w:rsidRPr="00FA5F13">
        <w:rPr>
          <w:rFonts w:ascii="Arial" w:hAnsi="Arial"/>
          <w:sz w:val="18"/>
          <w:szCs w:val="18"/>
        </w:rPr>
        <w:t xml:space="preserve">702 00 </w:t>
      </w:r>
      <w:bookmarkEnd w:id="2"/>
      <w:r w:rsidRPr="00FA5F13">
        <w:rPr>
          <w:rFonts w:ascii="Arial" w:hAnsi="Arial"/>
          <w:sz w:val="18"/>
          <w:szCs w:val="18"/>
        </w:rPr>
        <w:t xml:space="preserve">  </w:t>
      </w:r>
      <w:bookmarkStart w:id="3" w:name="City"/>
      <w:r w:rsidRPr="00FA5F13">
        <w:rPr>
          <w:rFonts w:ascii="Arial" w:hAnsi="Arial"/>
          <w:sz w:val="18"/>
          <w:szCs w:val="18"/>
        </w:rPr>
        <w:t>Moravská</w:t>
      </w:r>
      <w:proofErr w:type="gramEnd"/>
      <w:r w:rsidRPr="00FA5F13">
        <w:rPr>
          <w:rFonts w:ascii="Arial" w:hAnsi="Arial"/>
          <w:sz w:val="18"/>
          <w:szCs w:val="18"/>
        </w:rPr>
        <w:t xml:space="preserve"> Ostrava a Přívoz </w:t>
      </w:r>
      <w:bookmarkEnd w:id="3"/>
    </w:p>
    <w:p w:rsidR="00FA5F13" w:rsidRPr="00360F9D" w:rsidRDefault="00FA5F13" w:rsidP="00FA5F13">
      <w:pPr>
        <w:framePr w:w="4589" w:h="1821" w:hSpace="141" w:wrap="auto" w:vAnchor="text" w:hAnchor="page" w:x="6870" w:y="31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CF437E">
      <w:r w:rsidRPr="00CF437E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2.0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4" w:name="ext_cislo"/>
                  <w:r w:rsidR="00FA5F13">
                    <w:rPr>
                      <w:rFonts w:ascii="Arial" w:hAnsi="Arial" w:cs="Arial"/>
                    </w:rPr>
                    <w:t xml:space="preserve"> </w:t>
                  </w:r>
                  <w:bookmarkEnd w:id="4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5" w:name="ext_spis_znacka"/>
                  <w:r w:rsidR="00FA5F13">
                    <w:rPr>
                      <w:rFonts w:ascii="Arial" w:hAnsi="Arial" w:cs="Arial"/>
                    </w:rPr>
                    <w:t xml:space="preserve"> </w:t>
                  </w:r>
                  <w:bookmarkEnd w:id="5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DeliveredDate"/>
                  <w:r w:rsidR="00FA5F13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i_cislo"/>
                  <w:r w:rsidR="00FA5F13">
                    <w:rPr>
                      <w:rFonts w:ascii="Arial" w:hAnsi="Arial" w:cs="Arial"/>
                    </w:rPr>
                    <w:t>POD/02734/2019/941/5.5582</w:t>
                  </w:r>
                  <w:bookmarkEnd w:id="7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manager"/>
                  <w:r w:rsidR="00FA5F13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FA5F13">
                    <w:rPr>
                      <w:rFonts w:ascii="Arial" w:hAnsi="Arial" w:cs="Arial"/>
                    </w:rPr>
                    <w:t>Fuka</w:t>
                  </w:r>
                  <w:bookmarkEnd w:id="8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9" w:name="titul_ods"/>
                  <w:r w:rsidR="00FA5F13">
                    <w:rPr>
                      <w:rFonts w:ascii="Arial" w:hAnsi="Arial" w:cs="Arial"/>
                    </w:rPr>
                    <w:t xml:space="preserve">Ing. </w:t>
                  </w:r>
                  <w:bookmarkEnd w:id="9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F75219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F75219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FA5F13">
                    <w:rPr>
                      <w:rFonts w:ascii="Arial" w:hAnsi="Arial" w:cs="Arial"/>
                    </w:rPr>
                    <w:t>13.2.2019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AB6192" w:rsidRDefault="00AB6192"/>
    <w:p w:rsidR="00FA5F13" w:rsidRPr="00FA5F13" w:rsidRDefault="00FA5F13" w:rsidP="00FA5F13">
      <w:pPr>
        <w:rPr>
          <w:rFonts w:ascii="Arial" w:hAnsi="Arial" w:cs="Arial"/>
          <w:b/>
        </w:rPr>
      </w:pPr>
      <w:r w:rsidRPr="00FA5F13">
        <w:rPr>
          <w:rFonts w:ascii="Arial" w:hAnsi="Arial" w:cs="Arial"/>
          <w:b/>
        </w:rPr>
        <w:t xml:space="preserve">Objednávka č.: OVs2919/0114 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FA5F13" w:rsidRPr="00FA5F13" w:rsidTr="00FA5F13">
        <w:tc>
          <w:tcPr>
            <w:tcW w:w="9322" w:type="dxa"/>
            <w:hideMark/>
          </w:tcPr>
          <w:p w:rsidR="00FA5F13" w:rsidRPr="00FA5F13" w:rsidRDefault="00FA5F13" w:rsidP="00FA5F13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  <w:u w:val="single"/>
              </w:rPr>
            </w:pPr>
            <w:r w:rsidRPr="00FA5F13">
              <w:rPr>
                <w:rFonts w:ascii="Arial" w:hAnsi="Arial" w:cs="Arial"/>
                <w:b/>
              </w:rPr>
              <w:t>Akce „02.106 Opatření v úseku pod Krnovem, ochrana levobřežního území – Polsko, stavba č. 5582</w:t>
            </w:r>
          </w:p>
          <w:p w:rsidR="00FA5F13" w:rsidRPr="00FA5F13" w:rsidRDefault="00FA5F13" w:rsidP="00FA5F13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</w:rPr>
            </w:pPr>
            <w:r w:rsidRPr="00FA5F13">
              <w:rPr>
                <w:rFonts w:ascii="Arial" w:hAnsi="Arial" w:cs="Arial"/>
                <w:b/>
              </w:rPr>
              <w:t xml:space="preserve">Objednávka na celoroční překlady z češtiny do polštiny a naopak. </w:t>
            </w:r>
          </w:p>
        </w:tc>
      </w:tr>
    </w:tbl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3B14BC" w:rsidP="00FA5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A5F13" w:rsidRPr="00FA5F13">
        <w:rPr>
          <w:rFonts w:ascii="Arial" w:hAnsi="Arial" w:cs="Arial"/>
        </w:rPr>
        <w:t>bjednáváme u Vás celoroční jazykové služby, zejména překlady z češtiny do polštiny a naopak pro akci „02.106 Opatření v úseku pod Krnovem, ochrana levobřežního území – Polsko, stavba č. 5582.</w:t>
      </w:r>
    </w:p>
    <w:p w:rsidR="00FA5F13" w:rsidRPr="00FA5F13" w:rsidRDefault="00FA5F13" w:rsidP="00FA5F13">
      <w:pPr>
        <w:tabs>
          <w:tab w:val="left" w:pos="1526"/>
        </w:tabs>
        <w:jc w:val="both"/>
        <w:rPr>
          <w:rFonts w:ascii="Arial" w:hAnsi="Arial" w:cs="Arial"/>
          <w:b/>
        </w:rPr>
      </w:pPr>
    </w:p>
    <w:p w:rsidR="00FA5F13" w:rsidRPr="00FA5F13" w:rsidRDefault="00FA5F13" w:rsidP="00FA5F13">
      <w:pPr>
        <w:tabs>
          <w:tab w:val="left" w:pos="1526"/>
        </w:tabs>
        <w:jc w:val="both"/>
        <w:rPr>
          <w:rFonts w:ascii="Arial" w:hAnsi="Arial" w:cs="Arial"/>
          <w:b/>
        </w:rPr>
      </w:pPr>
      <w:r w:rsidRPr="00FA5F13">
        <w:rPr>
          <w:rFonts w:ascii="Arial" w:hAnsi="Arial" w:cs="Arial"/>
          <w:b/>
        </w:rPr>
        <w:t>Předmět plnění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Předmětem plnění zakázky jsou překlady dodaných zejména odborných textů a tabulek z češtiny do polštiny a naopak pro přípravu a realizaci výše uvedené akce. Překlady budou dodávány e-mailem ve zdrojových souborech v elektronické podobě. Termíny dodání a typy překladů budou ve dvou formách. V obyčejné a expresní resp. ve formě obyčejného překladu nebo soudního překladu, kdy expresní překlad je do 24 hod. při počtu 10 normo stran překladu a termín obyčejného překladu je do 3 dnů při počtu 30 normo stran překladu. Tomu také odpovídá navržený cenový rozsah za 1 NS. V případě většího počtu stran bude termín dodání překladu dohodnut individuálně.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Počet vyhotovení:</w:t>
      </w:r>
      <w:r w:rsidRPr="00FA5F13">
        <w:rPr>
          <w:rFonts w:ascii="Arial" w:hAnsi="Arial" w:cs="Arial"/>
        </w:rPr>
        <w:tab/>
      </w:r>
      <w:r w:rsidRPr="00FA5F13">
        <w:rPr>
          <w:rFonts w:ascii="Arial" w:hAnsi="Arial" w:cs="Arial"/>
        </w:rPr>
        <w:tab/>
        <w:t>zdrojové soubory překladu ve  </w:t>
      </w:r>
      <w:proofErr w:type="gramStart"/>
      <w:r w:rsidRPr="00FA5F13">
        <w:rPr>
          <w:rFonts w:ascii="Arial" w:hAnsi="Arial" w:cs="Arial"/>
        </w:rPr>
        <w:t>formátu .</w:t>
      </w:r>
      <w:proofErr w:type="spellStart"/>
      <w:r w:rsidRPr="00FA5F13">
        <w:rPr>
          <w:rFonts w:ascii="Arial" w:hAnsi="Arial" w:cs="Arial"/>
        </w:rPr>
        <w:t>doc</w:t>
      </w:r>
      <w:proofErr w:type="spellEnd"/>
      <w:proofErr w:type="gramEnd"/>
      <w:r w:rsidRPr="00FA5F13">
        <w:rPr>
          <w:rFonts w:ascii="Arial" w:hAnsi="Arial" w:cs="Arial"/>
        </w:rPr>
        <w:t xml:space="preserve"> (program Microsoft Word) 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Termín vypracování:</w:t>
      </w:r>
      <w:r w:rsidRPr="00FA5F13">
        <w:rPr>
          <w:rFonts w:ascii="Arial" w:hAnsi="Arial" w:cs="Arial"/>
        </w:rPr>
        <w:t xml:space="preserve"> </w:t>
      </w:r>
      <w:r w:rsidRPr="00FA5F13">
        <w:rPr>
          <w:rFonts w:ascii="Arial" w:hAnsi="Arial" w:cs="Arial"/>
        </w:rPr>
        <w:tab/>
      </w:r>
      <w:r w:rsidRPr="00FA5F13">
        <w:rPr>
          <w:rFonts w:ascii="Arial" w:hAnsi="Arial" w:cs="Arial"/>
        </w:rPr>
        <w:tab/>
        <w:t>do 31. 12. 2020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ind w:left="2832" w:hanging="2832"/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Cena:</w:t>
      </w:r>
      <w:r w:rsidRPr="00FA5F13">
        <w:rPr>
          <w:rFonts w:ascii="Arial" w:hAnsi="Arial" w:cs="Arial"/>
        </w:rPr>
        <w:tab/>
        <w:t>240,- až 290,- Kč bez DPH za 1 NS překladu obyčejného v termínu obyčejném až expresním</w:t>
      </w:r>
    </w:p>
    <w:p w:rsidR="00FA5F13" w:rsidRPr="00FA5F13" w:rsidRDefault="00FA5F13" w:rsidP="00FA5F13">
      <w:pPr>
        <w:ind w:left="2832"/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410,- až 460,- Kč bez DPH za 1 NS překladu soudního v termínu obyčejném až expresním.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Celková cena za rok</w:t>
      </w:r>
      <w:r>
        <w:rPr>
          <w:rFonts w:ascii="Arial" w:hAnsi="Arial" w:cs="Arial"/>
        </w:rPr>
        <w:t>:</w:t>
      </w:r>
      <w:r w:rsidRPr="00FA5F13">
        <w:rPr>
          <w:rFonts w:ascii="Arial" w:hAnsi="Arial" w:cs="Arial"/>
        </w:rPr>
        <w:tab/>
      </w:r>
      <w:r w:rsidRPr="00FA5F13">
        <w:rPr>
          <w:rFonts w:ascii="Arial" w:hAnsi="Arial" w:cs="Arial"/>
        </w:rPr>
        <w:tab/>
        <w:t>do 150.000,- Kč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ind w:left="2832" w:hanging="2832"/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Splatnost faktury:</w:t>
      </w:r>
      <w:r w:rsidRPr="00FA5F13">
        <w:rPr>
          <w:rFonts w:ascii="Arial" w:hAnsi="Arial" w:cs="Arial"/>
        </w:rPr>
        <w:tab/>
        <w:t>7 až 21 dnů ode dne vystavení a doručení objednateli v případě termínu dodání překladu expresního až obyčejného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Záruka:</w:t>
      </w:r>
      <w:r w:rsidRPr="00FA5F13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5F13">
        <w:rPr>
          <w:rFonts w:ascii="Arial" w:hAnsi="Arial" w:cs="Arial"/>
        </w:rPr>
        <w:t>24 měsíců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ind w:left="2832" w:hanging="2832"/>
        <w:jc w:val="both"/>
        <w:rPr>
          <w:rFonts w:ascii="Arial" w:hAnsi="Arial" w:cs="Arial"/>
        </w:rPr>
      </w:pPr>
      <w:r w:rsidRPr="00FA5F13">
        <w:rPr>
          <w:rFonts w:ascii="Arial" w:hAnsi="Arial" w:cs="Arial"/>
          <w:b/>
        </w:rPr>
        <w:t>Sankce:</w:t>
      </w:r>
      <w:r w:rsidRPr="00FA5F13">
        <w:rPr>
          <w:rFonts w:ascii="Arial" w:hAnsi="Arial" w:cs="Arial"/>
        </w:rPr>
        <w:tab/>
        <w:t>V případě prodlení zhotovitele s předáním díla do termínu uvedeném v této objednávce, zaplatí zhotovitel objednateli smluvní pokutu ve výši 0,5% z ceny díla bez DPH za každý den prodlení.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V případě, že zhotovitel nebude postupovat v souladu s platnými právními předpisy, má objednatel právo zrušit objednávku.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Default="00FA5F13" w:rsidP="00FA5F13">
      <w:pPr>
        <w:jc w:val="both"/>
        <w:rPr>
          <w:rFonts w:ascii="Arial" w:hAnsi="Arial" w:cs="Arial"/>
        </w:rPr>
      </w:pPr>
    </w:p>
    <w:p w:rsidR="003B14BC" w:rsidRDefault="003B14BC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3B14BC" w:rsidRDefault="003B14BC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Identifikační údaje objednatele:</w:t>
      </w:r>
    </w:p>
    <w:p w:rsidR="00FA5F13" w:rsidRPr="00FA5F13" w:rsidRDefault="00FA5F13" w:rsidP="00FA5F13">
      <w:pPr>
        <w:pStyle w:val="Normlntuen"/>
        <w:ind w:left="1416" w:firstLine="708"/>
        <w:rPr>
          <w:rFonts w:ascii="Arial" w:hAnsi="Arial" w:cs="Arial"/>
          <w:sz w:val="20"/>
        </w:rPr>
      </w:pPr>
      <w:r w:rsidRPr="00FA5F13">
        <w:rPr>
          <w:rFonts w:ascii="Arial" w:hAnsi="Arial" w:cs="Arial"/>
          <w:sz w:val="20"/>
        </w:rPr>
        <w:t>Povodí Odry, státní podnik</w:t>
      </w:r>
    </w:p>
    <w:p w:rsidR="00C71B14" w:rsidRDefault="00FA5F13" w:rsidP="00FA5F13">
      <w:pPr>
        <w:pStyle w:val="Normlntuen"/>
        <w:ind w:left="1416" w:firstLine="708"/>
        <w:rPr>
          <w:rFonts w:ascii="Arial" w:hAnsi="Arial" w:cs="Arial"/>
          <w:sz w:val="20"/>
        </w:rPr>
      </w:pPr>
      <w:r w:rsidRPr="00FA5F13">
        <w:rPr>
          <w:rFonts w:ascii="Arial" w:hAnsi="Arial" w:cs="Arial"/>
          <w:sz w:val="20"/>
        </w:rPr>
        <w:t>Varenská 3101/49,702 00,</w:t>
      </w:r>
      <w:proofErr w:type="gramStart"/>
      <w:r w:rsidRPr="00FA5F13">
        <w:rPr>
          <w:rFonts w:ascii="Arial" w:hAnsi="Arial" w:cs="Arial"/>
          <w:sz w:val="20"/>
        </w:rPr>
        <w:t>Ostrava,Moravská</w:t>
      </w:r>
      <w:proofErr w:type="gramEnd"/>
      <w:r w:rsidRPr="00FA5F13">
        <w:rPr>
          <w:rFonts w:ascii="Arial" w:hAnsi="Arial" w:cs="Arial"/>
          <w:sz w:val="20"/>
        </w:rPr>
        <w:t xml:space="preserve"> Ostrava,</w:t>
      </w:r>
    </w:p>
    <w:p w:rsidR="00FA5F13" w:rsidRPr="00FA5F13" w:rsidRDefault="00FA5F13" w:rsidP="00FA5F13">
      <w:pPr>
        <w:pStyle w:val="Normlntuen"/>
        <w:ind w:left="1416" w:firstLine="708"/>
        <w:rPr>
          <w:rFonts w:ascii="Arial" w:hAnsi="Arial" w:cs="Arial"/>
          <w:sz w:val="20"/>
        </w:rPr>
      </w:pPr>
      <w:r w:rsidRPr="00FA5F13">
        <w:rPr>
          <w:rFonts w:ascii="Arial" w:hAnsi="Arial" w:cs="Arial"/>
          <w:sz w:val="20"/>
        </w:rPr>
        <w:t xml:space="preserve">doručovací číslo 701 26 </w:t>
      </w:r>
    </w:p>
    <w:p w:rsidR="00FA5F13" w:rsidRPr="00FA5F13" w:rsidRDefault="00C71B14" w:rsidP="00FA5F13">
      <w:pPr>
        <w:pStyle w:val="Zpat"/>
        <w:tabs>
          <w:tab w:val="left" w:pos="708"/>
        </w:tabs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                  </w:t>
      </w:r>
      <w:r w:rsidR="00FA5F13" w:rsidRPr="00FA5F13">
        <w:rPr>
          <w:rFonts w:ascii="Arial" w:hAnsi="Arial" w:cs="Arial"/>
        </w:rPr>
        <w:t xml:space="preserve">Ing. Jiří </w:t>
      </w:r>
      <w:proofErr w:type="spellStart"/>
      <w:r w:rsidR="00FA5F13" w:rsidRPr="00FA5F13">
        <w:rPr>
          <w:rFonts w:ascii="Arial" w:hAnsi="Arial" w:cs="Arial"/>
        </w:rPr>
        <w:t>Pagáč</w:t>
      </w:r>
      <w:proofErr w:type="spellEnd"/>
      <w:r w:rsidR="00FA5F13" w:rsidRPr="00FA5F13">
        <w:rPr>
          <w:rFonts w:ascii="Arial" w:hAnsi="Arial" w:cs="Arial"/>
        </w:rPr>
        <w:t xml:space="preserve">, generální ředitel </w:t>
      </w:r>
    </w:p>
    <w:p w:rsidR="00FA5F13" w:rsidRPr="00FA5F13" w:rsidRDefault="00FA5F13" w:rsidP="00FA5F13">
      <w:pPr>
        <w:pStyle w:val="Zpat"/>
        <w:tabs>
          <w:tab w:val="left" w:pos="708"/>
        </w:tabs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Zástupce pro věci smluvní: </w:t>
      </w:r>
      <w:r w:rsidRPr="00FA5F13">
        <w:rPr>
          <w:rFonts w:ascii="Arial" w:hAnsi="Arial" w:cs="Arial"/>
        </w:rPr>
        <w:tab/>
        <w:t xml:space="preserve">Mgr. Miroslav Janoviak </w:t>
      </w:r>
      <w:proofErr w:type="gramStart"/>
      <w:r w:rsidRPr="00FA5F13">
        <w:rPr>
          <w:rFonts w:ascii="Arial" w:hAnsi="Arial" w:cs="Arial"/>
        </w:rPr>
        <w:t>LL.M.</w:t>
      </w:r>
      <w:proofErr w:type="gramEnd"/>
      <w:r w:rsidRPr="00FA5F13">
        <w:rPr>
          <w:rFonts w:ascii="Arial" w:hAnsi="Arial" w:cs="Arial"/>
        </w:rPr>
        <w:t xml:space="preserve">, investiční ředitel </w:t>
      </w:r>
    </w:p>
    <w:p w:rsidR="00FA5F13" w:rsidRPr="00FA5F13" w:rsidRDefault="00FA5F13" w:rsidP="00FA5F13">
      <w:pPr>
        <w:pStyle w:val="Zpat"/>
        <w:tabs>
          <w:tab w:val="left" w:pos="708"/>
        </w:tabs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>Zástupce pro věci tec</w:t>
      </w:r>
      <w:r w:rsidR="00C71B14">
        <w:rPr>
          <w:rFonts w:ascii="Arial" w:hAnsi="Arial" w:cs="Arial"/>
        </w:rPr>
        <w:t xml:space="preserve">hnické:      </w:t>
      </w:r>
      <w:r w:rsidRPr="00FA5F13">
        <w:rPr>
          <w:rFonts w:ascii="Arial" w:hAnsi="Arial" w:cs="Arial"/>
        </w:rPr>
        <w:t>Ing. Eva Hrubá, vedoucí investičního odboru</w:t>
      </w:r>
    </w:p>
    <w:p w:rsidR="00FA5F13" w:rsidRPr="00FA5F13" w:rsidRDefault="00FA5F13" w:rsidP="00FA5F13">
      <w:pPr>
        <w:pStyle w:val="Zpat"/>
        <w:tabs>
          <w:tab w:val="left" w:pos="708"/>
        </w:tabs>
        <w:ind w:left="4248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Ing. Jiří </w:t>
      </w:r>
      <w:proofErr w:type="spellStart"/>
      <w:r w:rsidRPr="00FA5F13">
        <w:rPr>
          <w:rFonts w:ascii="Arial" w:hAnsi="Arial" w:cs="Arial"/>
        </w:rPr>
        <w:t>Fuka</w:t>
      </w:r>
      <w:proofErr w:type="spellEnd"/>
      <w:r w:rsidRPr="00FA5F13">
        <w:rPr>
          <w:rFonts w:ascii="Arial" w:hAnsi="Arial" w:cs="Arial"/>
        </w:rPr>
        <w:t>, investiční referent</w:t>
      </w:r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>Telefon: 596 657 111</w:t>
      </w:r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>IČ: 70890021</w:t>
      </w:r>
    </w:p>
    <w:p w:rsidR="00FA5F13" w:rsidRPr="00FA5F13" w:rsidRDefault="00FA5F13" w:rsidP="00FA5F13">
      <w:pPr>
        <w:pStyle w:val="Zpat"/>
        <w:tabs>
          <w:tab w:val="left" w:pos="708"/>
        </w:tabs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>DIČ: CZ 70890021</w:t>
      </w:r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Bankovní spojení: KB Ostrava, č. </w:t>
      </w:r>
      <w:proofErr w:type="spellStart"/>
      <w:r w:rsidRPr="00FA5F13">
        <w:rPr>
          <w:rFonts w:ascii="Arial" w:hAnsi="Arial" w:cs="Arial"/>
        </w:rPr>
        <w:t>ú</w:t>
      </w:r>
      <w:proofErr w:type="spellEnd"/>
      <w:r w:rsidRPr="00FA5F13">
        <w:rPr>
          <w:rFonts w:ascii="Arial" w:hAnsi="Arial" w:cs="Arial"/>
        </w:rPr>
        <w:t>. 97104-761/0100</w:t>
      </w:r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>Plátce DPH: ano</w:t>
      </w:r>
    </w:p>
    <w:p w:rsidR="00FA5F13" w:rsidRPr="00FA5F13" w:rsidRDefault="00FA5F13" w:rsidP="00FA5F13">
      <w:pPr>
        <w:ind w:left="2124"/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Zapsán v obchodním rejstříku Krajského soudu Ostrava, oddíl A XIV, vložka 584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Identifikační údaje zhotovitele:</w:t>
      </w:r>
    </w:p>
    <w:p w:rsidR="00FA5F13" w:rsidRPr="00FA5F13" w:rsidRDefault="00B6598C" w:rsidP="00FA5F13">
      <w:pPr>
        <w:pStyle w:val="Normlntuen"/>
        <w:ind w:left="1416" w:firstLine="708"/>
        <w:rPr>
          <w:rFonts w:ascii="Arial" w:hAnsi="Arial" w:cs="Arial"/>
          <w:bCs/>
          <w:color w:val="2F2F2F"/>
          <w:sz w:val="20"/>
        </w:rPr>
      </w:pPr>
      <w:r>
        <w:rPr>
          <w:rFonts w:ascii="Arial" w:hAnsi="Arial" w:cs="Arial"/>
          <w:bCs/>
          <w:color w:val="2F2F2F"/>
          <w:sz w:val="20"/>
        </w:rPr>
        <w:t>xxx</w:t>
      </w:r>
    </w:p>
    <w:p w:rsidR="00C71B14" w:rsidRDefault="00FA5F13" w:rsidP="00FA5F13">
      <w:pPr>
        <w:pStyle w:val="Normlntuen"/>
        <w:ind w:left="1416" w:firstLine="708"/>
        <w:rPr>
          <w:rFonts w:ascii="Arial" w:hAnsi="Arial" w:cs="Arial"/>
          <w:bCs/>
          <w:color w:val="2F2F2F"/>
          <w:sz w:val="20"/>
        </w:rPr>
      </w:pPr>
      <w:r w:rsidRPr="00FA5F13">
        <w:rPr>
          <w:rFonts w:ascii="Arial" w:hAnsi="Arial" w:cs="Arial"/>
          <w:bCs/>
          <w:color w:val="2F2F2F"/>
          <w:sz w:val="20"/>
        </w:rPr>
        <w:t>OSTRAVSKÁ PŘEKLADATELSKÁ AGENTURA</w:t>
      </w:r>
    </w:p>
    <w:p w:rsidR="00FA5F13" w:rsidRPr="00FA5F13" w:rsidRDefault="00FA5F13" w:rsidP="00FA5F13">
      <w:pPr>
        <w:pStyle w:val="Normlntuen"/>
        <w:ind w:left="1416" w:firstLine="708"/>
        <w:rPr>
          <w:rFonts w:ascii="Arial" w:hAnsi="Arial" w:cs="Arial"/>
          <w:noProof/>
          <w:sz w:val="20"/>
        </w:rPr>
      </w:pPr>
      <w:r w:rsidRPr="00FA5F13">
        <w:rPr>
          <w:rFonts w:ascii="Arial" w:hAnsi="Arial" w:cs="Arial"/>
          <w:color w:val="2F2F2F"/>
          <w:sz w:val="20"/>
        </w:rPr>
        <w:t xml:space="preserve"> jazykové překlady Ostrava</w:t>
      </w:r>
      <w:r w:rsidRPr="00FA5F13">
        <w:rPr>
          <w:rFonts w:ascii="Arial" w:hAnsi="Arial" w:cs="Arial"/>
          <w:noProof/>
          <w:sz w:val="20"/>
        </w:rPr>
        <w:t xml:space="preserve"> </w:t>
      </w:r>
    </w:p>
    <w:p w:rsidR="00FA5F13" w:rsidRPr="00FA5F13" w:rsidRDefault="00FA5F13" w:rsidP="00FA5F13">
      <w:pPr>
        <w:pStyle w:val="Normlntuen"/>
        <w:ind w:left="1416" w:firstLine="708"/>
        <w:rPr>
          <w:rFonts w:ascii="Arial" w:hAnsi="Arial" w:cs="Arial"/>
          <w:sz w:val="20"/>
        </w:rPr>
      </w:pPr>
      <w:proofErr w:type="spellStart"/>
      <w:r w:rsidRPr="00FA5F13">
        <w:rPr>
          <w:rFonts w:ascii="Arial" w:hAnsi="Arial" w:cs="Arial"/>
          <w:color w:val="2F2F2F"/>
          <w:sz w:val="20"/>
        </w:rPr>
        <w:t>Teslova</w:t>
      </w:r>
      <w:proofErr w:type="spellEnd"/>
      <w:r w:rsidRPr="00FA5F13">
        <w:rPr>
          <w:rFonts w:ascii="Arial" w:hAnsi="Arial" w:cs="Arial"/>
          <w:color w:val="2F2F2F"/>
          <w:sz w:val="20"/>
        </w:rPr>
        <w:t xml:space="preserve"> 1129/2b</w:t>
      </w:r>
      <w:r w:rsidRPr="00FA5F13">
        <w:rPr>
          <w:rFonts w:ascii="Arial" w:hAnsi="Arial" w:cs="Arial"/>
          <w:sz w:val="20"/>
        </w:rPr>
        <w:t xml:space="preserve">, </w:t>
      </w:r>
      <w:r w:rsidRPr="00FA5F13">
        <w:rPr>
          <w:rFonts w:ascii="Arial" w:hAnsi="Arial" w:cs="Arial"/>
          <w:color w:val="2F2F2F"/>
          <w:sz w:val="20"/>
        </w:rPr>
        <w:t>702 00 Moravská Ostrava a Přívoz</w:t>
      </w:r>
    </w:p>
    <w:p w:rsidR="00FA5F13" w:rsidRPr="00FA5F13" w:rsidRDefault="00FA5F13" w:rsidP="00FA5F13">
      <w:pPr>
        <w:pStyle w:val="Zpat"/>
        <w:tabs>
          <w:tab w:val="left" w:pos="708"/>
        </w:tabs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Kontaktní osoba: </w:t>
      </w:r>
      <w:proofErr w:type="spellStart"/>
      <w:r w:rsidR="00F75219">
        <w:rPr>
          <w:rFonts w:ascii="Arial" w:hAnsi="Arial" w:cs="Arial"/>
          <w:color w:val="000000"/>
        </w:rPr>
        <w:t>xxx</w:t>
      </w:r>
      <w:proofErr w:type="spellEnd"/>
      <w:r w:rsidRPr="00FA5F13">
        <w:rPr>
          <w:rFonts w:ascii="Arial" w:hAnsi="Arial" w:cs="Arial"/>
          <w:color w:val="000000"/>
        </w:rPr>
        <w:t xml:space="preserve"> </w:t>
      </w:r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Telefon, mail: </w:t>
      </w:r>
      <w:proofErr w:type="spellStart"/>
      <w:r w:rsidR="00F75219">
        <w:rPr>
          <w:rFonts w:ascii="Arial" w:hAnsi="Arial" w:cs="Arial"/>
          <w:color w:val="2F2F2F"/>
        </w:rPr>
        <w:t>xxx</w:t>
      </w:r>
      <w:proofErr w:type="spellEnd"/>
      <w:r w:rsidRPr="00FA5F13">
        <w:rPr>
          <w:rFonts w:ascii="Arial" w:hAnsi="Arial" w:cs="Arial"/>
        </w:rPr>
        <w:t xml:space="preserve">, E-mail: </w:t>
      </w:r>
      <w:hyperlink r:id="rId8" w:history="1">
        <w:r w:rsidRPr="00FA5F13">
          <w:rPr>
            <w:rStyle w:val="Hypertextovodkaz"/>
            <w:rFonts w:ascii="Arial" w:hAnsi="Arial" w:cs="Arial"/>
          </w:rPr>
          <w:t>info@preklady-ostrava.cz</w:t>
        </w:r>
      </w:hyperlink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IČ: </w:t>
      </w:r>
      <w:r w:rsidRPr="00FA5F13">
        <w:rPr>
          <w:rFonts w:ascii="Arial" w:hAnsi="Arial" w:cs="Arial"/>
          <w:color w:val="2F2F2F"/>
        </w:rPr>
        <w:t>013 66 831</w:t>
      </w:r>
      <w:r w:rsidRPr="00FA5F13">
        <w:rPr>
          <w:rFonts w:ascii="Arial" w:hAnsi="Arial" w:cs="Arial"/>
        </w:rPr>
        <w:t xml:space="preserve">, DIČ: CZ683312144 </w:t>
      </w:r>
    </w:p>
    <w:p w:rsidR="00FA5F13" w:rsidRPr="00FA5F13" w:rsidRDefault="00FA5F13" w:rsidP="00FA5F13">
      <w:pPr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Bankovní spojení: </w:t>
      </w:r>
      <w:proofErr w:type="spellStart"/>
      <w:r w:rsidRPr="00FA5F13">
        <w:rPr>
          <w:rFonts w:ascii="Arial" w:hAnsi="Arial" w:cs="Arial"/>
          <w:color w:val="2F2F2F"/>
        </w:rPr>
        <w:t>Raiffeisenbank</w:t>
      </w:r>
      <w:proofErr w:type="spellEnd"/>
      <w:r w:rsidRPr="00FA5F13">
        <w:rPr>
          <w:rFonts w:ascii="Arial" w:hAnsi="Arial" w:cs="Arial"/>
        </w:rPr>
        <w:t xml:space="preserve"> a. s., číslo účtu </w:t>
      </w:r>
      <w:r w:rsidRPr="00FA5F13">
        <w:rPr>
          <w:rFonts w:ascii="Arial" w:hAnsi="Arial" w:cs="Arial"/>
          <w:color w:val="2F2F2F"/>
        </w:rPr>
        <w:t xml:space="preserve">7442622001/5500 </w:t>
      </w:r>
    </w:p>
    <w:p w:rsidR="00FA5F13" w:rsidRPr="00FA5F13" w:rsidRDefault="00FA5F13" w:rsidP="00FA5F13">
      <w:pPr>
        <w:pStyle w:val="Zpat"/>
        <w:tabs>
          <w:tab w:val="left" w:pos="708"/>
        </w:tabs>
        <w:ind w:left="1416" w:firstLine="708"/>
        <w:rPr>
          <w:rFonts w:ascii="Arial" w:hAnsi="Arial" w:cs="Arial"/>
        </w:rPr>
      </w:pPr>
      <w:r w:rsidRPr="00FA5F13">
        <w:rPr>
          <w:rFonts w:ascii="Arial" w:hAnsi="Arial" w:cs="Arial"/>
        </w:rPr>
        <w:t>Plátce DPH: ano</w:t>
      </w:r>
    </w:p>
    <w:p w:rsidR="00FA5F13" w:rsidRPr="00FA5F13" w:rsidRDefault="00FA5F13" w:rsidP="00FA5F13">
      <w:pPr>
        <w:ind w:left="2124"/>
        <w:jc w:val="both"/>
        <w:rPr>
          <w:rFonts w:ascii="Arial" w:hAnsi="Arial" w:cs="Arial"/>
        </w:rPr>
      </w:pPr>
      <w:r w:rsidRPr="00FA5F13">
        <w:rPr>
          <w:rFonts w:ascii="Arial" w:hAnsi="Arial" w:cs="Arial"/>
        </w:rPr>
        <w:t>Zapsána v Živnostenském rejstříku</w:t>
      </w: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Pr="00FA5F13" w:rsidRDefault="00FA5F13" w:rsidP="00FA5F13">
      <w:pPr>
        <w:jc w:val="both"/>
        <w:rPr>
          <w:rFonts w:ascii="Arial" w:hAnsi="Arial" w:cs="Arial"/>
        </w:rPr>
      </w:pPr>
    </w:p>
    <w:p w:rsidR="00FA5F13" w:rsidRDefault="00FA5F13" w:rsidP="00FA5F13">
      <w:pPr>
        <w:rPr>
          <w:rFonts w:ascii="Arial" w:hAnsi="Arial" w:cs="Arial"/>
        </w:rPr>
      </w:pPr>
    </w:p>
    <w:p w:rsidR="00C71B14" w:rsidRPr="00FA5F13" w:rsidRDefault="00C71B14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</w:rPr>
      </w:pPr>
      <w:r w:rsidRPr="00FA5F13">
        <w:rPr>
          <w:rFonts w:ascii="Arial" w:hAnsi="Arial" w:cs="Arial"/>
        </w:rPr>
        <w:t xml:space="preserve">Mgr. Miroslav Janoviak </w:t>
      </w:r>
      <w:proofErr w:type="gramStart"/>
      <w:r w:rsidRPr="00FA5F13">
        <w:rPr>
          <w:rFonts w:ascii="Arial" w:hAnsi="Arial" w:cs="Arial"/>
        </w:rPr>
        <w:t>LL.M.</w:t>
      </w:r>
      <w:proofErr w:type="gramEnd"/>
    </w:p>
    <w:p w:rsidR="00FA5F13" w:rsidRPr="00FA5F13" w:rsidRDefault="00FA5F13" w:rsidP="00FA5F13">
      <w:pPr>
        <w:rPr>
          <w:rFonts w:ascii="Arial" w:hAnsi="Arial" w:cs="Arial"/>
        </w:rPr>
      </w:pPr>
      <w:r w:rsidRPr="00FA5F13">
        <w:rPr>
          <w:rFonts w:ascii="Arial" w:hAnsi="Arial" w:cs="Arial"/>
        </w:rPr>
        <w:t>investiční ředitel</w:t>
      </w:r>
    </w:p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rPr>
          <w:rFonts w:ascii="Arial" w:hAnsi="Arial" w:cs="Arial"/>
          <w:b/>
        </w:rPr>
      </w:pPr>
      <w:r w:rsidRPr="00FA5F13">
        <w:rPr>
          <w:rFonts w:ascii="Arial" w:hAnsi="Arial" w:cs="Arial"/>
          <w:b/>
        </w:rPr>
        <w:t xml:space="preserve">Co: OOK – p. </w:t>
      </w:r>
      <w:proofErr w:type="spellStart"/>
      <w:r w:rsidRPr="00FA5F13">
        <w:rPr>
          <w:rFonts w:ascii="Arial" w:hAnsi="Arial" w:cs="Arial"/>
          <w:b/>
        </w:rPr>
        <w:t>Orlitová</w:t>
      </w:r>
      <w:proofErr w:type="spellEnd"/>
      <w:r w:rsidRPr="00FA5F13">
        <w:rPr>
          <w:rFonts w:ascii="Arial" w:hAnsi="Arial" w:cs="Arial"/>
          <w:b/>
        </w:rPr>
        <w:t>, zde</w:t>
      </w:r>
    </w:p>
    <w:p w:rsidR="00FA5F13" w:rsidRDefault="00FA5F13" w:rsidP="00FA5F13">
      <w:pPr>
        <w:rPr>
          <w:rFonts w:ascii="Arial" w:hAnsi="Arial" w:cs="Arial"/>
        </w:rPr>
      </w:pPr>
    </w:p>
    <w:p w:rsidR="00C71B14" w:rsidRDefault="00C71B14" w:rsidP="00FA5F13">
      <w:pPr>
        <w:rPr>
          <w:rFonts w:ascii="Arial" w:hAnsi="Arial" w:cs="Arial"/>
        </w:rPr>
      </w:pPr>
    </w:p>
    <w:p w:rsidR="00C71B14" w:rsidRDefault="00C71B14" w:rsidP="00FA5F13">
      <w:pPr>
        <w:rPr>
          <w:rFonts w:ascii="Arial" w:hAnsi="Arial" w:cs="Arial"/>
        </w:rPr>
      </w:pPr>
    </w:p>
    <w:p w:rsidR="00C71B14" w:rsidRPr="00FA5F13" w:rsidRDefault="00C71B14" w:rsidP="00FA5F13">
      <w:pP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FA5F13">
        <w:rPr>
          <w:rFonts w:ascii="Arial" w:hAnsi="Arial" w:cs="Arial"/>
          <w:b/>
        </w:rPr>
        <w:t>Potvrzenou kopii objednávky zašlete zpět objednateli!</w:t>
      </w: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FA5F13">
        <w:rPr>
          <w:rFonts w:ascii="Arial" w:hAnsi="Arial" w:cs="Arial"/>
          <w:b/>
        </w:rPr>
        <w:t>Potvrzení převzetí objednávky</w:t>
      </w: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A5F13">
        <w:rPr>
          <w:rFonts w:ascii="Arial" w:hAnsi="Arial" w:cs="Arial"/>
        </w:rPr>
        <w:t>Datum a podpis:</w:t>
      </w:r>
      <w:r w:rsidR="00F75219">
        <w:rPr>
          <w:rFonts w:ascii="Arial" w:hAnsi="Arial" w:cs="Arial"/>
        </w:rPr>
        <w:t xml:space="preserve">  19.2.2019</w:t>
      </w: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 w:rsidP="00F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A5F13" w:rsidRPr="00FA5F13" w:rsidRDefault="00FA5F13">
      <w:pPr>
        <w:rPr>
          <w:rFonts w:ascii="Arial" w:hAnsi="Arial" w:cs="Arial"/>
        </w:rPr>
      </w:pPr>
    </w:p>
    <w:sectPr w:rsidR="00FA5F13" w:rsidRPr="00FA5F13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8A" w:rsidRDefault="00F7448A" w:rsidP="006771A6">
      <w:r>
        <w:separator/>
      </w:r>
    </w:p>
  </w:endnote>
  <w:endnote w:type="continuationSeparator" w:id="0">
    <w:p w:rsidR="00F7448A" w:rsidRDefault="00F7448A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13" w:rsidRDefault="00FA5F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13" w:rsidRDefault="00FA5F1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13" w:rsidRDefault="00FA5F1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8A" w:rsidRDefault="00F7448A" w:rsidP="006771A6">
      <w:r>
        <w:separator/>
      </w:r>
    </w:p>
  </w:footnote>
  <w:footnote w:type="continuationSeparator" w:id="0">
    <w:p w:rsidR="00F7448A" w:rsidRDefault="00F7448A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13" w:rsidRDefault="00FA5F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13" w:rsidRPr="00FA5F13" w:rsidRDefault="00FA5F13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13" w:rsidRDefault="00FA5F1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B7F37"/>
    <w:rsid w:val="001C5BFC"/>
    <w:rsid w:val="00237D4D"/>
    <w:rsid w:val="002405BF"/>
    <w:rsid w:val="00287870"/>
    <w:rsid w:val="002C7E8E"/>
    <w:rsid w:val="00322992"/>
    <w:rsid w:val="00335A7C"/>
    <w:rsid w:val="003514B2"/>
    <w:rsid w:val="00360F9D"/>
    <w:rsid w:val="003A1618"/>
    <w:rsid w:val="003A40C1"/>
    <w:rsid w:val="003B14BC"/>
    <w:rsid w:val="003B5D8A"/>
    <w:rsid w:val="004E18AB"/>
    <w:rsid w:val="004E4A93"/>
    <w:rsid w:val="00546B70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6598C"/>
    <w:rsid w:val="00B96CF4"/>
    <w:rsid w:val="00BD5676"/>
    <w:rsid w:val="00BE541E"/>
    <w:rsid w:val="00C22FE4"/>
    <w:rsid w:val="00C370E1"/>
    <w:rsid w:val="00C71B14"/>
    <w:rsid w:val="00C93821"/>
    <w:rsid w:val="00CB0597"/>
    <w:rsid w:val="00CF161F"/>
    <w:rsid w:val="00CF437E"/>
    <w:rsid w:val="00D17346"/>
    <w:rsid w:val="00E42087"/>
    <w:rsid w:val="00E47FFA"/>
    <w:rsid w:val="00F27E26"/>
    <w:rsid w:val="00F70C9D"/>
    <w:rsid w:val="00F7448A"/>
    <w:rsid w:val="00F75219"/>
    <w:rsid w:val="00FA5F13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1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semiHidden/>
    <w:unhideWhenUsed/>
    <w:rsid w:val="00FA5F13"/>
    <w:rPr>
      <w:color w:val="0000FF"/>
      <w:u w:val="single"/>
    </w:rPr>
  </w:style>
  <w:style w:type="paragraph" w:customStyle="1" w:styleId="Normlntuen">
    <w:name w:val="Normální tuený"/>
    <w:basedOn w:val="Normln"/>
    <w:rsid w:val="00FA5F13"/>
    <w:pPr>
      <w:overflowPunct w:val="0"/>
      <w:autoSpaceDE w:val="0"/>
      <w:autoSpaceDN w:val="0"/>
      <w:adjustRightInd w:val="0"/>
    </w:pPr>
    <w:rPr>
      <w:b/>
      <w:sz w:val="22"/>
    </w:rPr>
  </w:style>
  <w:style w:type="table" w:styleId="Mkatabulky">
    <w:name w:val="Table Grid"/>
    <w:basedOn w:val="Normlntabulka"/>
    <w:uiPriority w:val="59"/>
    <w:rsid w:val="00FA5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klady-ostrav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4CAB7-BD53-41E2-A1CE-456BD933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5</cp:revision>
  <cp:lastPrinted>2019-02-13T13:46:00Z</cp:lastPrinted>
  <dcterms:created xsi:type="dcterms:W3CDTF">2019-02-13T09:53:00Z</dcterms:created>
  <dcterms:modified xsi:type="dcterms:W3CDTF">2019-03-06T10:35:00Z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C:\Users\RUDOLF~1\AppData\Local\Temp\tmpPrintFiles\B8637991AEDB2D25C125839F00427BC0\_Objednávka č__ OVs2919_0114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B8637991AEDB2D25C125839F00427BC0</vt:lpwstr>
  </property>
  <property fmtid="{D5CDD505-2E9C-101B-9397-08002B2CF9AE}" pid="6" name="source_idx">
    <vt:lpwstr>#B8637991AEDB2D25C125839F00427BC0</vt:lpwstr>
  </property>
  <property fmtid="{D5CDD505-2E9C-101B-9397-08002B2CF9AE}" pid="7" name="link_idx">
    <vt:lpwstr>B8637991AEDB2D25C125839F00427BC0</vt:lpwstr>
  </property>
  <property fmtid="{D5CDD505-2E9C-101B-9397-08002B2CF9AE}" pid="8" name="manager">
    <vt:lpwstr>CN=Jiri Fuka/OU=OVA/O=POVODI_ODRY/C=CZ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