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FC8" w:rsidRDefault="00701FC8" w:rsidP="00701FC8">
      <w:pPr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</w:rPr>
      </w:pPr>
      <w:bookmarkStart w:id="0" w:name="_GoBack"/>
      <w:bookmarkEnd w:id="0"/>
      <w:permStart w:id="1854146332" w:edGrp="everyone"/>
      <w:permEnd w:id="1854146332"/>
    </w:p>
    <w:p w:rsidR="008C4E90" w:rsidRPr="00701FC8" w:rsidRDefault="008C4E90" w:rsidP="00701FC8">
      <w:pPr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</w:rPr>
      </w:pPr>
    </w:p>
    <w:p w:rsidR="00F91F0D" w:rsidRPr="002D3132" w:rsidRDefault="00F91F0D" w:rsidP="00F91F0D">
      <w:pPr>
        <w:pStyle w:val="Nzevsmlouvy"/>
        <w:spacing w:line="360" w:lineRule="auto"/>
        <w:rPr>
          <w:rFonts w:ascii="Arial" w:hAnsi="Arial" w:cs="Arial"/>
          <w:b w:val="0"/>
          <w:sz w:val="32"/>
          <w:szCs w:val="32"/>
        </w:rPr>
      </w:pPr>
      <w:r w:rsidRPr="002D3132">
        <w:rPr>
          <w:rFonts w:ascii="Arial" w:hAnsi="Arial" w:cs="Arial"/>
          <w:sz w:val="32"/>
          <w:szCs w:val="32"/>
        </w:rPr>
        <w:t xml:space="preserve">Smlouva o dílo </w:t>
      </w:r>
    </w:p>
    <w:p w:rsidR="00F91F0D" w:rsidRPr="00DF6556" w:rsidRDefault="00F91F0D" w:rsidP="00F91F0D">
      <w:pPr>
        <w:pStyle w:val="Smluvnstrana"/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DF6556">
        <w:rPr>
          <w:rFonts w:ascii="Arial" w:hAnsi="Arial" w:cs="Arial"/>
          <w:sz w:val="24"/>
          <w:szCs w:val="24"/>
        </w:rPr>
        <w:t>Institut klinické a experimentální medicíny</w:t>
      </w:r>
    </w:p>
    <w:p w:rsidR="00F91F0D" w:rsidRPr="00C02289" w:rsidRDefault="00F91F0D" w:rsidP="00F91F0D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C02289">
        <w:rPr>
          <w:rFonts w:ascii="Arial" w:hAnsi="Arial" w:cs="Arial"/>
          <w:bCs/>
        </w:rPr>
        <w:t xml:space="preserve">státní příspěvková organizace, zřizovací listina </w:t>
      </w:r>
      <w:proofErr w:type="gramStart"/>
      <w:r w:rsidRPr="00C02289">
        <w:rPr>
          <w:rFonts w:ascii="Arial" w:hAnsi="Arial" w:cs="Arial"/>
          <w:bCs/>
        </w:rPr>
        <w:t>č.j.</w:t>
      </w:r>
      <w:proofErr w:type="gramEnd"/>
      <w:r w:rsidRPr="00C02289">
        <w:rPr>
          <w:rFonts w:ascii="Arial" w:hAnsi="Arial" w:cs="Arial"/>
          <w:bCs/>
        </w:rPr>
        <w:t xml:space="preserve"> 17268-II/2012 ze dne 29.5 2012</w:t>
      </w:r>
    </w:p>
    <w:p w:rsidR="00F91F0D" w:rsidRPr="00C02289" w:rsidRDefault="00F91F0D" w:rsidP="00F91F0D">
      <w:pPr>
        <w:pStyle w:val="Identifikacestran"/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C02289">
        <w:rPr>
          <w:rFonts w:ascii="Arial" w:hAnsi="Arial" w:cs="Arial"/>
          <w:sz w:val="22"/>
          <w:szCs w:val="22"/>
        </w:rPr>
        <w:t>se sídlem Vídeňská 1958/9, 140 21 Praha 4</w:t>
      </w:r>
    </w:p>
    <w:p w:rsidR="00F91F0D" w:rsidRPr="00C02289" w:rsidRDefault="00F91F0D" w:rsidP="00F91F0D">
      <w:pPr>
        <w:pStyle w:val="Identifikacestran"/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C02289">
        <w:rPr>
          <w:rFonts w:ascii="Arial" w:hAnsi="Arial" w:cs="Arial"/>
          <w:sz w:val="22"/>
          <w:szCs w:val="22"/>
        </w:rPr>
        <w:t>IČ: 00023001, DIČ: CZ</w:t>
      </w:r>
      <w:r w:rsidRPr="00C02289">
        <w:rPr>
          <w:rFonts w:ascii="Arial" w:hAnsi="Arial" w:cs="Arial"/>
          <w:bCs/>
          <w:sz w:val="22"/>
          <w:szCs w:val="22"/>
        </w:rPr>
        <w:t>00023001</w:t>
      </w:r>
    </w:p>
    <w:p w:rsidR="00F91F0D" w:rsidRPr="00C02289" w:rsidRDefault="00F91F0D" w:rsidP="00F91F0D">
      <w:pPr>
        <w:pStyle w:val="Identifikacestran"/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C02289">
        <w:rPr>
          <w:rFonts w:ascii="Arial" w:hAnsi="Arial" w:cs="Arial"/>
          <w:sz w:val="22"/>
          <w:szCs w:val="22"/>
        </w:rPr>
        <w:t>zastoupená: MUDr. Alešem Hermanem, Ph.D., ředitelem</w:t>
      </w:r>
    </w:p>
    <w:p w:rsidR="00F91F0D" w:rsidRPr="00C02289" w:rsidRDefault="00F91F0D" w:rsidP="00F91F0D">
      <w:pPr>
        <w:pStyle w:val="Identifikacestran"/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C02289">
        <w:rPr>
          <w:rFonts w:ascii="Arial" w:hAnsi="Arial" w:cs="Arial"/>
          <w:sz w:val="22"/>
          <w:szCs w:val="22"/>
        </w:rPr>
        <w:t xml:space="preserve">bank. </w:t>
      </w:r>
      <w:proofErr w:type="gramStart"/>
      <w:r w:rsidRPr="00C02289">
        <w:rPr>
          <w:rFonts w:ascii="Arial" w:hAnsi="Arial" w:cs="Arial"/>
          <w:sz w:val="22"/>
          <w:szCs w:val="22"/>
        </w:rPr>
        <w:t>spojení</w:t>
      </w:r>
      <w:proofErr w:type="gramEnd"/>
      <w:r w:rsidRPr="00C02289">
        <w:rPr>
          <w:rFonts w:ascii="Arial" w:hAnsi="Arial" w:cs="Arial"/>
          <w:sz w:val="22"/>
          <w:szCs w:val="22"/>
        </w:rPr>
        <w:t>: ,</w:t>
      </w:r>
      <w:r w:rsidRPr="00C02289">
        <w:rPr>
          <w:rFonts w:ascii="Arial" w:hAnsi="Arial" w:cs="Arial"/>
          <w:sz w:val="22"/>
          <w:szCs w:val="22"/>
        </w:rPr>
        <w:tab/>
      </w:r>
      <w:r w:rsidRPr="00C02289">
        <w:rPr>
          <w:rFonts w:ascii="Arial" w:hAnsi="Arial" w:cs="Arial"/>
          <w:sz w:val="22"/>
          <w:szCs w:val="22"/>
        </w:rPr>
        <w:tab/>
        <w:t xml:space="preserve">č. účtu </w:t>
      </w:r>
    </w:p>
    <w:p w:rsidR="00F91F0D" w:rsidRPr="00C02289" w:rsidRDefault="00F91F0D" w:rsidP="00F91F0D">
      <w:pPr>
        <w:pStyle w:val="Identifikacestran"/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C02289">
        <w:rPr>
          <w:rFonts w:ascii="Arial" w:hAnsi="Arial" w:cs="Arial"/>
          <w:sz w:val="22"/>
          <w:szCs w:val="22"/>
        </w:rPr>
        <w:t>(dále jen “</w:t>
      </w:r>
      <w:r w:rsidR="00DF6556">
        <w:rPr>
          <w:rFonts w:ascii="Arial" w:hAnsi="Arial" w:cs="Arial"/>
          <w:sz w:val="22"/>
          <w:szCs w:val="22"/>
        </w:rPr>
        <w:t>o</w:t>
      </w:r>
      <w:r w:rsidRPr="00C02289">
        <w:rPr>
          <w:rFonts w:ascii="Arial" w:hAnsi="Arial" w:cs="Arial"/>
          <w:sz w:val="22"/>
          <w:szCs w:val="22"/>
        </w:rPr>
        <w:t>bjednatel”)</w:t>
      </w:r>
    </w:p>
    <w:p w:rsidR="003E1849" w:rsidRDefault="003E1849" w:rsidP="003E1849">
      <w:pPr>
        <w:spacing w:line="240" w:lineRule="auto"/>
        <w:rPr>
          <w:rFonts w:ascii="Arial" w:hAnsi="Arial" w:cs="Arial"/>
        </w:rPr>
      </w:pPr>
    </w:p>
    <w:p w:rsidR="00F91F0D" w:rsidRPr="00EF7151" w:rsidRDefault="00F91F0D" w:rsidP="003E184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F91F0D" w:rsidRPr="00DF6556" w:rsidRDefault="001456BB" w:rsidP="00F91F0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MAXPROGRES, s.r.o.</w:t>
      </w:r>
    </w:p>
    <w:p w:rsidR="00F91F0D" w:rsidRPr="00EF7151" w:rsidRDefault="001456BB" w:rsidP="00F91F0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 sídlem Traťová 1, 619 00 Brno</w:t>
      </w:r>
    </w:p>
    <w:p w:rsidR="00F91F0D" w:rsidRPr="00EF7151" w:rsidRDefault="001456BB" w:rsidP="00F91F0D">
      <w:pPr>
        <w:tabs>
          <w:tab w:val="right" w:pos="9072"/>
          <w:tab w:val="right" w:pos="9360"/>
        </w:tabs>
        <w:spacing w:after="0" w:line="240" w:lineRule="auto"/>
        <w:ind w:right="-1"/>
        <w:rPr>
          <w:rFonts w:ascii="Arial" w:hAnsi="Arial" w:cs="Arial"/>
        </w:rPr>
      </w:pPr>
      <w:r>
        <w:rPr>
          <w:rFonts w:ascii="Arial" w:hAnsi="Arial" w:cs="Arial"/>
        </w:rPr>
        <w:t>IČ: 25307126, DIČ: CZ 25307126</w:t>
      </w:r>
      <w:r w:rsidR="00F91F0D" w:rsidRPr="00EF7151">
        <w:rPr>
          <w:rFonts w:ascii="Arial" w:hAnsi="Arial" w:cs="Arial"/>
        </w:rPr>
        <w:t>,</w:t>
      </w:r>
    </w:p>
    <w:p w:rsidR="002C5DD3" w:rsidRDefault="00F91F0D" w:rsidP="00F91F0D">
      <w:pPr>
        <w:tabs>
          <w:tab w:val="right" w:pos="9072"/>
          <w:tab w:val="right" w:pos="9360"/>
        </w:tabs>
        <w:spacing w:after="0" w:line="240" w:lineRule="auto"/>
        <w:ind w:right="-1"/>
        <w:rPr>
          <w:rFonts w:ascii="Arial" w:hAnsi="Arial" w:cs="Arial"/>
        </w:rPr>
      </w:pPr>
      <w:r w:rsidRPr="00EF7151">
        <w:rPr>
          <w:rFonts w:ascii="Arial" w:hAnsi="Arial" w:cs="Arial"/>
        </w:rPr>
        <w:t>společnost zapsaná v</w:t>
      </w:r>
      <w:r w:rsidR="002C5DD3">
        <w:rPr>
          <w:rFonts w:ascii="Arial" w:hAnsi="Arial" w:cs="Arial"/>
        </w:rPr>
        <w:t xml:space="preserve"> obchodním rejstříku vedeném Krajským soudem v Brně, </w:t>
      </w:r>
    </w:p>
    <w:p w:rsidR="00F91F0D" w:rsidRPr="00EF7151" w:rsidRDefault="002C5DD3" w:rsidP="00F91F0D">
      <w:pPr>
        <w:tabs>
          <w:tab w:val="right" w:pos="9072"/>
          <w:tab w:val="right" w:pos="9360"/>
        </w:tabs>
        <w:spacing w:after="0" w:line="240" w:lineRule="auto"/>
        <w:ind w:right="-1"/>
        <w:rPr>
          <w:rFonts w:ascii="Arial" w:hAnsi="Arial" w:cs="Arial"/>
        </w:rPr>
      </w:pPr>
      <w:r>
        <w:rPr>
          <w:rFonts w:ascii="Arial" w:hAnsi="Arial" w:cs="Arial"/>
        </w:rPr>
        <w:t>odd. C</w:t>
      </w:r>
      <w:r w:rsidR="00F91F0D" w:rsidRPr="00EF7151">
        <w:rPr>
          <w:rFonts w:ascii="Arial" w:hAnsi="Arial" w:cs="Arial"/>
        </w:rPr>
        <w:t>,</w:t>
      </w:r>
      <w:r w:rsidR="006079BE">
        <w:rPr>
          <w:rFonts w:ascii="Arial" w:hAnsi="Arial" w:cs="Arial"/>
        </w:rPr>
        <w:t xml:space="preserve"> </w:t>
      </w:r>
      <w:r w:rsidR="00F91F0D" w:rsidRPr="00EF7151">
        <w:rPr>
          <w:rFonts w:ascii="Arial" w:hAnsi="Arial" w:cs="Arial"/>
        </w:rPr>
        <w:t>vl.</w:t>
      </w:r>
      <w:r w:rsidR="006079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24060</w:t>
      </w:r>
    </w:p>
    <w:p w:rsidR="00F91F0D" w:rsidRPr="00EF7151" w:rsidRDefault="00F91F0D" w:rsidP="00F91F0D">
      <w:pPr>
        <w:pStyle w:val="Identifikacestran"/>
        <w:spacing w:line="240" w:lineRule="auto"/>
        <w:jc w:val="left"/>
        <w:rPr>
          <w:rFonts w:ascii="Arial" w:hAnsi="Arial" w:cs="Arial"/>
          <w:bCs/>
          <w:sz w:val="22"/>
          <w:szCs w:val="22"/>
        </w:rPr>
      </w:pPr>
      <w:r w:rsidRPr="00EF7151">
        <w:rPr>
          <w:rFonts w:ascii="Arial" w:hAnsi="Arial" w:cs="Arial"/>
          <w:sz w:val="22"/>
          <w:szCs w:val="22"/>
        </w:rPr>
        <w:t xml:space="preserve">bank. </w:t>
      </w:r>
      <w:proofErr w:type="gramStart"/>
      <w:r w:rsidRPr="00EF7151">
        <w:rPr>
          <w:rFonts w:ascii="Arial" w:hAnsi="Arial" w:cs="Arial"/>
          <w:sz w:val="22"/>
          <w:szCs w:val="22"/>
        </w:rPr>
        <w:t>spojení</w:t>
      </w:r>
      <w:proofErr w:type="gramEnd"/>
      <w:r w:rsidRPr="00EF7151">
        <w:rPr>
          <w:rFonts w:ascii="Arial" w:hAnsi="Arial" w:cs="Arial"/>
          <w:sz w:val="22"/>
          <w:szCs w:val="22"/>
        </w:rPr>
        <w:t>:</w:t>
      </w:r>
      <w:r w:rsidRPr="00EF7151">
        <w:rPr>
          <w:rFonts w:ascii="Arial" w:hAnsi="Arial" w:cs="Arial"/>
          <w:sz w:val="22"/>
          <w:szCs w:val="22"/>
        </w:rPr>
        <w:tab/>
      </w:r>
      <w:r w:rsidRPr="00EF7151">
        <w:rPr>
          <w:rFonts w:ascii="Arial" w:hAnsi="Arial" w:cs="Arial"/>
          <w:sz w:val="22"/>
          <w:szCs w:val="22"/>
        </w:rPr>
        <w:tab/>
      </w:r>
      <w:r w:rsidRPr="00EF7151">
        <w:rPr>
          <w:rFonts w:ascii="Arial" w:hAnsi="Arial" w:cs="Arial"/>
          <w:bCs/>
          <w:color w:val="000000"/>
          <w:sz w:val="22"/>
          <w:szCs w:val="22"/>
        </w:rPr>
        <w:t>č. účtu:</w:t>
      </w:r>
      <w:r w:rsidR="002C5DD3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F91F0D" w:rsidRPr="00EF7151" w:rsidRDefault="00F91F0D" w:rsidP="00F91F0D">
      <w:pPr>
        <w:tabs>
          <w:tab w:val="right" w:pos="9072"/>
          <w:tab w:val="right" w:pos="9360"/>
        </w:tabs>
        <w:spacing w:after="0" w:line="240" w:lineRule="auto"/>
        <w:ind w:right="-1"/>
        <w:rPr>
          <w:rFonts w:ascii="Arial" w:hAnsi="Arial" w:cs="Arial"/>
          <w:bCs/>
        </w:rPr>
      </w:pPr>
      <w:r w:rsidRPr="00EF7151">
        <w:rPr>
          <w:rFonts w:ascii="Arial" w:hAnsi="Arial" w:cs="Arial"/>
          <w:bCs/>
        </w:rPr>
        <w:t>jednající:</w:t>
      </w:r>
    </w:p>
    <w:p w:rsidR="00F91F0D" w:rsidRPr="00EF7151" w:rsidRDefault="00DF6556" w:rsidP="00F91F0D">
      <w:pPr>
        <w:pStyle w:val="Identifikacestran"/>
        <w:spacing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„z</w:t>
      </w:r>
      <w:r w:rsidR="00F91F0D" w:rsidRPr="00EF7151">
        <w:rPr>
          <w:rFonts w:ascii="Arial" w:hAnsi="Arial" w:cs="Arial"/>
          <w:sz w:val="22"/>
          <w:szCs w:val="22"/>
        </w:rPr>
        <w:t>hotovitel“)</w:t>
      </w:r>
    </w:p>
    <w:p w:rsidR="00701FC8" w:rsidRPr="00701FC8" w:rsidRDefault="00701FC8" w:rsidP="00701FC8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F91F0D" w:rsidRDefault="00F91F0D" w:rsidP="003E1849">
      <w:pPr>
        <w:shd w:val="clear" w:color="auto" w:fill="FFFFFF"/>
        <w:spacing w:after="0" w:line="240" w:lineRule="auto"/>
        <w:jc w:val="center"/>
        <w:rPr>
          <w:rFonts w:ascii="Arial" w:hAnsi="Arial" w:cs="Arial"/>
        </w:rPr>
      </w:pPr>
    </w:p>
    <w:p w:rsidR="00F91F0D" w:rsidRPr="002D3132" w:rsidRDefault="00F91F0D" w:rsidP="005A0742">
      <w:pPr>
        <w:numPr>
          <w:ilvl w:val="0"/>
          <w:numId w:val="25"/>
        </w:numPr>
        <w:shd w:val="clear" w:color="auto" w:fill="FFFFFF"/>
        <w:spacing w:after="0" w:line="240" w:lineRule="auto"/>
        <w:jc w:val="center"/>
        <w:rPr>
          <w:rFonts w:ascii="Arial" w:hAnsi="Arial" w:cs="Arial"/>
        </w:rPr>
      </w:pPr>
      <w:r w:rsidRPr="002D3132">
        <w:rPr>
          <w:rFonts w:ascii="Arial" w:hAnsi="Arial" w:cs="Arial"/>
        </w:rPr>
        <w:t xml:space="preserve">uzavřeli v souladu s ustanovením § </w:t>
      </w:r>
      <w:r w:rsidRPr="002D3132">
        <w:rPr>
          <w:rFonts w:ascii="Arial" w:hAnsi="Arial" w:cs="Arial"/>
          <w:color w:val="000000"/>
        </w:rPr>
        <w:t xml:space="preserve">2586 a násl. zákona č. 89/2012, občanský zákoník (dále </w:t>
      </w:r>
      <w:r w:rsidR="008F113C" w:rsidRPr="002D3132">
        <w:rPr>
          <w:rFonts w:ascii="Arial" w:hAnsi="Arial" w:cs="Arial"/>
          <w:color w:val="000000"/>
        </w:rPr>
        <w:t>též</w:t>
      </w:r>
      <w:r w:rsidRPr="002D3132">
        <w:rPr>
          <w:rFonts w:ascii="Arial" w:hAnsi="Arial" w:cs="Arial"/>
          <w:color w:val="000000"/>
        </w:rPr>
        <w:t xml:space="preserve"> „OZ“), tuto </w:t>
      </w:r>
      <w:r w:rsidRPr="002D3132">
        <w:rPr>
          <w:rFonts w:ascii="Arial" w:hAnsi="Arial" w:cs="Arial"/>
        </w:rPr>
        <w:t>smlouvu o dílo</w:t>
      </w:r>
      <w:r w:rsidR="00B249B8" w:rsidRPr="002D3132">
        <w:rPr>
          <w:rFonts w:ascii="Arial" w:hAnsi="Arial" w:cs="Arial"/>
        </w:rPr>
        <w:t xml:space="preserve"> </w:t>
      </w:r>
      <w:r w:rsidR="00B249B8" w:rsidRPr="002D3132">
        <w:rPr>
          <w:rFonts w:ascii="Arial" w:hAnsi="Arial" w:cs="Arial"/>
          <w:color w:val="000000"/>
        </w:rPr>
        <w:t>(dále jen „Smlouva“)</w:t>
      </w:r>
      <w:r w:rsidR="002D3132">
        <w:rPr>
          <w:rFonts w:ascii="Arial" w:hAnsi="Arial" w:cs="Arial"/>
        </w:rPr>
        <w:t>:</w:t>
      </w:r>
    </w:p>
    <w:p w:rsidR="00701FC8" w:rsidRDefault="00701FC8" w:rsidP="00701FC8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E1849" w:rsidRDefault="003E1849" w:rsidP="00701FC8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787D9C" w:rsidRDefault="00787D9C" w:rsidP="00701FC8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787D9C" w:rsidRDefault="00787D9C" w:rsidP="00787D9C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Čl. </w:t>
      </w:r>
      <w:r w:rsidR="00286CF6">
        <w:rPr>
          <w:rFonts w:ascii="Arial" w:eastAsia="Times New Roman" w:hAnsi="Arial" w:cs="Arial"/>
          <w:b/>
          <w:bCs/>
        </w:rPr>
        <w:t>I.</w:t>
      </w:r>
    </w:p>
    <w:p w:rsidR="00787D9C" w:rsidRDefault="00787D9C" w:rsidP="00787D9C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787D9C">
        <w:rPr>
          <w:rFonts w:ascii="Arial" w:eastAsia="Times New Roman" w:hAnsi="Arial" w:cs="Arial"/>
          <w:b/>
          <w:bCs/>
        </w:rPr>
        <w:t xml:space="preserve">Úvodní ustanovení </w:t>
      </w:r>
    </w:p>
    <w:p w:rsidR="000C1E74" w:rsidRDefault="000C1E74" w:rsidP="00787D9C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787D9C" w:rsidRPr="00C83BFB" w:rsidRDefault="00164ACA" w:rsidP="00164ACA">
      <w:pPr>
        <w:pStyle w:val="Nadpis1"/>
        <w:numPr>
          <w:ilvl w:val="0"/>
          <w:numId w:val="0"/>
        </w:numPr>
        <w:spacing w:line="276" w:lineRule="auto"/>
        <w:rPr>
          <w:b w:val="0"/>
          <w:sz w:val="22"/>
          <w:szCs w:val="22"/>
        </w:rPr>
      </w:pPr>
      <w:r w:rsidRPr="00164ACA">
        <w:rPr>
          <w:rStyle w:val="Nadpis2Char"/>
        </w:rPr>
        <w:t>1.</w:t>
      </w:r>
      <w:r>
        <w:rPr>
          <w:rFonts w:cs="Arial"/>
          <w:b w:val="0"/>
          <w:sz w:val="22"/>
          <w:szCs w:val="22"/>
        </w:rPr>
        <w:t xml:space="preserve"> </w:t>
      </w:r>
      <w:r w:rsidR="00787D9C" w:rsidRPr="00C83BFB">
        <w:rPr>
          <w:rFonts w:cs="Arial"/>
          <w:b w:val="0"/>
          <w:sz w:val="22"/>
          <w:szCs w:val="22"/>
        </w:rPr>
        <w:t xml:space="preserve">Tuto Smlouvu smluvní strany uzavírají na základě výsledku veřejné zakázky malého </w:t>
      </w:r>
      <w:r w:rsidR="00787D9C" w:rsidRPr="00164ACA">
        <w:rPr>
          <w:rFonts w:cs="Arial"/>
          <w:b w:val="0"/>
          <w:sz w:val="22"/>
          <w:szCs w:val="22"/>
        </w:rPr>
        <w:t>rozsahu s</w:t>
      </w:r>
      <w:r w:rsidR="00C83BFB" w:rsidRPr="00164ACA">
        <w:rPr>
          <w:rFonts w:cs="Arial"/>
          <w:b w:val="0"/>
          <w:sz w:val="22"/>
          <w:szCs w:val="22"/>
        </w:rPr>
        <w:t> </w:t>
      </w:r>
      <w:r w:rsidR="00787D9C" w:rsidRPr="00164ACA">
        <w:rPr>
          <w:rFonts w:cs="Arial"/>
          <w:b w:val="0"/>
          <w:sz w:val="22"/>
          <w:szCs w:val="22"/>
        </w:rPr>
        <w:t>názvem</w:t>
      </w:r>
      <w:r w:rsidR="00C83BFB" w:rsidRPr="00164ACA">
        <w:rPr>
          <w:rFonts w:cs="Arial"/>
          <w:b w:val="0"/>
          <w:sz w:val="22"/>
          <w:szCs w:val="22"/>
        </w:rPr>
        <w:t>:</w:t>
      </w:r>
      <w:r w:rsidR="00787D9C" w:rsidRPr="00164ACA">
        <w:rPr>
          <w:rFonts w:cs="Arial"/>
          <w:b w:val="0"/>
          <w:sz w:val="22"/>
          <w:szCs w:val="22"/>
        </w:rPr>
        <w:t xml:space="preserve"> „IKEM </w:t>
      </w:r>
      <w:r w:rsidR="00787D9C" w:rsidRPr="000868E0">
        <w:rPr>
          <w:rFonts w:cs="Arial"/>
          <w:b w:val="0"/>
          <w:sz w:val="22"/>
          <w:szCs w:val="22"/>
        </w:rPr>
        <w:t xml:space="preserve">– </w:t>
      </w:r>
      <w:r w:rsidR="00FB1E58" w:rsidRPr="000868E0">
        <w:rPr>
          <w:rFonts w:cs="Arial"/>
          <w:b w:val="0"/>
          <w:sz w:val="22"/>
          <w:szCs w:val="22"/>
          <w:shd w:val="clear" w:color="auto" w:fill="FFFFFF" w:themeFill="background1"/>
        </w:rPr>
        <w:t xml:space="preserve"> </w:t>
      </w:r>
      <w:r w:rsidR="000868E0" w:rsidRPr="000868E0">
        <w:rPr>
          <w:rFonts w:cs="Arial"/>
          <w:b w:val="0"/>
          <w:snapToGrid w:val="0"/>
          <w:sz w:val="22"/>
          <w:szCs w:val="22"/>
        </w:rPr>
        <w:t>Revize technicko-bezpečnostních systémů</w:t>
      </w:r>
      <w:r w:rsidR="0029781D" w:rsidRPr="000868E0">
        <w:rPr>
          <w:rFonts w:cs="Arial"/>
          <w:b w:val="0"/>
          <w:sz w:val="22"/>
          <w:szCs w:val="22"/>
          <w:shd w:val="clear" w:color="auto" w:fill="FFFFFF" w:themeFill="background1"/>
        </w:rPr>
        <w:t>“</w:t>
      </w:r>
      <w:r w:rsidR="00787D9C" w:rsidRPr="000868E0">
        <w:rPr>
          <w:rFonts w:cs="Arial"/>
          <w:b w:val="0"/>
          <w:sz w:val="22"/>
          <w:szCs w:val="22"/>
        </w:rPr>
        <w:t>,</w:t>
      </w:r>
      <w:r w:rsidR="00C83BFB" w:rsidRPr="000868E0">
        <w:rPr>
          <w:rFonts w:cs="Arial"/>
          <w:b w:val="0"/>
          <w:sz w:val="22"/>
          <w:szCs w:val="22"/>
        </w:rPr>
        <w:t xml:space="preserve"> </w:t>
      </w:r>
      <w:r w:rsidR="00B313E1" w:rsidRPr="000868E0">
        <w:rPr>
          <w:rFonts w:cs="Arial"/>
          <w:b w:val="0"/>
          <w:sz w:val="22"/>
          <w:szCs w:val="22"/>
        </w:rPr>
        <w:t>s</w:t>
      </w:r>
      <w:r w:rsidR="00787D9C" w:rsidRPr="00164ACA">
        <w:rPr>
          <w:rFonts w:cs="Arial"/>
          <w:b w:val="0"/>
          <w:sz w:val="22"/>
        </w:rPr>
        <w:t xml:space="preserve"> evidenčním číslem VZ </w:t>
      </w:r>
      <w:r w:rsidR="00E3530B">
        <w:rPr>
          <w:rFonts w:cs="Arial"/>
          <w:b w:val="0"/>
          <w:sz w:val="22"/>
        </w:rPr>
        <w:t>191</w:t>
      </w:r>
      <w:r w:rsidR="00997E56" w:rsidRPr="00164ACA">
        <w:rPr>
          <w:rFonts w:cs="Arial"/>
          <w:b w:val="0"/>
          <w:sz w:val="22"/>
        </w:rPr>
        <w:t>/</w:t>
      </w:r>
      <w:r w:rsidR="00787D9C" w:rsidRPr="00164ACA">
        <w:rPr>
          <w:rFonts w:cs="Arial"/>
          <w:b w:val="0"/>
          <w:sz w:val="22"/>
        </w:rPr>
        <w:t>201</w:t>
      </w:r>
      <w:r w:rsidR="00FB1E58" w:rsidRPr="00164ACA">
        <w:rPr>
          <w:rFonts w:cs="Arial"/>
          <w:b w:val="0"/>
          <w:sz w:val="22"/>
        </w:rPr>
        <w:t>6</w:t>
      </w:r>
      <w:r w:rsidR="00787D9C" w:rsidRPr="00164ACA">
        <w:rPr>
          <w:rFonts w:cs="Arial"/>
          <w:b w:val="0"/>
          <w:sz w:val="22"/>
        </w:rPr>
        <w:t>,</w:t>
      </w:r>
      <w:r w:rsidR="00787D9C" w:rsidRPr="00C83BFB">
        <w:rPr>
          <w:rFonts w:cs="Arial"/>
          <w:b w:val="0"/>
          <w:sz w:val="22"/>
        </w:rPr>
        <w:t xml:space="preserve"> a vychází ze zadávacích podmínek pro zadání uvedené veřejné zakázky a z nabídky zhotovitele podané v rámci citovaného zadávacího řízení. </w:t>
      </w:r>
    </w:p>
    <w:p w:rsidR="00787D9C" w:rsidRPr="00164ACA" w:rsidRDefault="00164ACA" w:rsidP="00164ACA">
      <w:pPr>
        <w:spacing w:after="120"/>
        <w:jc w:val="both"/>
        <w:rPr>
          <w:rFonts w:ascii="Arial" w:hAnsi="Arial" w:cs="Arial"/>
        </w:rPr>
      </w:pPr>
      <w:r w:rsidRPr="00164ACA">
        <w:rPr>
          <w:rFonts w:ascii="Arial" w:hAnsi="Arial" w:cs="Arial"/>
        </w:rPr>
        <w:t xml:space="preserve">2. </w:t>
      </w:r>
      <w:r w:rsidR="00787D9C" w:rsidRPr="00164ACA">
        <w:rPr>
          <w:rFonts w:ascii="Arial" w:hAnsi="Arial" w:cs="Arial"/>
        </w:rPr>
        <w:t>Není-li některá otázka řešena touto Smlouvou a jejími přílohami, platí pro vztahy smluvních stran podmínky a požadavky obsažené v zadávacích podmínkách zadávacího řízení uvedeného v odst. 1. tohoto článku</w:t>
      </w:r>
      <w:r w:rsidR="002D3132" w:rsidRPr="00164ACA">
        <w:rPr>
          <w:rFonts w:ascii="Arial" w:hAnsi="Arial" w:cs="Arial"/>
        </w:rPr>
        <w:t>, v nabídce zhotovitele</w:t>
      </w:r>
      <w:r w:rsidR="00787D9C" w:rsidRPr="00164ACA">
        <w:rPr>
          <w:rFonts w:ascii="Arial" w:hAnsi="Arial" w:cs="Arial"/>
        </w:rPr>
        <w:t xml:space="preserve"> a v občanském zákoníku.</w:t>
      </w:r>
      <w:r w:rsidR="00787D9C" w:rsidRPr="00164ACA">
        <w:rPr>
          <w:rFonts w:ascii="Arial" w:hAnsi="Arial" w:cs="Arial"/>
        </w:rPr>
        <w:tab/>
      </w:r>
    </w:p>
    <w:p w:rsidR="00787D9C" w:rsidRPr="00164ACA" w:rsidRDefault="00787D9C" w:rsidP="00701FC8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701FC8" w:rsidRPr="00164ACA" w:rsidRDefault="00701FC8" w:rsidP="00701FC8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701FC8" w:rsidRPr="00701FC8" w:rsidRDefault="00701FC8" w:rsidP="00701FC8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701FC8">
        <w:rPr>
          <w:rFonts w:ascii="Arial" w:eastAsia="Times New Roman" w:hAnsi="Arial" w:cs="Arial"/>
          <w:b/>
          <w:bCs/>
        </w:rPr>
        <w:t>Čl. I</w:t>
      </w:r>
      <w:r w:rsidR="00286CF6">
        <w:rPr>
          <w:rFonts w:ascii="Arial" w:eastAsia="Times New Roman" w:hAnsi="Arial" w:cs="Arial"/>
          <w:b/>
          <w:bCs/>
        </w:rPr>
        <w:t>I.</w:t>
      </w:r>
    </w:p>
    <w:p w:rsidR="00B249B8" w:rsidRDefault="00701FC8" w:rsidP="000C1E74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701FC8">
        <w:rPr>
          <w:rFonts w:ascii="Arial" w:eastAsia="Times New Roman" w:hAnsi="Arial" w:cs="Arial"/>
          <w:b/>
          <w:bCs/>
        </w:rPr>
        <w:t xml:space="preserve">Předmět </w:t>
      </w:r>
      <w:r w:rsidR="00B249B8">
        <w:rPr>
          <w:rFonts w:ascii="Arial" w:eastAsia="Times New Roman" w:hAnsi="Arial" w:cs="Arial"/>
          <w:b/>
          <w:bCs/>
        </w:rPr>
        <w:t>smlouvy</w:t>
      </w:r>
    </w:p>
    <w:p w:rsidR="000C1E74" w:rsidRDefault="000C1E74" w:rsidP="000C1E74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577C8A" w:rsidRDefault="00B249B8" w:rsidP="00B313E1">
      <w:pPr>
        <w:pStyle w:val="Odstavecseseznamem"/>
        <w:numPr>
          <w:ilvl w:val="0"/>
          <w:numId w:val="28"/>
        </w:numPr>
        <w:spacing w:after="120" w:line="240" w:lineRule="auto"/>
        <w:ind w:left="284" w:hanging="284"/>
        <w:contextualSpacing w:val="0"/>
        <w:jc w:val="both"/>
        <w:rPr>
          <w:rFonts w:cs="Arial"/>
          <w:sz w:val="22"/>
        </w:rPr>
      </w:pPr>
      <w:r w:rsidRPr="002F58F6">
        <w:rPr>
          <w:rFonts w:cs="Arial"/>
          <w:sz w:val="22"/>
        </w:rPr>
        <w:t>Předmětem této Smlouvy je závazek zhotovitele provést pro objednatele na svůj náklad a nebezpečí</w:t>
      </w:r>
      <w:r w:rsidR="00C76199">
        <w:rPr>
          <w:rFonts w:cs="Arial"/>
          <w:sz w:val="22"/>
        </w:rPr>
        <w:t xml:space="preserve"> </w:t>
      </w:r>
      <w:r w:rsidR="000868E0">
        <w:rPr>
          <w:rFonts w:cs="Arial"/>
          <w:snapToGrid w:val="0"/>
          <w:sz w:val="22"/>
        </w:rPr>
        <w:t>revizi</w:t>
      </w:r>
      <w:r w:rsidR="000868E0" w:rsidRPr="000868E0">
        <w:rPr>
          <w:rFonts w:cs="Arial"/>
          <w:snapToGrid w:val="0"/>
          <w:sz w:val="22"/>
        </w:rPr>
        <w:t xml:space="preserve"> technicko-bezpečnostních systémů</w:t>
      </w:r>
      <w:r w:rsidR="00C72E4D">
        <w:rPr>
          <w:sz w:val="22"/>
          <w:shd w:val="clear" w:color="auto" w:fill="FFFFFF" w:themeFill="background1"/>
        </w:rPr>
        <w:t xml:space="preserve"> </w:t>
      </w:r>
      <w:r w:rsidRPr="002F58F6">
        <w:rPr>
          <w:rFonts w:cs="Arial"/>
          <w:sz w:val="22"/>
        </w:rPr>
        <w:t xml:space="preserve">a převést na objednatele vlastnické právo k tomuto dílu. </w:t>
      </w:r>
    </w:p>
    <w:p w:rsidR="002F58F6" w:rsidRDefault="00B249B8" w:rsidP="00B313E1">
      <w:pPr>
        <w:pStyle w:val="Odstavecseseznamem"/>
        <w:numPr>
          <w:ilvl w:val="0"/>
          <w:numId w:val="28"/>
        </w:numPr>
        <w:spacing w:after="120" w:line="240" w:lineRule="auto"/>
        <w:ind w:left="284" w:hanging="284"/>
        <w:contextualSpacing w:val="0"/>
        <w:jc w:val="both"/>
        <w:rPr>
          <w:rFonts w:cs="Arial"/>
          <w:sz w:val="22"/>
        </w:rPr>
      </w:pPr>
      <w:r w:rsidRPr="002F58F6">
        <w:rPr>
          <w:rFonts w:cs="Arial"/>
          <w:sz w:val="22"/>
        </w:rPr>
        <w:t xml:space="preserve">Objednatel se zavazuje převzít provedené dílo a zaplatit zhotoviteli cenu ve sjednané výši, a to způsobem a za podmínek stanovených touto Smlouvou. </w:t>
      </w:r>
    </w:p>
    <w:p w:rsidR="002F58F6" w:rsidRPr="002F58F6" w:rsidRDefault="00B249B8" w:rsidP="00B313E1">
      <w:pPr>
        <w:pStyle w:val="Odstavecseseznamem"/>
        <w:numPr>
          <w:ilvl w:val="0"/>
          <w:numId w:val="28"/>
        </w:numPr>
        <w:spacing w:after="120" w:line="240" w:lineRule="auto"/>
        <w:ind w:left="284" w:hanging="284"/>
        <w:contextualSpacing w:val="0"/>
        <w:jc w:val="both"/>
        <w:rPr>
          <w:rFonts w:cs="Arial"/>
          <w:sz w:val="22"/>
        </w:rPr>
      </w:pPr>
      <w:r w:rsidRPr="002F58F6">
        <w:rPr>
          <w:rFonts w:cs="Arial"/>
          <w:sz w:val="22"/>
        </w:rPr>
        <w:lastRenderedPageBreak/>
        <w:t xml:space="preserve">Zhotovitel se zavazuje provést dílo s odbornou péčí, v rozsahu a kvalitě v souladu s touto </w:t>
      </w:r>
      <w:r w:rsidR="00DF6556">
        <w:rPr>
          <w:rFonts w:cs="Arial"/>
          <w:sz w:val="22"/>
        </w:rPr>
        <w:t>S</w:t>
      </w:r>
      <w:r w:rsidRPr="002F58F6">
        <w:rPr>
          <w:rFonts w:cs="Arial"/>
          <w:sz w:val="22"/>
        </w:rPr>
        <w:t>mlouvou a obecně závaznými právními předpisy a v době plnění, jak je definována níže.</w:t>
      </w:r>
    </w:p>
    <w:p w:rsidR="002F58F6" w:rsidRPr="008E47C3" w:rsidRDefault="00701FC8" w:rsidP="00B313E1">
      <w:pPr>
        <w:pStyle w:val="Odstavecseseznamem"/>
        <w:numPr>
          <w:ilvl w:val="0"/>
          <w:numId w:val="28"/>
        </w:numPr>
        <w:spacing w:after="120" w:line="240" w:lineRule="auto"/>
        <w:ind w:left="284" w:hanging="284"/>
        <w:contextualSpacing w:val="0"/>
        <w:jc w:val="both"/>
        <w:rPr>
          <w:rFonts w:cs="Arial"/>
          <w:sz w:val="22"/>
        </w:rPr>
      </w:pPr>
      <w:r w:rsidRPr="00577C8A">
        <w:rPr>
          <w:rFonts w:cs="Arial"/>
          <w:sz w:val="22"/>
        </w:rPr>
        <w:t>Dílo</w:t>
      </w:r>
      <w:r w:rsidR="00FB1E58">
        <w:rPr>
          <w:rFonts w:cs="Arial"/>
          <w:sz w:val="22"/>
        </w:rPr>
        <w:t xml:space="preserve"> b</w:t>
      </w:r>
      <w:r w:rsidR="0029781D">
        <w:rPr>
          <w:rFonts w:cs="Arial"/>
          <w:sz w:val="22"/>
        </w:rPr>
        <w:t>ude realizováno dle výkazu výměr</w:t>
      </w:r>
      <w:r w:rsidRPr="00577C8A">
        <w:rPr>
          <w:rFonts w:cs="Arial"/>
          <w:sz w:val="22"/>
        </w:rPr>
        <w:t xml:space="preserve"> </w:t>
      </w:r>
      <w:r w:rsidR="00AB144C" w:rsidRPr="008E47C3">
        <w:rPr>
          <w:rFonts w:cs="Arial"/>
          <w:sz w:val="22"/>
        </w:rPr>
        <w:t xml:space="preserve"> </w:t>
      </w:r>
      <w:r w:rsidRPr="00FB1E58">
        <w:rPr>
          <w:rFonts w:cs="Arial"/>
          <w:sz w:val="22"/>
        </w:rPr>
        <w:t>předané</w:t>
      </w:r>
      <w:r w:rsidRPr="008E47C3">
        <w:rPr>
          <w:rFonts w:cs="Arial"/>
          <w:sz w:val="22"/>
        </w:rPr>
        <w:t xml:space="preserve"> objednatelem </w:t>
      </w:r>
      <w:r w:rsidR="00A12A8C" w:rsidRPr="008E47C3">
        <w:rPr>
          <w:rFonts w:cs="Arial"/>
          <w:sz w:val="22"/>
        </w:rPr>
        <w:t xml:space="preserve">zhotoviteli </w:t>
      </w:r>
      <w:r w:rsidRPr="008E47C3">
        <w:rPr>
          <w:rFonts w:cs="Arial"/>
          <w:sz w:val="22"/>
        </w:rPr>
        <w:t xml:space="preserve">před podpisem </w:t>
      </w:r>
      <w:r w:rsidR="00577C8A">
        <w:rPr>
          <w:rFonts w:cs="Arial"/>
          <w:sz w:val="22"/>
        </w:rPr>
        <w:t xml:space="preserve">této </w:t>
      </w:r>
      <w:r w:rsidR="00DF6556" w:rsidRPr="008E47C3">
        <w:rPr>
          <w:rFonts w:cs="Arial"/>
          <w:sz w:val="22"/>
        </w:rPr>
        <w:t>S</w:t>
      </w:r>
      <w:r w:rsidRPr="008E47C3">
        <w:rPr>
          <w:rFonts w:cs="Arial"/>
          <w:sz w:val="22"/>
        </w:rPr>
        <w:t>ml</w:t>
      </w:r>
      <w:r w:rsidR="0029781D">
        <w:rPr>
          <w:rFonts w:cs="Arial"/>
          <w:sz w:val="22"/>
        </w:rPr>
        <w:t>ouvy. Výkaz výměr je uveden v P</w:t>
      </w:r>
      <w:r w:rsidRPr="008E47C3">
        <w:rPr>
          <w:rFonts w:cs="Arial"/>
          <w:sz w:val="22"/>
        </w:rPr>
        <w:t>říloze č.</w:t>
      </w:r>
      <w:r w:rsidR="00164ACA">
        <w:rPr>
          <w:rFonts w:cs="Arial"/>
          <w:sz w:val="22"/>
        </w:rPr>
        <w:t xml:space="preserve"> </w:t>
      </w:r>
      <w:r w:rsidRPr="008E47C3">
        <w:rPr>
          <w:rFonts w:cs="Arial"/>
          <w:sz w:val="22"/>
        </w:rPr>
        <w:t>1</w:t>
      </w:r>
      <w:r w:rsidR="002F58F6" w:rsidRPr="008E47C3">
        <w:rPr>
          <w:rFonts w:cs="Arial"/>
          <w:sz w:val="22"/>
        </w:rPr>
        <w:t>.</w:t>
      </w:r>
    </w:p>
    <w:p w:rsidR="002F58F6" w:rsidRPr="002F58F6" w:rsidRDefault="00701FC8" w:rsidP="00B313E1">
      <w:pPr>
        <w:pStyle w:val="Odstavecseseznamem"/>
        <w:numPr>
          <w:ilvl w:val="0"/>
          <w:numId w:val="28"/>
        </w:numPr>
        <w:spacing w:after="120" w:line="240" w:lineRule="auto"/>
        <w:ind w:left="284" w:hanging="284"/>
        <w:contextualSpacing w:val="0"/>
        <w:jc w:val="both"/>
        <w:rPr>
          <w:rFonts w:cs="Arial"/>
          <w:sz w:val="22"/>
        </w:rPr>
      </w:pPr>
      <w:r w:rsidRPr="002F58F6">
        <w:rPr>
          <w:rFonts w:cs="Arial"/>
          <w:sz w:val="22"/>
        </w:rPr>
        <w:t xml:space="preserve">Jakost díla je dána </w:t>
      </w:r>
      <w:r w:rsidR="002F58F6" w:rsidRPr="002F58F6">
        <w:rPr>
          <w:rFonts w:cs="Arial"/>
          <w:sz w:val="22"/>
        </w:rPr>
        <w:t>projektov</w:t>
      </w:r>
      <w:r w:rsidR="002F58F6">
        <w:rPr>
          <w:rFonts w:cs="Arial"/>
          <w:sz w:val="22"/>
        </w:rPr>
        <w:t>ou</w:t>
      </w:r>
      <w:r w:rsidR="002F58F6" w:rsidRPr="002F58F6">
        <w:rPr>
          <w:rFonts w:cs="Arial"/>
          <w:sz w:val="22"/>
        </w:rPr>
        <w:t xml:space="preserve"> </w:t>
      </w:r>
      <w:r w:rsidRPr="002F58F6">
        <w:rPr>
          <w:rFonts w:cs="Arial"/>
          <w:sz w:val="22"/>
        </w:rPr>
        <w:t xml:space="preserve">dokumentací a popisem v příslušných technických normách, přičemž úroveň jakosti stanovená v ČSN je minimem pro daný účel. Při realizaci díla mohou být použity pouze výrobky a materiály, na které bylo provedeno posouzení shody podle § 12 </w:t>
      </w:r>
      <w:r w:rsidR="001E3EAE">
        <w:rPr>
          <w:rFonts w:cs="Arial"/>
          <w:sz w:val="22"/>
        </w:rPr>
        <w:t>zákona</w:t>
      </w:r>
      <w:r w:rsidR="001E3EAE" w:rsidRPr="002F58F6">
        <w:rPr>
          <w:rFonts w:cs="Arial"/>
          <w:sz w:val="22"/>
        </w:rPr>
        <w:t xml:space="preserve"> </w:t>
      </w:r>
      <w:r w:rsidRPr="001E3EAE">
        <w:rPr>
          <w:rFonts w:cs="Arial"/>
          <w:sz w:val="22"/>
        </w:rPr>
        <w:t>číslo 22/1997</w:t>
      </w:r>
      <w:r w:rsidRPr="002F58F6">
        <w:rPr>
          <w:rFonts w:cs="Arial"/>
          <w:sz w:val="22"/>
        </w:rPr>
        <w:t xml:space="preserve"> Sb.</w:t>
      </w:r>
      <w:r w:rsidR="001E3EAE">
        <w:rPr>
          <w:rFonts w:cs="Arial"/>
          <w:sz w:val="22"/>
        </w:rPr>
        <w:t xml:space="preserve">, </w:t>
      </w:r>
      <w:r w:rsidR="001E3EAE" w:rsidRPr="001E3EAE">
        <w:rPr>
          <w:rFonts w:cs="Arial"/>
          <w:sz w:val="22"/>
        </w:rPr>
        <w:t>o technických požadavcích na výrobky a o změně a doplnění některých zákonů</w:t>
      </w:r>
      <w:r w:rsidR="001E3EAE">
        <w:rPr>
          <w:rFonts w:cs="Arial"/>
          <w:sz w:val="22"/>
        </w:rPr>
        <w:t>,</w:t>
      </w:r>
      <w:r w:rsidRPr="002F58F6">
        <w:rPr>
          <w:rFonts w:cs="Arial"/>
          <w:sz w:val="22"/>
        </w:rPr>
        <w:t xml:space="preserve"> bylo na ně vydáno „ES prohlášení o shodě“ a byly opatřeny označením CE.</w:t>
      </w:r>
    </w:p>
    <w:p w:rsidR="002F58F6" w:rsidRPr="002F58F6" w:rsidRDefault="00701FC8" w:rsidP="00B313E1">
      <w:pPr>
        <w:pStyle w:val="Odstavecseseznamem"/>
        <w:numPr>
          <w:ilvl w:val="0"/>
          <w:numId w:val="28"/>
        </w:numPr>
        <w:spacing w:after="120" w:line="240" w:lineRule="auto"/>
        <w:ind w:left="284" w:hanging="284"/>
        <w:contextualSpacing w:val="0"/>
        <w:jc w:val="both"/>
        <w:rPr>
          <w:rFonts w:cs="Arial"/>
          <w:sz w:val="22"/>
        </w:rPr>
      </w:pPr>
      <w:r w:rsidRPr="002F58F6">
        <w:rPr>
          <w:rFonts w:cs="Arial"/>
          <w:sz w:val="22"/>
        </w:rPr>
        <w:t xml:space="preserve">Zhotovitel prohlašuje, že činnosti, které jsou předmětem plnění podle této </w:t>
      </w:r>
      <w:r w:rsidR="00DF6556">
        <w:rPr>
          <w:rFonts w:cs="Arial"/>
          <w:sz w:val="22"/>
        </w:rPr>
        <w:t>S</w:t>
      </w:r>
      <w:r w:rsidRPr="002F58F6">
        <w:rPr>
          <w:rFonts w:cs="Arial"/>
          <w:sz w:val="22"/>
        </w:rPr>
        <w:t>mlouvy</w:t>
      </w:r>
      <w:r w:rsidR="001E3EAE">
        <w:rPr>
          <w:rFonts w:cs="Arial"/>
          <w:sz w:val="22"/>
        </w:rPr>
        <w:t>,</w:t>
      </w:r>
      <w:r w:rsidRPr="002F58F6">
        <w:rPr>
          <w:rFonts w:cs="Arial"/>
          <w:sz w:val="22"/>
        </w:rPr>
        <w:t xml:space="preserve"> spadají do předmětu jeho podnikání</w:t>
      </w:r>
      <w:r w:rsidR="001E3EAE">
        <w:rPr>
          <w:rFonts w:cs="Arial"/>
          <w:sz w:val="22"/>
        </w:rPr>
        <w:t xml:space="preserve"> a že je</w:t>
      </w:r>
      <w:r w:rsidRPr="002F58F6">
        <w:rPr>
          <w:rFonts w:cs="Arial"/>
          <w:sz w:val="22"/>
        </w:rPr>
        <w:t xml:space="preserve"> pro tuto práci plně kvalifikován.</w:t>
      </w:r>
    </w:p>
    <w:p w:rsidR="002F58F6" w:rsidRPr="002F58F6" w:rsidRDefault="00701FC8" w:rsidP="00B313E1">
      <w:pPr>
        <w:pStyle w:val="Odstavecseseznamem"/>
        <w:numPr>
          <w:ilvl w:val="0"/>
          <w:numId w:val="28"/>
        </w:numPr>
        <w:spacing w:after="120" w:line="240" w:lineRule="auto"/>
        <w:ind w:left="284" w:hanging="284"/>
        <w:contextualSpacing w:val="0"/>
        <w:jc w:val="both"/>
        <w:rPr>
          <w:rFonts w:cs="Arial"/>
          <w:sz w:val="22"/>
        </w:rPr>
      </w:pPr>
      <w:r w:rsidRPr="002F58F6">
        <w:rPr>
          <w:rFonts w:cs="Arial"/>
          <w:sz w:val="22"/>
        </w:rPr>
        <w:t>Zhotovitel si je vědom toho, že dílo musí být plně způsobilou a funkční součástí celého Institutu klinické a experimentální medicíny. Současně bere na vědomí, že realizace díla bude probíhat za provozu stávajícího pracoviště.</w:t>
      </w:r>
    </w:p>
    <w:p w:rsidR="00701FC8" w:rsidRPr="00701FC8" w:rsidRDefault="00701FC8" w:rsidP="00701FC8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701FC8" w:rsidRPr="00701FC8" w:rsidRDefault="00701FC8" w:rsidP="00701FC8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701FC8">
        <w:rPr>
          <w:rFonts w:ascii="Arial" w:eastAsia="Times New Roman" w:hAnsi="Arial" w:cs="Arial"/>
          <w:b/>
          <w:bCs/>
        </w:rPr>
        <w:t>Čl. I</w:t>
      </w:r>
      <w:r w:rsidR="00286CF6">
        <w:rPr>
          <w:rFonts w:ascii="Arial" w:eastAsia="Times New Roman" w:hAnsi="Arial" w:cs="Arial"/>
          <w:b/>
          <w:bCs/>
        </w:rPr>
        <w:t>I</w:t>
      </w:r>
      <w:r w:rsidRPr="00701FC8">
        <w:rPr>
          <w:rFonts w:ascii="Arial" w:eastAsia="Times New Roman" w:hAnsi="Arial" w:cs="Arial"/>
          <w:b/>
          <w:bCs/>
        </w:rPr>
        <w:t>I</w:t>
      </w:r>
      <w:r w:rsidR="00286CF6">
        <w:rPr>
          <w:rFonts w:ascii="Arial" w:eastAsia="Times New Roman" w:hAnsi="Arial" w:cs="Arial"/>
          <w:b/>
          <w:bCs/>
        </w:rPr>
        <w:t>.</w:t>
      </w:r>
    </w:p>
    <w:p w:rsidR="00701FC8" w:rsidRPr="00701FC8" w:rsidRDefault="00701FC8" w:rsidP="00701FC8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701FC8">
        <w:rPr>
          <w:rFonts w:ascii="Arial" w:eastAsia="Times New Roman" w:hAnsi="Arial" w:cs="Arial"/>
          <w:b/>
          <w:bCs/>
        </w:rPr>
        <w:t>Cena díla</w:t>
      </w:r>
      <w:r w:rsidR="005A49ED">
        <w:rPr>
          <w:rFonts w:ascii="Arial" w:eastAsia="Times New Roman" w:hAnsi="Arial" w:cs="Arial"/>
          <w:b/>
          <w:bCs/>
        </w:rPr>
        <w:t xml:space="preserve"> a platební podmínky</w:t>
      </w:r>
    </w:p>
    <w:p w:rsidR="00701FC8" w:rsidRPr="00701FC8" w:rsidRDefault="00701FC8" w:rsidP="00701FC8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701FC8" w:rsidRPr="00701FC8" w:rsidRDefault="00701FC8" w:rsidP="00B313E1">
      <w:pPr>
        <w:widowControl w:val="0"/>
        <w:numPr>
          <w:ilvl w:val="0"/>
          <w:numId w:val="16"/>
        </w:numPr>
        <w:autoSpaceDE w:val="0"/>
        <w:autoSpaceDN w:val="0"/>
        <w:spacing w:after="120" w:line="240" w:lineRule="auto"/>
        <w:ind w:left="284" w:hanging="284"/>
        <w:rPr>
          <w:rFonts w:ascii="Arial" w:eastAsia="Times New Roman" w:hAnsi="Arial" w:cs="Arial"/>
        </w:rPr>
      </w:pPr>
      <w:r w:rsidRPr="00701FC8">
        <w:rPr>
          <w:rFonts w:ascii="Arial" w:eastAsia="Times New Roman" w:hAnsi="Arial" w:cs="Arial"/>
        </w:rPr>
        <w:t>Cena za provedení díla v rozsahu dle čl. I se sjednává jako pevná smluvní cena bez DPH ve výši:</w:t>
      </w:r>
    </w:p>
    <w:p w:rsidR="00701FC8" w:rsidRPr="00701FC8" w:rsidRDefault="002C5DD3" w:rsidP="005A49ED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120" w:after="0" w:line="24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394.000</w:t>
      </w:r>
      <w:r w:rsidR="00701FC8" w:rsidRPr="00701FC8">
        <w:rPr>
          <w:rFonts w:ascii="Arial" w:eastAsia="Times New Roman" w:hAnsi="Arial" w:cs="Arial"/>
          <w:b/>
          <w:bCs/>
        </w:rPr>
        <w:t>,- Kč (bez DPH)</w:t>
      </w:r>
    </w:p>
    <w:p w:rsidR="003A29F9" w:rsidRDefault="003A29F9" w:rsidP="00701FC8">
      <w:pPr>
        <w:spacing w:after="0" w:line="240" w:lineRule="auto"/>
        <w:ind w:left="284"/>
        <w:jc w:val="both"/>
        <w:rPr>
          <w:rFonts w:ascii="Arial" w:eastAsia="Times New Roman" w:hAnsi="Arial" w:cs="Arial"/>
        </w:rPr>
      </w:pPr>
    </w:p>
    <w:p w:rsidR="005A49ED" w:rsidRDefault="005A49ED" w:rsidP="00B313E1">
      <w:pPr>
        <w:widowControl w:val="0"/>
        <w:numPr>
          <w:ilvl w:val="0"/>
          <w:numId w:val="16"/>
        </w:numPr>
        <w:autoSpaceDE w:val="0"/>
        <w:autoSpaceDN w:val="0"/>
        <w:spacing w:after="120" w:line="240" w:lineRule="auto"/>
        <w:ind w:left="284" w:hanging="284"/>
        <w:jc w:val="both"/>
        <w:rPr>
          <w:rFonts w:ascii="Arial" w:eastAsia="Times New Roman" w:hAnsi="Arial" w:cs="Arial"/>
        </w:rPr>
      </w:pPr>
      <w:r w:rsidRPr="005A49ED">
        <w:rPr>
          <w:rFonts w:ascii="Arial" w:eastAsia="Times New Roman" w:hAnsi="Arial" w:cs="Arial"/>
        </w:rPr>
        <w:t>Cena zahrnuje veškeré náklady zhotovitele související se všemi činnostmi dle této</w:t>
      </w:r>
      <w:r>
        <w:rPr>
          <w:rFonts w:ascii="Arial" w:eastAsia="Times New Roman" w:hAnsi="Arial" w:cs="Arial"/>
        </w:rPr>
        <w:t xml:space="preserve"> </w:t>
      </w:r>
      <w:r w:rsidR="00DF6556">
        <w:rPr>
          <w:rFonts w:ascii="Arial" w:eastAsia="Times New Roman" w:hAnsi="Arial" w:cs="Arial"/>
        </w:rPr>
        <w:t>S</w:t>
      </w:r>
      <w:r w:rsidRPr="005A49ED">
        <w:rPr>
          <w:rFonts w:ascii="Arial" w:eastAsia="Times New Roman" w:hAnsi="Arial" w:cs="Arial"/>
        </w:rPr>
        <w:t>mlouvy</w:t>
      </w:r>
      <w:r>
        <w:rPr>
          <w:rFonts w:ascii="Arial" w:eastAsia="Times New Roman" w:hAnsi="Arial" w:cs="Arial"/>
        </w:rPr>
        <w:t xml:space="preserve"> a zadávací dokumentace</w:t>
      </w:r>
      <w:r w:rsidRPr="005A49ED">
        <w:rPr>
          <w:rFonts w:ascii="Arial" w:eastAsia="Times New Roman" w:hAnsi="Arial" w:cs="Arial"/>
        </w:rPr>
        <w:t>.</w:t>
      </w:r>
    </w:p>
    <w:p w:rsidR="005A49ED" w:rsidRPr="005A49ED" w:rsidRDefault="005A49ED" w:rsidP="005A49ED">
      <w:pPr>
        <w:widowControl w:val="0"/>
        <w:numPr>
          <w:ilvl w:val="0"/>
          <w:numId w:val="16"/>
        </w:numPr>
        <w:autoSpaceDE w:val="0"/>
        <w:autoSpaceDN w:val="0"/>
        <w:spacing w:after="120" w:line="240" w:lineRule="auto"/>
        <w:ind w:left="284" w:hanging="284"/>
        <w:jc w:val="both"/>
        <w:rPr>
          <w:rFonts w:ascii="Arial" w:eastAsia="Times New Roman" w:hAnsi="Arial" w:cs="Arial"/>
        </w:rPr>
      </w:pPr>
      <w:r w:rsidRPr="005A49ED">
        <w:rPr>
          <w:rFonts w:ascii="Arial" w:eastAsia="Times New Roman" w:hAnsi="Arial" w:cs="Arial"/>
        </w:rPr>
        <w:t>DPH bude k ceně připočtena v </w:t>
      </w:r>
      <w:r>
        <w:rPr>
          <w:rFonts w:ascii="Arial" w:eastAsia="Times New Roman" w:hAnsi="Arial" w:cs="Arial"/>
        </w:rPr>
        <w:t>souladu s obecně závaznými právními předpisy.</w:t>
      </w:r>
    </w:p>
    <w:p w:rsidR="005B0A1B" w:rsidRDefault="005B0A1B" w:rsidP="005B0A1B">
      <w:pPr>
        <w:widowControl w:val="0"/>
        <w:numPr>
          <w:ilvl w:val="0"/>
          <w:numId w:val="16"/>
        </w:numPr>
        <w:autoSpaceDE w:val="0"/>
        <w:autoSpaceDN w:val="0"/>
        <w:spacing w:after="120" w:line="240" w:lineRule="auto"/>
        <w:ind w:left="284" w:hanging="284"/>
        <w:jc w:val="both"/>
        <w:rPr>
          <w:rFonts w:ascii="Arial" w:eastAsia="Times New Roman" w:hAnsi="Arial" w:cs="Arial"/>
        </w:rPr>
      </w:pPr>
      <w:r w:rsidRPr="005B0A1B">
        <w:rPr>
          <w:rFonts w:ascii="Arial" w:eastAsia="Times New Roman" w:hAnsi="Arial" w:cs="Arial"/>
        </w:rPr>
        <w:t>Zhotoviteli vzniká právo na vystavení konečné faktury po řádném provedení díla. Dílo je provedeno, je-li dokončeno a předáno, a to na základě oboustranně odsouhlaseného předávacího protokolu, který bude přílohou vystavené faktury. Objednatel nebude poskytovat žádné zálohy na provedení díla.</w:t>
      </w:r>
    </w:p>
    <w:p w:rsidR="00A12A8C" w:rsidRPr="005B0A1B" w:rsidRDefault="00A12A8C" w:rsidP="00A12A8C">
      <w:pPr>
        <w:widowControl w:val="0"/>
        <w:numPr>
          <w:ilvl w:val="0"/>
          <w:numId w:val="16"/>
        </w:numPr>
        <w:autoSpaceDE w:val="0"/>
        <w:autoSpaceDN w:val="0"/>
        <w:spacing w:after="120" w:line="240" w:lineRule="auto"/>
        <w:ind w:left="284" w:hanging="284"/>
        <w:jc w:val="both"/>
        <w:rPr>
          <w:rFonts w:ascii="Arial" w:eastAsia="Times New Roman" w:hAnsi="Arial" w:cs="Arial"/>
        </w:rPr>
      </w:pPr>
      <w:r w:rsidRPr="005B0A1B">
        <w:rPr>
          <w:rFonts w:ascii="Arial" w:eastAsia="Times New Roman" w:hAnsi="Arial" w:cs="Arial"/>
        </w:rPr>
        <w:t xml:space="preserve">Platba se uskuteční bezhotovostním převodem na účet zhotovitele na základě daňového dokladu (faktury) vystaveného zhotovitelem se splatností 60 kalendářních dnů ode dne </w:t>
      </w:r>
      <w:r>
        <w:rPr>
          <w:rFonts w:ascii="Arial" w:eastAsia="Times New Roman" w:hAnsi="Arial" w:cs="Arial"/>
        </w:rPr>
        <w:t xml:space="preserve">jeho </w:t>
      </w:r>
      <w:r w:rsidRPr="005B0A1B">
        <w:rPr>
          <w:rFonts w:ascii="Arial" w:eastAsia="Times New Roman" w:hAnsi="Arial" w:cs="Arial"/>
        </w:rPr>
        <w:t xml:space="preserve">doručení objednateli. </w:t>
      </w:r>
    </w:p>
    <w:p w:rsidR="005B0A1B" w:rsidRPr="005B0A1B" w:rsidRDefault="005B0A1B" w:rsidP="005B0A1B">
      <w:pPr>
        <w:widowControl w:val="0"/>
        <w:numPr>
          <w:ilvl w:val="0"/>
          <w:numId w:val="16"/>
        </w:numPr>
        <w:autoSpaceDE w:val="0"/>
        <w:autoSpaceDN w:val="0"/>
        <w:spacing w:after="120" w:line="240" w:lineRule="auto"/>
        <w:ind w:left="284" w:hanging="284"/>
        <w:jc w:val="both"/>
        <w:rPr>
          <w:rFonts w:ascii="Arial" w:eastAsia="Times New Roman" w:hAnsi="Arial" w:cs="Arial"/>
        </w:rPr>
      </w:pPr>
      <w:r w:rsidRPr="005B0A1B">
        <w:rPr>
          <w:rFonts w:ascii="Arial" w:eastAsia="Times New Roman" w:hAnsi="Arial" w:cs="Arial"/>
        </w:rPr>
        <w:t>Objednatel provede kontrolu, zda zhotovitel je či není evidován jako nespolehlivý plátce DPH ve smyslu ustanovení § 106a zákona o DPH (č. 235/2004 Sb.</w:t>
      </w:r>
      <w:r w:rsidR="008F6C19">
        <w:rPr>
          <w:rFonts w:ascii="Arial" w:eastAsia="Times New Roman" w:hAnsi="Arial" w:cs="Arial"/>
        </w:rPr>
        <w:t>,</w:t>
      </w:r>
      <w:r w:rsidRPr="005B0A1B">
        <w:rPr>
          <w:rFonts w:ascii="Arial" w:eastAsia="Times New Roman" w:hAnsi="Arial" w:cs="Arial"/>
        </w:rPr>
        <w:t xml:space="preserve"> v platném znění), a že číslo bankovního účtu zhotovitele uvedené na daňovém dokladu je jako povinně registrovaný údaj zveřejněno správcem daně podle § 96 zákona o DPH.  V případě, že ke dni uskutečnění zdanitelného plnění bude v příslušném systému správce daně zhotovitel uveden jako nespolehlivý plátce, nebo číslo bankovního účtu není zveřejněno dle předchozí věty, je objednatel oprávněn provést úhradu daňového dokladu do výše bez DPH.</w:t>
      </w:r>
    </w:p>
    <w:p w:rsidR="005B0A1B" w:rsidRPr="005B0A1B" w:rsidRDefault="005B0A1B" w:rsidP="005B0A1B">
      <w:pPr>
        <w:widowControl w:val="0"/>
        <w:autoSpaceDE w:val="0"/>
        <w:autoSpaceDN w:val="0"/>
        <w:spacing w:after="120" w:line="240" w:lineRule="auto"/>
        <w:ind w:left="284"/>
        <w:jc w:val="both"/>
        <w:rPr>
          <w:rFonts w:ascii="Arial" w:eastAsia="Times New Roman" w:hAnsi="Arial" w:cs="Arial"/>
        </w:rPr>
      </w:pPr>
      <w:r w:rsidRPr="005B0A1B">
        <w:rPr>
          <w:rFonts w:ascii="Arial" w:eastAsia="Times New Roman" w:hAnsi="Arial" w:cs="Arial"/>
        </w:rPr>
        <w:t xml:space="preserve">Částka rovnající se DPH bude objednatelem přímo poukázána na účet správce daně podle § 109a zákona o DPH. </w:t>
      </w:r>
    </w:p>
    <w:p w:rsidR="005B0A1B" w:rsidRPr="005B0A1B" w:rsidRDefault="005B0A1B" w:rsidP="005B0A1B">
      <w:pPr>
        <w:widowControl w:val="0"/>
        <w:autoSpaceDE w:val="0"/>
        <w:autoSpaceDN w:val="0"/>
        <w:spacing w:after="120" w:line="240" w:lineRule="auto"/>
        <w:ind w:left="284"/>
        <w:jc w:val="both"/>
        <w:rPr>
          <w:rFonts w:ascii="Arial" w:eastAsia="Times New Roman" w:hAnsi="Arial" w:cs="Arial"/>
        </w:rPr>
      </w:pPr>
      <w:r w:rsidRPr="005B0A1B">
        <w:rPr>
          <w:rFonts w:ascii="Arial" w:eastAsia="Times New Roman" w:hAnsi="Arial" w:cs="Arial"/>
        </w:rPr>
        <w:t>Faktury zhotovitele musí formou a obsahem odpovídat zákonu o účetnictví a zákonu o dani z přidané hodnoty a musí obsahovat veškeré náležitosti daňového dokladu dle § 29 zákona č. 235/2004 Sb.</w:t>
      </w:r>
    </w:p>
    <w:p w:rsidR="005B0A1B" w:rsidRPr="005B0A1B" w:rsidRDefault="005B0A1B" w:rsidP="005B0A1B">
      <w:pPr>
        <w:widowControl w:val="0"/>
        <w:autoSpaceDE w:val="0"/>
        <w:autoSpaceDN w:val="0"/>
        <w:spacing w:after="120" w:line="240" w:lineRule="auto"/>
        <w:ind w:left="284"/>
        <w:jc w:val="both"/>
        <w:rPr>
          <w:rFonts w:ascii="Arial" w:eastAsia="Times New Roman" w:hAnsi="Arial" w:cs="Arial"/>
        </w:rPr>
      </w:pPr>
      <w:r w:rsidRPr="005B0A1B">
        <w:rPr>
          <w:rFonts w:ascii="Arial" w:eastAsia="Times New Roman" w:hAnsi="Arial" w:cs="Arial"/>
        </w:rPr>
        <w:t xml:space="preserve">Zhotovitel se zavazuje, že uvede na daňovém dokladu označení peněžního ústavu a číslo bankovního účtu, který je zveřejněn správcem daně a ve prospěch kterého má být </w:t>
      </w:r>
      <w:r w:rsidRPr="005B0A1B">
        <w:rPr>
          <w:rFonts w:ascii="Arial" w:eastAsia="Times New Roman" w:hAnsi="Arial" w:cs="Arial"/>
        </w:rPr>
        <w:lastRenderedPageBreak/>
        <w:t>provedena platba. Pokud tak neučiní nebo pokud při provádění úhrady již uvedený účet nebude uveden v registru zveřejňovaném správcem daně, strpí, bez uplatnění jakýchkoliv finančních sankcí, odvedení daně objednatelem a úhradu závazku jen ve výši bez DPH, případně je povinen nahradit objednateli škodu, která by mu z tohoto důvodu, nebo z důvodu úhrady na nezveřejněný účet vznikla.</w:t>
      </w:r>
    </w:p>
    <w:p w:rsidR="005B0A1B" w:rsidRPr="00F24FC5" w:rsidRDefault="005B0A1B" w:rsidP="005B0A1B">
      <w:pPr>
        <w:widowControl w:val="0"/>
        <w:numPr>
          <w:ilvl w:val="0"/>
          <w:numId w:val="16"/>
        </w:numPr>
        <w:autoSpaceDE w:val="0"/>
        <w:autoSpaceDN w:val="0"/>
        <w:spacing w:after="120" w:line="240" w:lineRule="auto"/>
        <w:ind w:left="284" w:hanging="284"/>
        <w:jc w:val="both"/>
        <w:rPr>
          <w:rFonts w:ascii="Arial" w:eastAsia="Times New Roman" w:hAnsi="Arial" w:cs="Arial"/>
        </w:rPr>
      </w:pPr>
      <w:r w:rsidRPr="00701FC8">
        <w:rPr>
          <w:rFonts w:ascii="Arial" w:eastAsia="Times New Roman" w:hAnsi="Arial" w:cs="Arial"/>
        </w:rPr>
        <w:t>Zhotovitel odpovídá za posouzení plnění z hlediska § 92a a návazně za vystavení daňového dokladu (faktury) s náležitostmi podle § 2</w:t>
      </w:r>
      <w:r w:rsidR="00B838EA">
        <w:rPr>
          <w:rFonts w:ascii="Arial" w:eastAsia="Times New Roman" w:hAnsi="Arial" w:cs="Arial"/>
        </w:rPr>
        <w:t>9</w:t>
      </w:r>
      <w:r w:rsidR="006B4CF1">
        <w:rPr>
          <w:rFonts w:ascii="Arial" w:eastAsia="Times New Roman" w:hAnsi="Arial" w:cs="Arial"/>
        </w:rPr>
        <w:t xml:space="preserve"> </w:t>
      </w:r>
      <w:r w:rsidRPr="00701FC8">
        <w:rPr>
          <w:rFonts w:ascii="Arial" w:eastAsia="Times New Roman" w:hAnsi="Arial" w:cs="Arial"/>
        </w:rPr>
        <w:t>zák. 235/2004 Sb. Uchazeč je povinen nahradit objednateli škodu, která vznikne v důsledku nedodržení podmínek těchto ustanovení zhotovitelem.</w:t>
      </w:r>
    </w:p>
    <w:p w:rsidR="005B0A1B" w:rsidRDefault="005B0A1B" w:rsidP="00F24FC5">
      <w:pPr>
        <w:widowControl w:val="0"/>
        <w:numPr>
          <w:ilvl w:val="0"/>
          <w:numId w:val="16"/>
        </w:numPr>
        <w:autoSpaceDE w:val="0"/>
        <w:autoSpaceDN w:val="0"/>
        <w:spacing w:after="120" w:line="240" w:lineRule="auto"/>
        <w:ind w:left="284" w:hanging="284"/>
        <w:jc w:val="both"/>
        <w:rPr>
          <w:rFonts w:ascii="Arial" w:eastAsia="Times New Roman" w:hAnsi="Arial" w:cs="Arial"/>
        </w:rPr>
      </w:pPr>
      <w:r w:rsidRPr="005B0A1B">
        <w:rPr>
          <w:rFonts w:ascii="Arial" w:eastAsia="Times New Roman" w:hAnsi="Arial" w:cs="Arial"/>
        </w:rPr>
        <w:t xml:space="preserve">Postoupení peněžitých pohledávek zhotovitele za objednatelem, vzniklých v souvislosti s touto </w:t>
      </w:r>
      <w:r w:rsidR="00DF6556">
        <w:rPr>
          <w:rFonts w:ascii="Arial" w:eastAsia="Times New Roman" w:hAnsi="Arial" w:cs="Arial"/>
        </w:rPr>
        <w:t>S</w:t>
      </w:r>
      <w:r w:rsidRPr="005B0A1B">
        <w:rPr>
          <w:rFonts w:ascii="Arial" w:eastAsia="Times New Roman" w:hAnsi="Arial" w:cs="Arial"/>
        </w:rPr>
        <w:t xml:space="preserve">mlouvou třetí osobě je nepřípustné bez předchozího písemného souhlasu objednatele. </w:t>
      </w:r>
    </w:p>
    <w:p w:rsidR="00701FC8" w:rsidRPr="00253EC9" w:rsidRDefault="00B838EA" w:rsidP="00253EC9">
      <w:pPr>
        <w:widowControl w:val="0"/>
        <w:numPr>
          <w:ilvl w:val="0"/>
          <w:numId w:val="16"/>
        </w:numPr>
        <w:autoSpaceDE w:val="0"/>
        <w:autoSpaceDN w:val="0"/>
        <w:spacing w:after="12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Zhotovitel prohlašuje, že nebude požadovat placení zálohy ani přiměřenou část odměny v průběhu provádění díla ve smyslu § 2611 OZ. </w:t>
      </w:r>
    </w:p>
    <w:p w:rsidR="003E1849" w:rsidRPr="00701FC8" w:rsidRDefault="003E1849" w:rsidP="00701FC8">
      <w:pPr>
        <w:spacing w:after="0" w:line="240" w:lineRule="auto"/>
        <w:ind w:left="284"/>
        <w:rPr>
          <w:rFonts w:ascii="Arial" w:eastAsia="Times New Roman" w:hAnsi="Arial" w:cs="Arial"/>
        </w:rPr>
      </w:pPr>
    </w:p>
    <w:p w:rsidR="00701FC8" w:rsidRPr="00701FC8" w:rsidRDefault="00701FC8" w:rsidP="00701FC8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701FC8">
        <w:rPr>
          <w:rFonts w:ascii="Arial" w:eastAsia="Times New Roman" w:hAnsi="Arial" w:cs="Arial"/>
          <w:b/>
          <w:bCs/>
        </w:rPr>
        <w:t>Čl.</w:t>
      </w:r>
      <w:r w:rsidR="00286CF6">
        <w:rPr>
          <w:rFonts w:ascii="Arial" w:eastAsia="Times New Roman" w:hAnsi="Arial" w:cs="Arial"/>
          <w:b/>
          <w:bCs/>
        </w:rPr>
        <w:t xml:space="preserve"> </w:t>
      </w:r>
      <w:r w:rsidRPr="00701FC8">
        <w:rPr>
          <w:rFonts w:ascii="Arial" w:eastAsia="Times New Roman" w:hAnsi="Arial" w:cs="Arial"/>
          <w:b/>
          <w:bCs/>
        </w:rPr>
        <w:t>IV.</w:t>
      </w:r>
    </w:p>
    <w:p w:rsidR="00701FC8" w:rsidRPr="00701FC8" w:rsidRDefault="00701FC8" w:rsidP="00701FC8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701FC8">
        <w:rPr>
          <w:rFonts w:ascii="Arial" w:eastAsia="Times New Roman" w:hAnsi="Arial" w:cs="Arial"/>
          <w:b/>
          <w:bCs/>
        </w:rPr>
        <w:t xml:space="preserve">Doba plnění </w:t>
      </w:r>
    </w:p>
    <w:p w:rsidR="00701FC8" w:rsidRPr="003A29F9" w:rsidRDefault="00701FC8" w:rsidP="003A29F9">
      <w:pPr>
        <w:numPr>
          <w:ilvl w:val="0"/>
          <w:numId w:val="6"/>
        </w:numPr>
        <w:tabs>
          <w:tab w:val="left" w:pos="360"/>
        </w:tabs>
        <w:autoSpaceDE w:val="0"/>
        <w:autoSpaceDN w:val="0"/>
        <w:spacing w:after="120" w:line="240" w:lineRule="auto"/>
        <w:ind w:left="284" w:hanging="284"/>
        <w:jc w:val="both"/>
        <w:rPr>
          <w:rFonts w:ascii="Arial" w:eastAsia="Times New Roman" w:hAnsi="Arial" w:cs="Arial"/>
        </w:rPr>
      </w:pPr>
      <w:r w:rsidRPr="00701FC8">
        <w:rPr>
          <w:rFonts w:ascii="Arial" w:eastAsia="Times New Roman" w:hAnsi="Arial" w:cs="Arial"/>
        </w:rPr>
        <w:t>Termíny plnění:</w:t>
      </w:r>
      <w:r w:rsidRPr="003A29F9">
        <w:rPr>
          <w:rFonts w:ascii="Arial" w:eastAsia="Times New Roman" w:hAnsi="Arial" w:cs="Arial"/>
        </w:rPr>
        <w:tab/>
      </w:r>
    </w:p>
    <w:p w:rsidR="003A29F9" w:rsidRDefault="00701FC8" w:rsidP="00701FC8">
      <w:pPr>
        <w:numPr>
          <w:ilvl w:val="0"/>
          <w:numId w:val="7"/>
        </w:numPr>
        <w:tabs>
          <w:tab w:val="left" w:pos="360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</w:rPr>
      </w:pPr>
      <w:r w:rsidRPr="00701FC8">
        <w:rPr>
          <w:rFonts w:ascii="Arial" w:eastAsia="Times New Roman" w:hAnsi="Arial" w:cs="Arial"/>
        </w:rPr>
        <w:t>zahájení prací</w:t>
      </w:r>
      <w:r w:rsidR="003A29F9">
        <w:rPr>
          <w:rFonts w:ascii="Arial" w:eastAsia="Times New Roman" w:hAnsi="Arial" w:cs="Arial"/>
        </w:rPr>
        <w:t xml:space="preserve"> </w:t>
      </w:r>
      <w:r w:rsidR="0029781D">
        <w:rPr>
          <w:rFonts w:ascii="Arial" w:eastAsia="Times New Roman" w:hAnsi="Arial" w:cs="Arial"/>
        </w:rPr>
        <w:t>do 30</w:t>
      </w:r>
      <w:r w:rsidR="00A67BBA">
        <w:rPr>
          <w:rFonts w:ascii="Arial" w:eastAsia="Times New Roman" w:hAnsi="Arial" w:cs="Arial"/>
        </w:rPr>
        <w:t xml:space="preserve"> dnů</w:t>
      </w:r>
      <w:r w:rsidR="00B838EA">
        <w:rPr>
          <w:rFonts w:ascii="Arial" w:eastAsia="Times New Roman" w:hAnsi="Arial" w:cs="Arial"/>
        </w:rPr>
        <w:t xml:space="preserve"> </w:t>
      </w:r>
      <w:r w:rsidR="00C76199">
        <w:rPr>
          <w:rFonts w:ascii="Arial" w:eastAsia="Times New Roman" w:hAnsi="Arial" w:cs="Arial"/>
        </w:rPr>
        <w:t>po oboustranném podpisu smlouvy,</w:t>
      </w:r>
      <w:r w:rsidR="00FB1E58">
        <w:rPr>
          <w:rFonts w:ascii="Arial" w:eastAsia="Times New Roman" w:hAnsi="Arial" w:cs="Arial"/>
        </w:rPr>
        <w:t xml:space="preserve"> </w:t>
      </w:r>
      <w:r w:rsidR="00B838EA">
        <w:rPr>
          <w:rFonts w:ascii="Arial" w:eastAsia="Times New Roman" w:hAnsi="Arial" w:cs="Arial"/>
        </w:rPr>
        <w:t>a to tak, aby mohly být dodrženy všechny termíny uvedené v této smlouvě,</w:t>
      </w:r>
      <w:r w:rsidR="003A29F9">
        <w:rPr>
          <w:rFonts w:ascii="Arial" w:eastAsia="Times New Roman" w:hAnsi="Arial" w:cs="Arial"/>
        </w:rPr>
        <w:t xml:space="preserve"> </w:t>
      </w:r>
    </w:p>
    <w:p w:rsidR="002D3132" w:rsidRPr="002D3132" w:rsidRDefault="00F664A6" w:rsidP="0086351A">
      <w:pPr>
        <w:numPr>
          <w:ilvl w:val="0"/>
          <w:numId w:val="7"/>
        </w:numPr>
        <w:tabs>
          <w:tab w:val="left" w:pos="360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</w:rPr>
      </w:pPr>
      <w:r w:rsidRPr="002D3132">
        <w:rPr>
          <w:rFonts w:ascii="Arial" w:eastAsia="Times New Roman" w:hAnsi="Arial" w:cs="Arial"/>
        </w:rPr>
        <w:t>provádění prací v</w:t>
      </w:r>
      <w:r w:rsidR="00F035A2" w:rsidRPr="002D3132">
        <w:rPr>
          <w:rFonts w:ascii="Arial" w:eastAsia="Times New Roman" w:hAnsi="Arial" w:cs="Arial"/>
        </w:rPr>
        <w:t xml:space="preserve"> prostorách </w:t>
      </w:r>
      <w:r w:rsidR="00C76199">
        <w:rPr>
          <w:rFonts w:ascii="Arial" w:eastAsia="Times New Roman" w:hAnsi="Arial" w:cs="Arial"/>
        </w:rPr>
        <w:t xml:space="preserve">viz. výše </w:t>
      </w:r>
      <w:r w:rsidRPr="002D3132">
        <w:rPr>
          <w:rFonts w:ascii="Arial" w:eastAsia="Times New Roman" w:hAnsi="Arial" w:cs="Arial"/>
        </w:rPr>
        <w:t xml:space="preserve">bude </w:t>
      </w:r>
      <w:r w:rsidR="00B838EA" w:rsidRPr="002D3132">
        <w:rPr>
          <w:rFonts w:ascii="Arial" w:eastAsia="Times New Roman" w:hAnsi="Arial" w:cs="Arial"/>
        </w:rPr>
        <w:t>probíhat</w:t>
      </w:r>
      <w:r w:rsidR="00F035A2" w:rsidRPr="002D3132">
        <w:rPr>
          <w:rFonts w:ascii="Arial" w:eastAsia="Times New Roman" w:hAnsi="Arial" w:cs="Arial"/>
        </w:rPr>
        <w:t xml:space="preserve"> </w:t>
      </w:r>
      <w:r w:rsidR="00C76199">
        <w:rPr>
          <w:rFonts w:ascii="Arial" w:eastAsia="Times New Roman" w:hAnsi="Arial" w:cs="Arial"/>
        </w:rPr>
        <w:t xml:space="preserve">kalendářních </w:t>
      </w:r>
      <w:proofErr w:type="gramStart"/>
      <w:r w:rsidR="00C76199">
        <w:rPr>
          <w:rFonts w:ascii="Arial" w:eastAsia="Times New Roman" w:hAnsi="Arial" w:cs="Arial"/>
        </w:rPr>
        <w:t>dnech</w:t>
      </w:r>
      <w:proofErr w:type="gramEnd"/>
      <w:r w:rsidR="00C76199">
        <w:rPr>
          <w:rFonts w:ascii="Arial" w:eastAsia="Times New Roman" w:hAnsi="Arial" w:cs="Arial"/>
        </w:rPr>
        <w:t xml:space="preserve"> po oboustranné domluvě.</w:t>
      </w:r>
    </w:p>
    <w:p w:rsidR="00701FC8" w:rsidRPr="002D3132" w:rsidRDefault="00701FC8" w:rsidP="0086351A">
      <w:pPr>
        <w:numPr>
          <w:ilvl w:val="0"/>
          <w:numId w:val="7"/>
        </w:numPr>
        <w:tabs>
          <w:tab w:val="left" w:pos="360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</w:rPr>
      </w:pPr>
      <w:r w:rsidRPr="002D3132">
        <w:rPr>
          <w:rFonts w:ascii="Arial" w:eastAsia="Times New Roman" w:hAnsi="Arial" w:cs="Arial"/>
        </w:rPr>
        <w:t>předání a převzetí dokončeného díla</w:t>
      </w:r>
      <w:r w:rsidR="00F664A6" w:rsidRPr="002D3132">
        <w:rPr>
          <w:rFonts w:ascii="Arial" w:eastAsia="Times New Roman" w:hAnsi="Arial" w:cs="Arial"/>
        </w:rPr>
        <w:t xml:space="preserve"> </w:t>
      </w:r>
      <w:r w:rsidR="000868E0">
        <w:rPr>
          <w:rFonts w:ascii="Arial" w:eastAsia="Times New Roman" w:hAnsi="Arial" w:cs="Arial"/>
        </w:rPr>
        <w:t>do 30. 9</w:t>
      </w:r>
      <w:r w:rsidR="00FB1E58">
        <w:rPr>
          <w:rFonts w:ascii="Arial" w:eastAsia="Times New Roman" w:hAnsi="Arial" w:cs="Arial"/>
        </w:rPr>
        <w:t>. 2016</w:t>
      </w:r>
      <w:r w:rsidRPr="002D3132">
        <w:rPr>
          <w:rFonts w:ascii="Arial" w:eastAsia="Times New Roman" w:hAnsi="Arial" w:cs="Arial"/>
        </w:rPr>
        <w:tab/>
      </w:r>
    </w:p>
    <w:p w:rsidR="00701FC8" w:rsidRPr="00701FC8" w:rsidRDefault="00701FC8" w:rsidP="00F664A6">
      <w:p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</w:p>
    <w:p w:rsidR="00701FC8" w:rsidRPr="00701FC8" w:rsidRDefault="00701FC8" w:rsidP="00B313E1">
      <w:pPr>
        <w:widowControl w:val="0"/>
        <w:numPr>
          <w:ilvl w:val="0"/>
          <w:numId w:val="36"/>
        </w:numPr>
        <w:autoSpaceDE w:val="0"/>
        <w:autoSpaceDN w:val="0"/>
        <w:spacing w:after="120" w:line="240" w:lineRule="auto"/>
        <w:jc w:val="both"/>
        <w:rPr>
          <w:rFonts w:ascii="Arial" w:eastAsia="Times New Roman" w:hAnsi="Arial" w:cs="Arial"/>
        </w:rPr>
      </w:pPr>
      <w:r w:rsidRPr="00701FC8">
        <w:rPr>
          <w:rFonts w:ascii="Arial" w:eastAsia="Times New Roman" w:hAnsi="Arial" w:cs="Arial"/>
        </w:rPr>
        <w:t xml:space="preserve">Pokud práce zhotovitele nelze provést nepřerušovaně a je nutno pracovat s přestávkami (podmíněnými technologickým postupem nebo potřebnou koordinací s jinými účastníky výstavby) s ohledem na stávající provoz Institutu, je zhotovitel povinen se tomuto režimu přizpůsobit. Zhotoviteli z tohoto titulu nevzniká nárok na změnu ceny. Tento režim bude upřesňován </w:t>
      </w:r>
      <w:r w:rsidR="003E1849">
        <w:rPr>
          <w:rFonts w:ascii="Arial" w:eastAsia="Times New Roman" w:hAnsi="Arial" w:cs="Arial"/>
        </w:rPr>
        <w:t xml:space="preserve">např. </w:t>
      </w:r>
      <w:r w:rsidRPr="00701FC8">
        <w:rPr>
          <w:rFonts w:ascii="Arial" w:eastAsia="Times New Roman" w:hAnsi="Arial" w:cs="Arial"/>
        </w:rPr>
        <w:t>zápisy</w:t>
      </w:r>
      <w:r w:rsidR="003E1849">
        <w:rPr>
          <w:rFonts w:ascii="Arial" w:eastAsia="Times New Roman" w:hAnsi="Arial" w:cs="Arial"/>
        </w:rPr>
        <w:t xml:space="preserve"> </w:t>
      </w:r>
      <w:r w:rsidRPr="00701FC8">
        <w:rPr>
          <w:rFonts w:ascii="Arial" w:eastAsia="Times New Roman" w:hAnsi="Arial" w:cs="Arial"/>
        </w:rPr>
        <w:t xml:space="preserve">z kontrolních dnů apod. </w:t>
      </w:r>
    </w:p>
    <w:p w:rsidR="003E1849" w:rsidRPr="00253EC9" w:rsidRDefault="00701FC8" w:rsidP="00253EC9">
      <w:pPr>
        <w:widowControl w:val="0"/>
        <w:numPr>
          <w:ilvl w:val="0"/>
          <w:numId w:val="36"/>
        </w:numPr>
        <w:autoSpaceDE w:val="0"/>
        <w:autoSpaceDN w:val="0"/>
        <w:spacing w:after="120" w:line="240" w:lineRule="auto"/>
        <w:jc w:val="both"/>
        <w:rPr>
          <w:rFonts w:ascii="Arial" w:eastAsia="Times New Roman" w:hAnsi="Arial" w:cs="Arial"/>
        </w:rPr>
      </w:pPr>
      <w:r w:rsidRPr="00701FC8">
        <w:rPr>
          <w:rFonts w:ascii="Arial" w:eastAsia="Times New Roman" w:hAnsi="Arial" w:cs="Arial"/>
        </w:rPr>
        <w:t>Zhotovitel je povinen práce přerušit na základě rozhodnutí objednatele a obě strany jsou poté zavázány uzavřít dohodu o případné změně díla a podmínkách jeho provedení.</w:t>
      </w:r>
    </w:p>
    <w:p w:rsidR="00B838EA" w:rsidRPr="00701FC8" w:rsidRDefault="00B838EA" w:rsidP="00701FC8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701FC8" w:rsidRDefault="00701FC8" w:rsidP="00701FC8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701FC8">
        <w:rPr>
          <w:rFonts w:ascii="Arial" w:eastAsia="Times New Roman" w:hAnsi="Arial" w:cs="Arial"/>
          <w:b/>
          <w:bCs/>
        </w:rPr>
        <w:t>Čl.</w:t>
      </w:r>
      <w:r w:rsidR="00286CF6">
        <w:rPr>
          <w:rFonts w:ascii="Arial" w:eastAsia="Times New Roman" w:hAnsi="Arial" w:cs="Arial"/>
          <w:b/>
          <w:bCs/>
        </w:rPr>
        <w:t xml:space="preserve"> </w:t>
      </w:r>
      <w:r w:rsidRPr="00701FC8">
        <w:rPr>
          <w:rFonts w:ascii="Arial" w:eastAsia="Times New Roman" w:hAnsi="Arial" w:cs="Arial"/>
          <w:b/>
          <w:bCs/>
        </w:rPr>
        <w:t>V.</w:t>
      </w:r>
    </w:p>
    <w:p w:rsidR="00286CF6" w:rsidRPr="00DC6EA4" w:rsidRDefault="00286CF6" w:rsidP="00452B0B">
      <w:pPr>
        <w:pStyle w:val="Nadpis1"/>
        <w:numPr>
          <w:ilvl w:val="0"/>
          <w:numId w:val="0"/>
        </w:numPr>
        <w:spacing w:before="0" w:after="120"/>
        <w:jc w:val="center"/>
        <w:rPr>
          <w:rFonts w:cs="Arial"/>
          <w:sz w:val="22"/>
          <w:szCs w:val="22"/>
        </w:rPr>
      </w:pPr>
      <w:r w:rsidRPr="00DC6EA4">
        <w:rPr>
          <w:rFonts w:cs="Arial"/>
          <w:sz w:val="22"/>
          <w:szCs w:val="22"/>
        </w:rPr>
        <w:t>Práva a povinnosti smluvních stran</w:t>
      </w:r>
    </w:p>
    <w:p w:rsidR="00286CF6" w:rsidRPr="00DC6EA4" w:rsidRDefault="00286CF6" w:rsidP="00B313E1">
      <w:pPr>
        <w:pStyle w:val="Odstavecseseznamem"/>
        <w:numPr>
          <w:ilvl w:val="0"/>
          <w:numId w:val="32"/>
        </w:numPr>
        <w:spacing w:after="120" w:line="240" w:lineRule="auto"/>
        <w:ind w:left="284" w:hanging="284"/>
        <w:contextualSpacing w:val="0"/>
        <w:jc w:val="both"/>
        <w:rPr>
          <w:rFonts w:cs="Arial"/>
          <w:sz w:val="22"/>
        </w:rPr>
      </w:pPr>
      <w:r w:rsidRPr="00DC6EA4">
        <w:rPr>
          <w:rFonts w:cs="Arial"/>
          <w:sz w:val="22"/>
        </w:rPr>
        <w:t xml:space="preserve">Zhotovitel se zavazuje dodržovat provozní podmínky jednotlivých pracovišť, na kterých bude </w:t>
      </w:r>
      <w:r>
        <w:rPr>
          <w:rFonts w:cs="Arial"/>
          <w:sz w:val="22"/>
        </w:rPr>
        <w:t>dílo provádět.</w:t>
      </w:r>
    </w:p>
    <w:p w:rsidR="00286CF6" w:rsidRDefault="00286CF6" w:rsidP="00B313E1">
      <w:pPr>
        <w:pStyle w:val="Odstavecseseznamem"/>
        <w:numPr>
          <w:ilvl w:val="0"/>
          <w:numId w:val="32"/>
        </w:numPr>
        <w:spacing w:after="120" w:line="240" w:lineRule="auto"/>
        <w:ind w:left="284" w:hanging="284"/>
        <w:contextualSpacing w:val="0"/>
        <w:jc w:val="both"/>
        <w:rPr>
          <w:rFonts w:cs="Arial"/>
          <w:sz w:val="22"/>
        </w:rPr>
      </w:pPr>
      <w:r w:rsidRPr="00DC6EA4">
        <w:rPr>
          <w:rFonts w:cs="Arial"/>
          <w:sz w:val="22"/>
        </w:rPr>
        <w:t>Zhotovitel se zavazuje při provádění díla respektovat a dodržovat obecně závazné právní předpisy a státní normy vztahující se k dílu či jeho realizaci (ČSN). Zhotovitel ručí za kvalitu provedených prací</w:t>
      </w:r>
      <w:r>
        <w:rPr>
          <w:rFonts w:cs="Arial"/>
          <w:sz w:val="22"/>
        </w:rPr>
        <w:t xml:space="preserve"> a p</w:t>
      </w:r>
      <w:r w:rsidRPr="00DC6EA4">
        <w:rPr>
          <w:rFonts w:cs="Arial"/>
          <w:sz w:val="22"/>
        </w:rPr>
        <w:t xml:space="preserve">oskytuje objednateli smluvní záruku na </w:t>
      </w:r>
      <w:r>
        <w:rPr>
          <w:rFonts w:cs="Arial"/>
          <w:sz w:val="22"/>
        </w:rPr>
        <w:t>vady díla (</w:t>
      </w:r>
      <w:r w:rsidRPr="00DC6EA4">
        <w:rPr>
          <w:rFonts w:cs="Arial"/>
          <w:sz w:val="22"/>
        </w:rPr>
        <w:t>provedených prací</w:t>
      </w:r>
      <w:r>
        <w:rPr>
          <w:rFonts w:cs="Arial"/>
          <w:sz w:val="22"/>
        </w:rPr>
        <w:t xml:space="preserve"> a materiálu)</w:t>
      </w:r>
      <w:r w:rsidRPr="00DC6EA4">
        <w:rPr>
          <w:rFonts w:cs="Arial"/>
          <w:sz w:val="22"/>
        </w:rPr>
        <w:t xml:space="preserve"> v délce </w:t>
      </w:r>
      <w:r w:rsidR="0029781D">
        <w:rPr>
          <w:rFonts w:cs="Arial"/>
          <w:sz w:val="22"/>
        </w:rPr>
        <w:t>2</w:t>
      </w:r>
      <w:r w:rsidR="00262518" w:rsidRPr="00A67BBA">
        <w:rPr>
          <w:rFonts w:cs="Arial"/>
          <w:sz w:val="22"/>
        </w:rPr>
        <w:t xml:space="preserve"> roky</w:t>
      </w:r>
      <w:r w:rsidR="008F733F">
        <w:rPr>
          <w:rFonts w:cs="Arial"/>
          <w:sz w:val="22"/>
        </w:rPr>
        <w:t xml:space="preserve"> a </w:t>
      </w:r>
      <w:r w:rsidRPr="00DC6EA4">
        <w:rPr>
          <w:rFonts w:cs="Arial"/>
          <w:sz w:val="22"/>
        </w:rPr>
        <w:t>zaručuje, že dodané dílo bude mít po celou záruční dobu vlastnosti dle platných technických norem. Záruka se nevztahuje na případy poškoze</w:t>
      </w:r>
      <w:r>
        <w:rPr>
          <w:rFonts w:cs="Arial"/>
          <w:sz w:val="22"/>
        </w:rPr>
        <w:t xml:space="preserve">ní z důvodů neodborného zásahu </w:t>
      </w:r>
      <w:r w:rsidRPr="00DC6EA4">
        <w:rPr>
          <w:rFonts w:cs="Arial"/>
          <w:sz w:val="22"/>
        </w:rPr>
        <w:t>či zanedbání povinné péče a údržby.</w:t>
      </w:r>
    </w:p>
    <w:p w:rsidR="00286CF6" w:rsidRDefault="00286CF6" w:rsidP="00B313E1">
      <w:pPr>
        <w:pStyle w:val="Odstavecseseznamem"/>
        <w:numPr>
          <w:ilvl w:val="0"/>
          <w:numId w:val="32"/>
        </w:numPr>
        <w:spacing w:after="120" w:line="240" w:lineRule="auto"/>
        <w:ind w:left="284" w:hanging="284"/>
        <w:contextualSpacing w:val="0"/>
        <w:jc w:val="both"/>
        <w:rPr>
          <w:rFonts w:cs="Arial"/>
          <w:sz w:val="22"/>
        </w:rPr>
      </w:pPr>
      <w:r w:rsidRPr="00DC6EA4">
        <w:rPr>
          <w:rFonts w:cs="Arial"/>
          <w:sz w:val="22"/>
        </w:rPr>
        <w:t xml:space="preserve">V případě zjištěných vad </w:t>
      </w:r>
      <w:r>
        <w:rPr>
          <w:rFonts w:cs="Arial"/>
          <w:sz w:val="22"/>
        </w:rPr>
        <w:t xml:space="preserve">v záruční době </w:t>
      </w:r>
      <w:r w:rsidRPr="00DC6EA4">
        <w:rPr>
          <w:rFonts w:cs="Arial"/>
          <w:sz w:val="22"/>
        </w:rPr>
        <w:t xml:space="preserve">je Zhotovitel povinen tyto vady odstranit </w:t>
      </w:r>
      <w:r>
        <w:rPr>
          <w:rFonts w:cs="Arial"/>
          <w:sz w:val="22"/>
        </w:rPr>
        <w:t xml:space="preserve">bez zbytečného odkladu, nejpozději však </w:t>
      </w:r>
      <w:r w:rsidRPr="00DC6EA4">
        <w:rPr>
          <w:rFonts w:cs="Arial"/>
          <w:sz w:val="22"/>
        </w:rPr>
        <w:t xml:space="preserve">do </w:t>
      </w:r>
      <w:r w:rsidR="0029781D">
        <w:rPr>
          <w:rFonts w:cs="Arial"/>
          <w:sz w:val="22"/>
        </w:rPr>
        <w:t>24 hodin</w:t>
      </w:r>
      <w:r w:rsidRPr="00DC6EA4">
        <w:rPr>
          <w:rFonts w:cs="Arial"/>
          <w:sz w:val="22"/>
        </w:rPr>
        <w:t xml:space="preserve"> od jejich nahlášení ze strany Objednatele</w:t>
      </w:r>
      <w:r>
        <w:rPr>
          <w:rFonts w:cs="Arial"/>
          <w:sz w:val="22"/>
        </w:rPr>
        <w:t>,</w:t>
      </w:r>
      <w:r w:rsidRPr="00DC6EA4">
        <w:rPr>
          <w:rFonts w:cs="Arial"/>
          <w:sz w:val="22"/>
        </w:rPr>
        <w:t xml:space="preserve"> a to na vlastní náklad</w:t>
      </w:r>
      <w:r>
        <w:rPr>
          <w:rFonts w:cs="Arial"/>
          <w:sz w:val="22"/>
        </w:rPr>
        <w:t xml:space="preserve"> zejména v případě</w:t>
      </w:r>
      <w:r w:rsidRPr="00DC6EA4">
        <w:rPr>
          <w:rFonts w:cs="Arial"/>
          <w:sz w:val="22"/>
        </w:rPr>
        <w:t xml:space="preserve">, </w:t>
      </w:r>
      <w:r>
        <w:rPr>
          <w:rFonts w:cs="Arial"/>
          <w:sz w:val="22"/>
        </w:rPr>
        <w:t>že se jedná o vady, které byly způsobeny chybným technologickým postupem zhotovitele, použitím nevhodného materiálu či jinak zaviněných zhotovitelem. V případě, že</w:t>
      </w:r>
      <w:r w:rsidRPr="00DC6EA4">
        <w:rPr>
          <w:rFonts w:cs="Arial"/>
          <w:sz w:val="22"/>
        </w:rPr>
        <w:t xml:space="preserve"> tak Zhotovitel neučiní, má Objednatel nárok na přiměřenou slevu z ceny díl</w:t>
      </w:r>
      <w:r>
        <w:rPr>
          <w:rFonts w:cs="Arial"/>
          <w:sz w:val="22"/>
        </w:rPr>
        <w:t>a</w:t>
      </w:r>
      <w:r w:rsidRPr="00DC6EA4">
        <w:rPr>
          <w:rFonts w:cs="Arial"/>
          <w:sz w:val="22"/>
        </w:rPr>
        <w:t xml:space="preserve"> či od této </w:t>
      </w:r>
      <w:r w:rsidR="00DF6556">
        <w:rPr>
          <w:rFonts w:cs="Arial"/>
          <w:sz w:val="22"/>
        </w:rPr>
        <w:t>S</w:t>
      </w:r>
      <w:r w:rsidRPr="00DC6EA4">
        <w:rPr>
          <w:rFonts w:cs="Arial"/>
          <w:sz w:val="22"/>
        </w:rPr>
        <w:t xml:space="preserve">mlouvy odstoupit. Další </w:t>
      </w:r>
      <w:r w:rsidRPr="00DC6EA4">
        <w:rPr>
          <w:rFonts w:cs="Arial"/>
          <w:sz w:val="22"/>
        </w:rPr>
        <w:lastRenderedPageBreak/>
        <w:t xml:space="preserve">nároky Objednatele plynoucí mu z titulu vad díla z této </w:t>
      </w:r>
      <w:r w:rsidR="00DF6556">
        <w:rPr>
          <w:rFonts w:cs="Arial"/>
          <w:sz w:val="22"/>
        </w:rPr>
        <w:t>S</w:t>
      </w:r>
      <w:r w:rsidRPr="00DC6EA4">
        <w:rPr>
          <w:rFonts w:cs="Arial"/>
          <w:sz w:val="22"/>
        </w:rPr>
        <w:t>mlouvy a obecně závazných právních předpisů tím nejsou dotčeny.</w:t>
      </w:r>
    </w:p>
    <w:p w:rsidR="00694332" w:rsidRPr="00452B0B" w:rsidRDefault="00694332" w:rsidP="00B313E1">
      <w:pPr>
        <w:pStyle w:val="Odstavecseseznamem"/>
        <w:numPr>
          <w:ilvl w:val="0"/>
          <w:numId w:val="32"/>
        </w:numPr>
        <w:spacing w:after="120" w:line="240" w:lineRule="auto"/>
        <w:ind w:left="284" w:hanging="284"/>
        <w:contextualSpacing w:val="0"/>
        <w:jc w:val="both"/>
        <w:rPr>
          <w:rFonts w:cs="Arial"/>
          <w:sz w:val="22"/>
        </w:rPr>
      </w:pPr>
      <w:r w:rsidRPr="00452B0B">
        <w:rPr>
          <w:rFonts w:cs="Arial"/>
          <w:sz w:val="22"/>
        </w:rPr>
        <w:t>Záruční doba se prodlužuje o dobu, kdy objednatel nemůže užívat dílo pro vady, za něž nese odpovědnost zhotovitel.</w:t>
      </w:r>
    </w:p>
    <w:p w:rsidR="00286CF6" w:rsidRPr="00DC6EA4" w:rsidRDefault="00286CF6" w:rsidP="00B313E1">
      <w:pPr>
        <w:pStyle w:val="Odstavecseseznamem"/>
        <w:numPr>
          <w:ilvl w:val="0"/>
          <w:numId w:val="32"/>
        </w:numPr>
        <w:spacing w:after="120" w:line="240" w:lineRule="auto"/>
        <w:ind w:left="284" w:hanging="284"/>
        <w:contextualSpacing w:val="0"/>
        <w:jc w:val="both"/>
        <w:rPr>
          <w:rFonts w:cs="Arial"/>
          <w:sz w:val="22"/>
        </w:rPr>
      </w:pPr>
      <w:r w:rsidRPr="00DC6EA4">
        <w:rPr>
          <w:rFonts w:cs="Arial"/>
          <w:sz w:val="22"/>
        </w:rPr>
        <w:t xml:space="preserve">Zhotovitel souhlasí s tím, že v případě </w:t>
      </w:r>
      <w:r w:rsidR="00083D2B">
        <w:rPr>
          <w:rFonts w:cs="Arial"/>
          <w:sz w:val="22"/>
        </w:rPr>
        <w:t xml:space="preserve">jím </w:t>
      </w:r>
      <w:r w:rsidRPr="00DC6EA4">
        <w:rPr>
          <w:rFonts w:cs="Arial"/>
          <w:sz w:val="22"/>
        </w:rPr>
        <w:t>zaviněn</w:t>
      </w:r>
      <w:r w:rsidR="00083D2B">
        <w:rPr>
          <w:rFonts w:cs="Arial"/>
          <w:sz w:val="22"/>
        </w:rPr>
        <w:t>é</w:t>
      </w:r>
      <w:r w:rsidRPr="00DC6EA4">
        <w:rPr>
          <w:rFonts w:cs="Arial"/>
          <w:sz w:val="22"/>
        </w:rPr>
        <w:t xml:space="preserve"> škody na majetku Objednatele bude prokazatelná výše škody jednorázově odečtena z fakturované částky.</w:t>
      </w:r>
    </w:p>
    <w:p w:rsidR="00286CF6" w:rsidRPr="00DC6EA4" w:rsidRDefault="00286CF6" w:rsidP="00B313E1">
      <w:pPr>
        <w:pStyle w:val="Odstavecseseznamem"/>
        <w:numPr>
          <w:ilvl w:val="0"/>
          <w:numId w:val="32"/>
        </w:numPr>
        <w:spacing w:after="120" w:line="240" w:lineRule="auto"/>
        <w:ind w:left="284" w:hanging="284"/>
        <w:contextualSpacing w:val="0"/>
        <w:jc w:val="both"/>
        <w:rPr>
          <w:rFonts w:cs="Arial"/>
          <w:sz w:val="22"/>
        </w:rPr>
      </w:pPr>
      <w:r w:rsidRPr="00DC6EA4">
        <w:rPr>
          <w:rFonts w:cs="Arial"/>
          <w:sz w:val="22"/>
        </w:rPr>
        <w:t>Zhotovitel je povinen na staveništi zachovávat čistotu a pořádek, odstraňovat odpady a nečistoty vzniklé prováděním prací. Případné vícepráce je zhotovitel oprávněn provádět pouze po předchozím písemném souhlasu objednatele</w:t>
      </w:r>
      <w:r w:rsidR="00083D2B">
        <w:rPr>
          <w:rFonts w:cs="Arial"/>
          <w:sz w:val="22"/>
        </w:rPr>
        <w:t>, a to na základě dodatku k této Smlouvě</w:t>
      </w:r>
      <w:r>
        <w:rPr>
          <w:rFonts w:cs="Arial"/>
          <w:sz w:val="22"/>
        </w:rPr>
        <w:t>.</w:t>
      </w:r>
    </w:p>
    <w:p w:rsidR="00286CF6" w:rsidRDefault="00286CF6" w:rsidP="00B313E1">
      <w:pPr>
        <w:pStyle w:val="Odstavecseseznamem"/>
        <w:numPr>
          <w:ilvl w:val="0"/>
          <w:numId w:val="32"/>
        </w:numPr>
        <w:spacing w:after="120" w:line="240" w:lineRule="auto"/>
        <w:ind w:left="284" w:hanging="284"/>
        <w:contextualSpacing w:val="0"/>
        <w:jc w:val="both"/>
        <w:rPr>
          <w:rFonts w:cs="Arial"/>
          <w:sz w:val="22"/>
        </w:rPr>
      </w:pPr>
      <w:r w:rsidRPr="00286CF6">
        <w:rPr>
          <w:rFonts w:cs="Arial"/>
          <w:sz w:val="22"/>
        </w:rPr>
        <w:t>Zhotovitel je povinen písemně objednatele upozornit na případné nevhodné skutečnosti týkající se díla či jeho provádění v so</w:t>
      </w:r>
      <w:r w:rsidR="00DF6556">
        <w:rPr>
          <w:rFonts w:cs="Arial"/>
          <w:sz w:val="22"/>
        </w:rPr>
        <w:t>uvislosti s plněním podle této S</w:t>
      </w:r>
      <w:r w:rsidRPr="00286CF6">
        <w:rPr>
          <w:rFonts w:cs="Arial"/>
          <w:sz w:val="22"/>
        </w:rPr>
        <w:t xml:space="preserve">mlouvy, a to nejpozději do 2 dnů před započetím provádění vlastních prací. </w:t>
      </w:r>
    </w:p>
    <w:p w:rsidR="00286CF6" w:rsidRPr="00253EC9" w:rsidRDefault="00286CF6" w:rsidP="00253EC9">
      <w:pPr>
        <w:pStyle w:val="Odstavecseseznamem"/>
        <w:numPr>
          <w:ilvl w:val="0"/>
          <w:numId w:val="32"/>
        </w:numPr>
        <w:spacing w:after="120" w:line="240" w:lineRule="auto"/>
        <w:ind w:left="284" w:hanging="284"/>
        <w:contextualSpacing w:val="0"/>
        <w:jc w:val="both"/>
        <w:rPr>
          <w:rFonts w:cs="Arial"/>
          <w:sz w:val="22"/>
        </w:rPr>
      </w:pPr>
      <w:r w:rsidRPr="00286CF6">
        <w:rPr>
          <w:rFonts w:cs="Arial"/>
          <w:sz w:val="22"/>
        </w:rPr>
        <w:t xml:space="preserve">Pokud porušením povinností zhotovitele při provádění díla, vyplývajících z obecně závazných právních předpisů či z této </w:t>
      </w:r>
      <w:r w:rsidR="00DF6556">
        <w:rPr>
          <w:rFonts w:cs="Arial"/>
          <w:sz w:val="22"/>
        </w:rPr>
        <w:t>S</w:t>
      </w:r>
      <w:r w:rsidRPr="00286CF6">
        <w:rPr>
          <w:rFonts w:cs="Arial"/>
          <w:sz w:val="22"/>
        </w:rPr>
        <w:t>mlouvy, vznikne objednateli či třetím osobám jakákoliv škoda, odpovídá za ni zhotovitel, a to bez ohledu na zavinění.</w:t>
      </w:r>
    </w:p>
    <w:p w:rsidR="003E1849" w:rsidRPr="00701FC8" w:rsidRDefault="003E1849" w:rsidP="000C1E74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bCs/>
        </w:rPr>
      </w:pPr>
    </w:p>
    <w:p w:rsidR="00701FC8" w:rsidRPr="00701FC8" w:rsidRDefault="00701FC8" w:rsidP="00701FC8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701FC8">
        <w:rPr>
          <w:rFonts w:ascii="Arial" w:eastAsia="Times New Roman" w:hAnsi="Arial" w:cs="Arial"/>
          <w:b/>
          <w:bCs/>
        </w:rPr>
        <w:t>Čl.</w:t>
      </w:r>
      <w:r w:rsidR="00286CF6">
        <w:rPr>
          <w:rFonts w:ascii="Arial" w:eastAsia="Times New Roman" w:hAnsi="Arial" w:cs="Arial"/>
          <w:b/>
          <w:bCs/>
        </w:rPr>
        <w:t xml:space="preserve"> </w:t>
      </w:r>
      <w:r w:rsidRPr="00701FC8">
        <w:rPr>
          <w:rFonts w:ascii="Arial" w:eastAsia="Times New Roman" w:hAnsi="Arial" w:cs="Arial"/>
          <w:b/>
          <w:bCs/>
        </w:rPr>
        <w:t>VI</w:t>
      </w:r>
      <w:r w:rsidR="00D04ADA">
        <w:rPr>
          <w:rFonts w:ascii="Arial" w:eastAsia="Times New Roman" w:hAnsi="Arial" w:cs="Arial"/>
          <w:b/>
          <w:bCs/>
        </w:rPr>
        <w:t>.</w:t>
      </w:r>
    </w:p>
    <w:p w:rsidR="00701FC8" w:rsidRPr="00701FC8" w:rsidRDefault="00701FC8" w:rsidP="00701FC8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701FC8">
        <w:rPr>
          <w:rFonts w:ascii="Arial" w:eastAsia="Times New Roman" w:hAnsi="Arial" w:cs="Arial"/>
          <w:b/>
          <w:bCs/>
        </w:rPr>
        <w:t>Závazky objednatele</w:t>
      </w:r>
    </w:p>
    <w:p w:rsidR="00701FC8" w:rsidRPr="00701FC8" w:rsidRDefault="00701FC8" w:rsidP="00701FC8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701FC8">
        <w:rPr>
          <w:rFonts w:ascii="Arial" w:eastAsia="Times New Roman" w:hAnsi="Arial" w:cs="Arial"/>
        </w:rPr>
        <w:t xml:space="preserve">Objednatel poskytne </w:t>
      </w:r>
      <w:r w:rsidR="00D04ADA">
        <w:rPr>
          <w:rFonts w:ascii="Arial" w:eastAsia="Times New Roman" w:hAnsi="Arial" w:cs="Arial"/>
        </w:rPr>
        <w:t xml:space="preserve">nebo již poskytl </w:t>
      </w:r>
      <w:r w:rsidRPr="00701FC8">
        <w:rPr>
          <w:rFonts w:ascii="Arial" w:eastAsia="Times New Roman" w:hAnsi="Arial" w:cs="Arial"/>
        </w:rPr>
        <w:t>zhotoviteli:</w:t>
      </w:r>
    </w:p>
    <w:p w:rsidR="00701FC8" w:rsidRPr="00701FC8" w:rsidRDefault="00B313E1" w:rsidP="00701FC8">
      <w:pPr>
        <w:numPr>
          <w:ilvl w:val="0"/>
          <w:numId w:val="10"/>
        </w:numPr>
        <w:autoSpaceDE w:val="0"/>
        <w:autoSpaceDN w:val="0"/>
        <w:spacing w:before="60"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projektovou dokumentaci </w:t>
      </w:r>
      <w:r w:rsidR="00701FC8" w:rsidRPr="00701FC8">
        <w:rPr>
          <w:rFonts w:ascii="Arial" w:eastAsia="Times New Roman" w:hAnsi="Arial" w:cs="Arial"/>
        </w:rPr>
        <w:t xml:space="preserve">pro </w:t>
      </w:r>
      <w:r w:rsidR="00D04ADA">
        <w:rPr>
          <w:rFonts w:ascii="Arial" w:eastAsia="Times New Roman" w:hAnsi="Arial" w:cs="Arial"/>
        </w:rPr>
        <w:t xml:space="preserve">řádné </w:t>
      </w:r>
      <w:r w:rsidR="00701FC8" w:rsidRPr="00701FC8">
        <w:rPr>
          <w:rFonts w:ascii="Arial" w:eastAsia="Times New Roman" w:hAnsi="Arial" w:cs="Arial"/>
        </w:rPr>
        <w:t xml:space="preserve">provedení </w:t>
      </w:r>
      <w:r w:rsidR="00D04ADA">
        <w:rPr>
          <w:rFonts w:ascii="Arial" w:eastAsia="Times New Roman" w:hAnsi="Arial" w:cs="Arial"/>
        </w:rPr>
        <w:t>díla</w:t>
      </w:r>
    </w:p>
    <w:p w:rsidR="00701FC8" w:rsidRPr="00701FC8" w:rsidRDefault="00701FC8" w:rsidP="00701FC8">
      <w:pPr>
        <w:numPr>
          <w:ilvl w:val="0"/>
          <w:numId w:val="10"/>
        </w:numPr>
        <w:autoSpaceDE w:val="0"/>
        <w:autoSpaceDN w:val="0"/>
        <w:spacing w:before="60"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701FC8">
        <w:rPr>
          <w:rFonts w:ascii="Arial" w:eastAsia="Times New Roman" w:hAnsi="Arial" w:cs="Arial"/>
        </w:rPr>
        <w:t>protokolárně pracoviště</w:t>
      </w:r>
      <w:r w:rsidRPr="00701FC8">
        <w:rPr>
          <w:rFonts w:ascii="Arial" w:eastAsia="Times New Roman" w:hAnsi="Arial" w:cs="Arial"/>
        </w:rPr>
        <w:tab/>
      </w:r>
      <w:r w:rsidRPr="00701FC8">
        <w:rPr>
          <w:rFonts w:ascii="Arial" w:eastAsia="Times New Roman" w:hAnsi="Arial" w:cs="Arial"/>
        </w:rPr>
        <w:tab/>
      </w:r>
      <w:r w:rsidRPr="00701FC8">
        <w:rPr>
          <w:rFonts w:ascii="Arial" w:eastAsia="Times New Roman" w:hAnsi="Arial" w:cs="Arial"/>
        </w:rPr>
        <w:tab/>
      </w:r>
      <w:r w:rsidRPr="00701FC8">
        <w:rPr>
          <w:rFonts w:ascii="Arial" w:eastAsia="Times New Roman" w:hAnsi="Arial" w:cs="Arial"/>
        </w:rPr>
        <w:tab/>
      </w:r>
      <w:r w:rsidRPr="00701FC8">
        <w:rPr>
          <w:rFonts w:ascii="Arial" w:eastAsia="Times New Roman" w:hAnsi="Arial" w:cs="Arial"/>
        </w:rPr>
        <w:tab/>
      </w:r>
      <w:r w:rsidRPr="00701FC8">
        <w:rPr>
          <w:rFonts w:ascii="Arial" w:eastAsia="Times New Roman" w:hAnsi="Arial" w:cs="Arial"/>
        </w:rPr>
        <w:tab/>
      </w:r>
      <w:r w:rsidRPr="00701FC8">
        <w:rPr>
          <w:rFonts w:ascii="Arial" w:eastAsia="Times New Roman" w:hAnsi="Arial" w:cs="Arial"/>
        </w:rPr>
        <w:tab/>
      </w:r>
      <w:r w:rsidRPr="00701FC8">
        <w:rPr>
          <w:rFonts w:ascii="Arial" w:eastAsia="Times New Roman" w:hAnsi="Arial" w:cs="Arial"/>
        </w:rPr>
        <w:tab/>
      </w:r>
    </w:p>
    <w:p w:rsidR="00701FC8" w:rsidRPr="00253EC9" w:rsidRDefault="00701FC8" w:rsidP="00164ACA">
      <w:pPr>
        <w:autoSpaceDE w:val="0"/>
        <w:autoSpaceDN w:val="0"/>
        <w:spacing w:before="60" w:after="0" w:line="240" w:lineRule="auto"/>
        <w:ind w:left="284"/>
        <w:jc w:val="both"/>
        <w:rPr>
          <w:rFonts w:ascii="Arial" w:eastAsia="Times New Roman" w:hAnsi="Arial" w:cs="Arial"/>
        </w:rPr>
      </w:pPr>
      <w:r w:rsidRPr="00701FC8">
        <w:rPr>
          <w:rFonts w:ascii="Arial" w:eastAsia="Times New Roman" w:hAnsi="Arial" w:cs="Arial"/>
        </w:rPr>
        <w:tab/>
      </w:r>
      <w:r w:rsidRPr="00701FC8">
        <w:rPr>
          <w:rFonts w:ascii="Arial" w:eastAsia="Times New Roman" w:hAnsi="Arial" w:cs="Arial"/>
        </w:rPr>
        <w:tab/>
      </w:r>
      <w:r w:rsidRPr="00701FC8">
        <w:rPr>
          <w:rFonts w:ascii="Arial" w:eastAsia="Times New Roman" w:hAnsi="Arial" w:cs="Arial"/>
        </w:rPr>
        <w:tab/>
      </w:r>
      <w:r w:rsidRPr="00701FC8">
        <w:rPr>
          <w:rFonts w:ascii="Arial" w:eastAsia="Times New Roman" w:hAnsi="Arial" w:cs="Arial"/>
        </w:rPr>
        <w:tab/>
      </w:r>
      <w:r w:rsidRPr="00701FC8">
        <w:rPr>
          <w:rFonts w:ascii="Arial" w:eastAsia="Times New Roman" w:hAnsi="Arial" w:cs="Arial"/>
        </w:rPr>
        <w:tab/>
      </w:r>
      <w:r w:rsidRPr="00701FC8">
        <w:rPr>
          <w:rFonts w:ascii="Arial" w:eastAsia="Times New Roman" w:hAnsi="Arial" w:cs="Arial"/>
        </w:rPr>
        <w:tab/>
      </w:r>
    </w:p>
    <w:p w:rsidR="00701FC8" w:rsidRPr="00701FC8" w:rsidRDefault="00701FC8" w:rsidP="00701FC8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701FC8">
        <w:rPr>
          <w:rFonts w:ascii="Arial" w:eastAsia="Times New Roman" w:hAnsi="Arial" w:cs="Arial"/>
          <w:b/>
          <w:bCs/>
        </w:rPr>
        <w:t>Čl.</w:t>
      </w:r>
      <w:r w:rsidR="00286CF6">
        <w:rPr>
          <w:rFonts w:ascii="Arial" w:eastAsia="Times New Roman" w:hAnsi="Arial" w:cs="Arial"/>
          <w:b/>
          <w:bCs/>
        </w:rPr>
        <w:t xml:space="preserve"> </w:t>
      </w:r>
      <w:r w:rsidR="00A331B1">
        <w:rPr>
          <w:rFonts w:ascii="Arial" w:eastAsia="Times New Roman" w:hAnsi="Arial" w:cs="Arial"/>
          <w:b/>
          <w:bCs/>
        </w:rPr>
        <w:t>VII</w:t>
      </w:r>
      <w:r w:rsidRPr="00701FC8">
        <w:rPr>
          <w:rFonts w:ascii="Arial" w:eastAsia="Times New Roman" w:hAnsi="Arial" w:cs="Arial"/>
          <w:b/>
          <w:bCs/>
        </w:rPr>
        <w:t>.</w:t>
      </w:r>
    </w:p>
    <w:p w:rsidR="00701FC8" w:rsidRPr="00701FC8" w:rsidRDefault="00701FC8" w:rsidP="00701FC8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701FC8">
        <w:rPr>
          <w:rFonts w:ascii="Arial" w:eastAsia="Times New Roman" w:hAnsi="Arial" w:cs="Arial"/>
          <w:b/>
          <w:bCs/>
        </w:rPr>
        <w:t>Splnění závazku zhotovitele - předání a převzetí díla</w:t>
      </w:r>
    </w:p>
    <w:p w:rsidR="00701FC8" w:rsidRPr="00701FC8" w:rsidRDefault="00701FC8" w:rsidP="00701FC8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701FC8" w:rsidRPr="008E47C3" w:rsidRDefault="00701FC8" w:rsidP="00B313E1">
      <w:pPr>
        <w:numPr>
          <w:ilvl w:val="0"/>
          <w:numId w:val="37"/>
        </w:numPr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</w:rPr>
      </w:pPr>
      <w:r w:rsidRPr="00701FC8">
        <w:rPr>
          <w:rFonts w:ascii="Arial" w:eastAsia="Times New Roman" w:hAnsi="Arial" w:cs="Arial"/>
        </w:rPr>
        <w:t xml:space="preserve">Zhotovitel splní svůj závazek dnem řádného dokončení a předání díla objednateli. Odevzdání a převzetí dokončeného díla organizuje zástupce objednatele na základě </w:t>
      </w:r>
      <w:r w:rsidRPr="008E47C3">
        <w:rPr>
          <w:rFonts w:ascii="Arial" w:eastAsia="Times New Roman" w:hAnsi="Arial" w:cs="Arial"/>
        </w:rPr>
        <w:t xml:space="preserve">písemného oznámení o ukončení díla. Přejímací řízení bude zahájeno a ukončeno ve lhůtě sjednané touto </w:t>
      </w:r>
      <w:r w:rsidR="00DF6556" w:rsidRPr="008E47C3">
        <w:rPr>
          <w:rFonts w:ascii="Arial" w:eastAsia="Times New Roman" w:hAnsi="Arial" w:cs="Arial"/>
        </w:rPr>
        <w:t>S</w:t>
      </w:r>
      <w:r w:rsidRPr="008E47C3">
        <w:rPr>
          <w:rFonts w:ascii="Arial" w:eastAsia="Times New Roman" w:hAnsi="Arial" w:cs="Arial"/>
        </w:rPr>
        <w:t xml:space="preserve">mlouvou, nebo jejím písemným dodatkem. Zhotovitel vyzve objednatele </w:t>
      </w:r>
      <w:r w:rsidR="008E47C3">
        <w:rPr>
          <w:rFonts w:ascii="Arial" w:eastAsia="Times New Roman" w:hAnsi="Arial" w:cs="Arial"/>
        </w:rPr>
        <w:t>3</w:t>
      </w:r>
      <w:r w:rsidRPr="008E47C3">
        <w:rPr>
          <w:rFonts w:ascii="Arial" w:eastAsia="Times New Roman" w:hAnsi="Arial" w:cs="Arial"/>
        </w:rPr>
        <w:t xml:space="preserve"> dn</w:t>
      </w:r>
      <w:r w:rsidR="008E47C3">
        <w:rPr>
          <w:rFonts w:ascii="Arial" w:eastAsia="Times New Roman" w:hAnsi="Arial" w:cs="Arial"/>
        </w:rPr>
        <w:t>y</w:t>
      </w:r>
      <w:r w:rsidRPr="008E47C3">
        <w:rPr>
          <w:rFonts w:ascii="Arial" w:eastAsia="Times New Roman" w:hAnsi="Arial" w:cs="Arial"/>
        </w:rPr>
        <w:t xml:space="preserve"> předem k jeho předání a převzetí.</w:t>
      </w:r>
    </w:p>
    <w:p w:rsidR="00701FC8" w:rsidRPr="000C1E74" w:rsidRDefault="00701FC8" w:rsidP="00B313E1">
      <w:pPr>
        <w:numPr>
          <w:ilvl w:val="0"/>
          <w:numId w:val="37"/>
        </w:numPr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</w:rPr>
      </w:pPr>
      <w:r w:rsidRPr="00701FC8">
        <w:rPr>
          <w:rFonts w:ascii="Arial" w:eastAsia="Times New Roman" w:hAnsi="Arial" w:cs="Arial"/>
        </w:rPr>
        <w:t>O průběhu a výsledku předávacího řízení sepíší smluvní strany zápis, v jehož závěru objednatel výslovně uvede, zda dílo přejímá nebo ne a pokud ne, tak z jakých důvodů.</w:t>
      </w:r>
    </w:p>
    <w:p w:rsidR="00701FC8" w:rsidRPr="000C1E74" w:rsidRDefault="00701FC8" w:rsidP="00B313E1">
      <w:pPr>
        <w:numPr>
          <w:ilvl w:val="0"/>
          <w:numId w:val="37"/>
        </w:numPr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</w:rPr>
      </w:pPr>
      <w:r w:rsidRPr="00701FC8">
        <w:rPr>
          <w:rFonts w:ascii="Arial" w:eastAsia="Times New Roman" w:hAnsi="Arial" w:cs="Arial"/>
        </w:rPr>
        <w:t>Objednatel může převzít řádně provedené dílo i před sjednaným termínem dokončení.</w:t>
      </w:r>
    </w:p>
    <w:p w:rsidR="00701FC8" w:rsidRPr="00701FC8" w:rsidRDefault="00701FC8" w:rsidP="00701FC8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3E1849" w:rsidRDefault="003E1849" w:rsidP="00701FC8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701FC8" w:rsidRPr="00701FC8" w:rsidRDefault="00701FC8" w:rsidP="00701FC8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701FC8">
        <w:rPr>
          <w:rFonts w:ascii="Arial" w:eastAsia="Times New Roman" w:hAnsi="Arial" w:cs="Arial"/>
          <w:b/>
          <w:bCs/>
        </w:rPr>
        <w:t>Čl.</w:t>
      </w:r>
      <w:r w:rsidR="00286CF6">
        <w:rPr>
          <w:rFonts w:ascii="Arial" w:eastAsia="Times New Roman" w:hAnsi="Arial" w:cs="Arial"/>
          <w:b/>
          <w:bCs/>
        </w:rPr>
        <w:t xml:space="preserve"> </w:t>
      </w:r>
      <w:r w:rsidR="003E1849">
        <w:rPr>
          <w:rFonts w:ascii="Arial" w:eastAsia="Times New Roman" w:hAnsi="Arial" w:cs="Arial"/>
          <w:b/>
          <w:bCs/>
        </w:rPr>
        <w:t>VIII</w:t>
      </w:r>
      <w:r w:rsidRPr="00701FC8">
        <w:rPr>
          <w:rFonts w:ascii="Arial" w:eastAsia="Times New Roman" w:hAnsi="Arial" w:cs="Arial"/>
          <w:b/>
          <w:bCs/>
        </w:rPr>
        <w:t>.</w:t>
      </w:r>
    </w:p>
    <w:p w:rsidR="00701FC8" w:rsidRDefault="00701FC8" w:rsidP="000C1E74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701FC8">
        <w:rPr>
          <w:rFonts w:ascii="Arial" w:eastAsia="Times New Roman" w:hAnsi="Arial" w:cs="Arial"/>
          <w:b/>
          <w:bCs/>
        </w:rPr>
        <w:t>Smluvní pokuty</w:t>
      </w:r>
    </w:p>
    <w:p w:rsidR="000C1E74" w:rsidRPr="00701FC8" w:rsidRDefault="000C1E74" w:rsidP="000C1E74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701FC8" w:rsidRPr="00701FC8" w:rsidRDefault="009E3B27" w:rsidP="000C1E74">
      <w:pPr>
        <w:numPr>
          <w:ilvl w:val="0"/>
          <w:numId w:val="22"/>
        </w:numPr>
        <w:autoSpaceDE w:val="0"/>
        <w:autoSpaceDN w:val="0"/>
        <w:spacing w:after="120" w:line="240" w:lineRule="auto"/>
        <w:ind w:left="284" w:hanging="284"/>
        <w:jc w:val="both"/>
        <w:rPr>
          <w:rFonts w:ascii="Arial" w:eastAsia="Times New Roman" w:hAnsi="Arial" w:cs="Arial"/>
        </w:rPr>
      </w:pPr>
      <w:r w:rsidRPr="009E3B27">
        <w:rPr>
          <w:rFonts w:ascii="Arial" w:hAnsi="Arial" w:cs="Arial"/>
        </w:rPr>
        <w:t xml:space="preserve">Strany se dohodly, že v případě prodlení s plněním díla ze strany </w:t>
      </w:r>
      <w:r>
        <w:rPr>
          <w:rFonts w:ascii="Arial" w:hAnsi="Arial" w:cs="Arial"/>
        </w:rPr>
        <w:t>z</w:t>
      </w:r>
      <w:r w:rsidRPr="009E3B27">
        <w:rPr>
          <w:rFonts w:ascii="Arial" w:hAnsi="Arial" w:cs="Arial"/>
        </w:rPr>
        <w:t xml:space="preserve">hotovitele v termínech dle </w:t>
      </w:r>
      <w:r w:rsidR="00701FC8" w:rsidRPr="009E3B27">
        <w:rPr>
          <w:rFonts w:ascii="Arial" w:eastAsia="Times New Roman" w:hAnsi="Arial" w:cs="Arial"/>
        </w:rPr>
        <w:t>této</w:t>
      </w:r>
      <w:r w:rsidR="00701FC8" w:rsidRPr="00701FC8">
        <w:rPr>
          <w:rFonts w:ascii="Arial" w:eastAsia="Times New Roman" w:hAnsi="Arial" w:cs="Arial"/>
        </w:rPr>
        <w:t xml:space="preserve"> </w:t>
      </w:r>
      <w:r w:rsidR="00DF6556">
        <w:rPr>
          <w:rFonts w:ascii="Arial" w:eastAsia="Times New Roman" w:hAnsi="Arial" w:cs="Arial"/>
        </w:rPr>
        <w:t>S</w:t>
      </w:r>
      <w:r w:rsidR="00701FC8" w:rsidRPr="00701FC8">
        <w:rPr>
          <w:rFonts w:ascii="Arial" w:eastAsia="Times New Roman" w:hAnsi="Arial" w:cs="Arial"/>
        </w:rPr>
        <w:t>mlouvy, zaplatí zhotovitel objednateli smluvní pokutu ve výši 0,</w:t>
      </w:r>
      <w:r w:rsidR="0025012A">
        <w:rPr>
          <w:rFonts w:ascii="Arial" w:eastAsia="Times New Roman" w:hAnsi="Arial" w:cs="Arial"/>
        </w:rPr>
        <w:t>1</w:t>
      </w:r>
      <w:r w:rsidR="00701FC8" w:rsidRPr="00701FC8">
        <w:rPr>
          <w:rFonts w:ascii="Arial" w:eastAsia="Times New Roman" w:hAnsi="Arial" w:cs="Arial"/>
        </w:rPr>
        <w:t>% ze sjednané ceny díla za každý den prodlení.</w:t>
      </w:r>
    </w:p>
    <w:p w:rsidR="009E3B27" w:rsidRPr="000C1E74" w:rsidRDefault="009E3B27" w:rsidP="000C1E74">
      <w:pPr>
        <w:numPr>
          <w:ilvl w:val="0"/>
          <w:numId w:val="22"/>
        </w:numPr>
        <w:autoSpaceDE w:val="0"/>
        <w:autoSpaceDN w:val="0"/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0C1E74">
        <w:rPr>
          <w:rFonts w:ascii="Arial" w:hAnsi="Arial" w:cs="Arial"/>
        </w:rPr>
        <w:t>Smluvní strany vylučují aplikaci ust. § 2050 OZ.</w:t>
      </w:r>
    </w:p>
    <w:p w:rsidR="00701FC8" w:rsidRPr="000C1E74" w:rsidRDefault="00701FC8" w:rsidP="000C1E74">
      <w:pPr>
        <w:numPr>
          <w:ilvl w:val="0"/>
          <w:numId w:val="22"/>
        </w:numPr>
        <w:autoSpaceDE w:val="0"/>
        <w:autoSpaceDN w:val="0"/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0C1E74">
        <w:rPr>
          <w:rFonts w:ascii="Arial" w:hAnsi="Arial" w:cs="Arial"/>
        </w:rPr>
        <w:t xml:space="preserve">Za neodstranění případných vad či nedodělků ze zápisu o předání a převzetí díla ve </w:t>
      </w:r>
      <w:r w:rsidR="00521F31" w:rsidRPr="000C1E74">
        <w:rPr>
          <w:rFonts w:ascii="Arial" w:hAnsi="Arial" w:cs="Arial"/>
        </w:rPr>
        <w:t>s</w:t>
      </w:r>
      <w:r w:rsidRPr="000C1E74">
        <w:rPr>
          <w:rFonts w:ascii="Arial" w:hAnsi="Arial" w:cs="Arial"/>
        </w:rPr>
        <w:t>jednaných termínech se sjednává smluvní pokuta ve výši 1.500,- Kč/vadu a den.</w:t>
      </w:r>
    </w:p>
    <w:p w:rsidR="003E1849" w:rsidRPr="00253EC9" w:rsidRDefault="00701FC8" w:rsidP="00253EC9">
      <w:pPr>
        <w:numPr>
          <w:ilvl w:val="0"/>
          <w:numId w:val="22"/>
        </w:numPr>
        <w:autoSpaceDE w:val="0"/>
        <w:autoSpaceDN w:val="0"/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0C1E74">
        <w:rPr>
          <w:rFonts w:ascii="Arial" w:hAnsi="Arial" w:cs="Arial"/>
        </w:rPr>
        <w:t>Objednatel je oprávněn odečíst případné smluvní pokuty z konečné faktury.</w:t>
      </w:r>
    </w:p>
    <w:p w:rsidR="000C1E74" w:rsidRPr="00701FC8" w:rsidRDefault="000C1E74" w:rsidP="000C1E74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701FC8">
        <w:rPr>
          <w:rFonts w:ascii="Arial" w:eastAsia="Times New Roman" w:hAnsi="Arial" w:cs="Arial"/>
          <w:b/>
          <w:bCs/>
        </w:rPr>
        <w:t>Čl.</w:t>
      </w:r>
      <w:r>
        <w:rPr>
          <w:rFonts w:ascii="Arial" w:eastAsia="Times New Roman" w:hAnsi="Arial" w:cs="Arial"/>
          <w:b/>
          <w:bCs/>
        </w:rPr>
        <w:t xml:space="preserve"> </w:t>
      </w:r>
      <w:r w:rsidR="003E1849">
        <w:rPr>
          <w:rFonts w:ascii="Arial" w:eastAsia="Times New Roman" w:hAnsi="Arial" w:cs="Arial"/>
          <w:b/>
          <w:bCs/>
        </w:rPr>
        <w:t>I</w:t>
      </w:r>
      <w:r w:rsidRPr="00701FC8">
        <w:rPr>
          <w:rFonts w:ascii="Arial" w:eastAsia="Times New Roman" w:hAnsi="Arial" w:cs="Arial"/>
          <w:b/>
          <w:bCs/>
        </w:rPr>
        <w:t>X.</w:t>
      </w:r>
    </w:p>
    <w:p w:rsidR="0010324A" w:rsidRDefault="0010324A" w:rsidP="000C1E74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0C1E74">
        <w:rPr>
          <w:rFonts w:ascii="Arial" w:eastAsia="Times New Roman" w:hAnsi="Arial" w:cs="Arial"/>
          <w:b/>
          <w:bCs/>
        </w:rPr>
        <w:lastRenderedPageBreak/>
        <w:t>Odstoupení od smlouvy</w:t>
      </w:r>
    </w:p>
    <w:p w:rsidR="000C1E74" w:rsidRPr="000C1E74" w:rsidRDefault="000C1E74" w:rsidP="000C1E74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10324A" w:rsidRPr="00DC6EA4" w:rsidRDefault="0010324A" w:rsidP="000C1E74">
      <w:pPr>
        <w:pStyle w:val="Odstavecseseznamem"/>
        <w:numPr>
          <w:ilvl w:val="0"/>
          <w:numId w:val="34"/>
        </w:numPr>
        <w:spacing w:after="120" w:line="240" w:lineRule="auto"/>
        <w:ind w:left="284" w:hanging="284"/>
        <w:contextualSpacing w:val="0"/>
        <w:jc w:val="both"/>
        <w:rPr>
          <w:rFonts w:cs="Arial"/>
          <w:sz w:val="22"/>
        </w:rPr>
      </w:pPr>
      <w:r w:rsidRPr="00DC6EA4">
        <w:rPr>
          <w:rFonts w:cs="Arial"/>
          <w:sz w:val="22"/>
        </w:rPr>
        <w:t xml:space="preserve">Smluvní strany jsou oprávněny odstoupit od této Smlouvy v případech stanovených zákonem a touto </w:t>
      </w:r>
      <w:r w:rsidR="00DF6556">
        <w:rPr>
          <w:rFonts w:cs="Arial"/>
          <w:sz w:val="22"/>
        </w:rPr>
        <w:t>S</w:t>
      </w:r>
      <w:r w:rsidRPr="00DC6EA4">
        <w:rPr>
          <w:rFonts w:cs="Arial"/>
          <w:sz w:val="22"/>
        </w:rPr>
        <w:t xml:space="preserve">mlouvou. </w:t>
      </w:r>
    </w:p>
    <w:p w:rsidR="0010324A" w:rsidRPr="00DC6EA4" w:rsidRDefault="00DF6556" w:rsidP="000C1E74">
      <w:pPr>
        <w:pStyle w:val="Odstavecseseznamem"/>
        <w:numPr>
          <w:ilvl w:val="0"/>
          <w:numId w:val="34"/>
        </w:numPr>
        <w:spacing w:after="120" w:line="240" w:lineRule="auto"/>
        <w:ind w:left="284" w:hanging="284"/>
        <w:contextualSpacing w:val="0"/>
        <w:jc w:val="both"/>
        <w:rPr>
          <w:rFonts w:cs="Arial"/>
          <w:sz w:val="22"/>
        </w:rPr>
      </w:pPr>
      <w:r>
        <w:rPr>
          <w:rFonts w:cs="Arial"/>
          <w:sz w:val="22"/>
        </w:rPr>
        <w:t>Objednatel je oprávněn od S</w:t>
      </w:r>
      <w:r w:rsidR="0010324A" w:rsidRPr="00DC6EA4">
        <w:rPr>
          <w:rFonts w:cs="Arial"/>
          <w:sz w:val="22"/>
        </w:rPr>
        <w:t xml:space="preserve">mlouvy odstoupit, neodstraní-li Zhotovitel vady vytknuté v předávacím protokolu ani ve lhůtě tam určené. </w:t>
      </w:r>
    </w:p>
    <w:p w:rsidR="003E1849" w:rsidRPr="00253EC9" w:rsidRDefault="0010324A" w:rsidP="00253EC9">
      <w:pPr>
        <w:pStyle w:val="Odstavecseseznamem"/>
        <w:numPr>
          <w:ilvl w:val="0"/>
          <w:numId w:val="34"/>
        </w:numPr>
        <w:spacing w:after="120" w:line="240" w:lineRule="auto"/>
        <w:ind w:left="284" w:hanging="284"/>
        <w:contextualSpacing w:val="0"/>
        <w:jc w:val="both"/>
        <w:rPr>
          <w:rFonts w:cs="Arial"/>
          <w:sz w:val="22"/>
        </w:rPr>
      </w:pPr>
      <w:r w:rsidRPr="00DC6EA4">
        <w:rPr>
          <w:rFonts w:cs="Arial"/>
          <w:sz w:val="22"/>
        </w:rPr>
        <w:t>Zhoto</w:t>
      </w:r>
      <w:r w:rsidR="00DF6556">
        <w:rPr>
          <w:rFonts w:cs="Arial"/>
          <w:sz w:val="22"/>
        </w:rPr>
        <w:t>vitel je oprávněn od S</w:t>
      </w:r>
      <w:r w:rsidRPr="00DC6EA4">
        <w:rPr>
          <w:rFonts w:cs="Arial"/>
          <w:sz w:val="22"/>
        </w:rPr>
        <w:t xml:space="preserve">mlouvy odstoupit, neuhradí-li Objednatel řádně vystavenou a objednatelem převzatou fakturu do </w:t>
      </w:r>
      <w:r w:rsidR="000868E0">
        <w:rPr>
          <w:rFonts w:cs="Arial"/>
          <w:sz w:val="22"/>
        </w:rPr>
        <w:t>6</w:t>
      </w:r>
      <w:r>
        <w:rPr>
          <w:rFonts w:cs="Arial"/>
          <w:sz w:val="22"/>
        </w:rPr>
        <w:t>0</w:t>
      </w:r>
      <w:r w:rsidRPr="00DC6EA4">
        <w:rPr>
          <w:rFonts w:cs="Arial"/>
          <w:sz w:val="22"/>
        </w:rPr>
        <w:t xml:space="preserve"> dní od jejího převzetí Objednatelem.</w:t>
      </w:r>
    </w:p>
    <w:p w:rsidR="00701FC8" w:rsidRPr="00701FC8" w:rsidRDefault="00701FC8" w:rsidP="00701FC8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701FC8">
        <w:rPr>
          <w:rFonts w:ascii="Arial" w:eastAsia="Times New Roman" w:hAnsi="Arial" w:cs="Arial"/>
          <w:b/>
          <w:bCs/>
        </w:rPr>
        <w:t>Čl.</w:t>
      </w:r>
      <w:r w:rsidR="00286CF6">
        <w:rPr>
          <w:rFonts w:ascii="Arial" w:eastAsia="Times New Roman" w:hAnsi="Arial" w:cs="Arial"/>
          <w:b/>
          <w:bCs/>
        </w:rPr>
        <w:t xml:space="preserve"> </w:t>
      </w:r>
      <w:r w:rsidRPr="00701FC8">
        <w:rPr>
          <w:rFonts w:ascii="Arial" w:eastAsia="Times New Roman" w:hAnsi="Arial" w:cs="Arial"/>
          <w:b/>
          <w:bCs/>
        </w:rPr>
        <w:t>X.</w:t>
      </w:r>
    </w:p>
    <w:p w:rsidR="00701FC8" w:rsidRDefault="00701FC8" w:rsidP="00944575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701FC8">
        <w:rPr>
          <w:rFonts w:ascii="Arial" w:eastAsia="Times New Roman" w:hAnsi="Arial" w:cs="Arial"/>
          <w:b/>
          <w:bCs/>
        </w:rPr>
        <w:t>Ostatní ujednání</w:t>
      </w:r>
    </w:p>
    <w:p w:rsidR="00944575" w:rsidRDefault="00944575" w:rsidP="00944575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10324A" w:rsidRDefault="0010324A" w:rsidP="000C1E74">
      <w:pPr>
        <w:pStyle w:val="Odstavecseseznamem"/>
        <w:numPr>
          <w:ilvl w:val="0"/>
          <w:numId w:val="35"/>
        </w:numPr>
        <w:spacing w:after="120" w:line="240" w:lineRule="auto"/>
        <w:ind w:left="284" w:hanging="284"/>
        <w:contextualSpacing w:val="0"/>
        <w:jc w:val="both"/>
        <w:rPr>
          <w:rFonts w:cs="Arial"/>
          <w:sz w:val="22"/>
        </w:rPr>
      </w:pPr>
      <w:r w:rsidRPr="00DC6EA4">
        <w:rPr>
          <w:rFonts w:cs="Arial"/>
          <w:sz w:val="22"/>
        </w:rPr>
        <w:t xml:space="preserve">Obsah této </w:t>
      </w:r>
      <w:r w:rsidR="00DF6556">
        <w:rPr>
          <w:rFonts w:cs="Arial"/>
          <w:sz w:val="22"/>
        </w:rPr>
        <w:t>S</w:t>
      </w:r>
      <w:r w:rsidRPr="00DC6EA4">
        <w:rPr>
          <w:rFonts w:cs="Arial"/>
          <w:sz w:val="22"/>
        </w:rPr>
        <w:t>mlouvy je možno měnit nebo doplnit pouze písemným dodatkem odsouhlaseným oběma smluvními stranami.</w:t>
      </w:r>
    </w:p>
    <w:p w:rsidR="0010324A" w:rsidRPr="002C65E4" w:rsidRDefault="0010324A" w:rsidP="000C1E74">
      <w:pPr>
        <w:pStyle w:val="Odstavecseseznamem"/>
        <w:numPr>
          <w:ilvl w:val="0"/>
          <w:numId w:val="35"/>
        </w:numPr>
        <w:spacing w:after="120" w:line="240" w:lineRule="auto"/>
        <w:ind w:left="284" w:hanging="284"/>
        <w:contextualSpacing w:val="0"/>
        <w:jc w:val="both"/>
        <w:rPr>
          <w:rFonts w:cs="Arial"/>
          <w:sz w:val="22"/>
        </w:rPr>
      </w:pPr>
      <w:r w:rsidRPr="002C65E4">
        <w:rPr>
          <w:rFonts w:cs="Arial"/>
          <w:sz w:val="22"/>
        </w:rPr>
        <w:t xml:space="preserve">Tato Smlouva nabývá platnosti a účinnosti dnem jejího podpisu oběma smluvními stranami. </w:t>
      </w:r>
    </w:p>
    <w:p w:rsidR="0010324A" w:rsidRDefault="0010324A" w:rsidP="000C1E74">
      <w:pPr>
        <w:pStyle w:val="Odstavecseseznamem"/>
        <w:numPr>
          <w:ilvl w:val="0"/>
          <w:numId w:val="35"/>
        </w:numPr>
        <w:spacing w:after="120" w:line="240" w:lineRule="auto"/>
        <w:ind w:left="284" w:hanging="284"/>
        <w:contextualSpacing w:val="0"/>
        <w:jc w:val="both"/>
        <w:rPr>
          <w:rFonts w:cs="Arial"/>
          <w:sz w:val="22"/>
        </w:rPr>
      </w:pPr>
      <w:r w:rsidRPr="002C65E4">
        <w:rPr>
          <w:rFonts w:cs="Arial"/>
          <w:sz w:val="22"/>
        </w:rPr>
        <w:t xml:space="preserve">Tato </w:t>
      </w:r>
      <w:r w:rsidR="00DF6556">
        <w:rPr>
          <w:rFonts w:cs="Arial"/>
          <w:sz w:val="22"/>
        </w:rPr>
        <w:t>S</w:t>
      </w:r>
      <w:r w:rsidRPr="002C65E4">
        <w:rPr>
          <w:rFonts w:cs="Arial"/>
          <w:sz w:val="22"/>
        </w:rPr>
        <w:t xml:space="preserve">mlouva a závazkový vztah z ní vyplývající se řídí právním řádem České republiky. Smluvní strany výslovně vylučují použití § 1726, § 1728, § 1729 a § 1751 občanského zákoníku. Ve vztazích mezi stranami vyplývajících z této </w:t>
      </w:r>
      <w:r w:rsidR="00DF6556">
        <w:rPr>
          <w:rFonts w:cs="Arial"/>
          <w:sz w:val="22"/>
        </w:rPr>
        <w:t>S</w:t>
      </w:r>
      <w:r w:rsidRPr="002C65E4">
        <w:rPr>
          <w:rFonts w:cs="Arial"/>
          <w:sz w:val="22"/>
        </w:rPr>
        <w:t>mlouvy nemá obchodní zvyklost přednost před ustanoveními zákona, jež nemají donucující účinky.</w:t>
      </w:r>
    </w:p>
    <w:p w:rsidR="006F5E8D" w:rsidRPr="006F5E8D" w:rsidRDefault="006F5E8D" w:rsidP="006F5E8D">
      <w:pPr>
        <w:pStyle w:val="Odstavecseseznamem"/>
        <w:numPr>
          <w:ilvl w:val="0"/>
          <w:numId w:val="35"/>
        </w:numPr>
        <w:spacing w:after="120" w:line="240" w:lineRule="auto"/>
        <w:ind w:left="284" w:hanging="284"/>
        <w:contextualSpacing w:val="0"/>
        <w:jc w:val="both"/>
        <w:rPr>
          <w:rFonts w:cs="Arial"/>
          <w:sz w:val="22"/>
        </w:rPr>
      </w:pPr>
      <w:r w:rsidRPr="006F5E8D">
        <w:rPr>
          <w:rFonts w:cs="Arial"/>
          <w:sz w:val="22"/>
        </w:rPr>
        <w:t>Smluvní strany souhlasí se zveřejněním této smlouvy, jakož i se zveřejněním dalších aspektů tohoto smluvního vztahu na webových stránkách IKEM (www.ikem.cz).</w:t>
      </w:r>
    </w:p>
    <w:p w:rsidR="0010324A" w:rsidRDefault="0010324A" w:rsidP="000C1E74">
      <w:pPr>
        <w:pStyle w:val="Odstavecseseznamem"/>
        <w:numPr>
          <w:ilvl w:val="0"/>
          <w:numId w:val="35"/>
        </w:numPr>
        <w:spacing w:after="120" w:line="240" w:lineRule="auto"/>
        <w:ind w:left="284" w:hanging="284"/>
        <w:contextualSpacing w:val="0"/>
        <w:jc w:val="both"/>
        <w:rPr>
          <w:rFonts w:cs="Arial"/>
          <w:sz w:val="22"/>
        </w:rPr>
      </w:pPr>
      <w:r w:rsidRPr="00DC6EA4">
        <w:rPr>
          <w:rFonts w:cs="Arial"/>
          <w:sz w:val="22"/>
        </w:rPr>
        <w:t>Smlouva se vyhotovuje ve dvou stejnopisech, z nichž každá ze smluvních stran obdrží jeden</w:t>
      </w:r>
      <w:r w:rsidR="00944575">
        <w:rPr>
          <w:rFonts w:cs="Arial"/>
          <w:sz w:val="22"/>
        </w:rPr>
        <w:t xml:space="preserve"> výtisk</w:t>
      </w:r>
      <w:r w:rsidRPr="00DC6EA4">
        <w:rPr>
          <w:rFonts w:cs="Arial"/>
          <w:sz w:val="22"/>
        </w:rPr>
        <w:t>.</w:t>
      </w:r>
    </w:p>
    <w:p w:rsidR="0010324A" w:rsidRDefault="0010324A" w:rsidP="000C1E74">
      <w:pPr>
        <w:pStyle w:val="Odstavecseseznamem"/>
        <w:numPr>
          <w:ilvl w:val="0"/>
          <w:numId w:val="35"/>
        </w:numPr>
        <w:spacing w:after="120" w:line="240" w:lineRule="auto"/>
        <w:ind w:left="284" w:hanging="284"/>
        <w:contextualSpacing w:val="0"/>
        <w:jc w:val="both"/>
        <w:rPr>
          <w:rFonts w:cs="Arial"/>
          <w:sz w:val="22"/>
        </w:rPr>
      </w:pPr>
      <w:r w:rsidRPr="0010324A">
        <w:rPr>
          <w:rFonts w:cs="Arial"/>
          <w:sz w:val="22"/>
        </w:rPr>
        <w:t xml:space="preserve">Ve věcech technických a organizačních je za objednatele </w:t>
      </w:r>
      <w:r w:rsidR="00944575">
        <w:rPr>
          <w:rFonts w:cs="Arial"/>
          <w:sz w:val="22"/>
        </w:rPr>
        <w:t>oprávněn</w:t>
      </w:r>
      <w:r w:rsidRPr="0010324A">
        <w:rPr>
          <w:rFonts w:cs="Arial"/>
          <w:sz w:val="22"/>
        </w:rPr>
        <w:t xml:space="preserve"> jednat: </w:t>
      </w:r>
    </w:p>
    <w:p w:rsidR="000A79E6" w:rsidRDefault="00BD71E9" w:rsidP="00253EC9">
      <w:pPr>
        <w:pStyle w:val="Odstavecseseznamem"/>
        <w:numPr>
          <w:ilvl w:val="0"/>
          <w:numId w:val="35"/>
        </w:numPr>
        <w:spacing w:after="120" w:line="240" w:lineRule="auto"/>
        <w:ind w:left="284" w:hanging="284"/>
        <w:contextualSpacing w:val="0"/>
        <w:jc w:val="both"/>
        <w:rPr>
          <w:rFonts w:cs="Arial"/>
          <w:sz w:val="22"/>
        </w:rPr>
      </w:pPr>
      <w:r>
        <w:rPr>
          <w:rFonts w:cs="Arial"/>
          <w:sz w:val="22"/>
        </w:rPr>
        <w:t>Nedílnou součástí této SoD je Příloha</w:t>
      </w:r>
      <w:r w:rsidR="00701FC8" w:rsidRPr="00253EC9">
        <w:rPr>
          <w:rFonts w:cs="Arial"/>
          <w:sz w:val="22"/>
        </w:rPr>
        <w:t xml:space="preserve"> č.</w:t>
      </w:r>
      <w:r w:rsidR="00E3530B">
        <w:rPr>
          <w:rFonts w:cs="Arial"/>
          <w:sz w:val="22"/>
        </w:rPr>
        <w:t xml:space="preserve"> 1 a 2</w:t>
      </w:r>
    </w:p>
    <w:p w:rsidR="008F733F" w:rsidRPr="00E3530B" w:rsidRDefault="008F733F" w:rsidP="00E3530B">
      <w:pPr>
        <w:pStyle w:val="Odstavecseseznamem"/>
        <w:ind w:left="360"/>
        <w:rPr>
          <w:sz w:val="22"/>
        </w:rPr>
      </w:pPr>
      <w:r w:rsidRPr="008F733F">
        <w:rPr>
          <w:sz w:val="22"/>
        </w:rPr>
        <w:t>Příloha č. 1</w:t>
      </w:r>
      <w:r w:rsidRPr="008F733F">
        <w:rPr>
          <w:sz w:val="22"/>
        </w:rPr>
        <w:tab/>
        <w:t>Položkový rozpočet – oceněný výkaz výměr</w:t>
      </w:r>
    </w:p>
    <w:p w:rsidR="008F733F" w:rsidRPr="008F733F" w:rsidRDefault="00E3530B" w:rsidP="008F733F">
      <w:pPr>
        <w:pStyle w:val="Odstavecseseznamem"/>
        <w:ind w:left="360"/>
        <w:outlineLvl w:val="0"/>
        <w:rPr>
          <w:rFonts w:cs="Arial"/>
          <w:sz w:val="22"/>
        </w:rPr>
      </w:pPr>
      <w:r>
        <w:rPr>
          <w:sz w:val="22"/>
        </w:rPr>
        <w:t>Příloha č. 2</w:t>
      </w:r>
      <w:r w:rsidR="008F733F" w:rsidRPr="008F733F">
        <w:rPr>
          <w:sz w:val="22"/>
        </w:rPr>
        <w:tab/>
      </w:r>
      <w:r w:rsidR="008F733F" w:rsidRPr="008F733F">
        <w:rPr>
          <w:rFonts w:cs="Arial"/>
          <w:sz w:val="22"/>
        </w:rPr>
        <w:t>Bezpečnostní předpisy a požadavky platné pro externí firmy                      dodávající služby v areálu IKEM</w:t>
      </w:r>
    </w:p>
    <w:p w:rsidR="008F733F" w:rsidRPr="00253EC9" w:rsidRDefault="008F733F" w:rsidP="008F733F">
      <w:pPr>
        <w:pStyle w:val="Odstavecseseznamem"/>
        <w:spacing w:after="120" w:line="240" w:lineRule="auto"/>
        <w:ind w:left="284"/>
        <w:contextualSpacing w:val="0"/>
        <w:jc w:val="both"/>
        <w:rPr>
          <w:rFonts w:cs="Arial"/>
          <w:sz w:val="22"/>
        </w:rPr>
      </w:pPr>
    </w:p>
    <w:p w:rsidR="00253EC9" w:rsidRPr="00253EC9" w:rsidRDefault="00253EC9" w:rsidP="00253EC9">
      <w:pPr>
        <w:tabs>
          <w:tab w:val="left" w:pos="360"/>
        </w:tabs>
        <w:spacing w:after="0"/>
        <w:jc w:val="both"/>
        <w:rPr>
          <w:rFonts w:ascii="Arial" w:eastAsia="Times New Roman" w:hAnsi="Arial" w:cs="Arial"/>
        </w:rPr>
      </w:pPr>
    </w:p>
    <w:p w:rsidR="00701FC8" w:rsidRPr="00701FC8" w:rsidRDefault="00701FC8" w:rsidP="00253EC9">
      <w:pPr>
        <w:spacing w:after="0"/>
        <w:jc w:val="both"/>
        <w:rPr>
          <w:rFonts w:ascii="Arial" w:eastAsia="Times New Roman" w:hAnsi="Arial" w:cs="Arial"/>
        </w:rPr>
      </w:pPr>
      <w:r w:rsidRPr="00701FC8">
        <w:rPr>
          <w:rFonts w:ascii="Arial" w:eastAsia="Times New Roman" w:hAnsi="Arial" w:cs="Arial"/>
          <w:i/>
        </w:rPr>
        <w:t xml:space="preserve"> </w:t>
      </w:r>
      <w:r w:rsidRPr="00701FC8">
        <w:rPr>
          <w:rFonts w:ascii="Arial" w:eastAsia="Times New Roman" w:hAnsi="Arial" w:cs="Arial"/>
        </w:rPr>
        <w:t>V Praze dne</w:t>
      </w:r>
      <w:r w:rsidRPr="00701FC8">
        <w:rPr>
          <w:rFonts w:ascii="Arial" w:eastAsia="Times New Roman" w:hAnsi="Arial" w:cs="Arial"/>
        </w:rPr>
        <w:tab/>
      </w:r>
      <w:proofErr w:type="gramStart"/>
      <w:r w:rsidR="00B305A6">
        <w:rPr>
          <w:rFonts w:ascii="Arial" w:eastAsia="Times New Roman" w:hAnsi="Arial" w:cs="Arial"/>
        </w:rPr>
        <w:t>28.7.2016</w:t>
      </w:r>
      <w:proofErr w:type="gramEnd"/>
      <w:r w:rsidRPr="00701FC8">
        <w:rPr>
          <w:rFonts w:ascii="Arial" w:eastAsia="Times New Roman" w:hAnsi="Arial" w:cs="Arial"/>
        </w:rPr>
        <w:tab/>
      </w:r>
      <w:r w:rsidRPr="00701FC8">
        <w:rPr>
          <w:rFonts w:ascii="Arial" w:eastAsia="Times New Roman" w:hAnsi="Arial" w:cs="Arial"/>
        </w:rPr>
        <w:tab/>
      </w:r>
      <w:r w:rsidRPr="00701FC8">
        <w:rPr>
          <w:rFonts w:ascii="Arial" w:eastAsia="Times New Roman" w:hAnsi="Arial" w:cs="Arial"/>
        </w:rPr>
        <w:tab/>
      </w:r>
      <w:r w:rsidRPr="00701FC8">
        <w:rPr>
          <w:rFonts w:ascii="Arial" w:eastAsia="Times New Roman" w:hAnsi="Arial" w:cs="Arial"/>
        </w:rPr>
        <w:tab/>
      </w:r>
      <w:r w:rsidRPr="00701FC8">
        <w:rPr>
          <w:rFonts w:ascii="Arial" w:eastAsia="Times New Roman" w:hAnsi="Arial" w:cs="Arial"/>
        </w:rPr>
        <w:tab/>
        <w:t xml:space="preserve">V </w:t>
      </w:r>
      <w:r w:rsidR="0010324A">
        <w:rPr>
          <w:rFonts w:ascii="Arial" w:eastAsia="Times New Roman" w:hAnsi="Arial" w:cs="Arial"/>
        </w:rPr>
        <w:t xml:space="preserve">  </w:t>
      </w:r>
      <w:r w:rsidR="000A79E6">
        <w:rPr>
          <w:rFonts w:ascii="Arial" w:eastAsia="Times New Roman" w:hAnsi="Arial" w:cs="Arial"/>
        </w:rPr>
        <w:t xml:space="preserve">Praze     </w:t>
      </w:r>
      <w:r w:rsidRPr="00701FC8">
        <w:rPr>
          <w:rFonts w:ascii="Arial" w:eastAsia="Times New Roman" w:hAnsi="Arial" w:cs="Arial"/>
        </w:rPr>
        <w:t>dne</w:t>
      </w:r>
      <w:r w:rsidR="00B305A6">
        <w:rPr>
          <w:rFonts w:ascii="Arial" w:eastAsia="Times New Roman" w:hAnsi="Arial" w:cs="Arial"/>
        </w:rPr>
        <w:t xml:space="preserve"> 18.7.2016</w:t>
      </w:r>
    </w:p>
    <w:p w:rsidR="00701FC8" w:rsidRPr="00701FC8" w:rsidRDefault="00701FC8" w:rsidP="00253EC9">
      <w:pPr>
        <w:spacing w:after="0"/>
        <w:jc w:val="both"/>
        <w:rPr>
          <w:rFonts w:ascii="Arial" w:eastAsia="Times New Roman" w:hAnsi="Arial" w:cs="Arial"/>
        </w:rPr>
      </w:pPr>
    </w:p>
    <w:p w:rsidR="00F41B05" w:rsidRDefault="00F41B05" w:rsidP="00253EC9">
      <w:pPr>
        <w:spacing w:after="0"/>
        <w:jc w:val="both"/>
        <w:rPr>
          <w:rFonts w:ascii="Arial" w:eastAsia="Times New Roman" w:hAnsi="Arial" w:cs="Arial"/>
        </w:rPr>
      </w:pPr>
    </w:p>
    <w:p w:rsidR="00253EC9" w:rsidRDefault="00253EC9" w:rsidP="00253EC9">
      <w:pPr>
        <w:spacing w:after="0"/>
        <w:jc w:val="both"/>
        <w:rPr>
          <w:rFonts w:ascii="Arial" w:eastAsia="Times New Roman" w:hAnsi="Arial" w:cs="Arial"/>
        </w:rPr>
      </w:pPr>
    </w:p>
    <w:p w:rsidR="00253EC9" w:rsidRPr="00701FC8" w:rsidRDefault="00253EC9" w:rsidP="00253EC9">
      <w:pPr>
        <w:spacing w:after="0"/>
        <w:jc w:val="both"/>
        <w:rPr>
          <w:rFonts w:ascii="Arial" w:eastAsia="Times New Roman" w:hAnsi="Arial" w:cs="Arial"/>
        </w:rPr>
      </w:pPr>
    </w:p>
    <w:p w:rsidR="00701FC8" w:rsidRPr="00701FC8" w:rsidRDefault="00701FC8" w:rsidP="00701FC8">
      <w:pPr>
        <w:spacing w:after="0" w:line="240" w:lineRule="auto"/>
        <w:jc w:val="both"/>
        <w:rPr>
          <w:rFonts w:ascii="Arial" w:eastAsia="Times New Roman" w:hAnsi="Arial" w:cs="Arial"/>
        </w:rPr>
      </w:pPr>
      <w:r w:rsidRPr="00701FC8">
        <w:rPr>
          <w:rFonts w:ascii="Arial" w:eastAsia="Times New Roman" w:hAnsi="Arial" w:cs="Arial"/>
        </w:rPr>
        <w:t>.........................................................</w:t>
      </w:r>
      <w:r w:rsidRPr="00701FC8">
        <w:rPr>
          <w:rFonts w:ascii="Arial" w:eastAsia="Times New Roman" w:hAnsi="Arial" w:cs="Arial"/>
        </w:rPr>
        <w:tab/>
      </w:r>
      <w:r w:rsidRPr="00701FC8">
        <w:rPr>
          <w:rFonts w:ascii="Arial" w:eastAsia="Times New Roman" w:hAnsi="Arial" w:cs="Arial"/>
        </w:rPr>
        <w:tab/>
      </w:r>
      <w:r w:rsidRPr="00701FC8">
        <w:rPr>
          <w:rFonts w:ascii="Arial" w:eastAsia="Times New Roman" w:hAnsi="Arial" w:cs="Arial"/>
        </w:rPr>
        <w:tab/>
        <w:t>..........................................................</w:t>
      </w:r>
      <w:bookmarkStart w:id="1" w:name="Text27"/>
    </w:p>
    <w:bookmarkEnd w:id="1"/>
    <w:p w:rsidR="00F41B05" w:rsidRDefault="00701FC8" w:rsidP="00F41B05">
      <w:pPr>
        <w:spacing w:after="0" w:line="240" w:lineRule="auto"/>
        <w:jc w:val="both"/>
        <w:rPr>
          <w:rFonts w:ascii="Arial" w:eastAsia="Times New Roman" w:hAnsi="Arial" w:cs="Arial"/>
        </w:rPr>
      </w:pPr>
      <w:r w:rsidRPr="00701FC8">
        <w:rPr>
          <w:rFonts w:ascii="Arial" w:eastAsia="Times New Roman" w:hAnsi="Arial" w:cs="Arial"/>
        </w:rPr>
        <w:t>MUDr. Aleš Herman Ph.D.</w:t>
      </w:r>
      <w:r w:rsidR="00B305A6">
        <w:rPr>
          <w:rFonts w:ascii="Arial" w:eastAsia="Times New Roman" w:hAnsi="Arial" w:cs="Arial"/>
        </w:rPr>
        <w:tab/>
      </w:r>
      <w:r w:rsidR="00B305A6">
        <w:rPr>
          <w:rFonts w:ascii="Arial" w:eastAsia="Times New Roman" w:hAnsi="Arial" w:cs="Arial"/>
        </w:rPr>
        <w:tab/>
      </w:r>
      <w:r w:rsidR="00B305A6">
        <w:rPr>
          <w:rFonts w:ascii="Arial" w:eastAsia="Times New Roman" w:hAnsi="Arial" w:cs="Arial"/>
        </w:rPr>
        <w:tab/>
      </w:r>
      <w:r w:rsidR="00B305A6">
        <w:rPr>
          <w:rFonts w:ascii="Arial" w:eastAsia="Times New Roman" w:hAnsi="Arial" w:cs="Arial"/>
        </w:rPr>
        <w:tab/>
        <w:t xml:space="preserve">Ing. Jiří Suchánek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46"/>
        <w:gridCol w:w="397"/>
        <w:gridCol w:w="7562"/>
      </w:tblGrid>
      <w:tr w:rsidR="00701FC8" w:rsidRPr="00701FC8" w:rsidTr="00F477FF">
        <w:tc>
          <w:tcPr>
            <w:tcW w:w="1246" w:type="dxa"/>
          </w:tcPr>
          <w:p w:rsidR="00701FC8" w:rsidRPr="00701FC8" w:rsidRDefault="00701FC8" w:rsidP="00F41B05">
            <w:pPr>
              <w:tabs>
                <w:tab w:val="left" w:pos="360"/>
              </w:tabs>
              <w:spacing w:after="0" w:line="240" w:lineRule="auto"/>
              <w:ind w:left="284" w:hanging="284"/>
              <w:jc w:val="both"/>
              <w:rPr>
                <w:rFonts w:ascii="Arial" w:eastAsia="Times New Roman" w:hAnsi="Arial" w:cs="Arial"/>
              </w:rPr>
            </w:pPr>
            <w:r w:rsidRPr="00701FC8">
              <w:rPr>
                <w:rFonts w:ascii="Arial" w:eastAsia="Times New Roman" w:hAnsi="Arial" w:cs="Arial"/>
              </w:rPr>
              <w:t>ředitel</w:t>
            </w:r>
          </w:p>
        </w:tc>
        <w:tc>
          <w:tcPr>
            <w:tcW w:w="397" w:type="dxa"/>
          </w:tcPr>
          <w:p w:rsidR="00701FC8" w:rsidRPr="00701FC8" w:rsidRDefault="00701FC8" w:rsidP="00F41B05">
            <w:pPr>
              <w:tabs>
                <w:tab w:val="left" w:pos="360"/>
              </w:tabs>
              <w:spacing w:after="0" w:line="240" w:lineRule="auto"/>
              <w:ind w:left="284" w:hanging="284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7562" w:type="dxa"/>
          </w:tcPr>
          <w:p w:rsidR="00701FC8" w:rsidRPr="00701FC8" w:rsidRDefault="00B305A6" w:rsidP="00BA14FC">
            <w:pPr>
              <w:tabs>
                <w:tab w:val="left" w:pos="360"/>
                <w:tab w:val="left" w:pos="2109"/>
                <w:tab w:val="left" w:pos="2817"/>
                <w:tab w:val="left" w:pos="3525"/>
                <w:tab w:val="left" w:pos="4233"/>
                <w:tab w:val="left" w:pos="4941"/>
                <w:tab w:val="left" w:pos="5649"/>
                <w:tab w:val="left" w:pos="6357"/>
                <w:tab w:val="left" w:pos="7065"/>
              </w:tabs>
              <w:spacing w:after="0" w:line="240" w:lineRule="auto"/>
              <w:ind w:left="284" w:hanging="284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Jednatel společnosti</w:t>
            </w:r>
          </w:p>
        </w:tc>
      </w:tr>
      <w:tr w:rsidR="00701FC8" w:rsidRPr="00701FC8" w:rsidTr="00F477FF">
        <w:tc>
          <w:tcPr>
            <w:tcW w:w="1246" w:type="dxa"/>
          </w:tcPr>
          <w:p w:rsidR="00701FC8" w:rsidRPr="00701FC8" w:rsidRDefault="00701FC8" w:rsidP="00701FC8">
            <w:pPr>
              <w:tabs>
                <w:tab w:val="left" w:pos="360"/>
              </w:tabs>
              <w:spacing w:before="120" w:after="0" w:line="240" w:lineRule="auto"/>
              <w:ind w:left="284" w:hanging="284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</w:tcPr>
          <w:p w:rsidR="00701FC8" w:rsidRPr="00701FC8" w:rsidRDefault="00701FC8" w:rsidP="00701FC8">
            <w:pPr>
              <w:tabs>
                <w:tab w:val="left" w:pos="360"/>
              </w:tabs>
              <w:spacing w:before="120" w:after="0" w:line="240" w:lineRule="auto"/>
              <w:ind w:left="284" w:hanging="284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7562" w:type="dxa"/>
          </w:tcPr>
          <w:p w:rsidR="00701FC8" w:rsidRPr="00701FC8" w:rsidRDefault="00701FC8" w:rsidP="00701FC8">
            <w:pPr>
              <w:tabs>
                <w:tab w:val="left" w:pos="360"/>
                <w:tab w:val="left" w:pos="2109"/>
                <w:tab w:val="left" w:pos="2817"/>
                <w:tab w:val="left" w:pos="3525"/>
                <w:tab w:val="left" w:pos="4233"/>
                <w:tab w:val="left" w:pos="4941"/>
                <w:tab w:val="left" w:pos="5649"/>
                <w:tab w:val="left" w:pos="6357"/>
                <w:tab w:val="left" w:pos="7065"/>
              </w:tabs>
              <w:spacing w:before="120" w:after="0" w:line="240" w:lineRule="auto"/>
              <w:ind w:left="284" w:hanging="284"/>
              <w:jc w:val="both"/>
              <w:rPr>
                <w:rFonts w:ascii="Arial" w:eastAsia="Times New Roman" w:hAnsi="Arial" w:cs="Arial"/>
              </w:rPr>
            </w:pPr>
          </w:p>
        </w:tc>
      </w:tr>
    </w:tbl>
    <w:p w:rsidR="00701FC8" w:rsidRPr="00701FC8" w:rsidRDefault="00701FC8" w:rsidP="00701FC8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sectPr w:rsidR="00701FC8" w:rsidRPr="00701FC8" w:rsidSect="00944B1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EC4" w:rsidRDefault="00702EC4" w:rsidP="004D7CB5">
      <w:pPr>
        <w:spacing w:after="0" w:line="240" w:lineRule="auto"/>
      </w:pPr>
      <w:r>
        <w:separator/>
      </w:r>
    </w:p>
  </w:endnote>
  <w:endnote w:type="continuationSeparator" w:id="0">
    <w:p w:rsidR="00702EC4" w:rsidRDefault="00702EC4" w:rsidP="004D7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EC4" w:rsidRDefault="00702EC4" w:rsidP="004D7CB5">
      <w:pPr>
        <w:spacing w:after="0" w:line="240" w:lineRule="auto"/>
      </w:pPr>
      <w:r>
        <w:separator/>
      </w:r>
    </w:p>
  </w:footnote>
  <w:footnote w:type="continuationSeparator" w:id="0">
    <w:p w:rsidR="00702EC4" w:rsidRDefault="00702EC4" w:rsidP="004D7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33F" w:rsidRDefault="004D7CB5" w:rsidP="008F733F">
    <w:pPr>
      <w:spacing w:after="0" w:line="240" w:lineRule="auto"/>
      <w:jc w:val="right"/>
      <w:rPr>
        <w:rFonts w:ascii="Arial" w:eastAsia="Times New Roman" w:hAnsi="Arial" w:cs="Arial"/>
        <w:sz w:val="16"/>
        <w:szCs w:val="16"/>
      </w:rPr>
    </w:pPr>
    <w:r w:rsidRPr="000868E0">
      <w:rPr>
        <w:rFonts w:ascii="Arial" w:hAnsi="Arial" w:cs="Arial"/>
        <w:sz w:val="16"/>
        <w:szCs w:val="16"/>
      </w:rPr>
      <w:ptab w:relativeTo="margin" w:alignment="center" w:leader="none"/>
    </w:r>
    <w:r w:rsidRPr="000868E0">
      <w:rPr>
        <w:rFonts w:ascii="Arial" w:hAnsi="Arial" w:cs="Arial"/>
        <w:sz w:val="16"/>
        <w:szCs w:val="16"/>
      </w:rPr>
      <w:ptab w:relativeTo="margin" w:alignment="right" w:leader="none"/>
    </w:r>
    <w:r w:rsidRPr="000868E0">
      <w:rPr>
        <w:rFonts w:ascii="Arial" w:eastAsia="Times New Roman" w:hAnsi="Arial" w:cs="Arial"/>
        <w:sz w:val="16"/>
        <w:szCs w:val="16"/>
      </w:rPr>
      <w:ptab w:relativeTo="margin" w:alignment="left" w:leader="none"/>
    </w:r>
    <w:r w:rsidRPr="000868E0">
      <w:rPr>
        <w:rFonts w:ascii="Arial" w:eastAsia="Times New Roman" w:hAnsi="Arial" w:cs="Arial"/>
        <w:sz w:val="16"/>
        <w:szCs w:val="16"/>
      </w:rPr>
      <w:ptab w:relativeTo="margin" w:alignment="left" w:leader="none"/>
    </w:r>
    <w:r w:rsidR="00164ACA" w:rsidRPr="000868E0">
      <w:rPr>
        <w:rFonts w:ascii="Arial" w:eastAsia="Times New Roman" w:hAnsi="Arial" w:cs="Arial"/>
        <w:sz w:val="16"/>
        <w:szCs w:val="16"/>
      </w:rPr>
      <w:t xml:space="preserve">                                                                                                          </w:t>
    </w:r>
    <w:r w:rsidRPr="000868E0">
      <w:rPr>
        <w:rFonts w:ascii="Arial" w:eastAsia="Times New Roman" w:hAnsi="Arial" w:cs="Arial"/>
        <w:sz w:val="16"/>
        <w:szCs w:val="16"/>
      </w:rPr>
      <w:t>IKEM</w:t>
    </w:r>
    <w:r w:rsidR="002D3132" w:rsidRPr="000868E0">
      <w:rPr>
        <w:rFonts w:ascii="Arial" w:eastAsia="Times New Roman" w:hAnsi="Arial" w:cs="Arial"/>
        <w:sz w:val="16"/>
        <w:szCs w:val="16"/>
      </w:rPr>
      <w:t xml:space="preserve"> </w:t>
    </w:r>
    <w:r w:rsidRPr="000868E0">
      <w:rPr>
        <w:rFonts w:ascii="Arial" w:eastAsia="Times New Roman" w:hAnsi="Arial" w:cs="Arial"/>
        <w:sz w:val="16"/>
        <w:szCs w:val="16"/>
      </w:rPr>
      <w:t>–</w:t>
    </w:r>
    <w:r w:rsidR="000868E0" w:rsidRPr="000868E0">
      <w:rPr>
        <w:rFonts w:ascii="Arial" w:hAnsi="Arial" w:cs="Arial"/>
        <w:snapToGrid w:val="0"/>
        <w:sz w:val="16"/>
        <w:szCs w:val="16"/>
      </w:rPr>
      <w:t xml:space="preserve"> Revize technicko-bezpečnostních systémů</w:t>
    </w:r>
  </w:p>
  <w:p w:rsidR="004D7CB5" w:rsidRPr="008F733F" w:rsidRDefault="008F733F" w:rsidP="008F733F">
    <w:pPr>
      <w:spacing w:line="240" w:lineRule="auto"/>
      <w:jc w:val="right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 xml:space="preserve"> Veřejná </w:t>
    </w:r>
    <w:r w:rsidR="004D7CB5" w:rsidRPr="00A331B1">
      <w:rPr>
        <w:rFonts w:ascii="Arial" w:eastAsia="Times New Roman" w:hAnsi="Arial" w:cs="Arial"/>
        <w:sz w:val="16"/>
        <w:szCs w:val="16"/>
      </w:rPr>
      <w:t xml:space="preserve">zakázka malého rozsahu </w:t>
    </w:r>
    <w:r w:rsidR="006079BE">
      <w:rPr>
        <w:rFonts w:ascii="Arial" w:eastAsia="Times New Roman" w:hAnsi="Arial" w:cs="Arial"/>
        <w:sz w:val="16"/>
        <w:szCs w:val="16"/>
      </w:rPr>
      <w:t>evid</w:t>
    </w:r>
    <w:r w:rsidR="0029781D">
      <w:rPr>
        <w:rFonts w:ascii="Arial" w:eastAsia="Times New Roman" w:hAnsi="Arial" w:cs="Arial"/>
        <w:sz w:val="16"/>
        <w:szCs w:val="16"/>
      </w:rPr>
      <w:t xml:space="preserve">. </w:t>
    </w:r>
    <w:r w:rsidR="000868E0">
      <w:rPr>
        <w:rFonts w:ascii="Arial" w:eastAsia="Times New Roman" w:hAnsi="Arial" w:cs="Arial"/>
        <w:sz w:val="16"/>
        <w:szCs w:val="16"/>
      </w:rPr>
      <w:t xml:space="preserve"> </w:t>
    </w:r>
    <w:r w:rsidR="0029781D">
      <w:rPr>
        <w:rFonts w:ascii="Arial" w:eastAsia="Times New Roman" w:hAnsi="Arial" w:cs="Arial"/>
        <w:sz w:val="16"/>
        <w:szCs w:val="16"/>
      </w:rPr>
      <w:t xml:space="preserve">č. </w:t>
    </w:r>
    <w:r w:rsidR="00E3530B">
      <w:rPr>
        <w:rFonts w:ascii="Arial" w:eastAsia="Times New Roman" w:hAnsi="Arial" w:cs="Arial"/>
        <w:sz w:val="16"/>
        <w:szCs w:val="16"/>
      </w:rPr>
      <w:t xml:space="preserve"> 191</w:t>
    </w:r>
    <w:r w:rsidR="00FB1E58">
      <w:rPr>
        <w:rFonts w:ascii="Arial" w:eastAsia="Times New Roman" w:hAnsi="Arial" w:cs="Arial"/>
        <w:sz w:val="16"/>
        <w:szCs w:val="16"/>
      </w:rPr>
      <w:t>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95A70CD"/>
    <w:multiLevelType w:val="multilevel"/>
    <w:tmpl w:val="E4F8BFAC"/>
    <w:lvl w:ilvl="0">
      <w:start w:val="1"/>
      <w:numFmt w:val="decimal"/>
      <w:lvlText w:val="%1."/>
      <w:lvlJc w:val="left"/>
      <w:pPr>
        <w:tabs>
          <w:tab w:val="num" w:pos="1134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134" w:hanging="77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>
    <w:nsid w:val="0AB162DB"/>
    <w:multiLevelType w:val="hybridMultilevel"/>
    <w:tmpl w:val="52E482A2"/>
    <w:lvl w:ilvl="0" w:tplc="95E60A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CAE9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E242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FA1C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9601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8A2B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36E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F648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B6BB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E6258F"/>
    <w:multiLevelType w:val="hybridMultilevel"/>
    <w:tmpl w:val="34E45BB2"/>
    <w:lvl w:ilvl="0" w:tplc="DCE839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F4C4B"/>
    <w:multiLevelType w:val="hybridMultilevel"/>
    <w:tmpl w:val="20A25050"/>
    <w:lvl w:ilvl="0" w:tplc="32567F18">
      <w:start w:val="2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23EB2"/>
    <w:multiLevelType w:val="singleLevel"/>
    <w:tmpl w:val="429E01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7">
    <w:nsid w:val="219C0FD3"/>
    <w:multiLevelType w:val="singleLevel"/>
    <w:tmpl w:val="429E01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8">
    <w:nsid w:val="21FF67E0"/>
    <w:multiLevelType w:val="singleLevel"/>
    <w:tmpl w:val="429E01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9">
    <w:nsid w:val="2B7A33C1"/>
    <w:multiLevelType w:val="singleLevel"/>
    <w:tmpl w:val="429E01D0"/>
    <w:lvl w:ilvl="0">
      <w:start w:val="1"/>
      <w:numFmt w:val="decimal"/>
      <w:lvlText w:val="%1."/>
      <w:legacy w:legacy="1" w:legacySpace="0" w:legacyIndent="283"/>
      <w:lvlJc w:val="left"/>
      <w:pPr>
        <w:ind w:left="141" w:hanging="283"/>
      </w:pPr>
      <w:rPr>
        <w:rFonts w:cs="Times New Roman"/>
      </w:rPr>
    </w:lvl>
  </w:abstractNum>
  <w:abstractNum w:abstractNumId="10">
    <w:nsid w:val="2FD40600"/>
    <w:multiLevelType w:val="singleLevel"/>
    <w:tmpl w:val="C31CA7A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>
    <w:nsid w:val="312C1101"/>
    <w:multiLevelType w:val="hybridMultilevel"/>
    <w:tmpl w:val="F710CDBE"/>
    <w:lvl w:ilvl="0" w:tplc="1626F1CA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F67B1"/>
    <w:multiLevelType w:val="singleLevel"/>
    <w:tmpl w:val="429E01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3">
    <w:nsid w:val="33D103F1"/>
    <w:multiLevelType w:val="singleLevel"/>
    <w:tmpl w:val="6D829998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4">
    <w:nsid w:val="35AD66ED"/>
    <w:multiLevelType w:val="hybridMultilevel"/>
    <w:tmpl w:val="97285D7E"/>
    <w:lvl w:ilvl="0" w:tplc="FDF657B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7048A6"/>
    <w:multiLevelType w:val="multilevel"/>
    <w:tmpl w:val="A3987826"/>
    <w:lvl w:ilvl="0">
      <w:start w:val="1"/>
      <w:numFmt w:val="upperRoman"/>
      <w:pStyle w:val="Nadpis1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38"/>
        </w:tabs>
        <w:ind w:left="738" w:hanging="454"/>
      </w:pPr>
      <w:rPr>
        <w:rFonts w:hint="default"/>
        <w:b/>
        <w:i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148"/>
        </w:tabs>
        <w:ind w:left="11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hint="default"/>
      </w:rPr>
    </w:lvl>
  </w:abstractNum>
  <w:abstractNum w:abstractNumId="16">
    <w:nsid w:val="3B777A71"/>
    <w:multiLevelType w:val="singleLevel"/>
    <w:tmpl w:val="C86A2994"/>
    <w:lvl w:ilvl="0">
      <w:start w:val="3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7">
    <w:nsid w:val="3E5A3DAB"/>
    <w:multiLevelType w:val="singleLevel"/>
    <w:tmpl w:val="1242B920"/>
    <w:lvl w:ilvl="0">
      <w:start w:val="4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sz w:val="24"/>
        <w:szCs w:val="24"/>
        <w:vertAlign w:val="baseline"/>
      </w:rPr>
    </w:lvl>
  </w:abstractNum>
  <w:abstractNum w:abstractNumId="18">
    <w:nsid w:val="3E8365A0"/>
    <w:multiLevelType w:val="hybridMultilevel"/>
    <w:tmpl w:val="00005C3E"/>
    <w:lvl w:ilvl="0" w:tplc="ADB8E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1410BB"/>
    <w:multiLevelType w:val="hybridMultilevel"/>
    <w:tmpl w:val="A3D83A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bCs w:val="0"/>
        <w:i w:val="0"/>
        <w:iCs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76003D7"/>
    <w:multiLevelType w:val="hybridMultilevel"/>
    <w:tmpl w:val="EA7EAA36"/>
    <w:lvl w:ilvl="0" w:tplc="5906CBC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4D335AC1"/>
    <w:multiLevelType w:val="hybridMultilevel"/>
    <w:tmpl w:val="C9741D58"/>
    <w:lvl w:ilvl="0" w:tplc="4CA485D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FBB7B01"/>
    <w:multiLevelType w:val="multilevel"/>
    <w:tmpl w:val="6D1A1D44"/>
    <w:lvl w:ilvl="0">
      <w:start w:val="6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FF35DE"/>
    <w:multiLevelType w:val="singleLevel"/>
    <w:tmpl w:val="429E01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4">
    <w:nsid w:val="68623B90"/>
    <w:multiLevelType w:val="singleLevel"/>
    <w:tmpl w:val="7FEAC098"/>
    <w:lvl w:ilvl="0">
      <w:start w:val="4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</w:abstractNum>
  <w:abstractNum w:abstractNumId="25">
    <w:nsid w:val="68FD6E30"/>
    <w:multiLevelType w:val="singleLevel"/>
    <w:tmpl w:val="429E01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6">
    <w:nsid w:val="6C4F5963"/>
    <w:multiLevelType w:val="hybridMultilevel"/>
    <w:tmpl w:val="F8A213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C752032"/>
    <w:multiLevelType w:val="hybridMultilevel"/>
    <w:tmpl w:val="CFCEB3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3B5F0C"/>
    <w:multiLevelType w:val="singleLevel"/>
    <w:tmpl w:val="5FB2B9C8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sz w:val="24"/>
        <w:szCs w:val="24"/>
        <w:vertAlign w:val="baseline"/>
      </w:rPr>
    </w:lvl>
  </w:abstractNum>
  <w:abstractNum w:abstractNumId="29">
    <w:nsid w:val="72974CBA"/>
    <w:multiLevelType w:val="singleLevel"/>
    <w:tmpl w:val="03AEA66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30">
    <w:nsid w:val="7DE22C31"/>
    <w:multiLevelType w:val="singleLevel"/>
    <w:tmpl w:val="03AEA66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31">
    <w:nsid w:val="7EC93656"/>
    <w:multiLevelType w:val="hybridMultilevel"/>
    <w:tmpl w:val="9C4206D4"/>
    <w:lvl w:ilvl="0" w:tplc="6478CD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rPr>
          <w:rFonts w:ascii="Symbol" w:hAnsi="Symbol" w:hint="default"/>
          <w:sz w:val="16"/>
        </w:rPr>
      </w:lvl>
    </w:lvlOverride>
  </w:num>
  <w:num w:numId="3">
    <w:abstractNumId w:val="13"/>
  </w:num>
  <w:num w:numId="4">
    <w:abstractNumId w:val="7"/>
  </w:num>
  <w:num w:numId="5">
    <w:abstractNumId w:val="7"/>
    <w:lvlOverride w:ilvl="0">
      <w:lvl w:ilvl="0">
        <w:start w:val="2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6">
    <w:abstractNumId w:val="30"/>
  </w:num>
  <w:num w:numId="7">
    <w:abstractNumId w:val="0"/>
    <w:lvlOverride w:ilvl="0">
      <w:lvl w:ilvl="0">
        <w:start w:val="1"/>
        <w:numFmt w:val="bullet"/>
        <w:lvlText w:val="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8">
    <w:abstractNumId w:val="9"/>
  </w:num>
  <w:num w:numId="9">
    <w:abstractNumId w:val="23"/>
  </w:num>
  <w:num w:numId="10">
    <w:abstractNumId w:val="10"/>
  </w:num>
  <w:num w:numId="11">
    <w:abstractNumId w:val="12"/>
  </w:num>
  <w:num w:numId="12">
    <w:abstractNumId w:val="29"/>
  </w:num>
  <w:num w:numId="13">
    <w:abstractNumId w:val="6"/>
  </w:num>
  <w:num w:numId="14">
    <w:abstractNumId w:val="8"/>
  </w:num>
  <w:num w:numId="15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sz w:val="18"/>
        </w:rPr>
      </w:lvl>
    </w:lvlOverride>
  </w:num>
  <w:num w:numId="16">
    <w:abstractNumId w:val="28"/>
  </w:num>
  <w:num w:numId="17">
    <w:abstractNumId w:val="17"/>
  </w:num>
  <w:num w:numId="18">
    <w:abstractNumId w:val="16"/>
  </w:num>
  <w:num w:numId="19">
    <w:abstractNumId w:val="22"/>
  </w:num>
  <w:num w:numId="20">
    <w:abstractNumId w:val="19"/>
  </w:num>
  <w:num w:numId="21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sz w:val="24"/>
        </w:rPr>
      </w:lvl>
    </w:lvlOverride>
  </w:num>
  <w:num w:numId="22">
    <w:abstractNumId w:val="25"/>
    <w:lvlOverride w:ilvl="0">
      <w:startOverride w:val="1"/>
    </w:lvlOverride>
  </w:num>
  <w:num w:numId="23">
    <w:abstractNumId w:val="2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24">
    <w:abstractNumId w:val="24"/>
    <w:lvlOverride w:ilvl="0">
      <w:startOverride w:val="4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26"/>
  </w:num>
  <w:num w:numId="28">
    <w:abstractNumId w:val="31"/>
  </w:num>
  <w:num w:numId="29">
    <w:abstractNumId w:val="2"/>
  </w:num>
  <w:num w:numId="30">
    <w:abstractNumId w:val="4"/>
  </w:num>
  <w:num w:numId="31">
    <w:abstractNumId w:val="20"/>
  </w:num>
  <w:num w:numId="32">
    <w:abstractNumId w:val="18"/>
  </w:num>
  <w:num w:numId="33">
    <w:abstractNumId w:val="14"/>
  </w:num>
  <w:num w:numId="34">
    <w:abstractNumId w:val="27"/>
  </w:num>
  <w:num w:numId="35">
    <w:abstractNumId w:val="21"/>
  </w:num>
  <w:num w:numId="36">
    <w:abstractNumId w:val="5"/>
  </w:num>
  <w:num w:numId="37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Dr. Monika Zemanová">
    <w15:presenceInfo w15:providerId="AD" w15:userId="S-1-5-21-90774108-4246908309-3443907229-39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ocumentProtection w:edit="readOnly" w:formatting="1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FC8"/>
    <w:rsid w:val="000027C9"/>
    <w:rsid w:val="00046321"/>
    <w:rsid w:val="00083D2B"/>
    <w:rsid w:val="000868E0"/>
    <w:rsid w:val="000A79E6"/>
    <w:rsid w:val="000C1E74"/>
    <w:rsid w:val="000E0B8B"/>
    <w:rsid w:val="0010324A"/>
    <w:rsid w:val="001456BB"/>
    <w:rsid w:val="00164ACA"/>
    <w:rsid w:val="001A61A1"/>
    <w:rsid w:val="001E3EAE"/>
    <w:rsid w:val="0025012A"/>
    <w:rsid w:val="00253EC9"/>
    <w:rsid w:val="00255F25"/>
    <w:rsid w:val="00262518"/>
    <w:rsid w:val="00286CF6"/>
    <w:rsid w:val="0029781D"/>
    <w:rsid w:val="002B1124"/>
    <w:rsid w:val="002C015D"/>
    <w:rsid w:val="002C445D"/>
    <w:rsid w:val="002C5DD3"/>
    <w:rsid w:val="002D3132"/>
    <w:rsid w:val="002F58F6"/>
    <w:rsid w:val="00351A38"/>
    <w:rsid w:val="003A29F9"/>
    <w:rsid w:val="003E1849"/>
    <w:rsid w:val="0043644B"/>
    <w:rsid w:val="00452B0B"/>
    <w:rsid w:val="004C0BBB"/>
    <w:rsid w:val="004D7CB5"/>
    <w:rsid w:val="004F039F"/>
    <w:rsid w:val="00521F31"/>
    <w:rsid w:val="005238FA"/>
    <w:rsid w:val="00577C8A"/>
    <w:rsid w:val="005A49ED"/>
    <w:rsid w:val="005B0A1B"/>
    <w:rsid w:val="006079BE"/>
    <w:rsid w:val="00610EA2"/>
    <w:rsid w:val="0063165D"/>
    <w:rsid w:val="00632912"/>
    <w:rsid w:val="00653858"/>
    <w:rsid w:val="00656DE3"/>
    <w:rsid w:val="0068479A"/>
    <w:rsid w:val="00694332"/>
    <w:rsid w:val="006B4CF1"/>
    <w:rsid w:val="006F5E8D"/>
    <w:rsid w:val="00701FC8"/>
    <w:rsid w:val="00702EC4"/>
    <w:rsid w:val="0071536D"/>
    <w:rsid w:val="00754300"/>
    <w:rsid w:val="00755119"/>
    <w:rsid w:val="00784BE7"/>
    <w:rsid w:val="00787D9C"/>
    <w:rsid w:val="007C1035"/>
    <w:rsid w:val="007D0B56"/>
    <w:rsid w:val="00841EF9"/>
    <w:rsid w:val="008B128E"/>
    <w:rsid w:val="008C4E90"/>
    <w:rsid w:val="008E47C3"/>
    <w:rsid w:val="008F113C"/>
    <w:rsid w:val="008F4688"/>
    <w:rsid w:val="008F6C19"/>
    <w:rsid w:val="008F733F"/>
    <w:rsid w:val="00935E14"/>
    <w:rsid w:val="00944575"/>
    <w:rsid w:val="00944B1D"/>
    <w:rsid w:val="00950EA9"/>
    <w:rsid w:val="00963E86"/>
    <w:rsid w:val="00997E56"/>
    <w:rsid w:val="009E3B27"/>
    <w:rsid w:val="00A12A8C"/>
    <w:rsid w:val="00A331B1"/>
    <w:rsid w:val="00A61E5D"/>
    <w:rsid w:val="00A67BBA"/>
    <w:rsid w:val="00A74455"/>
    <w:rsid w:val="00AB144C"/>
    <w:rsid w:val="00AC325B"/>
    <w:rsid w:val="00AD508D"/>
    <w:rsid w:val="00B00A46"/>
    <w:rsid w:val="00B249B8"/>
    <w:rsid w:val="00B305A6"/>
    <w:rsid w:val="00B313E1"/>
    <w:rsid w:val="00B37640"/>
    <w:rsid w:val="00B838EA"/>
    <w:rsid w:val="00BA14FC"/>
    <w:rsid w:val="00BB404B"/>
    <w:rsid w:val="00BD673F"/>
    <w:rsid w:val="00BD71E9"/>
    <w:rsid w:val="00BF3CA1"/>
    <w:rsid w:val="00C11D4D"/>
    <w:rsid w:val="00C233A9"/>
    <w:rsid w:val="00C30FBA"/>
    <w:rsid w:val="00C64A77"/>
    <w:rsid w:val="00C72E4D"/>
    <w:rsid w:val="00C76199"/>
    <w:rsid w:val="00C83BFB"/>
    <w:rsid w:val="00CB0831"/>
    <w:rsid w:val="00CC0C69"/>
    <w:rsid w:val="00CC14F2"/>
    <w:rsid w:val="00CD6ABC"/>
    <w:rsid w:val="00CE56CB"/>
    <w:rsid w:val="00CE7DBD"/>
    <w:rsid w:val="00D04ADA"/>
    <w:rsid w:val="00D636C4"/>
    <w:rsid w:val="00DC13EB"/>
    <w:rsid w:val="00DE34AD"/>
    <w:rsid w:val="00DF18E2"/>
    <w:rsid w:val="00DF2B6E"/>
    <w:rsid w:val="00DF6556"/>
    <w:rsid w:val="00E32B0B"/>
    <w:rsid w:val="00E3530B"/>
    <w:rsid w:val="00E61B0F"/>
    <w:rsid w:val="00E97709"/>
    <w:rsid w:val="00EB17CB"/>
    <w:rsid w:val="00ED11E3"/>
    <w:rsid w:val="00ED44B4"/>
    <w:rsid w:val="00F035A2"/>
    <w:rsid w:val="00F24FC5"/>
    <w:rsid w:val="00F41B05"/>
    <w:rsid w:val="00F664A6"/>
    <w:rsid w:val="00F91F0D"/>
    <w:rsid w:val="00F969BB"/>
    <w:rsid w:val="00F9736E"/>
    <w:rsid w:val="00FA124B"/>
    <w:rsid w:val="00FB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87D9C"/>
    <w:pPr>
      <w:keepNext/>
      <w:numPr>
        <w:numId w:val="26"/>
      </w:numPr>
      <w:tabs>
        <w:tab w:val="left" w:pos="567"/>
      </w:tabs>
      <w:spacing w:before="240" w:after="60" w:line="240" w:lineRule="auto"/>
      <w:outlineLvl w:val="0"/>
    </w:pPr>
    <w:rPr>
      <w:rFonts w:ascii="Arial" w:eastAsia="Times New Roman" w:hAnsi="Arial" w:cs="Tahoma"/>
      <w:b/>
      <w:sz w:val="24"/>
      <w:szCs w:val="20"/>
    </w:rPr>
  </w:style>
  <w:style w:type="paragraph" w:styleId="Nadpis2">
    <w:name w:val="heading 2"/>
    <w:basedOn w:val="Normln"/>
    <w:next w:val="Normln"/>
    <w:link w:val="Nadpis2Char"/>
    <w:qFormat/>
    <w:rsid w:val="00787D9C"/>
    <w:pPr>
      <w:keepNext/>
      <w:numPr>
        <w:ilvl w:val="1"/>
        <w:numId w:val="26"/>
      </w:numPr>
      <w:tabs>
        <w:tab w:val="left" w:pos="851"/>
      </w:tabs>
      <w:spacing w:before="240"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qFormat/>
    <w:rsid w:val="00787D9C"/>
    <w:pPr>
      <w:keepNext/>
      <w:numPr>
        <w:ilvl w:val="2"/>
        <w:numId w:val="26"/>
      </w:numPr>
      <w:tabs>
        <w:tab w:val="left" w:pos="992"/>
      </w:tabs>
      <w:spacing w:before="240" w:after="60" w:line="240" w:lineRule="auto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Nadpis4">
    <w:name w:val="heading 4"/>
    <w:basedOn w:val="Normln"/>
    <w:next w:val="Normln"/>
    <w:link w:val="Nadpis4Char"/>
    <w:qFormat/>
    <w:rsid w:val="00787D9C"/>
    <w:pPr>
      <w:keepNext/>
      <w:numPr>
        <w:ilvl w:val="3"/>
        <w:numId w:val="26"/>
      </w:numPr>
      <w:spacing w:after="0" w:line="240" w:lineRule="auto"/>
      <w:jc w:val="both"/>
      <w:outlineLvl w:val="3"/>
    </w:pPr>
    <w:rPr>
      <w:rFonts w:ascii="Arial" w:eastAsia="Times New Roman" w:hAnsi="Arial" w:cs="Arial"/>
      <w:b/>
      <w:i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D7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7CB5"/>
  </w:style>
  <w:style w:type="paragraph" w:styleId="Zpat">
    <w:name w:val="footer"/>
    <w:basedOn w:val="Normln"/>
    <w:link w:val="ZpatChar"/>
    <w:uiPriority w:val="99"/>
    <w:unhideWhenUsed/>
    <w:rsid w:val="004D7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7CB5"/>
  </w:style>
  <w:style w:type="paragraph" w:styleId="Textbubliny">
    <w:name w:val="Balloon Text"/>
    <w:basedOn w:val="Normln"/>
    <w:link w:val="TextbublinyChar"/>
    <w:uiPriority w:val="99"/>
    <w:semiHidden/>
    <w:unhideWhenUsed/>
    <w:rsid w:val="004D7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7CB5"/>
    <w:rPr>
      <w:rFonts w:ascii="Tahoma" w:hAnsi="Tahoma" w:cs="Tahoma"/>
      <w:sz w:val="16"/>
      <w:szCs w:val="16"/>
    </w:rPr>
  </w:style>
  <w:style w:type="paragraph" w:customStyle="1" w:styleId="Smluvnstrana">
    <w:name w:val="Smluvní strana"/>
    <w:basedOn w:val="Normln"/>
    <w:rsid w:val="00F91F0D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Identifikacestran">
    <w:name w:val="Identifikace stran"/>
    <w:basedOn w:val="Normln"/>
    <w:rsid w:val="00F91F0D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zevsmlouvy">
    <w:name w:val="Název smlouvy"/>
    <w:basedOn w:val="Normln"/>
    <w:rsid w:val="00F91F0D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Nadpis1Char">
    <w:name w:val="Nadpis 1 Char"/>
    <w:basedOn w:val="Standardnpsmoodstavce"/>
    <w:link w:val="Nadpis1"/>
    <w:rsid w:val="00787D9C"/>
    <w:rPr>
      <w:rFonts w:ascii="Arial" w:eastAsia="Times New Roman" w:hAnsi="Arial" w:cs="Tahoma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787D9C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787D9C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787D9C"/>
    <w:rPr>
      <w:rFonts w:ascii="Arial" w:eastAsia="Times New Roman" w:hAnsi="Arial" w:cs="Arial"/>
      <w:b/>
      <w:i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87D9C"/>
    <w:pPr>
      <w:ind w:left="720"/>
      <w:contextualSpacing/>
    </w:pPr>
    <w:rPr>
      <w:rFonts w:ascii="Arial" w:eastAsia="Calibri" w:hAnsi="Arial" w:cs="Times New Roman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21F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1F3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1F3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1F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1F31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577C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87D9C"/>
    <w:pPr>
      <w:keepNext/>
      <w:numPr>
        <w:numId w:val="26"/>
      </w:numPr>
      <w:tabs>
        <w:tab w:val="left" w:pos="567"/>
      </w:tabs>
      <w:spacing w:before="240" w:after="60" w:line="240" w:lineRule="auto"/>
      <w:outlineLvl w:val="0"/>
    </w:pPr>
    <w:rPr>
      <w:rFonts w:ascii="Arial" w:eastAsia="Times New Roman" w:hAnsi="Arial" w:cs="Tahoma"/>
      <w:b/>
      <w:sz w:val="24"/>
      <w:szCs w:val="20"/>
    </w:rPr>
  </w:style>
  <w:style w:type="paragraph" w:styleId="Nadpis2">
    <w:name w:val="heading 2"/>
    <w:basedOn w:val="Normln"/>
    <w:next w:val="Normln"/>
    <w:link w:val="Nadpis2Char"/>
    <w:qFormat/>
    <w:rsid w:val="00787D9C"/>
    <w:pPr>
      <w:keepNext/>
      <w:numPr>
        <w:ilvl w:val="1"/>
        <w:numId w:val="26"/>
      </w:numPr>
      <w:tabs>
        <w:tab w:val="left" w:pos="851"/>
      </w:tabs>
      <w:spacing w:before="240"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qFormat/>
    <w:rsid w:val="00787D9C"/>
    <w:pPr>
      <w:keepNext/>
      <w:numPr>
        <w:ilvl w:val="2"/>
        <w:numId w:val="26"/>
      </w:numPr>
      <w:tabs>
        <w:tab w:val="left" w:pos="992"/>
      </w:tabs>
      <w:spacing w:before="240" w:after="60" w:line="240" w:lineRule="auto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Nadpis4">
    <w:name w:val="heading 4"/>
    <w:basedOn w:val="Normln"/>
    <w:next w:val="Normln"/>
    <w:link w:val="Nadpis4Char"/>
    <w:qFormat/>
    <w:rsid w:val="00787D9C"/>
    <w:pPr>
      <w:keepNext/>
      <w:numPr>
        <w:ilvl w:val="3"/>
        <w:numId w:val="26"/>
      </w:numPr>
      <w:spacing w:after="0" w:line="240" w:lineRule="auto"/>
      <w:jc w:val="both"/>
      <w:outlineLvl w:val="3"/>
    </w:pPr>
    <w:rPr>
      <w:rFonts w:ascii="Arial" w:eastAsia="Times New Roman" w:hAnsi="Arial" w:cs="Arial"/>
      <w:b/>
      <w:i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D7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7CB5"/>
  </w:style>
  <w:style w:type="paragraph" w:styleId="Zpat">
    <w:name w:val="footer"/>
    <w:basedOn w:val="Normln"/>
    <w:link w:val="ZpatChar"/>
    <w:uiPriority w:val="99"/>
    <w:unhideWhenUsed/>
    <w:rsid w:val="004D7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7CB5"/>
  </w:style>
  <w:style w:type="paragraph" w:styleId="Textbubliny">
    <w:name w:val="Balloon Text"/>
    <w:basedOn w:val="Normln"/>
    <w:link w:val="TextbublinyChar"/>
    <w:uiPriority w:val="99"/>
    <w:semiHidden/>
    <w:unhideWhenUsed/>
    <w:rsid w:val="004D7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7CB5"/>
    <w:rPr>
      <w:rFonts w:ascii="Tahoma" w:hAnsi="Tahoma" w:cs="Tahoma"/>
      <w:sz w:val="16"/>
      <w:szCs w:val="16"/>
    </w:rPr>
  </w:style>
  <w:style w:type="paragraph" w:customStyle="1" w:styleId="Smluvnstrana">
    <w:name w:val="Smluvní strana"/>
    <w:basedOn w:val="Normln"/>
    <w:rsid w:val="00F91F0D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Identifikacestran">
    <w:name w:val="Identifikace stran"/>
    <w:basedOn w:val="Normln"/>
    <w:rsid w:val="00F91F0D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zevsmlouvy">
    <w:name w:val="Název smlouvy"/>
    <w:basedOn w:val="Normln"/>
    <w:rsid w:val="00F91F0D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Nadpis1Char">
    <w:name w:val="Nadpis 1 Char"/>
    <w:basedOn w:val="Standardnpsmoodstavce"/>
    <w:link w:val="Nadpis1"/>
    <w:rsid w:val="00787D9C"/>
    <w:rPr>
      <w:rFonts w:ascii="Arial" w:eastAsia="Times New Roman" w:hAnsi="Arial" w:cs="Tahoma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787D9C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787D9C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787D9C"/>
    <w:rPr>
      <w:rFonts w:ascii="Arial" w:eastAsia="Times New Roman" w:hAnsi="Arial" w:cs="Arial"/>
      <w:b/>
      <w:i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87D9C"/>
    <w:pPr>
      <w:ind w:left="720"/>
      <w:contextualSpacing/>
    </w:pPr>
    <w:rPr>
      <w:rFonts w:ascii="Arial" w:eastAsia="Calibri" w:hAnsi="Arial" w:cs="Times New Roman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21F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1F3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1F3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1F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1F31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577C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1745</Words>
  <Characters>10298</Characters>
  <Application>Microsoft Office Word</Application>
  <DocSecurity>8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IKEM</Company>
  <LinksUpToDate>false</LinksUpToDate>
  <CharactersWithSpaces>12019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Lubomír Matěna</dc:creator>
  <cp:lastModifiedBy>Veronika Rubešová</cp:lastModifiedBy>
  <cp:revision>2</cp:revision>
  <cp:lastPrinted>2015-06-29T10:37:00Z</cp:lastPrinted>
  <dcterms:created xsi:type="dcterms:W3CDTF">2016-08-02T10:10:00Z</dcterms:created>
  <dcterms:modified xsi:type="dcterms:W3CDTF">2016-08-02T10:10:00Z</dcterms:modified>
</cp:coreProperties>
</file>