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9" w:rsidRPr="00D61FFC" w:rsidRDefault="000826D6" w:rsidP="001970F2">
      <w:pPr>
        <w:pStyle w:val="Nzev"/>
        <w:pBdr>
          <w:bottom w:val="none" w:sz="0" w:space="0" w:color="auto"/>
        </w:pBdr>
        <w:ind w:left="709" w:right="0"/>
        <w:rPr>
          <w:i w:val="0"/>
          <w:sz w:val="28"/>
          <w:szCs w:val="28"/>
        </w:rPr>
      </w:pPr>
      <w:r w:rsidRPr="00D61FFC">
        <w:rPr>
          <w:i w:val="0"/>
          <w:sz w:val="28"/>
          <w:szCs w:val="28"/>
        </w:rPr>
        <w:t xml:space="preserve">Dodatek č. </w:t>
      </w:r>
      <w:r w:rsidR="003F16F6">
        <w:rPr>
          <w:i w:val="0"/>
          <w:sz w:val="28"/>
          <w:szCs w:val="28"/>
        </w:rPr>
        <w:t>1</w:t>
      </w:r>
      <w:r w:rsidRPr="00D61FFC">
        <w:rPr>
          <w:i w:val="0"/>
          <w:sz w:val="28"/>
          <w:szCs w:val="28"/>
        </w:rPr>
        <w:t xml:space="preserve"> </w:t>
      </w:r>
    </w:p>
    <w:p w:rsidR="00B31EB6" w:rsidRDefault="00D61FFC" w:rsidP="001970F2">
      <w:pPr>
        <w:pStyle w:val="Nzev"/>
        <w:pBdr>
          <w:bottom w:val="none" w:sz="0" w:space="0" w:color="auto"/>
        </w:pBdr>
        <w:ind w:left="709" w:right="0"/>
        <w:rPr>
          <w:i w:val="0"/>
          <w:sz w:val="28"/>
          <w:szCs w:val="28"/>
        </w:rPr>
      </w:pPr>
      <w:r w:rsidRPr="00D61FFC">
        <w:rPr>
          <w:i w:val="0"/>
          <w:sz w:val="28"/>
          <w:szCs w:val="28"/>
        </w:rPr>
        <w:t>ke S</w:t>
      </w:r>
      <w:r w:rsidR="00557935" w:rsidRPr="00D61FFC">
        <w:rPr>
          <w:i w:val="0"/>
          <w:sz w:val="28"/>
          <w:szCs w:val="28"/>
        </w:rPr>
        <w:t>mlouv</w:t>
      </w:r>
      <w:r w:rsidR="000826D6" w:rsidRPr="00D61FFC">
        <w:rPr>
          <w:i w:val="0"/>
          <w:sz w:val="28"/>
          <w:szCs w:val="28"/>
        </w:rPr>
        <w:t xml:space="preserve">ě </w:t>
      </w:r>
      <w:r w:rsidRPr="00D61FFC">
        <w:rPr>
          <w:i w:val="0"/>
          <w:sz w:val="28"/>
          <w:szCs w:val="28"/>
        </w:rPr>
        <w:t xml:space="preserve">o poskytnutí dotace </w:t>
      </w:r>
      <w:r w:rsidR="000826D6" w:rsidRPr="00D61FFC">
        <w:rPr>
          <w:i w:val="0"/>
          <w:sz w:val="28"/>
          <w:szCs w:val="28"/>
        </w:rPr>
        <w:t>číslo SML/</w:t>
      </w:r>
      <w:r w:rsidR="00FE120F">
        <w:rPr>
          <w:i w:val="0"/>
          <w:sz w:val="28"/>
          <w:szCs w:val="28"/>
        </w:rPr>
        <w:t>0</w:t>
      </w:r>
      <w:r w:rsidR="000826D6" w:rsidRPr="00D61FFC">
        <w:rPr>
          <w:i w:val="0"/>
          <w:sz w:val="28"/>
          <w:szCs w:val="28"/>
        </w:rPr>
        <w:t>3</w:t>
      </w:r>
      <w:r w:rsidR="003F16F6">
        <w:rPr>
          <w:i w:val="0"/>
          <w:sz w:val="28"/>
          <w:szCs w:val="28"/>
        </w:rPr>
        <w:t>4</w:t>
      </w:r>
      <w:r w:rsidR="007E4236">
        <w:rPr>
          <w:i w:val="0"/>
          <w:sz w:val="28"/>
          <w:szCs w:val="28"/>
        </w:rPr>
        <w:t>6</w:t>
      </w:r>
      <w:r w:rsidR="000826D6" w:rsidRPr="00D61FFC">
        <w:rPr>
          <w:i w:val="0"/>
          <w:sz w:val="28"/>
          <w:szCs w:val="28"/>
        </w:rPr>
        <w:t>/201</w:t>
      </w:r>
      <w:r w:rsidR="003F16F6">
        <w:rPr>
          <w:i w:val="0"/>
          <w:sz w:val="28"/>
          <w:szCs w:val="28"/>
        </w:rPr>
        <w:t>3</w:t>
      </w:r>
      <w:r w:rsidR="00B31EB6">
        <w:rPr>
          <w:i w:val="0"/>
          <w:sz w:val="28"/>
          <w:szCs w:val="28"/>
        </w:rPr>
        <w:t xml:space="preserve"> </w:t>
      </w:r>
    </w:p>
    <w:p w:rsidR="001947B9" w:rsidRPr="00D61FFC" w:rsidRDefault="00B31EB6" w:rsidP="001970F2">
      <w:pPr>
        <w:pStyle w:val="Nzev"/>
        <w:pBdr>
          <w:bottom w:val="none" w:sz="0" w:space="0" w:color="auto"/>
        </w:pBdr>
        <w:ind w:left="709" w:righ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uzavřené dne 2</w:t>
      </w:r>
      <w:r w:rsidR="003F16F6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3F16F6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. 201</w:t>
      </w:r>
      <w:r w:rsidR="003F16F6">
        <w:rPr>
          <w:i w:val="0"/>
          <w:sz w:val="28"/>
          <w:szCs w:val="28"/>
        </w:rPr>
        <w:t>3</w:t>
      </w:r>
      <w:r w:rsidR="001947B9" w:rsidRPr="00D61FFC">
        <w:rPr>
          <w:i w:val="0"/>
          <w:sz w:val="28"/>
          <w:szCs w:val="28"/>
        </w:rPr>
        <w:t xml:space="preserve"> </w:t>
      </w:r>
    </w:p>
    <w:p w:rsidR="00651CAA" w:rsidRDefault="00651CAA" w:rsidP="00651CAA">
      <w:pPr>
        <w:jc w:val="both"/>
      </w:pPr>
    </w:p>
    <w:p w:rsidR="00B31EB6" w:rsidRDefault="00B31EB6" w:rsidP="00651CAA">
      <w:pPr>
        <w:rPr>
          <w:b/>
          <w:szCs w:val="24"/>
        </w:rPr>
      </w:pPr>
      <w:r>
        <w:rPr>
          <w:b/>
          <w:szCs w:val="24"/>
        </w:rPr>
        <w:t>Smluvní strany:</w:t>
      </w:r>
    </w:p>
    <w:p w:rsidR="00B31EB6" w:rsidRDefault="00B31EB6" w:rsidP="00651CAA">
      <w:pPr>
        <w:rPr>
          <w:b/>
          <w:szCs w:val="24"/>
        </w:rPr>
      </w:pPr>
    </w:p>
    <w:p w:rsidR="00D61FFC" w:rsidRDefault="00651CAA" w:rsidP="00651CAA">
      <w:pPr>
        <w:rPr>
          <w:b/>
          <w:szCs w:val="24"/>
        </w:rPr>
      </w:pPr>
      <w:r w:rsidRPr="00994BFB">
        <w:rPr>
          <w:b/>
          <w:szCs w:val="24"/>
        </w:rPr>
        <w:t>Statutární město Přerov</w:t>
      </w:r>
      <w:r>
        <w:rPr>
          <w:b/>
          <w:szCs w:val="24"/>
        </w:rPr>
        <w:t xml:space="preserve"> </w:t>
      </w:r>
    </w:p>
    <w:p w:rsidR="00D61FFC" w:rsidRDefault="00651CAA" w:rsidP="00651CAA">
      <w:pPr>
        <w:rPr>
          <w:szCs w:val="24"/>
        </w:rPr>
      </w:pPr>
      <w:r w:rsidRPr="00994BFB">
        <w:rPr>
          <w:szCs w:val="24"/>
        </w:rPr>
        <w:t>IČ: 00301825</w:t>
      </w:r>
      <w:r>
        <w:rPr>
          <w:szCs w:val="24"/>
        </w:rPr>
        <w:t xml:space="preserve"> </w:t>
      </w:r>
    </w:p>
    <w:p w:rsidR="00D61FFC" w:rsidRDefault="00651CAA" w:rsidP="00651CAA">
      <w:pPr>
        <w:rPr>
          <w:szCs w:val="24"/>
        </w:rPr>
      </w:pPr>
      <w:r>
        <w:rPr>
          <w:szCs w:val="24"/>
        </w:rPr>
        <w:t>DIČ: 00301825</w:t>
      </w:r>
    </w:p>
    <w:p w:rsidR="00D61FFC" w:rsidRDefault="00651CAA" w:rsidP="00651CAA">
      <w:pPr>
        <w:rPr>
          <w:szCs w:val="24"/>
        </w:rPr>
      </w:pPr>
      <w:r>
        <w:rPr>
          <w:szCs w:val="24"/>
        </w:rPr>
        <w:t xml:space="preserve">zastoupené náměstkem primátora </w:t>
      </w:r>
      <w:r w:rsidR="009D121A">
        <w:rPr>
          <w:szCs w:val="24"/>
        </w:rPr>
        <w:t>Mgr</w:t>
      </w:r>
      <w:r>
        <w:rPr>
          <w:szCs w:val="24"/>
        </w:rPr>
        <w:t xml:space="preserve">. </w:t>
      </w:r>
      <w:r w:rsidR="009D121A">
        <w:rPr>
          <w:szCs w:val="24"/>
        </w:rPr>
        <w:t>Petrem Koubou</w:t>
      </w:r>
    </w:p>
    <w:p w:rsidR="00651CAA" w:rsidRDefault="00651CAA" w:rsidP="00651CAA">
      <w:pPr>
        <w:rPr>
          <w:szCs w:val="24"/>
        </w:rPr>
      </w:pPr>
      <w:r w:rsidRPr="00994BFB">
        <w:rPr>
          <w:szCs w:val="24"/>
        </w:rPr>
        <w:t>se sídlem Přerov, Přerov I – Město, Bratrská 34</w:t>
      </w:r>
    </w:p>
    <w:p w:rsidR="00D61FFC" w:rsidRPr="00D61FFC" w:rsidRDefault="00D61FFC" w:rsidP="00651CAA">
      <w:pPr>
        <w:rPr>
          <w:b/>
          <w:szCs w:val="24"/>
        </w:rPr>
      </w:pPr>
      <w:r>
        <w:rPr>
          <w:b/>
          <w:szCs w:val="24"/>
        </w:rPr>
        <w:t>(dále jen předávající</w:t>
      </w:r>
      <w:r w:rsidRPr="00D61FFC">
        <w:rPr>
          <w:b/>
          <w:szCs w:val="24"/>
        </w:rPr>
        <w:t>)</w:t>
      </w:r>
    </w:p>
    <w:p w:rsidR="00651CAA" w:rsidRDefault="00651CAA" w:rsidP="00651CAA">
      <w:pPr>
        <w:tabs>
          <w:tab w:val="left" w:pos="284"/>
        </w:tabs>
        <w:jc w:val="both"/>
        <w:rPr>
          <w:szCs w:val="24"/>
        </w:rPr>
      </w:pPr>
    </w:p>
    <w:p w:rsidR="00651CAA" w:rsidRPr="00994BFB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>a</w:t>
      </w:r>
    </w:p>
    <w:p w:rsidR="00651CAA" w:rsidRDefault="00651CAA" w:rsidP="00651CAA">
      <w:pPr>
        <w:tabs>
          <w:tab w:val="left" w:pos="284"/>
        </w:tabs>
        <w:jc w:val="both"/>
        <w:rPr>
          <w:b/>
          <w:szCs w:val="24"/>
        </w:rPr>
      </w:pPr>
    </w:p>
    <w:p w:rsidR="00D61FFC" w:rsidRDefault="007E4236" w:rsidP="00651CAA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Základní škola a M</w:t>
      </w:r>
      <w:r w:rsidR="003F16F6">
        <w:rPr>
          <w:b/>
          <w:szCs w:val="24"/>
        </w:rPr>
        <w:t>ateřská</w:t>
      </w:r>
      <w:r w:rsidR="00651CAA" w:rsidRPr="00994BFB">
        <w:rPr>
          <w:b/>
          <w:szCs w:val="24"/>
        </w:rPr>
        <w:t xml:space="preserve"> škola</w:t>
      </w:r>
      <w:r>
        <w:rPr>
          <w:b/>
          <w:szCs w:val="24"/>
        </w:rPr>
        <w:t xml:space="preserve"> Sluníčko</w:t>
      </w:r>
      <w:r w:rsidR="00651CAA" w:rsidRPr="00994BFB">
        <w:rPr>
          <w:b/>
          <w:szCs w:val="24"/>
        </w:rPr>
        <w:t xml:space="preserve"> s.r.o.</w:t>
      </w:r>
    </w:p>
    <w:p w:rsidR="00D61FFC" w:rsidRDefault="00D61FFC" w:rsidP="00651CAA">
      <w:pPr>
        <w:tabs>
          <w:tab w:val="left" w:pos="284"/>
        </w:tabs>
        <w:jc w:val="both"/>
        <w:rPr>
          <w:b/>
          <w:szCs w:val="24"/>
        </w:rPr>
      </w:pPr>
      <w:r w:rsidRPr="00994BFB">
        <w:rPr>
          <w:szCs w:val="24"/>
        </w:rPr>
        <w:t>IČ: 253</w:t>
      </w:r>
      <w:r w:rsidR="007E4236">
        <w:rPr>
          <w:szCs w:val="24"/>
        </w:rPr>
        <w:t>66556</w:t>
      </w:r>
    </w:p>
    <w:p w:rsidR="00D61FFC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>zapsaná v obchodním rejstříku vedeném Krajským soudem v Ostravě oddíl C, vložka 1</w:t>
      </w:r>
      <w:r w:rsidR="007E4236">
        <w:rPr>
          <w:szCs w:val="24"/>
        </w:rPr>
        <w:t>5527</w:t>
      </w:r>
    </w:p>
    <w:p w:rsidR="00D61FFC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 xml:space="preserve">zastoupená jednatelem </w:t>
      </w:r>
      <w:r w:rsidR="001D24BE">
        <w:rPr>
          <w:szCs w:val="24"/>
        </w:rPr>
        <w:t>***</w:t>
      </w:r>
      <w:r>
        <w:rPr>
          <w:szCs w:val="24"/>
        </w:rPr>
        <w:t xml:space="preserve"> </w:t>
      </w:r>
    </w:p>
    <w:p w:rsidR="00651CAA" w:rsidRDefault="00651CAA" w:rsidP="00651CAA">
      <w:pPr>
        <w:tabs>
          <w:tab w:val="left" w:pos="284"/>
        </w:tabs>
        <w:jc w:val="both"/>
        <w:rPr>
          <w:szCs w:val="24"/>
        </w:rPr>
      </w:pPr>
      <w:r w:rsidRPr="00994BFB">
        <w:rPr>
          <w:szCs w:val="24"/>
        </w:rPr>
        <w:t xml:space="preserve">se sídlem </w:t>
      </w:r>
      <w:r w:rsidR="007E4236">
        <w:rPr>
          <w:szCs w:val="24"/>
        </w:rPr>
        <w:t xml:space="preserve">Lipník nad Bečvou, Lipník nad Bečvou I </w:t>
      </w:r>
      <w:r w:rsidR="006958E2">
        <w:rPr>
          <w:szCs w:val="24"/>
        </w:rPr>
        <w:t>–</w:t>
      </w:r>
      <w:r w:rsidR="007E4236">
        <w:rPr>
          <w:szCs w:val="24"/>
        </w:rPr>
        <w:t xml:space="preserve"> Město</w:t>
      </w:r>
      <w:r w:rsidR="006958E2">
        <w:rPr>
          <w:szCs w:val="24"/>
        </w:rPr>
        <w:t>,</w:t>
      </w:r>
      <w:r w:rsidR="007E4236">
        <w:rPr>
          <w:szCs w:val="24"/>
        </w:rPr>
        <w:t xml:space="preserve"> Loučská 237/1</w:t>
      </w:r>
    </w:p>
    <w:p w:rsidR="00D61FFC" w:rsidRPr="00D61FFC" w:rsidRDefault="00D61FFC" w:rsidP="00651CAA">
      <w:pPr>
        <w:tabs>
          <w:tab w:val="left" w:pos="284"/>
        </w:tabs>
        <w:jc w:val="both"/>
        <w:rPr>
          <w:b/>
          <w:szCs w:val="24"/>
        </w:rPr>
      </w:pPr>
      <w:r w:rsidRPr="00D61FFC">
        <w:rPr>
          <w:b/>
          <w:szCs w:val="24"/>
        </w:rPr>
        <w:t>(dále jen příjemce)</w:t>
      </w:r>
    </w:p>
    <w:p w:rsidR="00651CAA" w:rsidRPr="00994BFB" w:rsidRDefault="00651CAA" w:rsidP="00651CAA">
      <w:pPr>
        <w:tabs>
          <w:tab w:val="left" w:pos="284"/>
        </w:tabs>
        <w:jc w:val="both"/>
        <w:rPr>
          <w:szCs w:val="24"/>
        </w:rPr>
      </w:pPr>
    </w:p>
    <w:p w:rsidR="00651CAA" w:rsidRDefault="00651CAA" w:rsidP="00651CAA">
      <w:pPr>
        <w:pStyle w:val="Zkladntext"/>
        <w:spacing w:before="0" w:line="240" w:lineRule="auto"/>
        <w:jc w:val="center"/>
        <w:rPr>
          <w:b/>
          <w:sz w:val="28"/>
          <w:szCs w:val="28"/>
        </w:rPr>
      </w:pPr>
    </w:p>
    <w:p w:rsidR="00651CAA" w:rsidRDefault="00651CAA" w:rsidP="00651CAA">
      <w:pPr>
        <w:pStyle w:val="Zkladntext"/>
        <w:spacing w:before="0" w:line="240" w:lineRule="auto"/>
        <w:jc w:val="center"/>
        <w:rPr>
          <w:b/>
          <w:sz w:val="28"/>
          <w:szCs w:val="28"/>
        </w:rPr>
      </w:pPr>
      <w:r w:rsidRPr="00651CAA">
        <w:rPr>
          <w:b/>
          <w:sz w:val="28"/>
          <w:szCs w:val="28"/>
        </w:rPr>
        <w:t xml:space="preserve">uzavírají tento dodatek č. </w:t>
      </w:r>
      <w:r w:rsidR="003F16F6">
        <w:rPr>
          <w:b/>
          <w:sz w:val="28"/>
          <w:szCs w:val="28"/>
        </w:rPr>
        <w:t>1</w:t>
      </w:r>
      <w:r w:rsidRPr="00651CAA">
        <w:rPr>
          <w:b/>
          <w:sz w:val="28"/>
          <w:szCs w:val="28"/>
        </w:rPr>
        <w:t xml:space="preserve"> k výše uvedené smlouvě</w:t>
      </w:r>
    </w:p>
    <w:p w:rsidR="00651CAA" w:rsidRDefault="00651CAA" w:rsidP="00651CAA">
      <w:pPr>
        <w:pStyle w:val="Zkladntext"/>
        <w:spacing w:before="0" w:line="240" w:lineRule="auto"/>
        <w:jc w:val="center"/>
        <w:rPr>
          <w:b/>
          <w:sz w:val="28"/>
          <w:szCs w:val="28"/>
        </w:rPr>
      </w:pPr>
    </w:p>
    <w:p w:rsidR="00651CAA" w:rsidRDefault="00651CAA" w:rsidP="001947B9">
      <w:pPr>
        <w:pStyle w:val="Zkladntext"/>
        <w:tabs>
          <w:tab w:val="left" w:pos="284"/>
        </w:tabs>
        <w:spacing w:before="0" w:line="240" w:lineRule="auto"/>
        <w:ind w:left="720"/>
        <w:rPr>
          <w:sz w:val="24"/>
        </w:rPr>
      </w:pPr>
    </w:p>
    <w:p w:rsidR="000826D6" w:rsidRDefault="00D61FFC" w:rsidP="000826D6">
      <w:pPr>
        <w:pStyle w:val="Zkladntext"/>
        <w:numPr>
          <w:ilvl w:val="0"/>
          <w:numId w:val="44"/>
        </w:numPr>
        <w:tabs>
          <w:tab w:val="left" w:pos="284"/>
        </w:tabs>
        <w:spacing w:before="0" w:line="240" w:lineRule="auto"/>
        <w:rPr>
          <w:sz w:val="24"/>
        </w:rPr>
      </w:pPr>
      <w:r>
        <w:rPr>
          <w:sz w:val="24"/>
        </w:rPr>
        <w:t>Č</w:t>
      </w:r>
      <w:r w:rsidR="006138D7">
        <w:rPr>
          <w:sz w:val="24"/>
        </w:rPr>
        <w:t>lán</w:t>
      </w:r>
      <w:r>
        <w:rPr>
          <w:sz w:val="24"/>
        </w:rPr>
        <w:t>e</w:t>
      </w:r>
      <w:r w:rsidR="006138D7">
        <w:rPr>
          <w:sz w:val="24"/>
        </w:rPr>
        <w:t xml:space="preserve">k I </w:t>
      </w:r>
      <w:r w:rsidR="006138D7" w:rsidRPr="006138D7">
        <w:rPr>
          <w:b/>
          <w:sz w:val="24"/>
        </w:rPr>
        <w:t>Předmět smlouvy</w:t>
      </w:r>
      <w:r w:rsidR="006138D7">
        <w:rPr>
          <w:sz w:val="24"/>
        </w:rPr>
        <w:t xml:space="preserve"> bod 1. se </w:t>
      </w:r>
      <w:r>
        <w:rPr>
          <w:sz w:val="24"/>
        </w:rPr>
        <w:t xml:space="preserve">doplňuje o </w:t>
      </w:r>
      <w:r w:rsidR="00B31EB6">
        <w:rPr>
          <w:sz w:val="24"/>
        </w:rPr>
        <w:t xml:space="preserve">text </w:t>
      </w:r>
      <w:r>
        <w:rPr>
          <w:sz w:val="24"/>
        </w:rPr>
        <w:t>následující</w:t>
      </w:r>
      <w:r w:rsidR="00B31EB6">
        <w:rPr>
          <w:sz w:val="24"/>
        </w:rPr>
        <w:t>ho</w:t>
      </w:r>
      <w:r>
        <w:rPr>
          <w:sz w:val="24"/>
        </w:rPr>
        <w:t xml:space="preserve"> znění:</w:t>
      </w:r>
      <w:r w:rsidR="006138D7">
        <w:rPr>
          <w:sz w:val="24"/>
        </w:rPr>
        <w:t xml:space="preserve"> </w:t>
      </w:r>
    </w:p>
    <w:p w:rsidR="00557935" w:rsidRDefault="00557935" w:rsidP="00557935">
      <w:pPr>
        <w:ind w:left="360"/>
        <w:jc w:val="both"/>
        <w:rPr>
          <w:b/>
          <w:i/>
          <w:color w:val="FF0000"/>
          <w:u w:val="single"/>
        </w:rPr>
      </w:pPr>
    </w:p>
    <w:p w:rsidR="009211F7" w:rsidRPr="009211F7" w:rsidRDefault="00B31EB6" w:rsidP="00B31EB6">
      <w:pPr>
        <w:pStyle w:val="Nadpis2"/>
        <w:numPr>
          <w:ilvl w:val="0"/>
          <w:numId w:val="0"/>
        </w:numPr>
        <w:spacing w:before="0" w:line="240" w:lineRule="auto"/>
        <w:ind w:left="216" w:hanging="216"/>
        <w:jc w:val="both"/>
      </w:pPr>
      <w:r>
        <w:t xml:space="preserve"> </w:t>
      </w:r>
      <w:r>
        <w:tab/>
      </w:r>
      <w:r w:rsidR="00557935" w:rsidRPr="001D29D9">
        <w:t>Předávající se zavazuje poskytnout příjemc</w:t>
      </w:r>
      <w:r w:rsidR="005D70FA" w:rsidRPr="001D29D9">
        <w:t>i</w:t>
      </w:r>
      <w:r w:rsidR="005D70FA">
        <w:t xml:space="preserve"> účelov</w:t>
      </w:r>
      <w:r>
        <w:t>ou</w:t>
      </w:r>
      <w:r w:rsidR="00C32FEB">
        <w:t xml:space="preserve"> dotac</w:t>
      </w:r>
      <w:r>
        <w:t xml:space="preserve">i ve výši </w:t>
      </w:r>
      <w:r w:rsidR="003F16F6">
        <w:t>3</w:t>
      </w:r>
      <w:r w:rsidR="006958E2">
        <w:t>5</w:t>
      </w:r>
      <w:r w:rsidR="003F16F6">
        <w:t>0</w:t>
      </w:r>
      <w:r>
        <w:t xml:space="preserve">.000 Kč </w:t>
      </w:r>
      <w:r>
        <w:br/>
        <w:t>na období od 1. 9. 201</w:t>
      </w:r>
      <w:r w:rsidR="00A15E38">
        <w:t>9</w:t>
      </w:r>
      <w:r>
        <w:t xml:space="preserve"> do 31. 8. 20</w:t>
      </w:r>
      <w:r w:rsidR="00A15E38">
        <w:t>20</w:t>
      </w:r>
      <w:r>
        <w:t>, a to takto:</w:t>
      </w:r>
    </w:p>
    <w:p w:rsidR="001D29D9" w:rsidRPr="001D29D9" w:rsidRDefault="001D29D9" w:rsidP="001D29D9"/>
    <w:p w:rsidR="001D29D9" w:rsidRPr="006138D7" w:rsidRDefault="00B31EB6" w:rsidP="001D29D9">
      <w:pPr>
        <w:pStyle w:val="Nadpis2"/>
        <w:numPr>
          <w:ilvl w:val="0"/>
          <w:numId w:val="21"/>
        </w:numPr>
        <w:spacing w:before="0" w:line="24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část </w:t>
      </w:r>
      <w:r w:rsidR="00022617" w:rsidRPr="006138D7">
        <w:rPr>
          <w:b w:val="0"/>
          <w:color w:val="000000"/>
        </w:rPr>
        <w:t>dotac</w:t>
      </w:r>
      <w:r>
        <w:rPr>
          <w:b w:val="0"/>
          <w:color w:val="000000"/>
        </w:rPr>
        <w:t>e</w:t>
      </w:r>
      <w:r w:rsidR="00022617" w:rsidRPr="006138D7">
        <w:rPr>
          <w:b w:val="0"/>
          <w:color w:val="000000"/>
        </w:rPr>
        <w:t xml:space="preserve"> </w:t>
      </w:r>
      <w:r w:rsidR="001D29D9" w:rsidRPr="006138D7">
        <w:rPr>
          <w:b w:val="0"/>
          <w:color w:val="000000"/>
        </w:rPr>
        <w:t>ve výši</w:t>
      </w:r>
      <w:r w:rsidR="001D29D9">
        <w:rPr>
          <w:color w:val="000000"/>
        </w:rPr>
        <w:t xml:space="preserve"> </w:t>
      </w:r>
      <w:r w:rsidR="003F16F6">
        <w:rPr>
          <w:color w:val="000000"/>
        </w:rPr>
        <w:t>11</w:t>
      </w:r>
      <w:r w:rsidR="006958E2">
        <w:rPr>
          <w:color w:val="000000"/>
        </w:rPr>
        <w:t>6</w:t>
      </w:r>
      <w:r>
        <w:rPr>
          <w:color w:val="000000"/>
        </w:rPr>
        <w:t>.</w:t>
      </w:r>
      <w:r w:rsidR="006958E2">
        <w:rPr>
          <w:color w:val="000000"/>
        </w:rPr>
        <w:t>667</w:t>
      </w:r>
      <w:r w:rsidR="001D29D9">
        <w:rPr>
          <w:color w:val="000000"/>
        </w:rPr>
        <w:t xml:space="preserve"> Kč </w:t>
      </w:r>
      <w:r w:rsidR="001D29D9">
        <w:rPr>
          <w:b w:val="0"/>
          <w:color w:val="000000"/>
        </w:rPr>
        <w:t xml:space="preserve">(slovy: </w:t>
      </w:r>
      <w:r w:rsidR="003F16F6">
        <w:rPr>
          <w:b w:val="0"/>
          <w:color w:val="000000"/>
        </w:rPr>
        <w:t>jedno</w:t>
      </w:r>
      <w:r w:rsidR="00FE120F">
        <w:rPr>
          <w:b w:val="0"/>
          <w:color w:val="000000"/>
        </w:rPr>
        <w:t xml:space="preserve"> </w:t>
      </w:r>
      <w:r w:rsidR="003F16F6">
        <w:rPr>
          <w:b w:val="0"/>
          <w:color w:val="000000"/>
        </w:rPr>
        <w:t>sto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šest</w:t>
      </w:r>
      <w:r w:rsidR="003F16F6">
        <w:rPr>
          <w:b w:val="0"/>
          <w:color w:val="000000"/>
        </w:rPr>
        <w:t>náct</w:t>
      </w:r>
      <w:r w:rsidR="00FE120F">
        <w:rPr>
          <w:b w:val="0"/>
          <w:color w:val="000000"/>
        </w:rPr>
        <w:t xml:space="preserve"> </w:t>
      </w:r>
      <w:r w:rsidR="003F16F6">
        <w:rPr>
          <w:b w:val="0"/>
          <w:color w:val="000000"/>
        </w:rPr>
        <w:t>tisíc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šest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set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šedesát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 xml:space="preserve">sedm </w:t>
      </w:r>
      <w:r w:rsidR="001D29D9">
        <w:rPr>
          <w:b w:val="0"/>
          <w:color w:val="000000"/>
        </w:rPr>
        <w:t>korun</w:t>
      </w:r>
      <w:r w:rsidR="001037D8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 xml:space="preserve">českých) </w:t>
      </w:r>
      <w:r w:rsidR="001D29D9" w:rsidRPr="006138D7">
        <w:rPr>
          <w:b w:val="0"/>
          <w:color w:val="000000"/>
        </w:rPr>
        <w:t xml:space="preserve">na období září až </w:t>
      </w:r>
      <w:r w:rsidR="00706DD7" w:rsidRPr="006138D7">
        <w:rPr>
          <w:b w:val="0"/>
          <w:color w:val="000000"/>
        </w:rPr>
        <w:t>prosinec</w:t>
      </w:r>
      <w:r w:rsidR="001D29D9" w:rsidRPr="006138D7">
        <w:rPr>
          <w:b w:val="0"/>
          <w:color w:val="000000"/>
        </w:rPr>
        <w:t xml:space="preserve"> kalendářního roku 20</w:t>
      </w:r>
      <w:r w:rsidR="008D5DC1" w:rsidRPr="006138D7">
        <w:rPr>
          <w:b w:val="0"/>
          <w:color w:val="000000"/>
        </w:rPr>
        <w:t>1</w:t>
      </w:r>
      <w:r w:rsidR="009D121A">
        <w:rPr>
          <w:b w:val="0"/>
          <w:color w:val="000000"/>
        </w:rPr>
        <w:t>9</w:t>
      </w:r>
    </w:p>
    <w:p w:rsidR="006C0B5A" w:rsidRPr="006138D7" w:rsidRDefault="00D1533A" w:rsidP="001D29D9">
      <w:pPr>
        <w:pStyle w:val="Nadpis2"/>
        <w:numPr>
          <w:ilvl w:val="0"/>
          <w:numId w:val="21"/>
        </w:numPr>
        <w:spacing w:before="0" w:line="240" w:lineRule="auto"/>
        <w:jc w:val="both"/>
        <w:rPr>
          <w:b w:val="0"/>
          <w:color w:val="000000"/>
        </w:rPr>
      </w:pPr>
      <w:r>
        <w:rPr>
          <w:b w:val="0"/>
        </w:rPr>
        <w:t xml:space="preserve">část </w:t>
      </w:r>
      <w:r w:rsidR="00022617" w:rsidRPr="006138D7">
        <w:rPr>
          <w:b w:val="0"/>
        </w:rPr>
        <w:t>dotac</w:t>
      </w:r>
      <w:r>
        <w:rPr>
          <w:b w:val="0"/>
        </w:rPr>
        <w:t>e</w:t>
      </w:r>
      <w:r w:rsidR="00022617" w:rsidRPr="006138D7">
        <w:rPr>
          <w:b w:val="0"/>
        </w:rPr>
        <w:t xml:space="preserve"> </w:t>
      </w:r>
      <w:r w:rsidR="005D70FA" w:rsidRPr="006138D7">
        <w:rPr>
          <w:b w:val="0"/>
        </w:rPr>
        <w:t>ve výši</w:t>
      </w:r>
      <w:r w:rsidR="005D70FA">
        <w:t xml:space="preserve"> </w:t>
      </w:r>
      <w:r w:rsidR="003F16F6">
        <w:t>2</w:t>
      </w:r>
      <w:r w:rsidR="006958E2">
        <w:t>33</w:t>
      </w:r>
      <w:r>
        <w:t>.</w:t>
      </w:r>
      <w:r w:rsidR="006958E2">
        <w:t>333</w:t>
      </w:r>
      <w:r w:rsidR="00557935">
        <w:t xml:space="preserve"> </w:t>
      </w:r>
      <w:r w:rsidR="00557935">
        <w:rPr>
          <w:color w:val="000000"/>
        </w:rPr>
        <w:t xml:space="preserve">Kč </w:t>
      </w:r>
      <w:r w:rsidR="001D29D9">
        <w:rPr>
          <w:b w:val="0"/>
          <w:color w:val="000000"/>
        </w:rPr>
        <w:t xml:space="preserve">(slovy: </w:t>
      </w:r>
      <w:r w:rsidR="001037D8">
        <w:rPr>
          <w:b w:val="0"/>
          <w:color w:val="000000"/>
        </w:rPr>
        <w:t>dvě</w:t>
      </w:r>
      <w:r w:rsidR="00FE120F">
        <w:rPr>
          <w:b w:val="0"/>
          <w:color w:val="000000"/>
        </w:rPr>
        <w:t xml:space="preserve"> </w:t>
      </w:r>
      <w:r w:rsidR="001037D8">
        <w:rPr>
          <w:b w:val="0"/>
          <w:color w:val="000000"/>
        </w:rPr>
        <w:t>stě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tři</w:t>
      </w:r>
      <w:r w:rsidR="001037D8">
        <w:rPr>
          <w:b w:val="0"/>
          <w:color w:val="000000"/>
        </w:rPr>
        <w:t>cet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tři</w:t>
      </w:r>
      <w:r w:rsidR="00FE120F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tisíc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tři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sta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třicet</w:t>
      </w:r>
      <w:r w:rsidR="00FE120F">
        <w:rPr>
          <w:b w:val="0"/>
          <w:color w:val="000000"/>
        </w:rPr>
        <w:t xml:space="preserve"> </w:t>
      </w:r>
      <w:r w:rsidR="006958E2">
        <w:rPr>
          <w:b w:val="0"/>
          <w:color w:val="000000"/>
        </w:rPr>
        <w:t>tři</w:t>
      </w:r>
      <w:r w:rsidR="001037D8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>korun</w:t>
      </w:r>
      <w:r w:rsidR="001037D8">
        <w:rPr>
          <w:b w:val="0"/>
          <w:color w:val="000000"/>
        </w:rPr>
        <w:t xml:space="preserve"> </w:t>
      </w:r>
      <w:r w:rsidR="001D29D9">
        <w:rPr>
          <w:b w:val="0"/>
          <w:color w:val="000000"/>
        </w:rPr>
        <w:t xml:space="preserve">českých) </w:t>
      </w:r>
      <w:r w:rsidR="006138D7">
        <w:rPr>
          <w:b w:val="0"/>
          <w:color w:val="000000"/>
        </w:rPr>
        <w:t>n</w:t>
      </w:r>
      <w:r w:rsidR="00557935" w:rsidRPr="006138D7">
        <w:rPr>
          <w:b w:val="0"/>
          <w:color w:val="000000"/>
        </w:rPr>
        <w:t>a</w:t>
      </w:r>
      <w:r w:rsidR="005D70FA" w:rsidRPr="006138D7">
        <w:rPr>
          <w:b w:val="0"/>
          <w:color w:val="000000"/>
        </w:rPr>
        <w:t xml:space="preserve"> </w:t>
      </w:r>
      <w:r w:rsidR="001D29D9" w:rsidRPr="006138D7">
        <w:rPr>
          <w:b w:val="0"/>
          <w:color w:val="000000"/>
        </w:rPr>
        <w:t>období leden až srpen kalendářního roku</w:t>
      </w:r>
      <w:r w:rsidR="006C0B5A" w:rsidRPr="006138D7">
        <w:rPr>
          <w:b w:val="0"/>
          <w:color w:val="000000"/>
        </w:rPr>
        <w:t xml:space="preserve"> </w:t>
      </w:r>
      <w:r w:rsidR="001D29D9" w:rsidRPr="006138D7">
        <w:rPr>
          <w:b w:val="0"/>
          <w:color w:val="000000"/>
        </w:rPr>
        <w:t>20</w:t>
      </w:r>
      <w:r w:rsidR="009D121A">
        <w:rPr>
          <w:b w:val="0"/>
          <w:color w:val="000000"/>
        </w:rPr>
        <w:t>20</w:t>
      </w:r>
      <w:r w:rsidR="00977B6E" w:rsidRPr="006138D7">
        <w:rPr>
          <w:b w:val="0"/>
          <w:color w:val="000000"/>
        </w:rPr>
        <w:t>,</w:t>
      </w:r>
    </w:p>
    <w:p w:rsidR="001D29D9" w:rsidRDefault="001D29D9" w:rsidP="001D29D9"/>
    <w:p w:rsidR="001D29D9" w:rsidRPr="001D29D9" w:rsidRDefault="001D29D9" w:rsidP="00977B6E">
      <w:pPr>
        <w:ind w:left="360" w:firstLine="348"/>
        <w:rPr>
          <w:b/>
        </w:rPr>
      </w:pPr>
      <w:r w:rsidRPr="001D29D9">
        <w:rPr>
          <w:b/>
        </w:rPr>
        <w:t>a to na</w:t>
      </w:r>
    </w:p>
    <w:p w:rsidR="00557935" w:rsidRDefault="00557935" w:rsidP="001D29D9"/>
    <w:p w:rsidR="006958E2" w:rsidRPr="00761889" w:rsidRDefault="006958E2" w:rsidP="006958E2">
      <w:pPr>
        <w:numPr>
          <w:ilvl w:val="0"/>
          <w:numId w:val="46"/>
        </w:numPr>
        <w:tabs>
          <w:tab w:val="left" w:pos="284"/>
        </w:tabs>
        <w:jc w:val="both"/>
      </w:pPr>
      <w:r w:rsidRPr="006C0B5A">
        <w:rPr>
          <w:rStyle w:val="Zkladnznak"/>
          <w:b/>
        </w:rPr>
        <w:t>provozní náklady</w:t>
      </w:r>
      <w:r>
        <w:rPr>
          <w:rStyle w:val="Zkladnznak"/>
        </w:rPr>
        <w:t xml:space="preserve"> </w:t>
      </w:r>
      <w:r w:rsidRPr="00BE3889">
        <w:rPr>
          <w:rStyle w:val="Zkladnznak"/>
          <w:b/>
        </w:rPr>
        <w:t>mateřské školy</w:t>
      </w:r>
      <w:r>
        <w:rPr>
          <w:rStyle w:val="Zkladnznak"/>
        </w:rPr>
        <w:t xml:space="preserve"> situované v </w:t>
      </w:r>
      <w:r>
        <w:rPr>
          <w:color w:val="000000"/>
        </w:rPr>
        <w:t>objektu k bydlení</w:t>
      </w:r>
      <w:r>
        <w:t xml:space="preserve"> č.p. 832 na pozemku p.č. 4394/25 </w:t>
      </w:r>
      <w:r w:rsidRPr="00761889">
        <w:rPr>
          <w:b/>
        </w:rPr>
        <w:t>(</w:t>
      </w:r>
      <w:r>
        <w:rPr>
          <w:b/>
        </w:rPr>
        <w:t>Bajákova 18</w:t>
      </w:r>
      <w:r w:rsidRPr="00761889">
        <w:rPr>
          <w:b/>
        </w:rPr>
        <w:t>),</w:t>
      </w:r>
      <w:r>
        <w:t xml:space="preserve"> (vyjma nebytových prostor o celkové výměře 158,54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ve správě Odboru správy majetku a komunálních služeb Magistrátu města Přerova – bývalá školní jídelna),</w:t>
      </w:r>
      <w:r>
        <w:t xml:space="preserve"> příslušných k části obce Přerov I – Město</w:t>
      </w:r>
      <w:r w:rsidRPr="00761889">
        <w:rPr>
          <w:b/>
        </w:rPr>
        <w:t>,</w:t>
      </w:r>
      <w:r>
        <w:rPr>
          <w:b/>
        </w:rPr>
        <w:t xml:space="preserve"> jako součásti Základní školy a Mateřské školy Sluníčko s.r.o., IČ: 25366556,</w:t>
      </w:r>
    </w:p>
    <w:p w:rsidR="006958E2" w:rsidRDefault="006958E2" w:rsidP="006958E2">
      <w:pPr>
        <w:tabs>
          <w:tab w:val="left" w:pos="284"/>
        </w:tabs>
        <w:ind w:left="360"/>
        <w:jc w:val="both"/>
      </w:pPr>
      <w:r>
        <w:rPr>
          <w:rStyle w:val="Zkladnznak"/>
          <w:b/>
        </w:rPr>
        <w:tab/>
        <w:t>a</w:t>
      </w:r>
    </w:p>
    <w:p w:rsidR="006958E2" w:rsidRPr="00761889" w:rsidRDefault="006958E2" w:rsidP="006958E2">
      <w:pPr>
        <w:numPr>
          <w:ilvl w:val="0"/>
          <w:numId w:val="46"/>
        </w:numPr>
        <w:tabs>
          <w:tab w:val="left" w:pos="284"/>
        </w:tabs>
        <w:jc w:val="both"/>
      </w:pPr>
      <w:r>
        <w:rPr>
          <w:rStyle w:val="Zkladnznak"/>
          <w:b/>
        </w:rPr>
        <w:t xml:space="preserve">provozní náklady </w:t>
      </w:r>
      <w:r w:rsidRPr="00BE3889">
        <w:rPr>
          <w:rStyle w:val="Zkladnznak"/>
          <w:b/>
        </w:rPr>
        <w:t>zařízení školního stravování, typu školní jídelna – výdejna,</w:t>
      </w:r>
      <w:r>
        <w:rPr>
          <w:rStyle w:val="Zkladnznak"/>
        </w:rPr>
        <w:t xml:space="preserve"> situovaného </w:t>
      </w:r>
      <w:r>
        <w:rPr>
          <w:color w:val="000000"/>
        </w:rPr>
        <w:t>v objektu k bydlení</w:t>
      </w:r>
      <w:r>
        <w:t xml:space="preserve"> č.p. 832 na pozemku p.č. 4394/25 </w:t>
      </w:r>
      <w:r w:rsidRPr="00761889">
        <w:rPr>
          <w:b/>
        </w:rPr>
        <w:t>(</w:t>
      </w:r>
      <w:r>
        <w:rPr>
          <w:b/>
        </w:rPr>
        <w:t>Bajákova 18</w:t>
      </w:r>
      <w:r w:rsidRPr="00761889">
        <w:rPr>
          <w:b/>
        </w:rPr>
        <w:t>),</w:t>
      </w:r>
      <w:r>
        <w:t xml:space="preserve"> (vyjma nebytových prostor o celkové výměře 158,54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ve správě Odboru správy majetku a komunálních služeb Magistrátu města Přerova – bývalá školní jídelna),</w:t>
      </w:r>
      <w:r>
        <w:t xml:space="preserve"> příslušných k části obce Přerov I – Město</w:t>
      </w:r>
      <w:r w:rsidRPr="00761889">
        <w:rPr>
          <w:b/>
        </w:rPr>
        <w:t>,</w:t>
      </w:r>
      <w:r>
        <w:rPr>
          <w:b/>
        </w:rPr>
        <w:t xml:space="preserve"> jako součásti Základní školy a Mateřské školy Sluníčko s.r.o., IČ: 25366556,</w:t>
      </w:r>
    </w:p>
    <w:p w:rsidR="006958E2" w:rsidRDefault="006958E2" w:rsidP="006958E2">
      <w:pPr>
        <w:tabs>
          <w:tab w:val="left" w:pos="284"/>
        </w:tabs>
        <w:ind w:left="360"/>
        <w:jc w:val="both"/>
      </w:pPr>
    </w:p>
    <w:p w:rsidR="006958E2" w:rsidRPr="0024402A" w:rsidRDefault="006958E2" w:rsidP="006958E2">
      <w:pPr>
        <w:tabs>
          <w:tab w:val="left" w:pos="284"/>
        </w:tabs>
        <w:ind w:left="708"/>
        <w:jc w:val="both"/>
        <w:rPr>
          <w:b/>
        </w:rPr>
      </w:pPr>
      <w:r w:rsidRPr="0024402A">
        <w:rPr>
          <w:b/>
        </w:rPr>
        <w:t>bez DPH, je-li příjemce jejím plátcem,</w:t>
      </w:r>
    </w:p>
    <w:p w:rsidR="006958E2" w:rsidRPr="003B6BE8" w:rsidRDefault="006958E2" w:rsidP="006958E2">
      <w:pPr>
        <w:tabs>
          <w:tab w:val="left" w:pos="284"/>
        </w:tabs>
        <w:ind w:left="360"/>
        <w:jc w:val="both"/>
        <w:rPr>
          <w:rStyle w:val="Zkladnznak"/>
          <w:szCs w:val="20"/>
        </w:rPr>
      </w:pPr>
    </w:p>
    <w:p w:rsidR="006958E2" w:rsidRDefault="006958E2" w:rsidP="006958E2">
      <w:pPr>
        <w:tabs>
          <w:tab w:val="left" w:pos="284"/>
        </w:tabs>
        <w:ind w:left="360"/>
        <w:jc w:val="both"/>
      </w:pPr>
      <w:r>
        <w:rPr>
          <w:rStyle w:val="Zkladnznak"/>
          <w:b/>
        </w:rPr>
        <w:tab/>
        <w:t xml:space="preserve">uskutečněné v období, na které se dotace poskytuje, </w:t>
      </w:r>
    </w:p>
    <w:p w:rsidR="006958E2" w:rsidRDefault="006958E2" w:rsidP="006958E2">
      <w:pPr>
        <w:ind w:left="360"/>
        <w:jc w:val="both"/>
      </w:pPr>
    </w:p>
    <w:p w:rsidR="006958E2" w:rsidRDefault="006958E2" w:rsidP="006958E2">
      <w:pPr>
        <w:ind w:left="708"/>
        <w:jc w:val="both"/>
        <w:rPr>
          <w:rFonts w:ascii="Book Antiqua" w:hAnsi="Book Antiqua"/>
          <w:color w:val="FF0000"/>
        </w:rPr>
      </w:pPr>
      <w:r w:rsidRPr="003A6A25">
        <w:rPr>
          <w:rStyle w:val="Zkladnznak"/>
          <w:b/>
          <w:u w:val="single"/>
        </w:rPr>
        <w:t>s výjimkou</w:t>
      </w:r>
      <w:r>
        <w:rPr>
          <w:rStyle w:val="Zkladnznak"/>
        </w:rPr>
        <w:t xml:space="preserve"> nákladů na platy, náhrady platů, nebo mzdy a náhrady mezd, na odměny za pracovní pohotovost, odměny za práci vykonávanou na základě dohod</w:t>
      </w:r>
      <w:r w:rsidRPr="00234B5D">
        <w:rPr>
          <w:rFonts w:ascii="Verdana" w:hAnsi="Verdana"/>
          <w:color w:val="585858"/>
          <w:sz w:val="15"/>
          <w:szCs w:val="15"/>
        </w:rPr>
        <w:t xml:space="preserve"> </w:t>
      </w:r>
      <w:r>
        <w:t xml:space="preserve">o pracích konaných mimo pracovní poměr a odstupné, na </w:t>
      </w:r>
      <w:r w:rsidRPr="00234B5D">
        <w:t>výdaje na úhradu pojistného</w:t>
      </w:r>
      <w:r w:rsidR="006E4EDD">
        <w:t xml:space="preserve"> </w:t>
      </w:r>
      <w:r w:rsidR="006E4EDD">
        <w:br/>
      </w:r>
      <w:r w:rsidRPr="00234B5D">
        <w:t>na sociální zabezpečení a příspěvku na státní polit</w:t>
      </w:r>
      <w:r>
        <w:t>i</w:t>
      </w:r>
      <w:r w:rsidRPr="00234B5D">
        <w:t>ku zaměstnanosti a na úhradu pojistného na všeobecné zdravotní pojištění, na příděly do fondu kulturních</w:t>
      </w:r>
      <w:r>
        <w:t xml:space="preserve">                    </w:t>
      </w:r>
      <w:r w:rsidRPr="00234B5D">
        <w:t>a sociálních potřeb a ostatní náklady vyplývající z pracovněprávních vztahů, výdaje</w:t>
      </w:r>
      <w:r>
        <w:t xml:space="preserve">  </w:t>
      </w:r>
      <w:r w:rsidRPr="00234B5D">
        <w:t>na učební pomůcky</w:t>
      </w:r>
      <w:r>
        <w:t xml:space="preserve"> včetně hraček</w:t>
      </w:r>
      <w:r w:rsidRPr="00234B5D">
        <w:t>, výdaje na školní potřeby a na učebnice, výdaje</w:t>
      </w:r>
      <w:r>
        <w:t xml:space="preserve">          </w:t>
      </w:r>
      <w:r w:rsidRPr="00234B5D">
        <w:t xml:space="preserve">na další vzdělávání pedagogických pracovníků, </w:t>
      </w:r>
      <w:r>
        <w:t>výdaje na vzdělávání pracovníků, nájemné příjemce hrazené statutárnímu městu Přerov.</w:t>
      </w:r>
    </w:p>
    <w:p w:rsidR="006958E2" w:rsidRDefault="006958E2" w:rsidP="001D29D9"/>
    <w:p w:rsidR="006C0B5A" w:rsidRDefault="006C0B5A" w:rsidP="00557935">
      <w:pPr>
        <w:ind w:left="360"/>
      </w:pPr>
    </w:p>
    <w:p w:rsidR="00557935" w:rsidRPr="00D1533A" w:rsidRDefault="00D1533A" w:rsidP="006138D7">
      <w:pPr>
        <w:numPr>
          <w:ilvl w:val="0"/>
          <w:numId w:val="44"/>
        </w:numPr>
        <w:jc w:val="both"/>
      </w:pPr>
      <w:r>
        <w:t>Č</w:t>
      </w:r>
      <w:r w:rsidR="006138D7">
        <w:t>lán</w:t>
      </w:r>
      <w:r>
        <w:t>e</w:t>
      </w:r>
      <w:r w:rsidR="006138D7">
        <w:t xml:space="preserve">k II </w:t>
      </w:r>
      <w:r w:rsidR="006138D7" w:rsidRPr="00CC6E15">
        <w:rPr>
          <w:b/>
        </w:rPr>
        <w:t>Doba plnění</w:t>
      </w:r>
      <w:r>
        <w:rPr>
          <w:b/>
        </w:rPr>
        <w:t xml:space="preserve"> </w:t>
      </w:r>
      <w:r w:rsidRPr="00D1533A">
        <w:t>se doplňuje o text následujícího znění</w:t>
      </w:r>
      <w:r w:rsidR="006138D7" w:rsidRPr="00D1533A">
        <w:t>:</w:t>
      </w:r>
    </w:p>
    <w:p w:rsidR="00557935" w:rsidRDefault="00557935" w:rsidP="004170FC">
      <w:pPr>
        <w:tabs>
          <w:tab w:val="left" w:pos="360"/>
        </w:tabs>
        <w:jc w:val="both"/>
        <w:rPr>
          <w:b/>
          <w:i/>
          <w:color w:val="FF0000"/>
        </w:rPr>
      </w:pPr>
    </w:p>
    <w:p w:rsidR="00557935" w:rsidRDefault="00557935" w:rsidP="002B7A90">
      <w:pPr>
        <w:ind w:left="709"/>
        <w:jc w:val="both"/>
        <w:rPr>
          <w:color w:val="000000"/>
        </w:rPr>
      </w:pPr>
      <w:r>
        <w:t>Předávající se zavazuje poskytnout příjemci dotac</w:t>
      </w:r>
      <w:r w:rsidR="00977B6E">
        <w:t>e</w:t>
      </w:r>
      <w:r>
        <w:t xml:space="preserve"> dle článku I bodu 1 této smlouvy </w:t>
      </w:r>
      <w:r>
        <w:rPr>
          <w:color w:val="000000"/>
        </w:rPr>
        <w:t xml:space="preserve">na účet číslo </w:t>
      </w:r>
      <w:r w:rsidR="00FE120F">
        <w:rPr>
          <w:color w:val="000000"/>
        </w:rPr>
        <w:t>194280030287</w:t>
      </w:r>
      <w:r w:rsidR="00795FDC" w:rsidRPr="00464BE3">
        <w:t>/0</w:t>
      </w:r>
      <w:r w:rsidR="00FE120F">
        <w:t>1</w:t>
      </w:r>
      <w:r w:rsidR="00795FDC" w:rsidRPr="00464BE3">
        <w:t>00</w:t>
      </w:r>
      <w:r w:rsidRPr="00464BE3">
        <w:t xml:space="preserve"> </w:t>
      </w:r>
      <w:r w:rsidRPr="00795FDC">
        <w:rPr>
          <w:color w:val="000000"/>
        </w:rPr>
        <w:t xml:space="preserve">vedený u </w:t>
      </w:r>
      <w:r w:rsidR="00FE120F">
        <w:rPr>
          <w:color w:val="000000"/>
        </w:rPr>
        <w:t>Komerční banky</w:t>
      </w:r>
      <w:r w:rsidRPr="00795FDC">
        <w:rPr>
          <w:color w:val="000000"/>
        </w:rPr>
        <w:t xml:space="preserve"> a.s., </w:t>
      </w:r>
      <w:r w:rsidR="00FE120F">
        <w:rPr>
          <w:color w:val="000000"/>
        </w:rPr>
        <w:t>expozitura</w:t>
      </w:r>
      <w:r w:rsidRPr="00795FDC">
        <w:rPr>
          <w:color w:val="000000"/>
        </w:rPr>
        <w:t xml:space="preserve"> </w:t>
      </w:r>
      <w:r w:rsidR="00FE120F">
        <w:rPr>
          <w:color w:val="000000"/>
        </w:rPr>
        <w:t>Lipník nad Bečvou</w:t>
      </w:r>
      <w:r w:rsidRPr="00795FDC">
        <w:rPr>
          <w:color w:val="000000"/>
        </w:rPr>
        <w:t>,</w:t>
      </w:r>
      <w:r w:rsidR="00FE120F">
        <w:rPr>
          <w:color w:val="000000"/>
        </w:rPr>
        <w:t xml:space="preserve"> </w:t>
      </w:r>
      <w:r>
        <w:rPr>
          <w:color w:val="000000"/>
        </w:rPr>
        <w:t xml:space="preserve">a to </w:t>
      </w:r>
      <w:r w:rsidR="00925678" w:rsidRPr="00977B6E">
        <w:rPr>
          <w:b/>
          <w:color w:val="000000"/>
        </w:rPr>
        <w:t>v </w:t>
      </w:r>
      <w:r w:rsidRPr="00977B6E">
        <w:rPr>
          <w:b/>
          <w:color w:val="000000"/>
        </w:rPr>
        <w:t>násled</w:t>
      </w:r>
      <w:r w:rsidR="00925678" w:rsidRPr="00977B6E">
        <w:rPr>
          <w:b/>
          <w:color w:val="000000"/>
        </w:rPr>
        <w:t>ujících termínech:</w:t>
      </w:r>
    </w:p>
    <w:p w:rsidR="00557935" w:rsidRDefault="00557935" w:rsidP="00557935">
      <w:pPr>
        <w:jc w:val="both"/>
        <w:rPr>
          <w:color w:val="000000"/>
        </w:rPr>
      </w:pPr>
    </w:p>
    <w:p w:rsidR="00557935" w:rsidRDefault="00D1533A" w:rsidP="00D1533A">
      <w:pPr>
        <w:pStyle w:val="Zkladntextodsazen"/>
        <w:numPr>
          <w:ilvl w:val="0"/>
          <w:numId w:val="20"/>
        </w:numPr>
        <w:tabs>
          <w:tab w:val="clear" w:pos="284"/>
        </w:tabs>
        <w:rPr>
          <w:b/>
          <w:color w:val="auto"/>
        </w:rPr>
      </w:pPr>
      <w:r>
        <w:t xml:space="preserve">část </w:t>
      </w:r>
      <w:r w:rsidR="00925678">
        <w:t>dotac</w:t>
      </w:r>
      <w:r>
        <w:t>e</w:t>
      </w:r>
      <w:r w:rsidR="00925678">
        <w:t xml:space="preserve"> ve výši </w:t>
      </w:r>
      <w:r w:rsidR="00F55D51">
        <w:t>11</w:t>
      </w:r>
      <w:r w:rsidR="006958E2">
        <w:t>6</w:t>
      </w:r>
      <w:r>
        <w:t>.</w:t>
      </w:r>
      <w:r w:rsidR="006958E2">
        <w:t>667</w:t>
      </w:r>
      <w:r w:rsidR="00925678">
        <w:t xml:space="preserve"> Kč na období září až prosinec kalendářního roku 20</w:t>
      </w:r>
      <w:r w:rsidR="00CB1584">
        <w:t>1</w:t>
      </w:r>
      <w:r w:rsidR="009D121A">
        <w:t>9</w:t>
      </w:r>
      <w:r w:rsidR="00CC6E15">
        <w:t xml:space="preserve"> </w:t>
      </w:r>
      <w:r w:rsidR="00CC6E15">
        <w:br/>
      </w:r>
      <w:r w:rsidR="00557935" w:rsidRPr="00CC6E15">
        <w:rPr>
          <w:color w:val="auto"/>
        </w:rPr>
        <w:t>do</w:t>
      </w:r>
      <w:r w:rsidR="00557935">
        <w:rPr>
          <w:b/>
          <w:color w:val="auto"/>
        </w:rPr>
        <w:t xml:space="preserve"> </w:t>
      </w:r>
      <w:r w:rsidR="00925678">
        <w:rPr>
          <w:b/>
          <w:color w:val="auto"/>
        </w:rPr>
        <w:t>15</w:t>
      </w:r>
      <w:r w:rsidR="00557935">
        <w:rPr>
          <w:b/>
          <w:color w:val="auto"/>
        </w:rPr>
        <w:t>.</w:t>
      </w:r>
      <w:r w:rsidR="00CC6E15">
        <w:rPr>
          <w:b/>
          <w:color w:val="auto"/>
        </w:rPr>
        <w:t xml:space="preserve"> </w:t>
      </w:r>
      <w:r w:rsidR="00925678">
        <w:rPr>
          <w:b/>
          <w:color w:val="auto"/>
        </w:rPr>
        <w:t>10</w:t>
      </w:r>
      <w:r w:rsidR="00557935">
        <w:rPr>
          <w:b/>
          <w:color w:val="auto"/>
        </w:rPr>
        <w:t>.</w:t>
      </w:r>
      <w:r w:rsidR="00925678">
        <w:rPr>
          <w:b/>
          <w:color w:val="auto"/>
        </w:rPr>
        <w:t xml:space="preserve"> 20</w:t>
      </w:r>
      <w:r w:rsidR="00CB1584">
        <w:rPr>
          <w:b/>
          <w:color w:val="auto"/>
        </w:rPr>
        <w:t>1</w:t>
      </w:r>
      <w:r w:rsidR="009D121A">
        <w:rPr>
          <w:b/>
          <w:color w:val="auto"/>
        </w:rPr>
        <w:t>9</w:t>
      </w:r>
    </w:p>
    <w:p w:rsidR="002270C7" w:rsidRDefault="002270C7" w:rsidP="002270C7">
      <w:pPr>
        <w:pStyle w:val="Zkladntextodsazen"/>
        <w:tabs>
          <w:tab w:val="clear" w:pos="284"/>
        </w:tabs>
        <w:ind w:left="720"/>
        <w:rPr>
          <w:b/>
          <w:color w:val="auto"/>
        </w:rPr>
      </w:pPr>
    </w:p>
    <w:p w:rsidR="00925678" w:rsidRPr="002270C7" w:rsidRDefault="00D1533A" w:rsidP="00925678">
      <w:pPr>
        <w:pStyle w:val="Zkladntextodsazen"/>
        <w:numPr>
          <w:ilvl w:val="0"/>
          <w:numId w:val="20"/>
        </w:numPr>
        <w:tabs>
          <w:tab w:val="clear" w:pos="284"/>
        </w:tabs>
        <w:rPr>
          <w:color w:val="auto"/>
        </w:rPr>
      </w:pPr>
      <w:r>
        <w:rPr>
          <w:color w:val="auto"/>
        </w:rPr>
        <w:t xml:space="preserve">část </w:t>
      </w:r>
      <w:r w:rsidR="00925678" w:rsidRPr="00925678">
        <w:rPr>
          <w:color w:val="auto"/>
        </w:rPr>
        <w:t>dotac</w:t>
      </w:r>
      <w:r>
        <w:rPr>
          <w:color w:val="auto"/>
        </w:rPr>
        <w:t>e</w:t>
      </w:r>
      <w:r w:rsidR="00925678">
        <w:rPr>
          <w:color w:val="auto"/>
        </w:rPr>
        <w:t xml:space="preserve"> ve výši </w:t>
      </w:r>
      <w:r w:rsidR="00F55D51">
        <w:rPr>
          <w:color w:val="auto"/>
        </w:rPr>
        <w:t>2</w:t>
      </w:r>
      <w:r w:rsidR="006958E2">
        <w:rPr>
          <w:color w:val="auto"/>
        </w:rPr>
        <w:t>33</w:t>
      </w:r>
      <w:r>
        <w:rPr>
          <w:color w:val="auto"/>
        </w:rPr>
        <w:t>.</w:t>
      </w:r>
      <w:r w:rsidR="006958E2">
        <w:rPr>
          <w:color w:val="auto"/>
        </w:rPr>
        <w:t>333</w:t>
      </w:r>
      <w:r w:rsidR="00925678">
        <w:rPr>
          <w:color w:val="auto"/>
        </w:rPr>
        <w:t xml:space="preserve"> Kč na období leden až srpen kalendářního roku 20</w:t>
      </w:r>
      <w:r w:rsidR="009D121A">
        <w:rPr>
          <w:color w:val="auto"/>
        </w:rPr>
        <w:t>20</w:t>
      </w:r>
      <w:r w:rsidR="00CC6E15">
        <w:rPr>
          <w:color w:val="auto"/>
        </w:rPr>
        <w:t xml:space="preserve"> </w:t>
      </w:r>
      <w:r w:rsidR="00CC6E15">
        <w:rPr>
          <w:color w:val="auto"/>
        </w:rPr>
        <w:br/>
      </w:r>
      <w:r w:rsidR="00925678" w:rsidRPr="00925678">
        <w:rPr>
          <w:b/>
          <w:color w:val="auto"/>
        </w:rPr>
        <w:t>do 15. 2. 20</w:t>
      </w:r>
      <w:r w:rsidR="009D121A">
        <w:rPr>
          <w:b/>
          <w:color w:val="auto"/>
        </w:rPr>
        <w:t>20</w:t>
      </w:r>
      <w:r w:rsidR="00431F9A">
        <w:rPr>
          <w:b/>
          <w:color w:val="auto"/>
        </w:rPr>
        <w:t>.</w:t>
      </w:r>
    </w:p>
    <w:p w:rsidR="002270C7" w:rsidRPr="00CC6E15" w:rsidRDefault="002270C7" w:rsidP="002270C7">
      <w:pPr>
        <w:pStyle w:val="Zkladntextodsazen"/>
        <w:tabs>
          <w:tab w:val="clear" w:pos="284"/>
        </w:tabs>
        <w:ind w:left="720"/>
        <w:rPr>
          <w:color w:val="auto"/>
        </w:rPr>
      </w:pPr>
    </w:p>
    <w:p w:rsidR="00CC6E15" w:rsidRPr="006138D7" w:rsidRDefault="00CC6E15" w:rsidP="00CC6E15">
      <w:pPr>
        <w:numPr>
          <w:ilvl w:val="0"/>
          <w:numId w:val="44"/>
        </w:numPr>
        <w:jc w:val="both"/>
      </w:pPr>
      <w:r>
        <w:rPr>
          <w:szCs w:val="24"/>
        </w:rPr>
        <w:t xml:space="preserve">V článku IV </w:t>
      </w:r>
      <w:r w:rsidRPr="00CC6E15">
        <w:rPr>
          <w:b/>
          <w:szCs w:val="24"/>
        </w:rPr>
        <w:t>Sankční ujednání</w:t>
      </w:r>
      <w:r>
        <w:rPr>
          <w:b/>
          <w:szCs w:val="24"/>
        </w:rPr>
        <w:t xml:space="preserve"> </w:t>
      </w:r>
      <w:r w:rsidR="00D1533A">
        <w:rPr>
          <w:szCs w:val="24"/>
        </w:rPr>
        <w:t>bod</w:t>
      </w:r>
      <w:r w:rsidRPr="00CC6E15">
        <w:rPr>
          <w:szCs w:val="24"/>
        </w:rPr>
        <w:t xml:space="preserve"> 10</w:t>
      </w:r>
      <w:r>
        <w:rPr>
          <w:szCs w:val="24"/>
        </w:rPr>
        <w:t xml:space="preserve">. </w:t>
      </w:r>
      <w:r>
        <w:t xml:space="preserve">se </w:t>
      </w:r>
      <w:r w:rsidR="00D1533A">
        <w:t>doplňuje o text následujícího znění:</w:t>
      </w:r>
    </w:p>
    <w:p w:rsidR="00CC6E15" w:rsidRDefault="00CC6E15" w:rsidP="00CC6E15">
      <w:pPr>
        <w:tabs>
          <w:tab w:val="left" w:pos="360"/>
        </w:tabs>
        <w:jc w:val="both"/>
        <w:rPr>
          <w:b/>
          <w:i/>
          <w:color w:val="FF0000"/>
        </w:rPr>
      </w:pPr>
    </w:p>
    <w:p w:rsidR="00CC6E15" w:rsidRDefault="00CC6E15" w:rsidP="002B7A90">
      <w:pPr>
        <w:ind w:left="709"/>
        <w:jc w:val="both"/>
      </w:pPr>
      <w:r w:rsidRPr="002954BB">
        <w:t>V případě, že nájemní vztah</w:t>
      </w:r>
      <w:r>
        <w:t xml:space="preserve"> uzavřený mezi Statutárním městem Přerov, IČ: 00301825, </w:t>
      </w:r>
      <w:r w:rsidR="002954BB">
        <w:br/>
      </w:r>
      <w:r>
        <w:t xml:space="preserve">se sídlem Přerov, Bratrská 34, jako pronajímatelem a společností </w:t>
      </w:r>
      <w:r w:rsidRPr="00B35915">
        <w:t>S</w:t>
      </w:r>
      <w:r w:rsidR="00F55D51">
        <w:t>peciální mateřská</w:t>
      </w:r>
      <w:r w:rsidRPr="00B35915">
        <w:t xml:space="preserve"> škola A</w:t>
      </w:r>
      <w:r w:rsidR="00F55D51">
        <w:t xml:space="preserve"> </w:t>
      </w:r>
      <w:r w:rsidRPr="00B35915">
        <w:rPr>
          <w:rFonts w:ascii="Book Antiqua" w:hAnsi="Book Antiqua"/>
        </w:rPr>
        <w:t>&amp;</w:t>
      </w:r>
      <w:r w:rsidRPr="00B35915">
        <w:t xml:space="preserve"> J</w:t>
      </w:r>
      <w:r w:rsidR="00F55D51">
        <w:t xml:space="preserve"> </w:t>
      </w:r>
      <w:r w:rsidRPr="00B35915">
        <w:t>s.r.o.</w:t>
      </w:r>
      <w:r>
        <w:t>, IČ: 253</w:t>
      </w:r>
      <w:r w:rsidR="00F55D51">
        <w:t>78759</w:t>
      </w:r>
      <w:r>
        <w:t>, jako nájemcem na základě smlouvy</w:t>
      </w:r>
      <w:r w:rsidR="002954BB">
        <w:t xml:space="preserve"> </w:t>
      </w:r>
      <w:r>
        <w:t xml:space="preserve">o nájmu </w:t>
      </w:r>
      <w:r w:rsidR="00464BE3">
        <w:br/>
      </w:r>
      <w:r>
        <w:t xml:space="preserve">a výpůjčce </w:t>
      </w:r>
      <w:r w:rsidRPr="00A819EC">
        <w:t>č</w:t>
      </w:r>
      <w:r>
        <w:t>. SML/</w:t>
      </w:r>
      <w:r w:rsidR="00F55D51">
        <w:t>0475</w:t>
      </w:r>
      <w:r>
        <w:t>/201</w:t>
      </w:r>
      <w:r w:rsidR="00F55D51">
        <w:t>3</w:t>
      </w:r>
      <w:r w:rsidRPr="00A819EC">
        <w:t xml:space="preserve"> ze dne </w:t>
      </w:r>
      <w:r>
        <w:t>2</w:t>
      </w:r>
      <w:r w:rsidR="00F55D51">
        <w:t>9</w:t>
      </w:r>
      <w:r w:rsidRPr="00A819EC">
        <w:t>.</w:t>
      </w:r>
      <w:r>
        <w:t xml:space="preserve"> </w:t>
      </w:r>
      <w:r w:rsidR="00F55D51">
        <w:t>4</w:t>
      </w:r>
      <w:r>
        <w:t>.</w:t>
      </w:r>
      <w:r w:rsidRPr="00A819EC">
        <w:t xml:space="preserve"> 20</w:t>
      </w:r>
      <w:r>
        <w:t>1</w:t>
      </w:r>
      <w:r w:rsidR="00F55D51">
        <w:t>3</w:t>
      </w:r>
      <w:r w:rsidR="002954BB">
        <w:t xml:space="preserve"> včetně dodatku</w:t>
      </w:r>
      <w:r w:rsidR="00F55D51">
        <w:t xml:space="preserve"> </w:t>
      </w:r>
      <w:r w:rsidR="002954BB">
        <w:t>č. 1</w:t>
      </w:r>
      <w:r w:rsidR="009D121A">
        <w:t xml:space="preserve"> </w:t>
      </w:r>
      <w:r w:rsidRPr="00C81029">
        <w:t>skončí</w:t>
      </w:r>
      <w:r w:rsidR="002954BB" w:rsidRPr="00C81029">
        <w:t xml:space="preserve"> </w:t>
      </w:r>
      <w:r w:rsidRPr="00C81029">
        <w:t>před datem 31. 08. 20</w:t>
      </w:r>
      <w:r w:rsidR="009D121A">
        <w:t>20</w:t>
      </w:r>
      <w:r w:rsidRPr="00A37CF6">
        <w:rPr>
          <w:b/>
        </w:rPr>
        <w:t>,</w:t>
      </w:r>
      <w:r>
        <w:t xml:space="preserve"> je příjemce povinen předávajícímu vrátit dotaci ve výši vypočtené z výše dotace poskytnuté na období </w:t>
      </w:r>
      <w:r w:rsidR="00C81029">
        <w:t>od 1. 9. 201</w:t>
      </w:r>
      <w:r w:rsidR="009D121A">
        <w:t>9</w:t>
      </w:r>
      <w:r w:rsidR="00C81029">
        <w:t xml:space="preserve"> do 31. 8. 20</w:t>
      </w:r>
      <w:r w:rsidR="009D121A">
        <w:t>20</w:t>
      </w:r>
      <w:r w:rsidR="00C81029">
        <w:t xml:space="preserve"> </w:t>
      </w:r>
      <w:r>
        <w:t xml:space="preserve">podělené dvanácti kalendářními měsíci a násobené počtem celých kalendářních měsíců tohoto </w:t>
      </w:r>
      <w:r w:rsidR="00C81029">
        <w:t>období</w:t>
      </w:r>
      <w:r>
        <w:t>, které následuj</w:t>
      </w:r>
      <w:r w:rsidR="00C81029">
        <w:t>e</w:t>
      </w:r>
      <w:r>
        <w:t xml:space="preserve"> po skončení uvedeného nájemního vztahu. </w:t>
      </w:r>
    </w:p>
    <w:p w:rsidR="00BC0EAF" w:rsidRDefault="00BC0EAF" w:rsidP="00BC0EAF">
      <w:pPr>
        <w:ind w:left="360"/>
        <w:jc w:val="both"/>
      </w:pPr>
    </w:p>
    <w:p w:rsidR="00D84D0C" w:rsidRPr="00D84D0C" w:rsidRDefault="00D84D0C" w:rsidP="00D84D0C">
      <w:pPr>
        <w:pStyle w:val="Odstavecseseznamem"/>
        <w:numPr>
          <w:ilvl w:val="0"/>
          <w:numId w:val="44"/>
        </w:numPr>
        <w:tabs>
          <w:tab w:val="left" w:pos="284"/>
        </w:tabs>
        <w:jc w:val="both"/>
      </w:pPr>
      <w:r>
        <w:t>Článek V </w:t>
      </w:r>
      <w:r w:rsidRPr="00D84D0C">
        <w:rPr>
          <w:b/>
        </w:rPr>
        <w:t>Závěrečná ustanovení</w:t>
      </w:r>
      <w:r>
        <w:rPr>
          <w:b/>
        </w:rPr>
        <w:t xml:space="preserve"> </w:t>
      </w:r>
      <w:r w:rsidRPr="00D84D0C">
        <w:t>se doplňuje o text následujícího znění:</w:t>
      </w:r>
    </w:p>
    <w:p w:rsidR="00D84D0C" w:rsidRDefault="00D84D0C" w:rsidP="00D84D0C">
      <w:pPr>
        <w:pStyle w:val="Odstavecseseznamem"/>
        <w:tabs>
          <w:tab w:val="left" w:pos="284"/>
        </w:tabs>
        <w:ind w:left="360"/>
        <w:jc w:val="both"/>
      </w:pPr>
    </w:p>
    <w:p w:rsidR="00BC0EAF" w:rsidRDefault="00BC0EAF" w:rsidP="00D84D0C">
      <w:pPr>
        <w:tabs>
          <w:tab w:val="left" w:pos="284"/>
        </w:tabs>
        <w:ind w:left="709"/>
        <w:jc w:val="both"/>
      </w:pPr>
      <w:r>
        <w:t xml:space="preserve">Tento dodatek je vyhotoven ve dvou stejnopisech, z nichž každá smluvní strana obdrží jeden výtisk. Dodatek nabývá účinnosti dnem uveřejnění prostřednictvím registru smluv </w:t>
      </w:r>
      <w:r>
        <w:rPr>
          <w:color w:val="000000"/>
          <w:spacing w:val="-3"/>
        </w:rPr>
        <w:t xml:space="preserve">a </w:t>
      </w:r>
      <w:r>
        <w:t>uzavírá</w:t>
      </w:r>
      <w:r w:rsidR="00D84D0C">
        <w:t xml:space="preserve"> </w:t>
      </w:r>
      <w:r>
        <w:t>se na období od 1. 9. 2019 do 31. 8. 2020.</w:t>
      </w:r>
    </w:p>
    <w:p w:rsidR="00BC0EAF" w:rsidRPr="00964C13" w:rsidRDefault="00BC0EAF" w:rsidP="00BC0EAF">
      <w:pPr>
        <w:ind w:left="360"/>
        <w:jc w:val="both"/>
        <w:rPr>
          <w:caps/>
        </w:rPr>
      </w:pPr>
    </w:p>
    <w:p w:rsidR="00BC0EAF" w:rsidRDefault="00BC0EAF" w:rsidP="00D84D0C">
      <w:pPr>
        <w:ind w:left="709"/>
        <w:jc w:val="both"/>
      </w:pPr>
      <w:r>
        <w:t xml:space="preserve">Příjemce bere na vědomí, že tato smlouva může být poskytnuta případným žadatelům a zveřejněna podle zákona č. 106/1999 Sb., o svobodném přístupu k informacím, </w:t>
      </w:r>
      <w:r w:rsidR="00464BE3">
        <w:br/>
      </w:r>
      <w:r>
        <w:t xml:space="preserve">ve znění pozdějších předpisů. </w:t>
      </w:r>
    </w:p>
    <w:p w:rsidR="00BC0EAF" w:rsidRDefault="00BC0EAF" w:rsidP="00BC0EAF">
      <w:pPr>
        <w:pStyle w:val="Odstavecseseznamem"/>
      </w:pPr>
    </w:p>
    <w:p w:rsidR="00BC0EAF" w:rsidRDefault="00BC0EAF" w:rsidP="00D84D0C">
      <w:pPr>
        <w:ind w:left="709"/>
        <w:jc w:val="both"/>
        <w:rPr>
          <w:szCs w:val="24"/>
        </w:rPr>
      </w:pPr>
      <w:r w:rsidRPr="00900724">
        <w:rPr>
          <w:szCs w:val="24"/>
        </w:rPr>
        <w:t xml:space="preserve">Smluvní strany jsou podle zákona č. 340/2015 Sb., o zvláštních podmínkách účinnosti některých smluv, uveřejňování těchto smluv a o registru smluv (zákon o registru </w:t>
      </w:r>
      <w:r w:rsidRPr="00900724">
        <w:rPr>
          <w:szCs w:val="24"/>
        </w:rPr>
        <w:lastRenderedPageBreak/>
        <w:t>smluv)</w:t>
      </w:r>
      <w:r>
        <w:rPr>
          <w:szCs w:val="24"/>
        </w:rPr>
        <w:t>, ve znění pozdějších předpisů</w:t>
      </w:r>
      <w:r w:rsidRPr="00900724">
        <w:rPr>
          <w:szCs w:val="24"/>
        </w:rPr>
        <w:t xml:space="preserve"> povinny zaslat tuto smlouvu Ministerstvu vnitra ČR k uveřejnění prostřednictvím registru smluv bez zbytečného odkladu, nejpozději však do 30 (třiceti) dnů od uzavření této smlouvy. Smluvní strany se dohodly, že tuto smlouvu zašle Ministerstvu vnitra ČR k uveřejnění prostřednictvím registru smluv v uvedené lhůtě poskytovatel.</w:t>
      </w:r>
    </w:p>
    <w:p w:rsidR="00BC0EAF" w:rsidRDefault="00BC0EAF" w:rsidP="00BC0EAF">
      <w:pPr>
        <w:jc w:val="both"/>
        <w:rPr>
          <w:szCs w:val="24"/>
        </w:rPr>
      </w:pPr>
    </w:p>
    <w:p w:rsidR="00BC0EAF" w:rsidRDefault="00BC0EAF" w:rsidP="00D84D0C">
      <w:pPr>
        <w:ind w:left="709"/>
        <w:jc w:val="both"/>
      </w:pPr>
      <w:r w:rsidRPr="00963329">
        <w:t>Poskytovatel informuje ve smyslu čl. 13 Nařízení Evropského parlamentu a Rady (EU) 2016/679 o ochraně fyzických osob v souvislosti se zpracováním osobních údajů a o volném pohybu těchto údajů (dále jen „GDPR“) příjemce, že bude v souvislosti s plněním této smlouvy zpracovávat jeho osobní údaje, jeho statutárních orgánů a kontaktních osob a dále třetích osob, u nichž je zpracování nezbytné</w:t>
      </w:r>
      <w:r>
        <w:t xml:space="preserve"> </w:t>
      </w:r>
      <w:r w:rsidR="00464BE3">
        <w:br/>
      </w:r>
      <w:r w:rsidRPr="00963329">
        <w:t>pro poskytování  plnění na základě této smlouvy. Zpracování osobních údajů bude poskytovatelem prováděno pouze v rozsahu nezbytném pro plnění této smlouvy</w:t>
      </w:r>
      <w:r>
        <w:t xml:space="preserve"> </w:t>
      </w:r>
      <w:r w:rsidR="00464BE3">
        <w:br/>
      </w:r>
      <w:r w:rsidRPr="00963329">
        <w:t xml:space="preserve">a po dobu nezbytnou pro plnění této smlouvy. Podrobné informace o zpracování osobních údajů poskytovatelem včetně zásad tohoto zpracování jsou k dispozici </w:t>
      </w:r>
      <w:r w:rsidRPr="00963329">
        <w:br/>
        <w:t>na webových stránkách poskytovatele dostupných z:</w:t>
      </w:r>
      <w:r w:rsidR="00D84D0C">
        <w:t xml:space="preserve"> </w:t>
      </w:r>
      <w:hyperlink r:id="rId9" w:history="1">
        <w:r w:rsidR="00D84D0C" w:rsidRPr="001D0004">
          <w:rPr>
            <w:rStyle w:val="Hypertextovodkaz"/>
          </w:rPr>
          <w:t>https://www.prerov.eu/cs/magistrat/o-magistratu/povinne-informace-dle-zakonu-gdpr/ochrana-osobnich-udaju-gdpr/</w:t>
        </w:r>
      </w:hyperlink>
      <w:r w:rsidRPr="00963329">
        <w:t>.</w:t>
      </w:r>
    </w:p>
    <w:p w:rsidR="00BC0EAF" w:rsidRDefault="00BC0EAF" w:rsidP="00566B4F">
      <w:pPr>
        <w:tabs>
          <w:tab w:val="left" w:pos="284"/>
        </w:tabs>
        <w:jc w:val="both"/>
        <w:rPr>
          <w:color w:val="000000"/>
        </w:rPr>
      </w:pPr>
    </w:p>
    <w:p w:rsidR="00D61FFC" w:rsidRPr="00F75C32" w:rsidRDefault="00566B4F" w:rsidP="00566B4F">
      <w:pPr>
        <w:pStyle w:val="Nzev"/>
        <w:pBdr>
          <w:bottom w:val="none" w:sz="0" w:space="0" w:color="auto"/>
        </w:pBdr>
        <w:ind w:right="0"/>
        <w:jc w:val="both"/>
        <w:rPr>
          <w:b w:val="0"/>
          <w:i w:val="0"/>
          <w:sz w:val="24"/>
          <w:szCs w:val="24"/>
        </w:rPr>
      </w:pPr>
      <w:r w:rsidRPr="00566B4F">
        <w:rPr>
          <w:b w:val="0"/>
          <w:i w:val="0"/>
          <w:sz w:val="24"/>
          <w:szCs w:val="24"/>
        </w:rPr>
        <w:t>Uzavření tohoto dodatku schválilo Zastup</w:t>
      </w:r>
      <w:r>
        <w:rPr>
          <w:b w:val="0"/>
          <w:i w:val="0"/>
          <w:sz w:val="24"/>
          <w:szCs w:val="24"/>
        </w:rPr>
        <w:t>i</w:t>
      </w:r>
      <w:r w:rsidRPr="00566B4F">
        <w:rPr>
          <w:b w:val="0"/>
          <w:i w:val="0"/>
          <w:sz w:val="24"/>
          <w:szCs w:val="24"/>
        </w:rPr>
        <w:t>telstvo města Přerova na</w:t>
      </w:r>
      <w:r w:rsidR="00D61FFC" w:rsidRPr="00566B4F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 xml:space="preserve">svém </w:t>
      </w:r>
      <w:r w:rsidR="009D121A">
        <w:rPr>
          <w:b w:val="0"/>
          <w:i w:val="0"/>
          <w:sz w:val="24"/>
          <w:szCs w:val="24"/>
        </w:rPr>
        <w:t>4</w:t>
      </w:r>
      <w:r w:rsidR="00D61FFC" w:rsidRPr="00566B4F">
        <w:rPr>
          <w:b w:val="0"/>
          <w:i w:val="0"/>
          <w:sz w:val="24"/>
          <w:szCs w:val="24"/>
        </w:rPr>
        <w:t>. zasedá</w:t>
      </w:r>
      <w:r w:rsidRPr="00566B4F">
        <w:rPr>
          <w:b w:val="0"/>
          <w:i w:val="0"/>
          <w:sz w:val="24"/>
          <w:szCs w:val="24"/>
        </w:rPr>
        <w:t>ní konaném</w:t>
      </w:r>
      <w:r w:rsidR="00D61FFC" w:rsidRPr="00566B4F">
        <w:rPr>
          <w:b w:val="0"/>
          <w:i w:val="0"/>
          <w:sz w:val="24"/>
          <w:szCs w:val="24"/>
        </w:rPr>
        <w:t xml:space="preserve"> dne </w:t>
      </w:r>
      <w:r w:rsidR="009D121A">
        <w:rPr>
          <w:b w:val="0"/>
          <w:i w:val="0"/>
          <w:sz w:val="24"/>
          <w:szCs w:val="24"/>
        </w:rPr>
        <w:t>25</w:t>
      </w:r>
      <w:r w:rsidR="00D61FFC" w:rsidRPr="00566B4F">
        <w:rPr>
          <w:b w:val="0"/>
          <w:i w:val="0"/>
          <w:sz w:val="24"/>
          <w:szCs w:val="24"/>
        </w:rPr>
        <w:t>. února 201</w:t>
      </w:r>
      <w:r w:rsidR="009D121A">
        <w:rPr>
          <w:b w:val="0"/>
          <w:i w:val="0"/>
          <w:sz w:val="24"/>
          <w:szCs w:val="24"/>
        </w:rPr>
        <w:t>9</w:t>
      </w:r>
      <w:r w:rsidRPr="00566B4F">
        <w:rPr>
          <w:b w:val="0"/>
          <w:i w:val="0"/>
          <w:sz w:val="24"/>
          <w:szCs w:val="24"/>
        </w:rPr>
        <w:t xml:space="preserve"> usnesením č. </w:t>
      </w:r>
      <w:r w:rsidR="005351C4" w:rsidRPr="00F75C32">
        <w:rPr>
          <w:b w:val="0"/>
          <w:i w:val="0"/>
          <w:sz w:val="24"/>
          <w:szCs w:val="24"/>
        </w:rPr>
        <w:t>10</w:t>
      </w:r>
      <w:r w:rsidR="00F75C32" w:rsidRPr="00F75C32">
        <w:rPr>
          <w:b w:val="0"/>
          <w:i w:val="0"/>
          <w:sz w:val="24"/>
          <w:szCs w:val="24"/>
        </w:rPr>
        <w:t>2</w:t>
      </w:r>
      <w:r w:rsidR="005351C4" w:rsidRPr="00F75C32">
        <w:rPr>
          <w:b w:val="0"/>
          <w:i w:val="0"/>
          <w:sz w:val="24"/>
          <w:szCs w:val="24"/>
        </w:rPr>
        <w:t>/</w:t>
      </w:r>
      <w:r w:rsidR="00F75C32" w:rsidRPr="00F75C32">
        <w:rPr>
          <w:b w:val="0"/>
          <w:i w:val="0"/>
          <w:sz w:val="24"/>
          <w:szCs w:val="24"/>
        </w:rPr>
        <w:t>4</w:t>
      </w:r>
      <w:r w:rsidR="005351C4" w:rsidRPr="00F75C32">
        <w:rPr>
          <w:b w:val="0"/>
          <w:i w:val="0"/>
          <w:sz w:val="24"/>
          <w:szCs w:val="24"/>
        </w:rPr>
        <w:t>/</w:t>
      </w:r>
      <w:r w:rsidR="00F75C32" w:rsidRPr="00F75C32">
        <w:rPr>
          <w:b w:val="0"/>
          <w:i w:val="0"/>
          <w:sz w:val="24"/>
          <w:szCs w:val="24"/>
        </w:rPr>
        <w:t>5</w:t>
      </w:r>
      <w:r w:rsidR="005351C4" w:rsidRPr="00F75C32">
        <w:rPr>
          <w:b w:val="0"/>
          <w:i w:val="0"/>
          <w:sz w:val="24"/>
          <w:szCs w:val="24"/>
        </w:rPr>
        <w:t>/201</w:t>
      </w:r>
      <w:r w:rsidR="009D121A" w:rsidRPr="00F75C32">
        <w:rPr>
          <w:b w:val="0"/>
          <w:i w:val="0"/>
          <w:sz w:val="24"/>
          <w:szCs w:val="24"/>
        </w:rPr>
        <w:t>9</w:t>
      </w:r>
      <w:r w:rsidR="005351C4" w:rsidRPr="00F75C32">
        <w:rPr>
          <w:b w:val="0"/>
          <w:i w:val="0"/>
          <w:sz w:val="24"/>
          <w:szCs w:val="24"/>
        </w:rPr>
        <w:t>.</w:t>
      </w:r>
    </w:p>
    <w:p w:rsidR="00D61FFC" w:rsidRDefault="00D61FFC" w:rsidP="00B9199A">
      <w:pPr>
        <w:jc w:val="both"/>
      </w:pPr>
    </w:p>
    <w:p w:rsidR="00B9199A" w:rsidRDefault="00B9199A" w:rsidP="00B9199A">
      <w:pPr>
        <w:jc w:val="both"/>
      </w:pPr>
    </w:p>
    <w:p w:rsidR="002B7A90" w:rsidRDefault="00B9199A" w:rsidP="00B9199A">
      <w:pPr>
        <w:jc w:val="both"/>
      </w:pPr>
      <w:r>
        <w:t>V Přerově dne</w:t>
      </w:r>
      <w:r w:rsidR="00A12F5A">
        <w:t xml:space="preserve"> </w:t>
      </w:r>
      <w:r w:rsidR="001D24BE">
        <w:t>06.03.2019</w:t>
      </w:r>
      <w:r w:rsidR="00A12F5A">
        <w:t xml:space="preserve"> </w:t>
      </w:r>
      <w:r>
        <w:t xml:space="preserve"> </w:t>
      </w:r>
      <w:r w:rsidR="002B7A90">
        <w:t xml:space="preserve"> </w:t>
      </w:r>
      <w:bookmarkStart w:id="0" w:name="_GoBack"/>
      <w:bookmarkEnd w:id="0"/>
    </w:p>
    <w:p w:rsidR="005351C4" w:rsidRDefault="005351C4" w:rsidP="00B9199A">
      <w:pPr>
        <w:jc w:val="both"/>
      </w:pPr>
    </w:p>
    <w:p w:rsidR="005351C4" w:rsidRDefault="005351C4" w:rsidP="00B9199A">
      <w:pPr>
        <w:jc w:val="both"/>
      </w:pPr>
    </w:p>
    <w:p w:rsidR="00557935" w:rsidRPr="00CC6E15" w:rsidRDefault="00557935" w:rsidP="00CC6E15">
      <w:pPr>
        <w:pStyle w:val="Zkladntextodsazen"/>
        <w:tabs>
          <w:tab w:val="clear" w:pos="284"/>
          <w:tab w:val="left" w:pos="708"/>
        </w:tabs>
        <w:ind w:left="720"/>
        <w:rPr>
          <w:b/>
          <w:color w:val="auto"/>
          <w:szCs w:val="24"/>
        </w:rPr>
      </w:pPr>
    </w:p>
    <w:p w:rsidR="00557935" w:rsidRDefault="00557935" w:rsidP="00557935">
      <w:pPr>
        <w:pStyle w:val="Zkladntext3"/>
        <w:rPr>
          <w:sz w:val="24"/>
        </w:rPr>
      </w:pPr>
      <w:r>
        <w:rPr>
          <w:sz w:val="24"/>
        </w:rPr>
        <w:t xml:space="preserve">   ……………………………………                 </w:t>
      </w:r>
      <w:r w:rsidR="006958E2">
        <w:rPr>
          <w:sz w:val="24"/>
        </w:rPr>
        <w:t xml:space="preserve"> </w:t>
      </w:r>
      <w:r>
        <w:rPr>
          <w:sz w:val="24"/>
        </w:rPr>
        <w:t xml:space="preserve"> …….……………………………………</w:t>
      </w:r>
    </w:p>
    <w:p w:rsidR="00557935" w:rsidRDefault="00C0636F" w:rsidP="00557935">
      <w:pPr>
        <w:pStyle w:val="Nadpis9"/>
        <w:numPr>
          <w:ilvl w:val="0"/>
          <w:numId w:val="0"/>
        </w:numPr>
        <w:tabs>
          <w:tab w:val="left" w:pos="708"/>
        </w:tabs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557935">
        <w:rPr>
          <w:b w:val="0"/>
          <w:sz w:val="24"/>
        </w:rPr>
        <w:t xml:space="preserve"> </w:t>
      </w:r>
      <w:r w:rsidR="00BD0FCB">
        <w:rPr>
          <w:b w:val="0"/>
          <w:sz w:val="24"/>
        </w:rPr>
        <w:t xml:space="preserve">       </w:t>
      </w:r>
      <w:r w:rsidR="00557935">
        <w:rPr>
          <w:b w:val="0"/>
          <w:sz w:val="24"/>
        </w:rPr>
        <w:t xml:space="preserve"> </w:t>
      </w:r>
      <w:r w:rsidR="002270C7">
        <w:rPr>
          <w:b w:val="0"/>
          <w:sz w:val="24"/>
        </w:rPr>
        <w:t xml:space="preserve"> </w:t>
      </w:r>
      <w:r w:rsidR="00557935">
        <w:rPr>
          <w:b w:val="0"/>
          <w:sz w:val="24"/>
        </w:rPr>
        <w:t xml:space="preserve"> </w:t>
      </w:r>
      <w:r w:rsidR="009D121A">
        <w:rPr>
          <w:b w:val="0"/>
          <w:sz w:val="24"/>
        </w:rPr>
        <w:t>Mgr</w:t>
      </w:r>
      <w:r>
        <w:rPr>
          <w:b w:val="0"/>
          <w:sz w:val="24"/>
        </w:rPr>
        <w:t xml:space="preserve">. </w:t>
      </w:r>
      <w:r w:rsidR="009D121A">
        <w:rPr>
          <w:b w:val="0"/>
          <w:sz w:val="24"/>
        </w:rPr>
        <w:t>Petr Kouba</w:t>
      </w:r>
      <w:r w:rsidR="00B9199A">
        <w:rPr>
          <w:b w:val="0"/>
          <w:sz w:val="24"/>
        </w:rPr>
        <w:t xml:space="preserve"> </w:t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B9199A">
        <w:rPr>
          <w:b w:val="0"/>
          <w:sz w:val="24"/>
        </w:rPr>
        <w:tab/>
      </w:r>
      <w:r w:rsidR="006958E2">
        <w:rPr>
          <w:b w:val="0"/>
          <w:sz w:val="24"/>
        </w:rPr>
        <w:t xml:space="preserve"> </w:t>
      </w:r>
      <w:r w:rsidR="00B9199A">
        <w:rPr>
          <w:b w:val="0"/>
          <w:sz w:val="24"/>
        </w:rPr>
        <w:t xml:space="preserve">   </w:t>
      </w:r>
      <w:r w:rsidR="002270C7">
        <w:rPr>
          <w:b w:val="0"/>
          <w:sz w:val="24"/>
        </w:rPr>
        <w:t xml:space="preserve"> </w:t>
      </w:r>
      <w:r w:rsidR="001D24BE">
        <w:rPr>
          <w:b w:val="0"/>
          <w:sz w:val="24"/>
        </w:rPr>
        <w:t xml:space="preserve">       </w:t>
      </w:r>
      <w:r w:rsidR="00B9199A">
        <w:rPr>
          <w:b w:val="0"/>
          <w:sz w:val="24"/>
        </w:rPr>
        <w:t xml:space="preserve"> </w:t>
      </w:r>
      <w:r w:rsidR="001D24BE">
        <w:rPr>
          <w:b w:val="0"/>
          <w:sz w:val="24"/>
        </w:rPr>
        <w:t>***</w:t>
      </w:r>
    </w:p>
    <w:p w:rsidR="00557935" w:rsidRDefault="00C0636F" w:rsidP="00557935">
      <w:pPr>
        <w:pStyle w:val="Nadpis8"/>
        <w:numPr>
          <w:ilvl w:val="0"/>
          <w:numId w:val="0"/>
        </w:numPr>
        <w:tabs>
          <w:tab w:val="left" w:pos="708"/>
        </w:tabs>
      </w:pPr>
      <w:r>
        <w:t xml:space="preserve">        </w:t>
      </w:r>
      <w:r w:rsidR="00BD0FCB">
        <w:t xml:space="preserve"> </w:t>
      </w:r>
      <w:r w:rsidR="002270C7">
        <w:t xml:space="preserve"> </w:t>
      </w:r>
      <w:r>
        <w:t xml:space="preserve"> náměst</w:t>
      </w:r>
      <w:r w:rsidR="00BD0FCB">
        <w:t>e</w:t>
      </w:r>
      <w:r>
        <w:t xml:space="preserve">k </w:t>
      </w:r>
      <w:r w:rsidR="00557935">
        <w:t>primátor</w:t>
      </w:r>
      <w:r>
        <w:t>a</w:t>
      </w:r>
      <w:r w:rsidR="00B9199A">
        <w:t xml:space="preserve"> </w:t>
      </w:r>
      <w:r w:rsidR="00B9199A">
        <w:tab/>
      </w:r>
      <w:r w:rsidR="00B9199A">
        <w:tab/>
      </w:r>
      <w:r w:rsidR="00B9199A">
        <w:tab/>
      </w:r>
      <w:r w:rsidR="00B9199A">
        <w:tab/>
      </w:r>
      <w:r w:rsidR="00B9199A">
        <w:tab/>
      </w:r>
      <w:r>
        <w:t>jednatel společnosti</w:t>
      </w:r>
    </w:p>
    <w:p w:rsidR="00557935" w:rsidRDefault="00C0636F" w:rsidP="001970F2">
      <w:pPr>
        <w:tabs>
          <w:tab w:val="left" w:pos="284"/>
        </w:tabs>
        <w:jc w:val="both"/>
      </w:pPr>
      <w:r>
        <w:t xml:space="preserve">                          </w:t>
      </w:r>
      <w:r w:rsidR="00557935">
        <w:t xml:space="preserve">                     </w:t>
      </w:r>
      <w:r w:rsidR="006958E2">
        <w:t xml:space="preserve">                            Základní škola a M</w:t>
      </w:r>
      <w:r w:rsidR="00F55D51">
        <w:t>ateřská</w:t>
      </w:r>
      <w:r w:rsidRPr="00C0636F">
        <w:t xml:space="preserve"> škola </w:t>
      </w:r>
      <w:r w:rsidR="006958E2">
        <w:t>Sluníčko</w:t>
      </w:r>
      <w:r w:rsidR="00F55D51">
        <w:t xml:space="preserve"> </w:t>
      </w:r>
      <w:r w:rsidRPr="00C0636F">
        <w:t>s.r.o.</w:t>
      </w:r>
    </w:p>
    <w:sectPr w:rsidR="00557935" w:rsidSect="001970F2"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E5" w:rsidRDefault="001652E5">
      <w:r>
        <w:separator/>
      </w:r>
    </w:p>
  </w:endnote>
  <w:endnote w:type="continuationSeparator" w:id="0">
    <w:p w:rsidR="001652E5" w:rsidRDefault="0016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FC" w:rsidRDefault="004170FC" w:rsidP="007C50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70FC" w:rsidRDefault="004170FC" w:rsidP="007C508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FC" w:rsidRDefault="004170FC" w:rsidP="007C508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24BE">
      <w:rPr>
        <w:rStyle w:val="slostrnky"/>
        <w:noProof/>
      </w:rPr>
      <w:t>2</w:t>
    </w:r>
    <w:r>
      <w:rPr>
        <w:rStyle w:val="slostrnky"/>
      </w:rPr>
      <w:fldChar w:fldCharType="end"/>
    </w:r>
  </w:p>
  <w:p w:rsidR="004170FC" w:rsidRDefault="004170FC" w:rsidP="007C508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E5" w:rsidRDefault="001652E5">
      <w:r>
        <w:separator/>
      </w:r>
    </w:p>
  </w:footnote>
  <w:footnote w:type="continuationSeparator" w:id="0">
    <w:p w:rsidR="001652E5" w:rsidRDefault="0016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AD9"/>
    <w:multiLevelType w:val="hybridMultilevel"/>
    <w:tmpl w:val="6C4C15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FE6"/>
    <w:multiLevelType w:val="hybridMultilevel"/>
    <w:tmpl w:val="4C76AA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C74A2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A55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3461DD"/>
    <w:multiLevelType w:val="hybridMultilevel"/>
    <w:tmpl w:val="64A0E14C"/>
    <w:lvl w:ilvl="0" w:tplc="2ABE13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150EC"/>
    <w:multiLevelType w:val="hybridMultilevel"/>
    <w:tmpl w:val="4A2A8496"/>
    <w:lvl w:ilvl="0" w:tplc="18885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024F7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31C7E"/>
    <w:multiLevelType w:val="multilevel"/>
    <w:tmpl w:val="6060D59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A14AF"/>
    <w:multiLevelType w:val="hybridMultilevel"/>
    <w:tmpl w:val="4E64D0EC"/>
    <w:lvl w:ilvl="0" w:tplc="8F08BF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31F7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8B3B7E"/>
    <w:multiLevelType w:val="hybridMultilevel"/>
    <w:tmpl w:val="85D23B72"/>
    <w:lvl w:ilvl="0" w:tplc="0A34E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C068F78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25A84"/>
    <w:multiLevelType w:val="hybridMultilevel"/>
    <w:tmpl w:val="FF6ED314"/>
    <w:lvl w:ilvl="0" w:tplc="23C20F2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E6ECF"/>
    <w:multiLevelType w:val="hybridMultilevel"/>
    <w:tmpl w:val="7A3A64F4"/>
    <w:lvl w:ilvl="0" w:tplc="AF84017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C416A"/>
    <w:multiLevelType w:val="hybridMultilevel"/>
    <w:tmpl w:val="989051E8"/>
    <w:lvl w:ilvl="0" w:tplc="703651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F271F"/>
    <w:multiLevelType w:val="singleLevel"/>
    <w:tmpl w:val="DFD6CA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24772C9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66E0C46"/>
    <w:multiLevelType w:val="hybridMultilevel"/>
    <w:tmpl w:val="7BE222DC"/>
    <w:lvl w:ilvl="0" w:tplc="DC36C86E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color w:val="auto"/>
      </w:rPr>
    </w:lvl>
    <w:lvl w:ilvl="1" w:tplc="D4E861DA">
      <w:start w:val="9"/>
      <w:numFmt w:val="decimal"/>
      <w:lvlText w:val="%2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>
    <w:nsid w:val="27E24B83"/>
    <w:multiLevelType w:val="hybridMultilevel"/>
    <w:tmpl w:val="E6AE29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47338A"/>
    <w:multiLevelType w:val="hybridMultilevel"/>
    <w:tmpl w:val="651C56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6689D"/>
    <w:multiLevelType w:val="hybridMultilevel"/>
    <w:tmpl w:val="223A980A"/>
    <w:lvl w:ilvl="0" w:tplc="4C68BFB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954A5B"/>
    <w:multiLevelType w:val="hybridMultilevel"/>
    <w:tmpl w:val="CA7A597C"/>
    <w:lvl w:ilvl="0" w:tplc="75AC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11D60"/>
    <w:multiLevelType w:val="hybridMultilevel"/>
    <w:tmpl w:val="ACFE22C2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C319D6"/>
    <w:multiLevelType w:val="hybridMultilevel"/>
    <w:tmpl w:val="B33A3C78"/>
    <w:lvl w:ilvl="0" w:tplc="337C9D06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60674"/>
    <w:multiLevelType w:val="hybridMultilevel"/>
    <w:tmpl w:val="B22A6F00"/>
    <w:lvl w:ilvl="0" w:tplc="F0BA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06749"/>
    <w:multiLevelType w:val="hybridMultilevel"/>
    <w:tmpl w:val="7E2A8AA6"/>
    <w:lvl w:ilvl="0" w:tplc="42F66A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036510A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1578FA"/>
    <w:multiLevelType w:val="singleLevel"/>
    <w:tmpl w:val="C4988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3ECC55C9"/>
    <w:multiLevelType w:val="hybridMultilevel"/>
    <w:tmpl w:val="6AB63484"/>
    <w:lvl w:ilvl="0" w:tplc="3D88F6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FF44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1372F91"/>
    <w:multiLevelType w:val="hybridMultilevel"/>
    <w:tmpl w:val="B7D273E8"/>
    <w:lvl w:ilvl="0" w:tplc="04050015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74607E"/>
    <w:multiLevelType w:val="multilevel"/>
    <w:tmpl w:val="72CC7D8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59508C9"/>
    <w:multiLevelType w:val="hybridMultilevel"/>
    <w:tmpl w:val="900A496C"/>
    <w:lvl w:ilvl="0" w:tplc="66A090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D079CD"/>
    <w:multiLevelType w:val="hybridMultilevel"/>
    <w:tmpl w:val="1534ED76"/>
    <w:lvl w:ilvl="0" w:tplc="A49A3C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C143C"/>
    <w:multiLevelType w:val="hybridMultilevel"/>
    <w:tmpl w:val="D974CA18"/>
    <w:lvl w:ilvl="0" w:tplc="703651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BC24AF"/>
    <w:multiLevelType w:val="hybridMultilevel"/>
    <w:tmpl w:val="8F74BE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184D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164B3B"/>
    <w:multiLevelType w:val="multilevel"/>
    <w:tmpl w:val="FF6ED3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5A725D"/>
    <w:multiLevelType w:val="hybridMultilevel"/>
    <w:tmpl w:val="51C2FA94"/>
    <w:lvl w:ilvl="0" w:tplc="BA6EA5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F1282"/>
    <w:multiLevelType w:val="hybridMultilevel"/>
    <w:tmpl w:val="72CC7D8A"/>
    <w:lvl w:ilvl="0" w:tplc="8F08BFC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7CB2C7A"/>
    <w:multiLevelType w:val="hybridMultilevel"/>
    <w:tmpl w:val="E8D84722"/>
    <w:lvl w:ilvl="0" w:tplc="BA6EA5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55559"/>
    <w:multiLevelType w:val="hybridMultilevel"/>
    <w:tmpl w:val="D66C8162"/>
    <w:lvl w:ilvl="0" w:tplc="C2C6D2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BF535B"/>
    <w:multiLevelType w:val="multilevel"/>
    <w:tmpl w:val="8F74BE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D6698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749B4083"/>
    <w:multiLevelType w:val="multilevel"/>
    <w:tmpl w:val="1534E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657F9"/>
    <w:multiLevelType w:val="hybridMultilevel"/>
    <w:tmpl w:val="5186FA84"/>
    <w:lvl w:ilvl="0" w:tplc="D28CC2CE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BD09D2"/>
    <w:multiLevelType w:val="hybridMultilevel"/>
    <w:tmpl w:val="9FE6A770"/>
    <w:lvl w:ilvl="0" w:tplc="5024F70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AF84017A">
      <w:start w:val="10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F0957B8"/>
    <w:multiLevelType w:val="hybridMultilevel"/>
    <w:tmpl w:val="F482B5E6"/>
    <w:lvl w:ilvl="0" w:tplc="18885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</w:num>
  <w:num w:numId="16">
    <w:abstractNumId w:val="31"/>
  </w:num>
  <w:num w:numId="17">
    <w:abstractNumId w:val="37"/>
  </w:num>
  <w:num w:numId="18">
    <w:abstractNumId w:val="16"/>
  </w:num>
  <w:num w:numId="19">
    <w:abstractNumId w:val="8"/>
  </w:num>
  <w:num w:numId="20">
    <w:abstractNumId w:val="1"/>
  </w:num>
  <w:num w:numId="21">
    <w:abstractNumId w:val="14"/>
  </w:num>
  <w:num w:numId="22">
    <w:abstractNumId w:val="11"/>
  </w:num>
  <w:num w:numId="23">
    <w:abstractNumId w:val="32"/>
  </w:num>
  <w:num w:numId="24">
    <w:abstractNumId w:val="3"/>
  </w:num>
  <w:num w:numId="25">
    <w:abstractNumId w:val="22"/>
  </w:num>
  <w:num w:numId="26">
    <w:abstractNumId w:val="34"/>
  </w:num>
  <w:num w:numId="27">
    <w:abstractNumId w:val="27"/>
  </w:num>
  <w:num w:numId="28">
    <w:abstractNumId w:val="41"/>
  </w:num>
  <w:num w:numId="29">
    <w:abstractNumId w:val="17"/>
  </w:num>
  <w:num w:numId="30">
    <w:abstractNumId w:val="28"/>
  </w:num>
  <w:num w:numId="31">
    <w:abstractNumId w:val="5"/>
  </w:num>
  <w:num w:numId="32">
    <w:abstractNumId w:val="30"/>
  </w:num>
  <w:num w:numId="33">
    <w:abstractNumId w:val="36"/>
  </w:num>
  <w:num w:numId="34">
    <w:abstractNumId w:val="24"/>
  </w:num>
  <w:num w:numId="35">
    <w:abstractNumId w:val="4"/>
  </w:num>
  <w:num w:numId="36">
    <w:abstractNumId w:val="42"/>
  </w:num>
  <w:num w:numId="37">
    <w:abstractNumId w:val="33"/>
  </w:num>
  <w:num w:numId="38">
    <w:abstractNumId w:val="35"/>
  </w:num>
  <w:num w:numId="39">
    <w:abstractNumId w:val="29"/>
  </w:num>
  <w:num w:numId="40">
    <w:abstractNumId w:val="39"/>
  </w:num>
  <w:num w:numId="41">
    <w:abstractNumId w:val="10"/>
  </w:num>
  <w:num w:numId="42">
    <w:abstractNumId w:val="20"/>
  </w:num>
  <w:num w:numId="43">
    <w:abstractNumId w:val="40"/>
  </w:num>
  <w:num w:numId="44">
    <w:abstractNumId w:val="0"/>
  </w:num>
  <w:num w:numId="45">
    <w:abstractNumId w:val="1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5"/>
    <w:rsid w:val="00012923"/>
    <w:rsid w:val="00022617"/>
    <w:rsid w:val="00046077"/>
    <w:rsid w:val="0005261D"/>
    <w:rsid w:val="00066EA3"/>
    <w:rsid w:val="00076307"/>
    <w:rsid w:val="000826D6"/>
    <w:rsid w:val="000915D6"/>
    <w:rsid w:val="000B66CF"/>
    <w:rsid w:val="001037D8"/>
    <w:rsid w:val="0010524A"/>
    <w:rsid w:val="0011426F"/>
    <w:rsid w:val="0013190E"/>
    <w:rsid w:val="001652E5"/>
    <w:rsid w:val="001919C6"/>
    <w:rsid w:val="001947B9"/>
    <w:rsid w:val="001970F2"/>
    <w:rsid w:val="001A725F"/>
    <w:rsid w:val="001D24BE"/>
    <w:rsid w:val="001D29D9"/>
    <w:rsid w:val="001F446F"/>
    <w:rsid w:val="00212209"/>
    <w:rsid w:val="00216B33"/>
    <w:rsid w:val="002270C7"/>
    <w:rsid w:val="00233562"/>
    <w:rsid w:val="00263928"/>
    <w:rsid w:val="00286875"/>
    <w:rsid w:val="002954BB"/>
    <w:rsid w:val="002B7A90"/>
    <w:rsid w:val="002E4AD7"/>
    <w:rsid w:val="00322230"/>
    <w:rsid w:val="003853FA"/>
    <w:rsid w:val="003A6A25"/>
    <w:rsid w:val="003A747E"/>
    <w:rsid w:val="003C41CE"/>
    <w:rsid w:val="003F16F6"/>
    <w:rsid w:val="004170FC"/>
    <w:rsid w:val="00427970"/>
    <w:rsid w:val="00431F9A"/>
    <w:rsid w:val="00463599"/>
    <w:rsid w:val="00464BE3"/>
    <w:rsid w:val="00482A2A"/>
    <w:rsid w:val="00492442"/>
    <w:rsid w:val="004A5B61"/>
    <w:rsid w:val="004A68B9"/>
    <w:rsid w:val="004B489C"/>
    <w:rsid w:val="004D6349"/>
    <w:rsid w:val="00506110"/>
    <w:rsid w:val="005351C4"/>
    <w:rsid w:val="00557935"/>
    <w:rsid w:val="00566B4F"/>
    <w:rsid w:val="005A3BD0"/>
    <w:rsid w:val="005B2A14"/>
    <w:rsid w:val="005B4DC9"/>
    <w:rsid w:val="005C5C7A"/>
    <w:rsid w:val="005D6EA6"/>
    <w:rsid w:val="005D70FA"/>
    <w:rsid w:val="00602455"/>
    <w:rsid w:val="006138D7"/>
    <w:rsid w:val="006253DD"/>
    <w:rsid w:val="00625F50"/>
    <w:rsid w:val="00651CAA"/>
    <w:rsid w:val="00666EE4"/>
    <w:rsid w:val="0069307B"/>
    <w:rsid w:val="0069423A"/>
    <w:rsid w:val="006958E2"/>
    <w:rsid w:val="006A5776"/>
    <w:rsid w:val="006C0B5A"/>
    <w:rsid w:val="006D1489"/>
    <w:rsid w:val="006D26FE"/>
    <w:rsid w:val="006E4EDD"/>
    <w:rsid w:val="00706DD7"/>
    <w:rsid w:val="00712FBC"/>
    <w:rsid w:val="0072219F"/>
    <w:rsid w:val="0073175B"/>
    <w:rsid w:val="00795FDC"/>
    <w:rsid w:val="007979ED"/>
    <w:rsid w:val="007B337A"/>
    <w:rsid w:val="007C4127"/>
    <w:rsid w:val="007C5080"/>
    <w:rsid w:val="007E4236"/>
    <w:rsid w:val="007F757D"/>
    <w:rsid w:val="00812646"/>
    <w:rsid w:val="00856098"/>
    <w:rsid w:val="008A55A7"/>
    <w:rsid w:val="008C6719"/>
    <w:rsid w:val="008D5DC1"/>
    <w:rsid w:val="008F754A"/>
    <w:rsid w:val="009211F7"/>
    <w:rsid w:val="00925678"/>
    <w:rsid w:val="009621DE"/>
    <w:rsid w:val="00977B6E"/>
    <w:rsid w:val="009D121A"/>
    <w:rsid w:val="009E66AD"/>
    <w:rsid w:val="009F5813"/>
    <w:rsid w:val="00A12F5A"/>
    <w:rsid w:val="00A15E38"/>
    <w:rsid w:val="00A37CF6"/>
    <w:rsid w:val="00A75509"/>
    <w:rsid w:val="00A819EC"/>
    <w:rsid w:val="00A86FAE"/>
    <w:rsid w:val="00B07E80"/>
    <w:rsid w:val="00B31EB6"/>
    <w:rsid w:val="00B32512"/>
    <w:rsid w:val="00B35915"/>
    <w:rsid w:val="00B63871"/>
    <w:rsid w:val="00B9199A"/>
    <w:rsid w:val="00BB13D4"/>
    <w:rsid w:val="00BB4B57"/>
    <w:rsid w:val="00BC0EAF"/>
    <w:rsid w:val="00BD0FCB"/>
    <w:rsid w:val="00BE4715"/>
    <w:rsid w:val="00C04091"/>
    <w:rsid w:val="00C0636F"/>
    <w:rsid w:val="00C310B3"/>
    <w:rsid w:val="00C32FEB"/>
    <w:rsid w:val="00C50AAB"/>
    <w:rsid w:val="00C52616"/>
    <w:rsid w:val="00C81029"/>
    <w:rsid w:val="00CB1584"/>
    <w:rsid w:val="00CC6E15"/>
    <w:rsid w:val="00CD0180"/>
    <w:rsid w:val="00CD57E0"/>
    <w:rsid w:val="00CD7197"/>
    <w:rsid w:val="00D10ABD"/>
    <w:rsid w:val="00D1533A"/>
    <w:rsid w:val="00D32D37"/>
    <w:rsid w:val="00D403F7"/>
    <w:rsid w:val="00D61FFC"/>
    <w:rsid w:val="00D762EC"/>
    <w:rsid w:val="00D84648"/>
    <w:rsid w:val="00D84D0C"/>
    <w:rsid w:val="00DC4856"/>
    <w:rsid w:val="00DE5D7A"/>
    <w:rsid w:val="00E07308"/>
    <w:rsid w:val="00E26721"/>
    <w:rsid w:val="00E42EB8"/>
    <w:rsid w:val="00E77359"/>
    <w:rsid w:val="00E95885"/>
    <w:rsid w:val="00ED44C3"/>
    <w:rsid w:val="00EE411B"/>
    <w:rsid w:val="00EF4BD2"/>
    <w:rsid w:val="00F23815"/>
    <w:rsid w:val="00F55D51"/>
    <w:rsid w:val="00F75667"/>
    <w:rsid w:val="00F75C32"/>
    <w:rsid w:val="00F81CA8"/>
    <w:rsid w:val="00FA7008"/>
    <w:rsid w:val="00FE082A"/>
    <w:rsid w:val="00FE120F"/>
    <w:rsid w:val="00FF6CF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36F"/>
    <w:rPr>
      <w:sz w:val="24"/>
    </w:rPr>
  </w:style>
  <w:style w:type="paragraph" w:styleId="Nadpis1">
    <w:name w:val="heading 1"/>
    <w:basedOn w:val="Normln"/>
    <w:next w:val="Normln"/>
    <w:qFormat/>
    <w:rsid w:val="00557935"/>
    <w:pPr>
      <w:keepNext/>
      <w:numPr>
        <w:numId w:val="1"/>
      </w:numPr>
      <w:spacing w:before="120" w:line="240" w:lineRule="atLeast"/>
      <w:jc w:val="center"/>
      <w:outlineLvl w:val="0"/>
    </w:pPr>
  </w:style>
  <w:style w:type="paragraph" w:styleId="Nadpis2">
    <w:name w:val="heading 2"/>
    <w:basedOn w:val="Normln"/>
    <w:next w:val="Normln"/>
    <w:qFormat/>
    <w:rsid w:val="00557935"/>
    <w:pPr>
      <w:keepNext/>
      <w:numPr>
        <w:ilvl w:val="1"/>
        <w:numId w:val="1"/>
      </w:numPr>
      <w:spacing w:before="120" w:line="240" w:lineRule="atLeast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579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7935"/>
    <w:pPr>
      <w:keepNext/>
      <w:numPr>
        <w:ilvl w:val="3"/>
        <w:numId w:val="1"/>
      </w:numPr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rsid w:val="00557935"/>
    <w:pPr>
      <w:keepNext/>
      <w:numPr>
        <w:ilvl w:val="4"/>
        <w:numId w:val="1"/>
      </w:numPr>
      <w:snapToGrid w:val="0"/>
      <w:jc w:val="center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rsid w:val="00557935"/>
    <w:pPr>
      <w:keepNext/>
      <w:numPr>
        <w:ilvl w:val="5"/>
        <w:numId w:val="1"/>
      </w:numPr>
      <w:snapToGrid w:val="0"/>
      <w:jc w:val="center"/>
      <w:outlineLvl w:val="5"/>
    </w:pPr>
    <w:rPr>
      <w:rFonts w:ascii="Arial" w:hAnsi="Arial"/>
      <w:b/>
      <w:color w:val="000000"/>
      <w:sz w:val="20"/>
    </w:rPr>
  </w:style>
  <w:style w:type="paragraph" w:styleId="Nadpis7">
    <w:name w:val="heading 7"/>
    <w:basedOn w:val="Normln"/>
    <w:next w:val="Normln"/>
    <w:qFormat/>
    <w:rsid w:val="00557935"/>
    <w:pPr>
      <w:keepNext/>
      <w:numPr>
        <w:ilvl w:val="6"/>
        <w:numId w:val="1"/>
      </w:numPr>
      <w:jc w:val="both"/>
      <w:outlineLvl w:val="6"/>
    </w:pPr>
    <w:rPr>
      <w:b/>
      <w:color w:val="FF00FF"/>
    </w:rPr>
  </w:style>
  <w:style w:type="paragraph" w:styleId="Nadpis8">
    <w:name w:val="heading 8"/>
    <w:basedOn w:val="Normln"/>
    <w:next w:val="Normln"/>
    <w:qFormat/>
    <w:rsid w:val="00557935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57935"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57935"/>
    <w:pPr>
      <w:jc w:val="both"/>
    </w:pPr>
    <w:rPr>
      <w:b/>
    </w:rPr>
  </w:style>
  <w:style w:type="paragraph" w:styleId="Nzev">
    <w:name w:val="Title"/>
    <w:basedOn w:val="Normln"/>
    <w:qFormat/>
    <w:rsid w:val="00557935"/>
    <w:pPr>
      <w:pBdr>
        <w:bottom w:val="single" w:sz="4" w:space="1" w:color="auto"/>
      </w:pBdr>
      <w:ind w:right="-284"/>
      <w:jc w:val="center"/>
    </w:pPr>
    <w:rPr>
      <w:b/>
      <w:i/>
      <w:sz w:val="52"/>
    </w:rPr>
  </w:style>
  <w:style w:type="paragraph" w:styleId="Zkladntext">
    <w:name w:val="Body Text"/>
    <w:basedOn w:val="Normln"/>
    <w:rsid w:val="00557935"/>
    <w:pPr>
      <w:spacing w:before="120" w:line="240" w:lineRule="atLeast"/>
      <w:jc w:val="both"/>
    </w:pPr>
    <w:rPr>
      <w:sz w:val="20"/>
    </w:rPr>
  </w:style>
  <w:style w:type="paragraph" w:styleId="Zkladntextodsazen">
    <w:name w:val="Body Text Indent"/>
    <w:basedOn w:val="Normln"/>
    <w:rsid w:val="00557935"/>
    <w:pPr>
      <w:tabs>
        <w:tab w:val="left" w:pos="284"/>
      </w:tabs>
      <w:jc w:val="both"/>
    </w:pPr>
    <w:rPr>
      <w:color w:val="000000"/>
    </w:rPr>
  </w:style>
  <w:style w:type="paragraph" w:styleId="Zkladntext3">
    <w:name w:val="Body Text 3"/>
    <w:basedOn w:val="Normln"/>
    <w:rsid w:val="00557935"/>
    <w:pPr>
      <w:tabs>
        <w:tab w:val="left" w:pos="5670"/>
      </w:tabs>
      <w:jc w:val="both"/>
    </w:pPr>
    <w:rPr>
      <w:sz w:val="22"/>
    </w:rPr>
  </w:style>
  <w:style w:type="paragraph" w:styleId="Zkladntextodsazen2">
    <w:name w:val="Body Text Indent 2"/>
    <w:basedOn w:val="Normln"/>
    <w:rsid w:val="00557935"/>
    <w:pPr>
      <w:ind w:left="360"/>
      <w:jc w:val="both"/>
    </w:pPr>
  </w:style>
  <w:style w:type="paragraph" w:styleId="Zkladntextodsazen3">
    <w:name w:val="Body Text Indent 3"/>
    <w:basedOn w:val="Normln"/>
    <w:rsid w:val="00557935"/>
    <w:pPr>
      <w:ind w:left="360"/>
      <w:jc w:val="both"/>
    </w:pPr>
    <w:rPr>
      <w:b/>
    </w:rPr>
  </w:style>
  <w:style w:type="paragraph" w:styleId="Rozloendokumentu">
    <w:name w:val="Document Map"/>
    <w:basedOn w:val="Normln"/>
    <w:semiHidden/>
    <w:rsid w:val="007C5080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7C5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5080"/>
  </w:style>
  <w:style w:type="character" w:customStyle="1" w:styleId="Zkladnznak">
    <w:name w:val="Základní znak"/>
    <w:rsid w:val="006C0B5A"/>
    <w:rPr>
      <w:rFonts w:ascii="Times New Roman" w:hAnsi="Times New Roman" w:cs="Times New Roman" w:hint="default"/>
      <w:strike w:val="0"/>
      <w:dstrike w:val="0"/>
      <w:noProof w:val="0"/>
      <w:color w:val="auto"/>
      <w:sz w:val="24"/>
      <w:szCs w:val="24"/>
      <w:u w:val="none"/>
      <w:effect w:val="none"/>
      <w:vertAlign w:val="baseline"/>
      <w:lang w:val="cs-CZ"/>
    </w:rPr>
  </w:style>
  <w:style w:type="paragraph" w:styleId="Odstavecseseznamem">
    <w:name w:val="List Paragraph"/>
    <w:basedOn w:val="Normln"/>
    <w:uiPriority w:val="34"/>
    <w:qFormat/>
    <w:rsid w:val="00BC0EAF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BC0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36F"/>
    <w:rPr>
      <w:sz w:val="24"/>
    </w:rPr>
  </w:style>
  <w:style w:type="paragraph" w:styleId="Nadpis1">
    <w:name w:val="heading 1"/>
    <w:basedOn w:val="Normln"/>
    <w:next w:val="Normln"/>
    <w:qFormat/>
    <w:rsid w:val="00557935"/>
    <w:pPr>
      <w:keepNext/>
      <w:numPr>
        <w:numId w:val="1"/>
      </w:numPr>
      <w:spacing w:before="120" w:line="240" w:lineRule="atLeast"/>
      <w:jc w:val="center"/>
      <w:outlineLvl w:val="0"/>
    </w:pPr>
  </w:style>
  <w:style w:type="paragraph" w:styleId="Nadpis2">
    <w:name w:val="heading 2"/>
    <w:basedOn w:val="Normln"/>
    <w:next w:val="Normln"/>
    <w:qFormat/>
    <w:rsid w:val="00557935"/>
    <w:pPr>
      <w:keepNext/>
      <w:numPr>
        <w:ilvl w:val="1"/>
        <w:numId w:val="1"/>
      </w:numPr>
      <w:spacing w:before="120" w:line="240" w:lineRule="atLeast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579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7935"/>
    <w:pPr>
      <w:keepNext/>
      <w:numPr>
        <w:ilvl w:val="3"/>
        <w:numId w:val="1"/>
      </w:numPr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rsid w:val="00557935"/>
    <w:pPr>
      <w:keepNext/>
      <w:numPr>
        <w:ilvl w:val="4"/>
        <w:numId w:val="1"/>
      </w:numPr>
      <w:snapToGrid w:val="0"/>
      <w:jc w:val="center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rsid w:val="00557935"/>
    <w:pPr>
      <w:keepNext/>
      <w:numPr>
        <w:ilvl w:val="5"/>
        <w:numId w:val="1"/>
      </w:numPr>
      <w:snapToGrid w:val="0"/>
      <w:jc w:val="center"/>
      <w:outlineLvl w:val="5"/>
    </w:pPr>
    <w:rPr>
      <w:rFonts w:ascii="Arial" w:hAnsi="Arial"/>
      <w:b/>
      <w:color w:val="000000"/>
      <w:sz w:val="20"/>
    </w:rPr>
  </w:style>
  <w:style w:type="paragraph" w:styleId="Nadpis7">
    <w:name w:val="heading 7"/>
    <w:basedOn w:val="Normln"/>
    <w:next w:val="Normln"/>
    <w:qFormat/>
    <w:rsid w:val="00557935"/>
    <w:pPr>
      <w:keepNext/>
      <w:numPr>
        <w:ilvl w:val="6"/>
        <w:numId w:val="1"/>
      </w:numPr>
      <w:jc w:val="both"/>
      <w:outlineLvl w:val="6"/>
    </w:pPr>
    <w:rPr>
      <w:b/>
      <w:color w:val="FF00FF"/>
    </w:rPr>
  </w:style>
  <w:style w:type="paragraph" w:styleId="Nadpis8">
    <w:name w:val="heading 8"/>
    <w:basedOn w:val="Normln"/>
    <w:next w:val="Normln"/>
    <w:qFormat/>
    <w:rsid w:val="00557935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57935"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557935"/>
    <w:pPr>
      <w:jc w:val="both"/>
    </w:pPr>
    <w:rPr>
      <w:b/>
    </w:rPr>
  </w:style>
  <w:style w:type="paragraph" w:styleId="Nzev">
    <w:name w:val="Title"/>
    <w:basedOn w:val="Normln"/>
    <w:qFormat/>
    <w:rsid w:val="00557935"/>
    <w:pPr>
      <w:pBdr>
        <w:bottom w:val="single" w:sz="4" w:space="1" w:color="auto"/>
      </w:pBdr>
      <w:ind w:right="-284"/>
      <w:jc w:val="center"/>
    </w:pPr>
    <w:rPr>
      <w:b/>
      <w:i/>
      <w:sz w:val="52"/>
    </w:rPr>
  </w:style>
  <w:style w:type="paragraph" w:styleId="Zkladntext">
    <w:name w:val="Body Text"/>
    <w:basedOn w:val="Normln"/>
    <w:rsid w:val="00557935"/>
    <w:pPr>
      <w:spacing w:before="120" w:line="240" w:lineRule="atLeast"/>
      <w:jc w:val="both"/>
    </w:pPr>
    <w:rPr>
      <w:sz w:val="20"/>
    </w:rPr>
  </w:style>
  <w:style w:type="paragraph" w:styleId="Zkladntextodsazen">
    <w:name w:val="Body Text Indent"/>
    <w:basedOn w:val="Normln"/>
    <w:rsid w:val="00557935"/>
    <w:pPr>
      <w:tabs>
        <w:tab w:val="left" w:pos="284"/>
      </w:tabs>
      <w:jc w:val="both"/>
    </w:pPr>
    <w:rPr>
      <w:color w:val="000000"/>
    </w:rPr>
  </w:style>
  <w:style w:type="paragraph" w:styleId="Zkladntext3">
    <w:name w:val="Body Text 3"/>
    <w:basedOn w:val="Normln"/>
    <w:rsid w:val="00557935"/>
    <w:pPr>
      <w:tabs>
        <w:tab w:val="left" w:pos="5670"/>
      </w:tabs>
      <w:jc w:val="both"/>
    </w:pPr>
    <w:rPr>
      <w:sz w:val="22"/>
    </w:rPr>
  </w:style>
  <w:style w:type="paragraph" w:styleId="Zkladntextodsazen2">
    <w:name w:val="Body Text Indent 2"/>
    <w:basedOn w:val="Normln"/>
    <w:rsid w:val="00557935"/>
    <w:pPr>
      <w:ind w:left="360"/>
      <w:jc w:val="both"/>
    </w:pPr>
  </w:style>
  <w:style w:type="paragraph" w:styleId="Zkladntextodsazen3">
    <w:name w:val="Body Text Indent 3"/>
    <w:basedOn w:val="Normln"/>
    <w:rsid w:val="00557935"/>
    <w:pPr>
      <w:ind w:left="360"/>
      <w:jc w:val="both"/>
    </w:pPr>
    <w:rPr>
      <w:b/>
    </w:rPr>
  </w:style>
  <w:style w:type="paragraph" w:styleId="Rozloendokumentu">
    <w:name w:val="Document Map"/>
    <w:basedOn w:val="Normln"/>
    <w:semiHidden/>
    <w:rsid w:val="007C5080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7C50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5080"/>
  </w:style>
  <w:style w:type="character" w:customStyle="1" w:styleId="Zkladnznak">
    <w:name w:val="Základní znak"/>
    <w:rsid w:val="006C0B5A"/>
    <w:rPr>
      <w:rFonts w:ascii="Times New Roman" w:hAnsi="Times New Roman" w:cs="Times New Roman" w:hint="default"/>
      <w:strike w:val="0"/>
      <w:dstrike w:val="0"/>
      <w:noProof w:val="0"/>
      <w:color w:val="auto"/>
      <w:sz w:val="24"/>
      <w:szCs w:val="24"/>
      <w:u w:val="none"/>
      <w:effect w:val="none"/>
      <w:vertAlign w:val="baseline"/>
      <w:lang w:val="cs-CZ"/>
    </w:rPr>
  </w:style>
  <w:style w:type="paragraph" w:styleId="Odstavecseseznamem">
    <w:name w:val="List Paragraph"/>
    <w:basedOn w:val="Normln"/>
    <w:uiPriority w:val="34"/>
    <w:qFormat/>
    <w:rsid w:val="00BC0EAF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BC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rerov.eu/cs/magistrat/o-magistratu/povinne-informace-dle-zakonu-gdpr/ochrana-osobnich-udaju-gdp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61D1-830D-4C56-A08B-EDF711ED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Romana Hradílková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Romana Hradílková</dc:creator>
  <cp:lastModifiedBy>admin</cp:lastModifiedBy>
  <cp:revision>2</cp:revision>
  <cp:lastPrinted>2019-02-25T12:28:00Z</cp:lastPrinted>
  <dcterms:created xsi:type="dcterms:W3CDTF">2019-03-06T08:26:00Z</dcterms:created>
  <dcterms:modified xsi:type="dcterms:W3CDTF">2019-03-06T08:26:00Z</dcterms:modified>
</cp:coreProperties>
</file>