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BBF" w:rsidRDefault="00183C9F">
      <w:pPr>
        <w:ind w:right="918"/>
        <w:jc w:val="right"/>
        <w:rPr>
          <w:rFonts w:ascii="Times New Roman"/>
          <w:sz w:val="9"/>
        </w:rPr>
      </w:pPr>
      <w:r>
        <w:pict>
          <v:line id="_x0000_s1028" style="position:absolute;left:0;text-align:left;z-index:251657216;mso-position-horizontal-relative:page" from="489.35pt,4.2pt" to="491.05pt,4.2pt" strokecolor="#344254" strokeweight=".35322mm">
            <w10:wrap anchorx="page"/>
          </v:line>
        </w:pict>
      </w:r>
      <w:proofErr w:type="gramStart"/>
      <w:r w:rsidR="00AC26D4">
        <w:rPr>
          <w:rFonts w:ascii="Times New Roman"/>
          <w:color w:val="344254"/>
          <w:w w:val="131"/>
          <w:sz w:val="9"/>
        </w:rPr>
        <w:t>i</w:t>
      </w:r>
      <w:proofErr w:type="gramEnd"/>
    </w:p>
    <w:p w:rsidR="00521BBF" w:rsidRDefault="00521BBF">
      <w:pPr>
        <w:pStyle w:val="Zkladntext"/>
        <w:spacing w:before="2"/>
        <w:rPr>
          <w:rFonts w:ascii="Times New Roman"/>
          <w:sz w:val="20"/>
        </w:rPr>
      </w:pPr>
    </w:p>
    <w:p w:rsidR="00521BBF" w:rsidRPr="00183C9F" w:rsidRDefault="00AC26D4">
      <w:pPr>
        <w:spacing w:before="91"/>
        <w:ind w:left="582" w:right="343"/>
        <w:jc w:val="center"/>
        <w:rPr>
          <w:rFonts w:ascii="Times New Roman" w:hAnsi="Times New Roman" w:cs="Times New Roman"/>
          <w:b/>
          <w:sz w:val="21"/>
        </w:rPr>
      </w:pPr>
      <w:proofErr w:type="spellStart"/>
      <w:r w:rsidRPr="00183C9F">
        <w:rPr>
          <w:rFonts w:ascii="Times New Roman" w:hAnsi="Times New Roman" w:cs="Times New Roman"/>
          <w:b/>
          <w:color w:val="363636"/>
          <w:w w:val="90"/>
          <w:sz w:val="21"/>
        </w:rPr>
        <w:t>Dodatek</w:t>
      </w:r>
      <w:proofErr w:type="spellEnd"/>
      <w:r w:rsidRPr="00183C9F">
        <w:rPr>
          <w:rFonts w:ascii="Times New Roman" w:hAnsi="Times New Roman" w:cs="Times New Roman"/>
          <w:b/>
          <w:color w:val="363636"/>
          <w:w w:val="90"/>
          <w:sz w:val="21"/>
        </w:rPr>
        <w:t xml:space="preserve"> </w:t>
      </w:r>
      <w:r w:rsidR="00663088" w:rsidRPr="00183C9F">
        <w:rPr>
          <w:rFonts w:ascii="Times New Roman" w:hAnsi="Times New Roman" w:cs="Times New Roman"/>
          <w:b/>
          <w:color w:val="363636"/>
          <w:w w:val="90"/>
        </w:rPr>
        <w:t>č.</w:t>
      </w:r>
      <w:r w:rsidRPr="00183C9F">
        <w:rPr>
          <w:rFonts w:ascii="Times New Roman" w:hAnsi="Times New Roman" w:cs="Times New Roman"/>
          <w:b/>
          <w:color w:val="363636"/>
          <w:w w:val="90"/>
          <w:sz w:val="21"/>
        </w:rPr>
        <w:t>1</w:t>
      </w:r>
    </w:p>
    <w:p w:rsidR="00521BBF" w:rsidRPr="00183C9F" w:rsidRDefault="00AC26D4">
      <w:pPr>
        <w:pStyle w:val="Nadpis1"/>
        <w:spacing w:before="135"/>
        <w:ind w:right="289"/>
        <w:rPr>
          <w:rFonts w:ascii="Times New Roman" w:hAnsi="Times New Roman" w:cs="Times New Roman"/>
        </w:rPr>
      </w:pPr>
      <w:proofErr w:type="spellStart"/>
      <w:proofErr w:type="gramStart"/>
      <w:r w:rsidRPr="00183C9F">
        <w:rPr>
          <w:rFonts w:ascii="Times New Roman" w:hAnsi="Times New Roman" w:cs="Times New Roman"/>
          <w:color w:val="363636"/>
          <w:w w:val="95"/>
        </w:rPr>
        <w:t>smlouvy</w:t>
      </w:r>
      <w:proofErr w:type="spellEnd"/>
      <w:proofErr w:type="gramEnd"/>
      <w:r w:rsidRPr="00183C9F">
        <w:rPr>
          <w:rFonts w:ascii="Times New Roman" w:hAnsi="Times New Roman" w:cs="Times New Roman"/>
          <w:color w:val="363636"/>
          <w:w w:val="95"/>
        </w:rPr>
        <w:t xml:space="preserve"> o </w:t>
      </w:r>
      <w:proofErr w:type="spellStart"/>
      <w:r w:rsidRPr="00183C9F">
        <w:rPr>
          <w:rFonts w:ascii="Times New Roman" w:hAnsi="Times New Roman" w:cs="Times New Roman"/>
          <w:color w:val="363636"/>
          <w:w w:val="95"/>
        </w:rPr>
        <w:t>poskytování</w:t>
      </w:r>
      <w:proofErr w:type="spellEnd"/>
      <w:r w:rsidRPr="00183C9F">
        <w:rPr>
          <w:rFonts w:ascii="Times New Roman" w:hAnsi="Times New Roman" w:cs="Times New Roman"/>
          <w:color w:val="363636"/>
          <w:w w:val="95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w w:val="95"/>
        </w:rPr>
        <w:t>konstrukčních</w:t>
      </w:r>
      <w:proofErr w:type="spellEnd"/>
      <w:r w:rsidRPr="00183C9F">
        <w:rPr>
          <w:rFonts w:ascii="Times New Roman" w:hAnsi="Times New Roman" w:cs="Times New Roman"/>
          <w:color w:val="363636"/>
          <w:w w:val="95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w w:val="95"/>
        </w:rPr>
        <w:t>prací</w:t>
      </w:r>
      <w:proofErr w:type="spellEnd"/>
    </w:p>
    <w:p w:rsidR="00521BBF" w:rsidRPr="00183C9F" w:rsidRDefault="00AC26D4">
      <w:pPr>
        <w:pStyle w:val="Zkladntext"/>
        <w:spacing w:before="139"/>
        <w:ind w:left="216"/>
        <w:rPr>
          <w:rFonts w:ascii="Times New Roman" w:hAnsi="Times New Roman" w:cs="Times New Roman"/>
          <w:b/>
        </w:rPr>
      </w:pPr>
      <w:proofErr w:type="spellStart"/>
      <w:proofErr w:type="gramStart"/>
      <w:r w:rsidRPr="00183C9F">
        <w:rPr>
          <w:rFonts w:ascii="Times New Roman" w:hAnsi="Times New Roman" w:cs="Times New Roman"/>
          <w:color w:val="363636"/>
        </w:rPr>
        <w:t>uzavřené</w:t>
      </w:r>
      <w:proofErr w:type="spellEnd"/>
      <w:proofErr w:type="gramEnd"/>
      <w:r w:rsidRPr="00183C9F">
        <w:rPr>
          <w:rFonts w:ascii="Times New Roman" w:hAnsi="Times New Roman" w:cs="Times New Roman"/>
          <w:color w:val="363636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dne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27.3.2018 </w:t>
      </w:r>
      <w:proofErr w:type="spellStart"/>
      <w:r w:rsidRPr="00183C9F">
        <w:rPr>
          <w:rFonts w:ascii="Times New Roman" w:hAnsi="Times New Roman" w:cs="Times New Roman"/>
          <w:color w:val="363636"/>
        </w:rPr>
        <w:t>mezi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následujícimi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stranami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(</w:t>
      </w:r>
      <w:proofErr w:type="spellStart"/>
      <w:r w:rsidRPr="00183C9F">
        <w:rPr>
          <w:rFonts w:ascii="Times New Roman" w:hAnsi="Times New Roman" w:cs="Times New Roman"/>
          <w:color w:val="363636"/>
        </w:rPr>
        <w:t>dále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jen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</w:t>
      </w:r>
      <w:r w:rsidRPr="00183C9F">
        <w:rPr>
          <w:rFonts w:ascii="Times New Roman" w:hAnsi="Times New Roman" w:cs="Times New Roman"/>
          <w:b/>
          <w:color w:val="363636"/>
        </w:rPr>
        <w:t>„</w:t>
      </w:r>
      <w:proofErr w:type="spellStart"/>
      <w:r w:rsidRPr="00183C9F">
        <w:rPr>
          <w:rFonts w:ascii="Times New Roman" w:hAnsi="Times New Roman" w:cs="Times New Roman"/>
          <w:b/>
          <w:color w:val="363636"/>
        </w:rPr>
        <w:t>Smlouva</w:t>
      </w:r>
      <w:proofErr w:type="spellEnd"/>
      <w:r w:rsidRPr="00183C9F">
        <w:rPr>
          <w:rFonts w:ascii="Times New Roman" w:hAnsi="Times New Roman" w:cs="Times New Roman"/>
          <w:b/>
          <w:color w:val="363636"/>
        </w:rPr>
        <w:t>"):</w:t>
      </w:r>
    </w:p>
    <w:p w:rsidR="00521BBF" w:rsidRPr="00183C9F" w:rsidRDefault="00521BBF">
      <w:pPr>
        <w:pStyle w:val="Zkladntext"/>
        <w:rPr>
          <w:rFonts w:ascii="Times New Roman" w:hAnsi="Times New Roman" w:cs="Times New Roman"/>
          <w:b/>
          <w:sz w:val="24"/>
        </w:rPr>
      </w:pPr>
    </w:p>
    <w:p w:rsidR="00521BBF" w:rsidRPr="00183C9F" w:rsidRDefault="00AC26D4">
      <w:pPr>
        <w:pStyle w:val="Nadpis1"/>
        <w:ind w:left="214"/>
        <w:jc w:val="left"/>
        <w:rPr>
          <w:rFonts w:ascii="Times New Roman" w:hAnsi="Times New Roman" w:cs="Times New Roman"/>
          <w:b w:val="0"/>
        </w:rPr>
      </w:pPr>
      <w:proofErr w:type="spellStart"/>
      <w:r w:rsidRPr="00183C9F">
        <w:rPr>
          <w:rFonts w:ascii="Times New Roman" w:hAnsi="Times New Roman" w:cs="Times New Roman"/>
          <w:color w:val="363636"/>
        </w:rPr>
        <w:t>Fyzikální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ústav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AV ČR, v. v. </w:t>
      </w:r>
      <w:r w:rsidRPr="00183C9F">
        <w:rPr>
          <w:rFonts w:ascii="Times New Roman" w:hAnsi="Times New Roman" w:cs="Times New Roman"/>
          <w:b w:val="0"/>
          <w:color w:val="363636"/>
        </w:rPr>
        <w:t>I.</w:t>
      </w:r>
    </w:p>
    <w:p w:rsidR="00521BBF" w:rsidRPr="00183C9F" w:rsidRDefault="00AC26D4">
      <w:pPr>
        <w:pStyle w:val="Zkladntext"/>
        <w:spacing w:before="80" w:line="319" w:lineRule="auto"/>
        <w:ind w:left="205" w:right="5295" w:firstLine="8"/>
        <w:rPr>
          <w:rFonts w:ascii="Times New Roman" w:hAnsi="Times New Roman" w:cs="Times New Roman"/>
        </w:rPr>
      </w:pPr>
      <w:proofErr w:type="gramStart"/>
      <w:r w:rsidRPr="00183C9F">
        <w:rPr>
          <w:rFonts w:ascii="Times New Roman" w:hAnsi="Times New Roman" w:cs="Times New Roman"/>
          <w:color w:val="363636"/>
        </w:rPr>
        <w:t>se</w:t>
      </w:r>
      <w:proofErr w:type="gramEnd"/>
      <w:r w:rsidRPr="00183C9F">
        <w:rPr>
          <w:rFonts w:ascii="Times New Roman" w:hAnsi="Times New Roman" w:cs="Times New Roman"/>
          <w:color w:val="363636"/>
          <w:spacing w:val="-45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sídlem</w:t>
      </w:r>
      <w:proofErr w:type="spellEnd"/>
      <w:r w:rsidRPr="00183C9F">
        <w:rPr>
          <w:rFonts w:ascii="Times New Roman" w:hAnsi="Times New Roman" w:cs="Times New Roman"/>
          <w:color w:val="363636"/>
          <w:spacing w:val="-42"/>
        </w:rPr>
        <w:t xml:space="preserve"> </w:t>
      </w:r>
      <w:r w:rsidRPr="00183C9F">
        <w:rPr>
          <w:rFonts w:ascii="Times New Roman" w:hAnsi="Times New Roman" w:cs="Times New Roman"/>
          <w:color w:val="363636"/>
        </w:rPr>
        <w:t>Na</w:t>
      </w:r>
      <w:r w:rsidRPr="00183C9F">
        <w:rPr>
          <w:rFonts w:ascii="Times New Roman" w:hAnsi="Times New Roman" w:cs="Times New Roman"/>
          <w:color w:val="363636"/>
          <w:spacing w:val="-43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Slovance</w:t>
      </w:r>
      <w:proofErr w:type="spellEnd"/>
      <w:r w:rsidRPr="00183C9F">
        <w:rPr>
          <w:rFonts w:ascii="Times New Roman" w:hAnsi="Times New Roman" w:cs="Times New Roman"/>
          <w:color w:val="363636"/>
          <w:spacing w:val="-36"/>
        </w:rPr>
        <w:t xml:space="preserve"> </w:t>
      </w:r>
      <w:r w:rsidRPr="00183C9F">
        <w:rPr>
          <w:rFonts w:ascii="Times New Roman" w:hAnsi="Times New Roman" w:cs="Times New Roman"/>
          <w:color w:val="363636"/>
        </w:rPr>
        <w:t>2,</w:t>
      </w:r>
      <w:r w:rsidRPr="00183C9F">
        <w:rPr>
          <w:rFonts w:ascii="Times New Roman" w:hAnsi="Times New Roman" w:cs="Times New Roman"/>
          <w:color w:val="363636"/>
          <w:spacing w:val="-38"/>
        </w:rPr>
        <w:t xml:space="preserve"> </w:t>
      </w:r>
      <w:r w:rsidRPr="00183C9F">
        <w:rPr>
          <w:rFonts w:ascii="Times New Roman" w:hAnsi="Times New Roman" w:cs="Times New Roman"/>
          <w:color w:val="363636"/>
        </w:rPr>
        <w:t>PSČ:</w:t>
      </w:r>
      <w:r w:rsidRPr="00183C9F">
        <w:rPr>
          <w:rFonts w:ascii="Times New Roman" w:hAnsi="Times New Roman" w:cs="Times New Roman"/>
          <w:color w:val="363636"/>
          <w:spacing w:val="-49"/>
        </w:rPr>
        <w:t xml:space="preserve"> </w:t>
      </w:r>
      <w:r w:rsidRPr="00183C9F">
        <w:rPr>
          <w:rFonts w:ascii="Times New Roman" w:hAnsi="Times New Roman" w:cs="Times New Roman"/>
          <w:color w:val="363636"/>
        </w:rPr>
        <w:t>182</w:t>
      </w:r>
      <w:r w:rsidRPr="00183C9F">
        <w:rPr>
          <w:rFonts w:ascii="Times New Roman" w:hAnsi="Times New Roman" w:cs="Times New Roman"/>
          <w:color w:val="363636"/>
          <w:spacing w:val="-39"/>
        </w:rPr>
        <w:t xml:space="preserve"> </w:t>
      </w:r>
      <w:r w:rsidRPr="00183C9F">
        <w:rPr>
          <w:rFonts w:ascii="Times New Roman" w:hAnsi="Times New Roman" w:cs="Times New Roman"/>
          <w:color w:val="363636"/>
        </w:rPr>
        <w:t>21,</w:t>
      </w:r>
      <w:r w:rsidRPr="00183C9F">
        <w:rPr>
          <w:rFonts w:ascii="Times New Roman" w:hAnsi="Times New Roman" w:cs="Times New Roman"/>
          <w:color w:val="363636"/>
          <w:spacing w:val="-37"/>
        </w:rPr>
        <w:t xml:space="preserve"> </w:t>
      </w:r>
      <w:r w:rsidRPr="00183C9F">
        <w:rPr>
          <w:rFonts w:ascii="Times New Roman" w:hAnsi="Times New Roman" w:cs="Times New Roman"/>
          <w:color w:val="363636"/>
        </w:rPr>
        <w:t>Praha</w:t>
      </w:r>
      <w:r w:rsidRPr="00183C9F">
        <w:rPr>
          <w:rFonts w:ascii="Times New Roman" w:hAnsi="Times New Roman" w:cs="Times New Roman"/>
          <w:color w:val="363636"/>
          <w:spacing w:val="-40"/>
        </w:rPr>
        <w:t xml:space="preserve"> </w:t>
      </w:r>
      <w:r w:rsidRPr="00183C9F">
        <w:rPr>
          <w:rFonts w:ascii="Times New Roman" w:hAnsi="Times New Roman" w:cs="Times New Roman"/>
          <w:color w:val="363636"/>
        </w:rPr>
        <w:t xml:space="preserve">8 </w:t>
      </w:r>
      <w:proofErr w:type="spellStart"/>
      <w:r w:rsidRPr="00183C9F">
        <w:rPr>
          <w:rFonts w:ascii="Times New Roman" w:hAnsi="Times New Roman" w:cs="Times New Roman"/>
          <w:color w:val="363636"/>
          <w:w w:val="95"/>
        </w:rPr>
        <w:t>zastoupen</w:t>
      </w:r>
      <w:proofErr w:type="spellEnd"/>
      <w:r w:rsidRPr="00183C9F">
        <w:rPr>
          <w:rFonts w:ascii="Times New Roman" w:hAnsi="Times New Roman" w:cs="Times New Roman"/>
          <w:color w:val="363636"/>
          <w:spacing w:val="-34"/>
          <w:w w:val="95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w w:val="95"/>
        </w:rPr>
        <w:t>RNDr</w:t>
      </w:r>
      <w:proofErr w:type="spellEnd"/>
      <w:r w:rsidRPr="00183C9F">
        <w:rPr>
          <w:rFonts w:ascii="Times New Roman" w:hAnsi="Times New Roman" w:cs="Times New Roman"/>
          <w:color w:val="363636"/>
          <w:w w:val="95"/>
        </w:rPr>
        <w:t>.</w:t>
      </w:r>
      <w:r w:rsidRPr="00183C9F">
        <w:rPr>
          <w:rFonts w:ascii="Times New Roman" w:hAnsi="Times New Roman" w:cs="Times New Roman"/>
          <w:color w:val="363636"/>
          <w:spacing w:val="-34"/>
          <w:w w:val="95"/>
        </w:rPr>
        <w:t xml:space="preserve"> </w:t>
      </w:r>
      <w:r w:rsidRPr="00183C9F">
        <w:rPr>
          <w:rFonts w:ascii="Times New Roman" w:hAnsi="Times New Roman" w:cs="Times New Roman"/>
          <w:color w:val="363636"/>
          <w:w w:val="95"/>
        </w:rPr>
        <w:t>Michael</w:t>
      </w:r>
      <w:r w:rsidRPr="00183C9F">
        <w:rPr>
          <w:rFonts w:ascii="Times New Roman" w:hAnsi="Times New Roman" w:cs="Times New Roman"/>
          <w:color w:val="363636"/>
          <w:spacing w:val="-37"/>
          <w:w w:val="95"/>
        </w:rPr>
        <w:t xml:space="preserve"> </w:t>
      </w:r>
      <w:r w:rsidRPr="00183C9F">
        <w:rPr>
          <w:rFonts w:ascii="Times New Roman" w:hAnsi="Times New Roman" w:cs="Times New Roman"/>
          <w:color w:val="363636"/>
          <w:w w:val="95"/>
        </w:rPr>
        <w:t>Prouza,</w:t>
      </w:r>
      <w:r w:rsidRPr="00183C9F">
        <w:rPr>
          <w:rFonts w:ascii="Times New Roman" w:hAnsi="Times New Roman" w:cs="Times New Roman"/>
          <w:color w:val="363636"/>
          <w:spacing w:val="-33"/>
          <w:w w:val="95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w w:val="95"/>
        </w:rPr>
        <w:t>Ph.O</w:t>
      </w:r>
      <w:proofErr w:type="spellEnd"/>
      <w:r w:rsidRPr="00183C9F">
        <w:rPr>
          <w:rFonts w:ascii="Times New Roman" w:hAnsi="Times New Roman" w:cs="Times New Roman"/>
          <w:color w:val="363636"/>
          <w:w w:val="95"/>
        </w:rPr>
        <w:t>.,</w:t>
      </w:r>
      <w:r w:rsidRPr="00183C9F">
        <w:rPr>
          <w:rFonts w:ascii="Times New Roman" w:hAnsi="Times New Roman" w:cs="Times New Roman"/>
          <w:color w:val="363636"/>
          <w:spacing w:val="-38"/>
          <w:w w:val="95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w w:val="95"/>
        </w:rPr>
        <w:t>ředitel</w:t>
      </w:r>
      <w:proofErr w:type="spellEnd"/>
      <w:r w:rsidRPr="00183C9F">
        <w:rPr>
          <w:rFonts w:ascii="Times New Roman" w:hAnsi="Times New Roman" w:cs="Times New Roman"/>
          <w:color w:val="363636"/>
          <w:w w:val="95"/>
        </w:rPr>
        <w:t xml:space="preserve"> </w:t>
      </w:r>
      <w:r w:rsidRPr="00183C9F">
        <w:rPr>
          <w:rFonts w:ascii="Times New Roman" w:hAnsi="Times New Roman" w:cs="Times New Roman"/>
          <w:color w:val="363636"/>
        </w:rPr>
        <w:t>IČ:</w:t>
      </w:r>
      <w:r w:rsidRPr="00183C9F">
        <w:rPr>
          <w:rFonts w:ascii="Times New Roman" w:hAnsi="Times New Roman" w:cs="Times New Roman"/>
          <w:color w:val="363636"/>
          <w:spacing w:val="-26"/>
        </w:rPr>
        <w:t xml:space="preserve"> </w:t>
      </w:r>
      <w:r w:rsidRPr="00183C9F">
        <w:rPr>
          <w:rFonts w:ascii="Times New Roman" w:hAnsi="Times New Roman" w:cs="Times New Roman"/>
          <w:color w:val="363636"/>
        </w:rPr>
        <w:t>68378271</w:t>
      </w:r>
    </w:p>
    <w:p w:rsidR="00521BBF" w:rsidRPr="00183C9F" w:rsidRDefault="00AC26D4">
      <w:pPr>
        <w:pStyle w:val="Zkladntext"/>
        <w:spacing w:line="256" w:lineRule="auto"/>
        <w:ind w:left="201" w:firstLine="9"/>
        <w:rPr>
          <w:rFonts w:ascii="Times New Roman" w:hAnsi="Times New Roman" w:cs="Times New Roman"/>
        </w:rPr>
      </w:pPr>
      <w:proofErr w:type="spellStart"/>
      <w:proofErr w:type="gramStart"/>
      <w:r w:rsidRPr="00183C9F">
        <w:rPr>
          <w:rFonts w:ascii="Times New Roman" w:hAnsi="Times New Roman" w:cs="Times New Roman"/>
          <w:color w:val="363636"/>
          <w:w w:val="95"/>
        </w:rPr>
        <w:t>zapsaný</w:t>
      </w:r>
      <w:proofErr w:type="spellEnd"/>
      <w:proofErr w:type="gramEnd"/>
      <w:r w:rsidRPr="00183C9F">
        <w:rPr>
          <w:rFonts w:ascii="Times New Roman" w:hAnsi="Times New Roman" w:cs="Times New Roman"/>
          <w:color w:val="363636"/>
          <w:spacing w:val="-15"/>
          <w:w w:val="95"/>
        </w:rPr>
        <w:t xml:space="preserve"> </w:t>
      </w:r>
      <w:r w:rsidRPr="00183C9F">
        <w:rPr>
          <w:rFonts w:ascii="Times New Roman" w:hAnsi="Times New Roman" w:cs="Times New Roman"/>
          <w:color w:val="363636"/>
          <w:w w:val="95"/>
        </w:rPr>
        <w:t>v</w:t>
      </w:r>
      <w:r w:rsidRPr="00183C9F">
        <w:rPr>
          <w:rFonts w:ascii="Times New Roman" w:hAnsi="Times New Roman" w:cs="Times New Roman"/>
          <w:color w:val="363636"/>
          <w:spacing w:val="-27"/>
          <w:w w:val="95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w w:val="95"/>
        </w:rPr>
        <w:t>rejstříku</w:t>
      </w:r>
      <w:proofErr w:type="spellEnd"/>
      <w:r w:rsidRPr="00183C9F">
        <w:rPr>
          <w:rFonts w:ascii="Times New Roman" w:hAnsi="Times New Roman" w:cs="Times New Roman"/>
          <w:color w:val="363636"/>
          <w:spacing w:val="-13"/>
          <w:w w:val="95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w w:val="95"/>
        </w:rPr>
        <w:t>veřejných</w:t>
      </w:r>
      <w:proofErr w:type="spellEnd"/>
      <w:r w:rsidRPr="00183C9F">
        <w:rPr>
          <w:rFonts w:ascii="Times New Roman" w:hAnsi="Times New Roman" w:cs="Times New Roman"/>
          <w:color w:val="363636"/>
          <w:spacing w:val="-12"/>
          <w:w w:val="95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w w:val="95"/>
        </w:rPr>
        <w:t>výzkumných</w:t>
      </w:r>
      <w:proofErr w:type="spellEnd"/>
      <w:r w:rsidRPr="00183C9F">
        <w:rPr>
          <w:rFonts w:ascii="Times New Roman" w:hAnsi="Times New Roman" w:cs="Times New Roman"/>
          <w:color w:val="363636"/>
          <w:spacing w:val="-12"/>
          <w:w w:val="95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w w:val="95"/>
        </w:rPr>
        <w:t>institucí</w:t>
      </w:r>
      <w:proofErr w:type="spellEnd"/>
      <w:r w:rsidRPr="00183C9F">
        <w:rPr>
          <w:rFonts w:ascii="Times New Roman" w:hAnsi="Times New Roman" w:cs="Times New Roman"/>
          <w:color w:val="363636"/>
          <w:spacing w:val="-13"/>
          <w:w w:val="95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w w:val="95"/>
        </w:rPr>
        <w:t>Ministerstva</w:t>
      </w:r>
      <w:proofErr w:type="spellEnd"/>
      <w:r w:rsidRPr="00183C9F">
        <w:rPr>
          <w:rFonts w:ascii="Times New Roman" w:hAnsi="Times New Roman" w:cs="Times New Roman"/>
          <w:color w:val="363636"/>
          <w:spacing w:val="-4"/>
          <w:w w:val="95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w w:val="95"/>
        </w:rPr>
        <w:t>školstvi</w:t>
      </w:r>
      <w:proofErr w:type="spellEnd"/>
      <w:r w:rsidRPr="00183C9F">
        <w:rPr>
          <w:rFonts w:ascii="Times New Roman" w:hAnsi="Times New Roman" w:cs="Times New Roman"/>
          <w:color w:val="363636"/>
          <w:w w:val="95"/>
        </w:rPr>
        <w:t>,</w:t>
      </w:r>
      <w:r w:rsidRPr="00183C9F">
        <w:rPr>
          <w:rFonts w:ascii="Times New Roman" w:hAnsi="Times New Roman" w:cs="Times New Roman"/>
          <w:color w:val="363636"/>
          <w:spacing w:val="-15"/>
          <w:w w:val="95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w w:val="95"/>
        </w:rPr>
        <w:t>mládeže</w:t>
      </w:r>
      <w:proofErr w:type="spellEnd"/>
      <w:r w:rsidRPr="00183C9F">
        <w:rPr>
          <w:rFonts w:ascii="Times New Roman" w:hAnsi="Times New Roman" w:cs="Times New Roman"/>
          <w:color w:val="363636"/>
          <w:spacing w:val="-4"/>
          <w:w w:val="95"/>
        </w:rPr>
        <w:t xml:space="preserve"> </w:t>
      </w:r>
      <w:r w:rsidRPr="00183C9F">
        <w:rPr>
          <w:rFonts w:ascii="Times New Roman" w:hAnsi="Times New Roman" w:cs="Times New Roman"/>
          <w:color w:val="363636"/>
          <w:w w:val="95"/>
        </w:rPr>
        <w:t>a</w:t>
      </w:r>
      <w:r w:rsidRPr="00183C9F">
        <w:rPr>
          <w:rFonts w:ascii="Times New Roman" w:hAnsi="Times New Roman" w:cs="Times New Roman"/>
          <w:color w:val="363636"/>
          <w:spacing w:val="-22"/>
          <w:w w:val="95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w w:val="95"/>
        </w:rPr>
        <w:t>tělovýchovy</w:t>
      </w:r>
      <w:proofErr w:type="spellEnd"/>
      <w:r w:rsidRPr="00183C9F">
        <w:rPr>
          <w:rFonts w:ascii="Times New Roman" w:hAnsi="Times New Roman" w:cs="Times New Roman"/>
          <w:color w:val="363636"/>
          <w:spacing w:val="-9"/>
          <w:w w:val="95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w w:val="95"/>
        </w:rPr>
        <w:t>české</w:t>
      </w:r>
      <w:proofErr w:type="spellEnd"/>
      <w:r w:rsidRPr="00183C9F">
        <w:rPr>
          <w:rFonts w:ascii="Times New Roman" w:hAnsi="Times New Roman" w:cs="Times New Roman"/>
          <w:color w:val="363636"/>
          <w:w w:val="95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republiky</w:t>
      </w:r>
      <w:proofErr w:type="spellEnd"/>
    </w:p>
    <w:p w:rsidR="00521BBF" w:rsidRPr="00183C9F" w:rsidRDefault="00AC26D4">
      <w:pPr>
        <w:pStyle w:val="Zkladntext"/>
        <w:spacing w:before="118"/>
        <w:ind w:left="201"/>
        <w:rPr>
          <w:rFonts w:ascii="Times New Roman" w:hAnsi="Times New Roman" w:cs="Times New Roman"/>
        </w:rPr>
      </w:pPr>
      <w:proofErr w:type="spellStart"/>
      <w:proofErr w:type="gramStart"/>
      <w:r w:rsidRPr="00183C9F">
        <w:rPr>
          <w:rFonts w:ascii="Times New Roman" w:hAnsi="Times New Roman" w:cs="Times New Roman"/>
          <w:color w:val="363636"/>
        </w:rPr>
        <w:t>na</w:t>
      </w:r>
      <w:proofErr w:type="spellEnd"/>
      <w:proofErr w:type="gramEnd"/>
      <w:r w:rsidRPr="00183C9F">
        <w:rPr>
          <w:rFonts w:ascii="Times New Roman" w:hAnsi="Times New Roman" w:cs="Times New Roman"/>
          <w:color w:val="363636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straně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jedné</w:t>
      </w:r>
      <w:proofErr w:type="spellEnd"/>
    </w:p>
    <w:p w:rsidR="00521BBF" w:rsidRPr="00183C9F" w:rsidRDefault="00AC26D4">
      <w:pPr>
        <w:spacing w:before="148"/>
        <w:ind w:left="203"/>
        <w:rPr>
          <w:rFonts w:ascii="Times New Roman" w:hAnsi="Times New Roman" w:cs="Times New Roman"/>
          <w:b/>
          <w:sz w:val="20"/>
        </w:rPr>
      </w:pPr>
      <w:proofErr w:type="gramStart"/>
      <w:r w:rsidRPr="00183C9F">
        <w:rPr>
          <w:rFonts w:ascii="Times New Roman" w:hAnsi="Times New Roman" w:cs="Times New Roman"/>
          <w:b/>
          <w:color w:val="363636"/>
          <w:w w:val="92"/>
          <w:sz w:val="20"/>
        </w:rPr>
        <w:t>a</w:t>
      </w:r>
      <w:proofErr w:type="gramEnd"/>
    </w:p>
    <w:p w:rsidR="00521BBF" w:rsidRPr="00183C9F" w:rsidRDefault="00AC26D4">
      <w:pPr>
        <w:spacing w:before="132"/>
        <w:ind w:left="199"/>
        <w:rPr>
          <w:rFonts w:ascii="Times New Roman" w:hAnsi="Times New Roman" w:cs="Times New Roman"/>
          <w:b/>
          <w:sz w:val="21"/>
        </w:rPr>
      </w:pPr>
      <w:r w:rsidRPr="00183C9F">
        <w:rPr>
          <w:rFonts w:ascii="Times New Roman" w:hAnsi="Times New Roman" w:cs="Times New Roman"/>
          <w:b/>
          <w:color w:val="363636"/>
          <w:w w:val="90"/>
        </w:rPr>
        <w:t xml:space="preserve">AXIOM TECH </w:t>
      </w:r>
      <w:r w:rsidRPr="00183C9F">
        <w:rPr>
          <w:rFonts w:ascii="Times New Roman" w:hAnsi="Times New Roman" w:cs="Times New Roman"/>
          <w:b/>
          <w:color w:val="363636"/>
          <w:w w:val="90"/>
          <w:sz w:val="21"/>
        </w:rPr>
        <w:t>s.r.o.</w:t>
      </w:r>
    </w:p>
    <w:p w:rsidR="00521BBF" w:rsidRPr="00183C9F" w:rsidRDefault="00AC26D4">
      <w:pPr>
        <w:pStyle w:val="Zkladntext"/>
        <w:spacing w:before="72" w:line="319" w:lineRule="auto"/>
        <w:ind w:left="190" w:right="5295" w:firstLine="8"/>
        <w:rPr>
          <w:rFonts w:ascii="Times New Roman" w:hAnsi="Times New Roman" w:cs="Times New Roman"/>
        </w:rPr>
      </w:pPr>
      <w:proofErr w:type="gramStart"/>
      <w:r w:rsidRPr="00183C9F">
        <w:rPr>
          <w:rFonts w:ascii="Times New Roman" w:hAnsi="Times New Roman" w:cs="Times New Roman"/>
          <w:color w:val="363636"/>
        </w:rPr>
        <w:t>se</w:t>
      </w:r>
      <w:proofErr w:type="gramEnd"/>
      <w:r w:rsidRPr="00183C9F">
        <w:rPr>
          <w:rFonts w:ascii="Times New Roman" w:hAnsi="Times New Roman" w:cs="Times New Roman"/>
          <w:color w:val="363636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sídlem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Zlín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, </w:t>
      </w:r>
      <w:proofErr w:type="spellStart"/>
      <w:r w:rsidRPr="00183C9F">
        <w:rPr>
          <w:rFonts w:ascii="Times New Roman" w:hAnsi="Times New Roman" w:cs="Times New Roman"/>
          <w:color w:val="363636"/>
        </w:rPr>
        <w:t>Kamenná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2525, PSČ 76001 </w:t>
      </w:r>
      <w:proofErr w:type="spellStart"/>
      <w:r w:rsidRPr="00183C9F">
        <w:rPr>
          <w:rFonts w:ascii="Times New Roman" w:hAnsi="Times New Roman" w:cs="Times New Roman"/>
          <w:color w:val="363636"/>
          <w:w w:val="90"/>
        </w:rPr>
        <w:t>zastoupena</w:t>
      </w:r>
      <w:proofErr w:type="spellEnd"/>
      <w:r w:rsidRPr="00183C9F">
        <w:rPr>
          <w:rFonts w:ascii="Times New Roman" w:hAnsi="Times New Roman" w:cs="Times New Roman"/>
          <w:color w:val="363636"/>
          <w:w w:val="90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w w:val="90"/>
        </w:rPr>
        <w:t>Ing</w:t>
      </w:r>
      <w:proofErr w:type="spellEnd"/>
      <w:r w:rsidRPr="00183C9F">
        <w:rPr>
          <w:rFonts w:ascii="Times New Roman" w:hAnsi="Times New Roman" w:cs="Times New Roman"/>
          <w:color w:val="363636"/>
          <w:w w:val="90"/>
        </w:rPr>
        <w:t xml:space="preserve">. </w:t>
      </w:r>
      <w:proofErr w:type="spellStart"/>
      <w:r w:rsidRPr="00183C9F">
        <w:rPr>
          <w:rFonts w:ascii="Times New Roman" w:hAnsi="Times New Roman" w:cs="Times New Roman"/>
          <w:color w:val="363636"/>
          <w:w w:val="90"/>
        </w:rPr>
        <w:t>Janem</w:t>
      </w:r>
      <w:proofErr w:type="spellEnd"/>
      <w:r w:rsidRPr="00183C9F">
        <w:rPr>
          <w:rFonts w:ascii="Times New Roman" w:hAnsi="Times New Roman" w:cs="Times New Roman"/>
          <w:color w:val="363636"/>
          <w:w w:val="90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w w:val="90"/>
        </w:rPr>
        <w:t>Havlíčkem</w:t>
      </w:r>
      <w:proofErr w:type="spellEnd"/>
      <w:r w:rsidRPr="00183C9F">
        <w:rPr>
          <w:rFonts w:ascii="Times New Roman" w:hAnsi="Times New Roman" w:cs="Times New Roman"/>
          <w:color w:val="363636"/>
          <w:w w:val="90"/>
        </w:rPr>
        <w:t xml:space="preserve">, </w:t>
      </w:r>
      <w:proofErr w:type="spellStart"/>
      <w:r w:rsidRPr="00183C9F">
        <w:rPr>
          <w:rFonts w:ascii="Times New Roman" w:hAnsi="Times New Roman" w:cs="Times New Roman"/>
          <w:color w:val="363636"/>
          <w:w w:val="90"/>
        </w:rPr>
        <w:t>jednatelem</w:t>
      </w:r>
      <w:proofErr w:type="spellEnd"/>
      <w:r w:rsidRPr="00183C9F">
        <w:rPr>
          <w:rFonts w:ascii="Times New Roman" w:hAnsi="Times New Roman" w:cs="Times New Roman"/>
          <w:color w:val="363636"/>
          <w:w w:val="90"/>
        </w:rPr>
        <w:t xml:space="preserve"> </w:t>
      </w:r>
      <w:r w:rsidRPr="00183C9F">
        <w:rPr>
          <w:rFonts w:ascii="Times New Roman" w:hAnsi="Times New Roman" w:cs="Times New Roman"/>
          <w:color w:val="363636"/>
        </w:rPr>
        <w:t>IČ: 48533955</w:t>
      </w:r>
    </w:p>
    <w:p w:rsidR="00521BBF" w:rsidRPr="00183C9F" w:rsidRDefault="00AC26D4">
      <w:pPr>
        <w:pStyle w:val="Zkladntext"/>
        <w:spacing w:line="238" w:lineRule="exact"/>
        <w:ind w:left="191"/>
        <w:rPr>
          <w:rFonts w:ascii="Times New Roman" w:hAnsi="Times New Roman" w:cs="Times New Roman"/>
        </w:rPr>
      </w:pPr>
      <w:proofErr w:type="spellStart"/>
      <w:r w:rsidRPr="00183C9F">
        <w:rPr>
          <w:rFonts w:ascii="Times New Roman" w:hAnsi="Times New Roman" w:cs="Times New Roman"/>
          <w:color w:val="363636"/>
        </w:rPr>
        <w:t>Zapsaná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v </w:t>
      </w:r>
      <w:proofErr w:type="spellStart"/>
      <w:r w:rsidRPr="00183C9F">
        <w:rPr>
          <w:rFonts w:ascii="Times New Roman" w:hAnsi="Times New Roman" w:cs="Times New Roman"/>
          <w:color w:val="363636"/>
        </w:rPr>
        <w:t>obchodním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rejstříku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vedeném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Krajským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soudem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v </w:t>
      </w:r>
      <w:proofErr w:type="spellStart"/>
      <w:r w:rsidRPr="00183C9F">
        <w:rPr>
          <w:rFonts w:ascii="Times New Roman" w:hAnsi="Times New Roman" w:cs="Times New Roman"/>
          <w:color w:val="363636"/>
        </w:rPr>
        <w:t>Brně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, </w:t>
      </w:r>
      <w:proofErr w:type="spellStart"/>
      <w:r w:rsidRPr="00183C9F">
        <w:rPr>
          <w:rFonts w:ascii="Times New Roman" w:hAnsi="Times New Roman" w:cs="Times New Roman"/>
          <w:color w:val="363636"/>
        </w:rPr>
        <w:t>vložka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C 11036,</w:t>
      </w:r>
    </w:p>
    <w:p w:rsidR="00521BBF" w:rsidRPr="00183C9F" w:rsidRDefault="00521BBF">
      <w:pPr>
        <w:pStyle w:val="Zkladntext"/>
        <w:spacing w:before="5"/>
        <w:rPr>
          <w:rFonts w:ascii="Times New Roman" w:hAnsi="Times New Roman" w:cs="Times New Roman"/>
          <w:sz w:val="32"/>
        </w:rPr>
      </w:pPr>
    </w:p>
    <w:p w:rsidR="00521BBF" w:rsidRPr="00183C9F" w:rsidRDefault="00AC26D4">
      <w:pPr>
        <w:pStyle w:val="Nadpis1"/>
        <w:ind w:right="337"/>
        <w:rPr>
          <w:rFonts w:ascii="Times New Roman" w:hAnsi="Times New Roman" w:cs="Times New Roman"/>
        </w:rPr>
      </w:pPr>
      <w:proofErr w:type="spellStart"/>
      <w:r w:rsidRPr="00183C9F">
        <w:rPr>
          <w:rFonts w:ascii="Times New Roman" w:hAnsi="Times New Roman" w:cs="Times New Roman"/>
          <w:color w:val="363636"/>
        </w:rPr>
        <w:t>Změna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smlouvy</w:t>
      </w:r>
      <w:proofErr w:type="spellEnd"/>
    </w:p>
    <w:p w:rsidR="00521BBF" w:rsidRPr="00183C9F" w:rsidRDefault="00AC26D4">
      <w:pPr>
        <w:pStyle w:val="Odstavecseseznamem"/>
        <w:numPr>
          <w:ilvl w:val="0"/>
          <w:numId w:val="1"/>
        </w:numPr>
        <w:tabs>
          <w:tab w:val="left" w:pos="431"/>
        </w:tabs>
        <w:ind w:hanging="407"/>
        <w:rPr>
          <w:rFonts w:ascii="Times New Roman" w:hAnsi="Times New Roman" w:cs="Times New Roman"/>
          <w:color w:val="363636"/>
          <w:sz w:val="21"/>
        </w:rPr>
      </w:pP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Čl</w:t>
      </w:r>
      <w:proofErr w:type="spellEnd"/>
      <w:r w:rsidRPr="00183C9F">
        <w:rPr>
          <w:rFonts w:ascii="Times New Roman" w:hAnsi="Times New Roman" w:cs="Times New Roman"/>
          <w:color w:val="363636"/>
          <w:sz w:val="21"/>
        </w:rPr>
        <w:t>.</w:t>
      </w:r>
      <w:r w:rsidRPr="00183C9F">
        <w:rPr>
          <w:rFonts w:ascii="Times New Roman" w:hAnsi="Times New Roman" w:cs="Times New Roman"/>
          <w:color w:val="363636"/>
          <w:spacing w:val="-23"/>
          <w:sz w:val="21"/>
        </w:rPr>
        <w:t xml:space="preserve"> </w:t>
      </w:r>
      <w:r w:rsidRPr="00183C9F">
        <w:rPr>
          <w:rFonts w:ascii="Times New Roman" w:hAnsi="Times New Roman" w:cs="Times New Roman"/>
          <w:color w:val="363636"/>
          <w:sz w:val="21"/>
        </w:rPr>
        <w:t>Ill.</w:t>
      </w:r>
      <w:r w:rsidRPr="00183C9F">
        <w:rPr>
          <w:rFonts w:ascii="Times New Roman" w:hAnsi="Times New Roman" w:cs="Times New Roman"/>
          <w:color w:val="363636"/>
          <w:spacing w:val="-15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odst</w:t>
      </w:r>
      <w:proofErr w:type="spellEnd"/>
      <w:r w:rsidRPr="00183C9F">
        <w:rPr>
          <w:rFonts w:ascii="Times New Roman" w:hAnsi="Times New Roman" w:cs="Times New Roman"/>
          <w:color w:val="363636"/>
          <w:sz w:val="21"/>
        </w:rPr>
        <w:t>.</w:t>
      </w:r>
      <w:r w:rsidRPr="00183C9F">
        <w:rPr>
          <w:rFonts w:ascii="Times New Roman" w:hAnsi="Times New Roman" w:cs="Times New Roman"/>
          <w:color w:val="363636"/>
          <w:spacing w:val="-15"/>
          <w:sz w:val="21"/>
        </w:rPr>
        <w:t xml:space="preserve"> </w:t>
      </w:r>
      <w:r w:rsidRPr="00183C9F">
        <w:rPr>
          <w:rFonts w:ascii="Times New Roman" w:hAnsi="Times New Roman" w:cs="Times New Roman"/>
          <w:color w:val="363636"/>
          <w:sz w:val="21"/>
        </w:rPr>
        <w:t>2</w:t>
      </w:r>
      <w:r w:rsidRPr="00183C9F">
        <w:rPr>
          <w:rFonts w:ascii="Times New Roman" w:hAnsi="Times New Roman" w:cs="Times New Roman"/>
          <w:color w:val="363636"/>
          <w:spacing w:val="-10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Smlouvy</w:t>
      </w:r>
      <w:proofErr w:type="spellEnd"/>
      <w:r w:rsidRPr="00183C9F">
        <w:rPr>
          <w:rFonts w:ascii="Times New Roman" w:hAnsi="Times New Roman" w:cs="Times New Roman"/>
          <w:color w:val="363636"/>
          <w:spacing w:val="-3"/>
          <w:sz w:val="21"/>
        </w:rPr>
        <w:t xml:space="preserve"> </w:t>
      </w:r>
      <w:r w:rsidRPr="00183C9F">
        <w:rPr>
          <w:rFonts w:ascii="Times New Roman" w:hAnsi="Times New Roman" w:cs="Times New Roman"/>
          <w:color w:val="363636"/>
          <w:sz w:val="21"/>
        </w:rPr>
        <w:t>se</w:t>
      </w:r>
      <w:r w:rsidRPr="00183C9F">
        <w:rPr>
          <w:rFonts w:ascii="Times New Roman" w:hAnsi="Times New Roman" w:cs="Times New Roman"/>
          <w:color w:val="363636"/>
          <w:spacing w:val="-19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mění</w:t>
      </w:r>
      <w:proofErr w:type="spellEnd"/>
      <w:r w:rsidRPr="00183C9F">
        <w:rPr>
          <w:rFonts w:ascii="Times New Roman" w:hAnsi="Times New Roman" w:cs="Times New Roman"/>
          <w:color w:val="363636"/>
          <w:spacing w:val="-13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tak</w:t>
      </w:r>
      <w:proofErr w:type="spellEnd"/>
      <w:r w:rsidRPr="00183C9F">
        <w:rPr>
          <w:rFonts w:ascii="Times New Roman" w:hAnsi="Times New Roman" w:cs="Times New Roman"/>
          <w:color w:val="363636"/>
          <w:sz w:val="21"/>
        </w:rPr>
        <w:t>,</w:t>
      </w:r>
      <w:r w:rsidRPr="00183C9F">
        <w:rPr>
          <w:rFonts w:ascii="Times New Roman" w:hAnsi="Times New Roman" w:cs="Times New Roman"/>
          <w:color w:val="363636"/>
          <w:spacing w:val="-21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že</w:t>
      </w:r>
      <w:proofErr w:type="spellEnd"/>
      <w:r w:rsidRPr="00183C9F">
        <w:rPr>
          <w:rFonts w:ascii="Times New Roman" w:hAnsi="Times New Roman" w:cs="Times New Roman"/>
          <w:color w:val="363636"/>
          <w:spacing w:val="-11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výraz</w:t>
      </w:r>
      <w:proofErr w:type="spellEnd"/>
      <w:r w:rsidRPr="00183C9F">
        <w:rPr>
          <w:rFonts w:ascii="Times New Roman" w:hAnsi="Times New Roman" w:cs="Times New Roman"/>
          <w:color w:val="363636"/>
          <w:spacing w:val="-15"/>
          <w:sz w:val="21"/>
        </w:rPr>
        <w:t xml:space="preserve"> </w:t>
      </w:r>
      <w:r w:rsidRPr="00183C9F">
        <w:rPr>
          <w:rFonts w:ascii="Times New Roman" w:hAnsi="Times New Roman" w:cs="Times New Roman"/>
          <w:color w:val="363636"/>
          <w:sz w:val="21"/>
        </w:rPr>
        <w:t>„7.500</w:t>
      </w:r>
      <w:r w:rsidRPr="00183C9F">
        <w:rPr>
          <w:rFonts w:ascii="Times New Roman" w:hAnsi="Times New Roman" w:cs="Times New Roman"/>
          <w:color w:val="363636"/>
          <w:spacing w:val="-3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hodin</w:t>
      </w:r>
      <w:proofErr w:type="spellEnd"/>
      <w:r w:rsidRPr="00183C9F">
        <w:rPr>
          <w:rFonts w:ascii="Times New Roman" w:hAnsi="Times New Roman" w:cs="Times New Roman"/>
          <w:color w:val="363636"/>
          <w:sz w:val="21"/>
        </w:rPr>
        <w:t>"</w:t>
      </w:r>
      <w:r w:rsidRPr="00183C9F">
        <w:rPr>
          <w:rFonts w:ascii="Times New Roman" w:hAnsi="Times New Roman" w:cs="Times New Roman"/>
          <w:color w:val="363636"/>
          <w:spacing w:val="-7"/>
          <w:sz w:val="21"/>
        </w:rPr>
        <w:t xml:space="preserve"> </w:t>
      </w:r>
      <w:r w:rsidRPr="00183C9F">
        <w:rPr>
          <w:rFonts w:ascii="Times New Roman" w:hAnsi="Times New Roman" w:cs="Times New Roman"/>
          <w:color w:val="363636"/>
          <w:sz w:val="21"/>
        </w:rPr>
        <w:t>se</w:t>
      </w:r>
      <w:r w:rsidRPr="00183C9F">
        <w:rPr>
          <w:rFonts w:ascii="Times New Roman" w:hAnsi="Times New Roman" w:cs="Times New Roman"/>
          <w:color w:val="363636"/>
          <w:spacing w:val="-19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vypouští</w:t>
      </w:r>
      <w:proofErr w:type="spellEnd"/>
      <w:r w:rsidRPr="00183C9F">
        <w:rPr>
          <w:rFonts w:ascii="Times New Roman" w:hAnsi="Times New Roman" w:cs="Times New Roman"/>
          <w:color w:val="363636"/>
          <w:spacing w:val="-13"/>
          <w:sz w:val="21"/>
        </w:rPr>
        <w:t xml:space="preserve"> </w:t>
      </w:r>
      <w:r w:rsidRPr="00183C9F">
        <w:rPr>
          <w:rFonts w:ascii="Times New Roman" w:hAnsi="Times New Roman" w:cs="Times New Roman"/>
          <w:color w:val="363636"/>
          <w:sz w:val="21"/>
        </w:rPr>
        <w:t>a</w:t>
      </w:r>
      <w:r w:rsidRPr="00183C9F">
        <w:rPr>
          <w:rFonts w:ascii="Times New Roman" w:hAnsi="Times New Roman" w:cs="Times New Roman"/>
          <w:color w:val="363636"/>
          <w:spacing w:val="-11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nahrazuje</w:t>
      </w:r>
      <w:proofErr w:type="spellEnd"/>
      <w:r w:rsidRPr="00183C9F">
        <w:rPr>
          <w:rFonts w:ascii="Times New Roman" w:hAnsi="Times New Roman" w:cs="Times New Roman"/>
          <w:color w:val="363636"/>
          <w:spacing w:val="-2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výrazem</w:t>
      </w:r>
      <w:proofErr w:type="spellEnd"/>
      <w:r w:rsidRPr="00183C9F">
        <w:rPr>
          <w:rFonts w:ascii="Times New Roman" w:hAnsi="Times New Roman" w:cs="Times New Roman"/>
          <w:color w:val="363636"/>
          <w:spacing w:val="-14"/>
          <w:sz w:val="21"/>
        </w:rPr>
        <w:t xml:space="preserve"> </w:t>
      </w:r>
      <w:r w:rsidRPr="00183C9F">
        <w:rPr>
          <w:rFonts w:ascii="Times New Roman" w:hAnsi="Times New Roman" w:cs="Times New Roman"/>
          <w:color w:val="363636"/>
          <w:sz w:val="21"/>
        </w:rPr>
        <w:t>„8.249</w:t>
      </w:r>
    </w:p>
    <w:p w:rsidR="00521BBF" w:rsidRPr="00183C9F" w:rsidRDefault="00AC26D4">
      <w:pPr>
        <w:pStyle w:val="Zkladntext"/>
        <w:spacing w:before="22"/>
        <w:ind w:left="582" w:right="8311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183C9F">
        <w:rPr>
          <w:rFonts w:ascii="Times New Roman" w:hAnsi="Times New Roman" w:cs="Times New Roman"/>
          <w:color w:val="363636"/>
        </w:rPr>
        <w:t>hodin</w:t>
      </w:r>
      <w:proofErr w:type="spellEnd"/>
      <w:proofErr w:type="gramEnd"/>
      <w:r w:rsidRPr="00183C9F">
        <w:rPr>
          <w:rFonts w:ascii="Times New Roman" w:hAnsi="Times New Roman" w:cs="Times New Roman"/>
          <w:color w:val="363636"/>
        </w:rPr>
        <w:t>".</w:t>
      </w:r>
    </w:p>
    <w:p w:rsidR="00521BBF" w:rsidRPr="00183C9F" w:rsidRDefault="00AC26D4">
      <w:pPr>
        <w:pStyle w:val="Odstavecseseznamem"/>
        <w:numPr>
          <w:ilvl w:val="0"/>
          <w:numId w:val="1"/>
        </w:numPr>
        <w:tabs>
          <w:tab w:val="left" w:pos="427"/>
        </w:tabs>
        <w:spacing w:before="143"/>
        <w:ind w:left="426" w:hanging="240"/>
        <w:rPr>
          <w:rFonts w:ascii="Times New Roman" w:hAnsi="Times New Roman" w:cs="Times New Roman"/>
          <w:color w:val="363636"/>
          <w:sz w:val="21"/>
        </w:rPr>
      </w:pP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Ostatní</w:t>
      </w:r>
      <w:proofErr w:type="spellEnd"/>
      <w:r w:rsidRPr="00183C9F">
        <w:rPr>
          <w:rFonts w:ascii="Times New Roman" w:hAnsi="Times New Roman" w:cs="Times New Roman"/>
          <w:color w:val="363636"/>
          <w:spacing w:val="-21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ujednání</w:t>
      </w:r>
      <w:proofErr w:type="spellEnd"/>
      <w:r w:rsidRPr="00183C9F">
        <w:rPr>
          <w:rFonts w:ascii="Times New Roman" w:hAnsi="Times New Roman" w:cs="Times New Roman"/>
          <w:color w:val="363636"/>
          <w:spacing w:val="-20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Smlouvy</w:t>
      </w:r>
      <w:proofErr w:type="spellEnd"/>
      <w:r w:rsidRPr="00183C9F">
        <w:rPr>
          <w:rFonts w:ascii="Times New Roman" w:hAnsi="Times New Roman" w:cs="Times New Roman"/>
          <w:color w:val="363636"/>
          <w:spacing w:val="-18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tímto</w:t>
      </w:r>
      <w:proofErr w:type="spellEnd"/>
      <w:r w:rsidRPr="00183C9F">
        <w:rPr>
          <w:rFonts w:ascii="Times New Roman" w:hAnsi="Times New Roman" w:cs="Times New Roman"/>
          <w:color w:val="363636"/>
          <w:spacing w:val="-18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dodatkem</w:t>
      </w:r>
      <w:proofErr w:type="spellEnd"/>
      <w:r w:rsidRPr="00183C9F">
        <w:rPr>
          <w:rFonts w:ascii="Times New Roman" w:hAnsi="Times New Roman" w:cs="Times New Roman"/>
          <w:color w:val="363636"/>
          <w:spacing w:val="-7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nedotčená</w:t>
      </w:r>
      <w:proofErr w:type="spellEnd"/>
      <w:r w:rsidRPr="00183C9F">
        <w:rPr>
          <w:rFonts w:ascii="Times New Roman" w:hAnsi="Times New Roman" w:cs="Times New Roman"/>
          <w:color w:val="363636"/>
          <w:spacing w:val="-7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zůstávají</w:t>
      </w:r>
      <w:proofErr w:type="spellEnd"/>
      <w:r w:rsidRPr="00183C9F">
        <w:rPr>
          <w:rFonts w:ascii="Times New Roman" w:hAnsi="Times New Roman" w:cs="Times New Roman"/>
          <w:color w:val="363636"/>
          <w:spacing w:val="-17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nezměněna</w:t>
      </w:r>
      <w:proofErr w:type="spellEnd"/>
      <w:r w:rsidRPr="00183C9F">
        <w:rPr>
          <w:rFonts w:ascii="Times New Roman" w:hAnsi="Times New Roman" w:cs="Times New Roman"/>
          <w:color w:val="363636"/>
          <w:sz w:val="21"/>
        </w:rPr>
        <w:t>.</w:t>
      </w:r>
    </w:p>
    <w:p w:rsidR="00521BBF" w:rsidRPr="00183C9F" w:rsidRDefault="00AC26D4">
      <w:pPr>
        <w:pStyle w:val="Odstavecseseznamem"/>
        <w:numPr>
          <w:ilvl w:val="0"/>
          <w:numId w:val="1"/>
        </w:numPr>
        <w:tabs>
          <w:tab w:val="left" w:pos="431"/>
        </w:tabs>
        <w:spacing w:line="259" w:lineRule="auto"/>
        <w:ind w:right="253" w:hanging="411"/>
        <w:jc w:val="both"/>
        <w:rPr>
          <w:rFonts w:ascii="Times New Roman" w:hAnsi="Times New Roman" w:cs="Times New Roman"/>
          <w:color w:val="363636"/>
          <w:sz w:val="20"/>
        </w:rPr>
      </w:pPr>
      <w:r w:rsidRPr="00183C9F">
        <w:rPr>
          <w:rFonts w:ascii="Times New Roman" w:hAnsi="Times New Roman" w:cs="Times New Roman"/>
          <w:color w:val="363636"/>
          <w:sz w:val="20"/>
        </w:rPr>
        <w:t>V</w:t>
      </w:r>
      <w:r w:rsidRPr="00183C9F">
        <w:rPr>
          <w:rFonts w:ascii="Times New Roman" w:hAnsi="Times New Roman" w:cs="Times New Roman"/>
          <w:color w:val="363636"/>
          <w:spacing w:val="-36"/>
          <w:sz w:val="20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případě</w:t>
      </w:r>
      <w:proofErr w:type="spellEnd"/>
      <w:r w:rsidRPr="00183C9F">
        <w:rPr>
          <w:rFonts w:ascii="Times New Roman" w:hAnsi="Times New Roman" w:cs="Times New Roman"/>
          <w:color w:val="363636"/>
          <w:spacing w:val="-15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účtování</w:t>
      </w:r>
      <w:proofErr w:type="spellEnd"/>
      <w:r w:rsidRPr="00183C9F">
        <w:rPr>
          <w:rFonts w:ascii="Times New Roman" w:hAnsi="Times New Roman" w:cs="Times New Roman"/>
          <w:color w:val="363636"/>
          <w:spacing w:val="-17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konstrukčních</w:t>
      </w:r>
      <w:proofErr w:type="spellEnd"/>
      <w:r w:rsidRPr="00183C9F">
        <w:rPr>
          <w:rFonts w:ascii="Times New Roman" w:hAnsi="Times New Roman" w:cs="Times New Roman"/>
          <w:color w:val="363636"/>
          <w:spacing w:val="-8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prací</w:t>
      </w:r>
      <w:proofErr w:type="spellEnd"/>
      <w:r w:rsidRPr="00183C9F">
        <w:rPr>
          <w:rFonts w:ascii="Times New Roman" w:hAnsi="Times New Roman" w:cs="Times New Roman"/>
          <w:color w:val="363636"/>
          <w:spacing w:val="-19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provedených</w:t>
      </w:r>
      <w:proofErr w:type="spellEnd"/>
      <w:r w:rsidRPr="00183C9F">
        <w:rPr>
          <w:rFonts w:ascii="Times New Roman" w:hAnsi="Times New Roman" w:cs="Times New Roman"/>
          <w:color w:val="363636"/>
          <w:spacing w:val="-15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dle</w:t>
      </w:r>
      <w:proofErr w:type="spellEnd"/>
      <w:r w:rsidRPr="00183C9F">
        <w:rPr>
          <w:rFonts w:ascii="Times New Roman" w:hAnsi="Times New Roman" w:cs="Times New Roman"/>
          <w:color w:val="363636"/>
          <w:spacing w:val="-21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tohoto</w:t>
      </w:r>
      <w:proofErr w:type="spellEnd"/>
      <w:r w:rsidRPr="00183C9F">
        <w:rPr>
          <w:rFonts w:ascii="Times New Roman" w:hAnsi="Times New Roman" w:cs="Times New Roman"/>
          <w:color w:val="363636"/>
          <w:spacing w:val="-19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dodatku</w:t>
      </w:r>
      <w:proofErr w:type="spellEnd"/>
      <w:r w:rsidRPr="00183C9F">
        <w:rPr>
          <w:rFonts w:ascii="Times New Roman" w:hAnsi="Times New Roman" w:cs="Times New Roman"/>
          <w:color w:val="363636"/>
          <w:spacing w:val="-17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Smlouvy</w:t>
      </w:r>
      <w:proofErr w:type="spellEnd"/>
      <w:r w:rsidRPr="00183C9F">
        <w:rPr>
          <w:rFonts w:ascii="Times New Roman" w:hAnsi="Times New Roman" w:cs="Times New Roman"/>
          <w:color w:val="363636"/>
          <w:sz w:val="21"/>
        </w:rPr>
        <w:t>,</w:t>
      </w:r>
      <w:r w:rsidRPr="00183C9F">
        <w:rPr>
          <w:rFonts w:ascii="Times New Roman" w:hAnsi="Times New Roman" w:cs="Times New Roman"/>
          <w:color w:val="363636"/>
          <w:spacing w:val="-17"/>
          <w:sz w:val="21"/>
        </w:rPr>
        <w:t xml:space="preserve"> </w:t>
      </w:r>
      <w:r w:rsidRPr="00183C9F">
        <w:rPr>
          <w:rFonts w:ascii="Times New Roman" w:hAnsi="Times New Roman" w:cs="Times New Roman"/>
          <w:color w:val="363636"/>
          <w:sz w:val="21"/>
        </w:rPr>
        <w:t>je</w:t>
      </w:r>
      <w:r w:rsidRPr="00183C9F">
        <w:rPr>
          <w:rFonts w:ascii="Times New Roman" w:hAnsi="Times New Roman" w:cs="Times New Roman"/>
          <w:color w:val="363636"/>
          <w:spacing w:val="-20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poskytovatel</w:t>
      </w:r>
      <w:proofErr w:type="spellEnd"/>
      <w:r w:rsidRPr="00183C9F">
        <w:rPr>
          <w:rFonts w:ascii="Times New Roman" w:hAnsi="Times New Roman" w:cs="Times New Roman"/>
          <w:color w:val="363636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povinen</w:t>
      </w:r>
      <w:proofErr w:type="spellEnd"/>
      <w:r w:rsidRPr="00183C9F">
        <w:rPr>
          <w:rFonts w:ascii="Times New Roman" w:hAnsi="Times New Roman" w:cs="Times New Roman"/>
          <w:color w:val="363636"/>
          <w:spacing w:val="-30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takové</w:t>
      </w:r>
      <w:proofErr w:type="spellEnd"/>
      <w:r w:rsidRPr="00183C9F">
        <w:rPr>
          <w:rFonts w:ascii="Times New Roman" w:hAnsi="Times New Roman" w:cs="Times New Roman"/>
          <w:color w:val="363636"/>
          <w:spacing w:val="-30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práce</w:t>
      </w:r>
      <w:proofErr w:type="spellEnd"/>
      <w:r w:rsidRPr="00183C9F">
        <w:rPr>
          <w:rFonts w:ascii="Times New Roman" w:hAnsi="Times New Roman" w:cs="Times New Roman"/>
          <w:color w:val="363636"/>
          <w:spacing w:val="-30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účtovat</w:t>
      </w:r>
      <w:proofErr w:type="spellEnd"/>
      <w:r w:rsidRPr="00183C9F">
        <w:rPr>
          <w:rFonts w:ascii="Times New Roman" w:hAnsi="Times New Roman" w:cs="Times New Roman"/>
          <w:color w:val="363636"/>
          <w:spacing w:val="-26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zvláštním</w:t>
      </w:r>
      <w:proofErr w:type="spellEnd"/>
      <w:r w:rsidRPr="00183C9F">
        <w:rPr>
          <w:rFonts w:ascii="Times New Roman" w:hAnsi="Times New Roman" w:cs="Times New Roman"/>
          <w:color w:val="363636"/>
          <w:spacing w:val="-28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účetním</w:t>
      </w:r>
      <w:proofErr w:type="spellEnd"/>
      <w:r w:rsidRPr="00183C9F">
        <w:rPr>
          <w:rFonts w:ascii="Times New Roman" w:hAnsi="Times New Roman" w:cs="Times New Roman"/>
          <w:color w:val="363636"/>
          <w:spacing w:val="-29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dokladem</w:t>
      </w:r>
      <w:proofErr w:type="spellEnd"/>
      <w:r w:rsidRPr="00183C9F">
        <w:rPr>
          <w:rFonts w:ascii="Times New Roman" w:hAnsi="Times New Roman" w:cs="Times New Roman"/>
          <w:color w:val="363636"/>
          <w:spacing w:val="-24"/>
          <w:sz w:val="21"/>
        </w:rPr>
        <w:t xml:space="preserve"> </w:t>
      </w:r>
      <w:r w:rsidRPr="00183C9F">
        <w:rPr>
          <w:rFonts w:ascii="Times New Roman" w:hAnsi="Times New Roman" w:cs="Times New Roman"/>
          <w:color w:val="363636"/>
          <w:sz w:val="21"/>
        </w:rPr>
        <w:t>a</w:t>
      </w:r>
      <w:r w:rsidRPr="00183C9F">
        <w:rPr>
          <w:rFonts w:ascii="Times New Roman" w:hAnsi="Times New Roman" w:cs="Times New Roman"/>
          <w:color w:val="363636"/>
          <w:spacing w:val="-33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výslovně</w:t>
      </w:r>
      <w:proofErr w:type="spellEnd"/>
      <w:r w:rsidRPr="00183C9F">
        <w:rPr>
          <w:rFonts w:ascii="Times New Roman" w:hAnsi="Times New Roman" w:cs="Times New Roman"/>
          <w:color w:val="363636"/>
          <w:spacing w:val="-31"/>
          <w:sz w:val="21"/>
        </w:rPr>
        <w:t xml:space="preserve"> </w:t>
      </w:r>
      <w:r w:rsidRPr="00183C9F">
        <w:rPr>
          <w:rFonts w:ascii="Times New Roman" w:hAnsi="Times New Roman" w:cs="Times New Roman"/>
          <w:color w:val="363636"/>
          <w:sz w:val="21"/>
        </w:rPr>
        <w:t>v</w:t>
      </w:r>
      <w:r w:rsidRPr="00183C9F">
        <w:rPr>
          <w:rFonts w:ascii="Times New Roman" w:hAnsi="Times New Roman" w:cs="Times New Roman"/>
          <w:color w:val="363636"/>
          <w:spacing w:val="-42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něm</w:t>
      </w:r>
      <w:proofErr w:type="spellEnd"/>
      <w:r w:rsidRPr="00183C9F">
        <w:rPr>
          <w:rFonts w:ascii="Times New Roman" w:hAnsi="Times New Roman" w:cs="Times New Roman"/>
          <w:color w:val="363636"/>
          <w:spacing w:val="-31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uvést</w:t>
      </w:r>
      <w:proofErr w:type="spellEnd"/>
      <w:r w:rsidRPr="00183C9F">
        <w:rPr>
          <w:rFonts w:ascii="Times New Roman" w:hAnsi="Times New Roman" w:cs="Times New Roman"/>
          <w:color w:val="363636"/>
          <w:spacing w:val="-30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odkaz</w:t>
      </w:r>
      <w:proofErr w:type="spellEnd"/>
      <w:r w:rsidRPr="00183C9F">
        <w:rPr>
          <w:rFonts w:ascii="Times New Roman" w:hAnsi="Times New Roman" w:cs="Times New Roman"/>
          <w:color w:val="363636"/>
          <w:spacing w:val="-32"/>
          <w:sz w:val="21"/>
        </w:rPr>
        <w:t xml:space="preserve"> </w:t>
      </w:r>
      <w:proofErr w:type="spellStart"/>
      <w:proofErr w:type="gramStart"/>
      <w:r w:rsidRPr="00183C9F">
        <w:rPr>
          <w:rFonts w:ascii="Times New Roman" w:hAnsi="Times New Roman" w:cs="Times New Roman"/>
          <w:color w:val="363636"/>
          <w:sz w:val="21"/>
        </w:rPr>
        <w:t>na</w:t>
      </w:r>
      <w:proofErr w:type="spellEnd"/>
      <w:proofErr w:type="gramEnd"/>
      <w:r w:rsidRPr="00183C9F">
        <w:rPr>
          <w:rFonts w:ascii="Times New Roman" w:hAnsi="Times New Roman" w:cs="Times New Roman"/>
          <w:color w:val="363636"/>
          <w:spacing w:val="-35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tento</w:t>
      </w:r>
      <w:proofErr w:type="spellEnd"/>
      <w:r w:rsidRPr="00183C9F">
        <w:rPr>
          <w:rFonts w:ascii="Times New Roman" w:hAnsi="Times New Roman" w:cs="Times New Roman"/>
          <w:color w:val="363636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dodatek</w:t>
      </w:r>
      <w:proofErr w:type="spellEnd"/>
      <w:r w:rsidRPr="00183C9F">
        <w:rPr>
          <w:rFonts w:ascii="Times New Roman" w:hAnsi="Times New Roman" w:cs="Times New Roman"/>
          <w:color w:val="363636"/>
          <w:spacing w:val="3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sz w:val="21"/>
        </w:rPr>
        <w:t>smlouvy</w:t>
      </w:r>
      <w:proofErr w:type="spellEnd"/>
      <w:r w:rsidRPr="00183C9F">
        <w:rPr>
          <w:rFonts w:ascii="Times New Roman" w:hAnsi="Times New Roman" w:cs="Times New Roman"/>
          <w:color w:val="363636"/>
          <w:sz w:val="21"/>
        </w:rPr>
        <w:t>.</w:t>
      </w:r>
    </w:p>
    <w:p w:rsidR="00521BBF" w:rsidRPr="00183C9F" w:rsidRDefault="00521BBF">
      <w:pPr>
        <w:pStyle w:val="Zkladntext"/>
        <w:rPr>
          <w:rFonts w:ascii="Times New Roman" w:hAnsi="Times New Roman" w:cs="Times New Roman"/>
          <w:sz w:val="20"/>
        </w:rPr>
      </w:pPr>
    </w:p>
    <w:p w:rsidR="00521BBF" w:rsidRPr="00183C9F" w:rsidRDefault="00521BBF">
      <w:pPr>
        <w:rPr>
          <w:rFonts w:ascii="Times New Roman" w:hAnsi="Times New Roman" w:cs="Times New Roman"/>
          <w:sz w:val="20"/>
        </w:rPr>
        <w:sectPr w:rsidR="00521BBF" w:rsidRPr="00183C9F">
          <w:type w:val="continuous"/>
          <w:pgSz w:w="11920" w:h="16860"/>
          <w:pgMar w:top="1600" w:right="1180" w:bottom="280" w:left="1160" w:header="708" w:footer="708" w:gutter="0"/>
          <w:cols w:space="708"/>
        </w:sectPr>
      </w:pPr>
    </w:p>
    <w:p w:rsidR="00521BBF" w:rsidRPr="00183C9F" w:rsidRDefault="00183C9F" w:rsidP="00AC26D4">
      <w:pPr>
        <w:tabs>
          <w:tab w:val="left" w:pos="1555"/>
          <w:tab w:val="left" w:pos="4640"/>
          <w:tab w:val="left" w:pos="6504"/>
        </w:tabs>
        <w:spacing w:before="251"/>
        <w:ind w:left="108"/>
        <w:rPr>
          <w:rFonts w:ascii="Times New Roman" w:hAnsi="Times New Roman" w:cs="Times New Roman"/>
          <w:i/>
          <w:sz w:val="30"/>
        </w:rPr>
      </w:pPr>
      <w:r w:rsidRPr="00183C9F">
        <w:rPr>
          <w:rFonts w:ascii="Times New Roman" w:hAnsi="Times New Roman" w:cs="Times New Roman"/>
        </w:rPr>
        <w:pict>
          <v:line id="_x0000_s1026" style="position:absolute;left:0;text-align:left;z-index:-251658240;mso-position-horizontal-relative:page" from="407.5pt,24.3pt" to="414pt,24.3pt" strokecolor="#5672aa" strokeweight=".35322mm">
            <w10:wrap anchorx="page"/>
          </v:line>
        </w:pict>
      </w:r>
      <w:r w:rsidR="00AC26D4" w:rsidRPr="00183C9F">
        <w:rPr>
          <w:rFonts w:ascii="Times New Roman" w:hAnsi="Times New Roman" w:cs="Times New Roman"/>
          <w:color w:val="363636"/>
          <w:w w:val="85"/>
          <w:sz w:val="21"/>
        </w:rPr>
        <w:t xml:space="preserve">V </w:t>
      </w:r>
      <w:r w:rsidR="00AC26D4" w:rsidRPr="00183C9F">
        <w:rPr>
          <w:rFonts w:ascii="Times New Roman" w:hAnsi="Times New Roman" w:cs="Times New Roman"/>
          <w:color w:val="363636"/>
          <w:spacing w:val="20"/>
          <w:w w:val="85"/>
          <w:sz w:val="21"/>
        </w:rPr>
        <w:t xml:space="preserve"> </w:t>
      </w:r>
      <w:proofErr w:type="spellStart"/>
      <w:r w:rsidR="00AC26D4" w:rsidRPr="00183C9F">
        <w:rPr>
          <w:rFonts w:ascii="Times New Roman" w:hAnsi="Times New Roman" w:cs="Times New Roman"/>
          <w:color w:val="363636"/>
          <w:w w:val="85"/>
          <w:sz w:val="21"/>
        </w:rPr>
        <w:t>Praze</w:t>
      </w:r>
      <w:proofErr w:type="spellEnd"/>
      <w:r w:rsidR="00AC26D4" w:rsidRPr="00183C9F">
        <w:rPr>
          <w:rFonts w:ascii="Times New Roman" w:hAnsi="Times New Roman" w:cs="Times New Roman"/>
          <w:color w:val="363636"/>
          <w:spacing w:val="8"/>
          <w:w w:val="85"/>
          <w:sz w:val="21"/>
        </w:rPr>
        <w:t xml:space="preserve"> </w:t>
      </w:r>
      <w:proofErr w:type="spellStart"/>
      <w:r w:rsidR="00AC26D4" w:rsidRPr="00183C9F">
        <w:rPr>
          <w:rFonts w:ascii="Times New Roman" w:hAnsi="Times New Roman" w:cs="Times New Roman"/>
          <w:color w:val="363636"/>
          <w:w w:val="85"/>
          <w:sz w:val="21"/>
        </w:rPr>
        <w:t>dne</w:t>
      </w:r>
      <w:proofErr w:type="spellEnd"/>
      <w:r w:rsidR="00AC26D4" w:rsidRPr="00183C9F">
        <w:rPr>
          <w:rFonts w:ascii="Times New Roman" w:hAnsi="Times New Roman" w:cs="Times New Roman"/>
          <w:color w:val="363636"/>
          <w:w w:val="85"/>
          <w:sz w:val="21"/>
        </w:rPr>
        <w:tab/>
      </w:r>
      <w:r w:rsidR="00AC26D4" w:rsidRPr="00183C9F">
        <w:rPr>
          <w:rFonts w:ascii="Times New Roman" w:hAnsi="Times New Roman" w:cs="Times New Roman"/>
          <w:color w:val="6B747C"/>
          <w:w w:val="85"/>
          <w:sz w:val="30"/>
        </w:rPr>
        <w:tab/>
      </w:r>
      <w:r w:rsidR="00AC26D4" w:rsidRPr="00183C9F">
        <w:rPr>
          <w:rFonts w:ascii="Times New Roman" w:hAnsi="Times New Roman" w:cs="Times New Roman"/>
          <w:color w:val="464646"/>
          <w:w w:val="85"/>
          <w:position w:val="-3"/>
          <w:sz w:val="27"/>
        </w:rPr>
        <w:t>v</w:t>
      </w:r>
      <w:r w:rsidR="00AC26D4" w:rsidRPr="00183C9F">
        <w:rPr>
          <w:rFonts w:ascii="Times New Roman" w:hAnsi="Times New Roman" w:cs="Times New Roman"/>
          <w:color w:val="5672AA"/>
          <w:w w:val="85"/>
          <w:position w:val="-3"/>
          <w:sz w:val="27"/>
        </w:rPr>
        <w:t xml:space="preserve">     </w:t>
      </w:r>
      <w:proofErr w:type="spellStart"/>
      <w:r w:rsidR="00AC26D4" w:rsidRPr="00183C9F">
        <w:rPr>
          <w:rFonts w:ascii="Times New Roman" w:hAnsi="Times New Roman" w:cs="Times New Roman"/>
          <w:color w:val="464646"/>
          <w:w w:val="85"/>
          <w:position w:val="-3"/>
          <w:sz w:val="21"/>
        </w:rPr>
        <w:t>dne</w:t>
      </w:r>
      <w:proofErr w:type="spellEnd"/>
      <w:r w:rsidR="00AC26D4" w:rsidRPr="00183C9F">
        <w:rPr>
          <w:rFonts w:ascii="Times New Roman" w:hAnsi="Times New Roman" w:cs="Times New Roman"/>
          <w:color w:val="464646"/>
          <w:w w:val="85"/>
          <w:position w:val="-3"/>
          <w:sz w:val="21"/>
        </w:rPr>
        <w:tab/>
      </w:r>
    </w:p>
    <w:p w:rsidR="00521BBF" w:rsidRPr="00183C9F" w:rsidRDefault="00521BBF">
      <w:pPr>
        <w:rPr>
          <w:rFonts w:ascii="Times New Roman" w:hAnsi="Times New Roman" w:cs="Times New Roman"/>
          <w:sz w:val="30"/>
        </w:rPr>
        <w:sectPr w:rsidR="00521BBF" w:rsidRPr="00183C9F">
          <w:type w:val="continuous"/>
          <w:pgSz w:w="11920" w:h="16860"/>
          <w:pgMar w:top="1600" w:right="1180" w:bottom="280" w:left="1160" w:header="708" w:footer="708" w:gutter="0"/>
          <w:cols w:num="2" w:space="708" w:equalWidth="0">
            <w:col w:w="7117" w:space="365"/>
            <w:col w:w="2098"/>
          </w:cols>
        </w:sectPr>
      </w:pPr>
    </w:p>
    <w:p w:rsidR="00521BBF" w:rsidRPr="00183C9F" w:rsidRDefault="00AC26D4">
      <w:pPr>
        <w:tabs>
          <w:tab w:val="left" w:pos="1895"/>
        </w:tabs>
        <w:spacing w:before="49" w:line="1032" w:lineRule="exact"/>
        <w:ind w:left="162"/>
        <w:rPr>
          <w:rFonts w:ascii="Times New Roman" w:hAnsi="Times New Roman" w:cs="Times New Roman"/>
          <w:i/>
          <w:sz w:val="25"/>
        </w:rPr>
      </w:pPr>
      <w:proofErr w:type="spellStart"/>
      <w:r w:rsidRPr="00183C9F">
        <w:rPr>
          <w:rFonts w:ascii="Times New Roman" w:hAnsi="Times New Roman" w:cs="Times New Roman"/>
          <w:color w:val="363636"/>
          <w:w w:val="95"/>
          <w:sz w:val="21"/>
        </w:rPr>
        <w:t>Za</w:t>
      </w:r>
      <w:proofErr w:type="spellEnd"/>
      <w:r w:rsidRPr="00183C9F">
        <w:rPr>
          <w:rFonts w:ascii="Times New Roman" w:hAnsi="Times New Roman" w:cs="Times New Roman"/>
          <w:color w:val="363636"/>
          <w:spacing w:val="-21"/>
          <w:w w:val="95"/>
          <w:sz w:val="21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w w:val="95"/>
          <w:sz w:val="21"/>
        </w:rPr>
        <w:t>objednatele</w:t>
      </w:r>
      <w:proofErr w:type="spellEnd"/>
      <w:r w:rsidRPr="00183C9F">
        <w:rPr>
          <w:rFonts w:ascii="Times New Roman" w:hAnsi="Times New Roman" w:cs="Times New Roman"/>
          <w:color w:val="363636"/>
          <w:w w:val="95"/>
          <w:sz w:val="21"/>
        </w:rPr>
        <w:t>:</w:t>
      </w:r>
      <w:r w:rsidRPr="00183C9F">
        <w:rPr>
          <w:rFonts w:ascii="Times New Roman" w:hAnsi="Times New Roman" w:cs="Times New Roman"/>
          <w:color w:val="363636"/>
          <w:w w:val="95"/>
          <w:sz w:val="21"/>
        </w:rPr>
        <w:tab/>
      </w:r>
    </w:p>
    <w:p w:rsidR="00521BBF" w:rsidRPr="00183C9F" w:rsidRDefault="00AC26D4">
      <w:pPr>
        <w:pStyle w:val="Zkladntext"/>
        <w:spacing w:line="239" w:lineRule="exact"/>
        <w:ind w:left="154"/>
        <w:rPr>
          <w:rFonts w:ascii="Times New Roman" w:hAnsi="Times New Roman" w:cs="Times New Roman"/>
          <w:sz w:val="22"/>
        </w:rPr>
      </w:pPr>
      <w:proofErr w:type="spellStart"/>
      <w:r w:rsidRPr="00183C9F">
        <w:rPr>
          <w:rFonts w:ascii="Times New Roman" w:hAnsi="Times New Roman" w:cs="Times New Roman"/>
          <w:color w:val="363636"/>
        </w:rPr>
        <w:t>Fyzikální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ústav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 AV ČR, v. v. </w:t>
      </w:r>
      <w:r w:rsidRPr="00183C9F">
        <w:rPr>
          <w:rFonts w:ascii="Times New Roman" w:hAnsi="Times New Roman" w:cs="Times New Roman"/>
          <w:color w:val="464646"/>
          <w:sz w:val="22"/>
        </w:rPr>
        <w:t>i.</w:t>
      </w:r>
    </w:p>
    <w:p w:rsidR="00521BBF" w:rsidRPr="00183C9F" w:rsidRDefault="00AC26D4">
      <w:pPr>
        <w:pStyle w:val="Zkladntext"/>
        <w:spacing w:before="145"/>
        <w:ind w:left="155"/>
        <w:rPr>
          <w:rFonts w:ascii="Times New Roman" w:hAnsi="Times New Roman" w:cs="Times New Roman"/>
        </w:rPr>
      </w:pPr>
      <w:proofErr w:type="spellStart"/>
      <w:r w:rsidRPr="00183C9F">
        <w:rPr>
          <w:rFonts w:ascii="Times New Roman" w:hAnsi="Times New Roman" w:cs="Times New Roman"/>
          <w:color w:val="363636"/>
        </w:rPr>
        <w:t>RNDr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. Michael Prouza, </w:t>
      </w:r>
      <w:proofErr w:type="spellStart"/>
      <w:proofErr w:type="gramStart"/>
      <w:r w:rsidRPr="00183C9F">
        <w:rPr>
          <w:rFonts w:ascii="Times New Roman" w:hAnsi="Times New Roman" w:cs="Times New Roman"/>
          <w:color w:val="363636"/>
        </w:rPr>
        <w:t>Ph.O</w:t>
      </w:r>
      <w:proofErr w:type="spellEnd"/>
      <w:r w:rsidRPr="00183C9F">
        <w:rPr>
          <w:rFonts w:ascii="Times New Roman" w:hAnsi="Times New Roman" w:cs="Times New Roman"/>
          <w:color w:val="363636"/>
        </w:rPr>
        <w:t>.,</w:t>
      </w:r>
      <w:proofErr w:type="gramEnd"/>
      <w:r w:rsidRPr="00183C9F">
        <w:rPr>
          <w:rFonts w:ascii="Times New Roman" w:hAnsi="Times New Roman" w:cs="Times New Roman"/>
          <w:color w:val="363636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</w:rPr>
        <w:t>ředitel</w:t>
      </w:r>
      <w:proofErr w:type="spellEnd"/>
    </w:p>
    <w:p w:rsidR="00521BBF" w:rsidRPr="00183C9F" w:rsidRDefault="00521BBF">
      <w:pPr>
        <w:pStyle w:val="Zkladntext"/>
        <w:rPr>
          <w:rFonts w:ascii="Times New Roman" w:hAnsi="Times New Roman" w:cs="Times New Roman"/>
          <w:sz w:val="22"/>
        </w:rPr>
      </w:pPr>
    </w:p>
    <w:p w:rsidR="00521BBF" w:rsidRPr="00183C9F" w:rsidRDefault="00521BBF">
      <w:pPr>
        <w:pStyle w:val="Zkladntext"/>
        <w:spacing w:before="4"/>
        <w:rPr>
          <w:rFonts w:ascii="Times New Roman" w:hAnsi="Times New Roman" w:cs="Times New Roman"/>
          <w:sz w:val="17"/>
        </w:rPr>
      </w:pPr>
    </w:p>
    <w:p w:rsidR="00521BBF" w:rsidRPr="00183C9F" w:rsidRDefault="00AC26D4">
      <w:pPr>
        <w:pStyle w:val="Zkladntext"/>
        <w:tabs>
          <w:tab w:val="left" w:pos="2405"/>
        </w:tabs>
        <w:spacing w:before="307" w:line="810" w:lineRule="exact"/>
        <w:ind w:left="165"/>
        <w:rPr>
          <w:rFonts w:ascii="Times New Roman" w:hAnsi="Times New Roman" w:cs="Times New Roman"/>
        </w:rPr>
      </w:pPr>
      <w:bookmarkStart w:id="0" w:name="_GoBack"/>
      <w:bookmarkEnd w:id="0"/>
      <w:r w:rsidRPr="00183C9F">
        <w:rPr>
          <w:rFonts w:ascii="Times New Roman" w:hAnsi="Times New Roman" w:cs="Times New Roman"/>
        </w:rPr>
        <w:br w:type="column"/>
      </w:r>
      <w:proofErr w:type="spellStart"/>
      <w:r w:rsidRPr="00183C9F">
        <w:rPr>
          <w:rFonts w:ascii="Times New Roman" w:hAnsi="Times New Roman" w:cs="Times New Roman"/>
          <w:color w:val="363636"/>
          <w:w w:val="90"/>
        </w:rPr>
        <w:t>Za</w:t>
      </w:r>
      <w:proofErr w:type="spellEnd"/>
      <w:r w:rsidRPr="00183C9F">
        <w:rPr>
          <w:rFonts w:ascii="Times New Roman" w:hAnsi="Times New Roman" w:cs="Times New Roman"/>
          <w:color w:val="363636"/>
          <w:spacing w:val="40"/>
          <w:w w:val="90"/>
        </w:rPr>
        <w:t xml:space="preserve"> </w:t>
      </w:r>
      <w:proofErr w:type="spellStart"/>
      <w:r w:rsidRPr="00183C9F">
        <w:rPr>
          <w:rFonts w:ascii="Times New Roman" w:hAnsi="Times New Roman" w:cs="Times New Roman"/>
          <w:color w:val="363636"/>
          <w:w w:val="90"/>
        </w:rPr>
        <w:t>poskytovatele</w:t>
      </w:r>
      <w:proofErr w:type="spellEnd"/>
      <w:r w:rsidRPr="00183C9F">
        <w:rPr>
          <w:rFonts w:ascii="Times New Roman" w:hAnsi="Times New Roman" w:cs="Times New Roman"/>
          <w:color w:val="363636"/>
          <w:w w:val="90"/>
        </w:rPr>
        <w:t>:</w:t>
      </w:r>
      <w:r w:rsidRPr="00183C9F">
        <w:rPr>
          <w:rFonts w:ascii="Times New Roman" w:hAnsi="Times New Roman" w:cs="Times New Roman"/>
          <w:color w:val="363636"/>
          <w:w w:val="90"/>
        </w:rPr>
        <w:tab/>
      </w:r>
    </w:p>
    <w:p w:rsidR="00521BBF" w:rsidRPr="00183C9F" w:rsidRDefault="00AC26D4">
      <w:pPr>
        <w:spacing w:line="206" w:lineRule="exact"/>
        <w:ind w:left="169"/>
        <w:rPr>
          <w:rFonts w:ascii="Times New Roman" w:hAnsi="Times New Roman" w:cs="Times New Roman"/>
          <w:sz w:val="21"/>
        </w:rPr>
      </w:pPr>
      <w:r w:rsidRPr="00183C9F">
        <w:rPr>
          <w:rFonts w:ascii="Times New Roman" w:hAnsi="Times New Roman" w:cs="Times New Roman"/>
          <w:b/>
          <w:color w:val="363636"/>
          <w:sz w:val="21"/>
        </w:rPr>
        <w:t xml:space="preserve">AXIOM </w:t>
      </w:r>
      <w:r w:rsidRPr="00183C9F">
        <w:rPr>
          <w:rFonts w:ascii="Times New Roman" w:hAnsi="Times New Roman" w:cs="Times New Roman"/>
          <w:color w:val="363636"/>
          <w:sz w:val="21"/>
        </w:rPr>
        <w:t>TECH s.r.o.</w:t>
      </w:r>
    </w:p>
    <w:p w:rsidR="00521BBF" w:rsidRPr="00183C9F" w:rsidRDefault="00AC26D4">
      <w:pPr>
        <w:pStyle w:val="Zkladntext"/>
        <w:spacing w:before="137"/>
        <w:ind w:left="154"/>
        <w:rPr>
          <w:rFonts w:ascii="Times New Roman" w:hAnsi="Times New Roman" w:cs="Times New Roman"/>
        </w:rPr>
      </w:pPr>
      <w:proofErr w:type="spellStart"/>
      <w:r w:rsidRPr="00183C9F">
        <w:rPr>
          <w:rFonts w:ascii="Times New Roman" w:hAnsi="Times New Roman" w:cs="Times New Roman"/>
          <w:color w:val="363636"/>
        </w:rPr>
        <w:t>Ing</w:t>
      </w:r>
      <w:proofErr w:type="spellEnd"/>
      <w:r w:rsidRPr="00183C9F">
        <w:rPr>
          <w:rFonts w:ascii="Times New Roman" w:hAnsi="Times New Roman" w:cs="Times New Roman"/>
          <w:color w:val="363636"/>
        </w:rPr>
        <w:t xml:space="preserve">. Jan Havlíček, </w:t>
      </w:r>
      <w:proofErr w:type="spellStart"/>
      <w:r w:rsidRPr="00183C9F">
        <w:rPr>
          <w:rFonts w:ascii="Times New Roman" w:hAnsi="Times New Roman" w:cs="Times New Roman"/>
          <w:color w:val="363636"/>
        </w:rPr>
        <w:t>jednatel</w:t>
      </w:r>
      <w:proofErr w:type="spellEnd"/>
    </w:p>
    <w:sectPr w:rsidR="00521BBF" w:rsidRPr="00183C9F">
      <w:type w:val="continuous"/>
      <w:pgSz w:w="11920" w:h="16860"/>
      <w:pgMar w:top="1600" w:right="1180" w:bottom="280" w:left="1160" w:header="708" w:footer="708" w:gutter="0"/>
      <w:cols w:num="2" w:space="708" w:equalWidth="0">
        <w:col w:w="4257" w:space="256"/>
        <w:col w:w="50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5310F"/>
    <w:multiLevelType w:val="hybridMultilevel"/>
    <w:tmpl w:val="881070AE"/>
    <w:lvl w:ilvl="0" w:tplc="58ECB482">
      <w:start w:val="1"/>
      <w:numFmt w:val="decimal"/>
      <w:lvlText w:val="%1."/>
      <w:lvlJc w:val="left"/>
      <w:pPr>
        <w:ind w:left="588" w:hanging="250"/>
        <w:jc w:val="left"/>
      </w:pPr>
      <w:rPr>
        <w:rFonts w:hint="default"/>
        <w:w w:val="87"/>
      </w:rPr>
    </w:lvl>
    <w:lvl w:ilvl="1" w:tplc="85E298EC">
      <w:numFmt w:val="bullet"/>
      <w:lvlText w:val="•"/>
      <w:lvlJc w:val="left"/>
      <w:pPr>
        <w:ind w:left="1480" w:hanging="250"/>
      </w:pPr>
      <w:rPr>
        <w:rFonts w:hint="default"/>
      </w:rPr>
    </w:lvl>
    <w:lvl w:ilvl="2" w:tplc="2E688FCC">
      <w:numFmt w:val="bullet"/>
      <w:lvlText w:val="•"/>
      <w:lvlJc w:val="left"/>
      <w:pPr>
        <w:ind w:left="2380" w:hanging="250"/>
      </w:pPr>
      <w:rPr>
        <w:rFonts w:hint="default"/>
      </w:rPr>
    </w:lvl>
    <w:lvl w:ilvl="3" w:tplc="27E8625E">
      <w:numFmt w:val="bullet"/>
      <w:lvlText w:val="•"/>
      <w:lvlJc w:val="left"/>
      <w:pPr>
        <w:ind w:left="3280" w:hanging="250"/>
      </w:pPr>
      <w:rPr>
        <w:rFonts w:hint="default"/>
      </w:rPr>
    </w:lvl>
    <w:lvl w:ilvl="4" w:tplc="43B2748C">
      <w:numFmt w:val="bullet"/>
      <w:lvlText w:val="•"/>
      <w:lvlJc w:val="left"/>
      <w:pPr>
        <w:ind w:left="4180" w:hanging="250"/>
      </w:pPr>
      <w:rPr>
        <w:rFonts w:hint="default"/>
      </w:rPr>
    </w:lvl>
    <w:lvl w:ilvl="5" w:tplc="ADFC39F0">
      <w:numFmt w:val="bullet"/>
      <w:lvlText w:val="•"/>
      <w:lvlJc w:val="left"/>
      <w:pPr>
        <w:ind w:left="5080" w:hanging="250"/>
      </w:pPr>
      <w:rPr>
        <w:rFonts w:hint="default"/>
      </w:rPr>
    </w:lvl>
    <w:lvl w:ilvl="6" w:tplc="2166B0A2">
      <w:numFmt w:val="bullet"/>
      <w:lvlText w:val="•"/>
      <w:lvlJc w:val="left"/>
      <w:pPr>
        <w:ind w:left="5980" w:hanging="250"/>
      </w:pPr>
      <w:rPr>
        <w:rFonts w:hint="default"/>
      </w:rPr>
    </w:lvl>
    <w:lvl w:ilvl="7" w:tplc="AD8EB86C">
      <w:numFmt w:val="bullet"/>
      <w:lvlText w:val="•"/>
      <w:lvlJc w:val="left"/>
      <w:pPr>
        <w:ind w:left="6880" w:hanging="250"/>
      </w:pPr>
      <w:rPr>
        <w:rFonts w:hint="default"/>
      </w:rPr>
    </w:lvl>
    <w:lvl w:ilvl="8" w:tplc="83109056">
      <w:numFmt w:val="bullet"/>
      <w:lvlText w:val="•"/>
      <w:lvlJc w:val="left"/>
      <w:pPr>
        <w:ind w:left="7780" w:hanging="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21BBF"/>
    <w:rsid w:val="00183C9F"/>
    <w:rsid w:val="00521BBF"/>
    <w:rsid w:val="00663088"/>
    <w:rsid w:val="00A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376A80B"/>
  <w15:docId w15:val="{0F98BDAB-2DFE-4C26-92FB-45732409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582"/>
      <w:jc w:val="center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38"/>
      <w:ind w:left="588" w:hanging="41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Pokorný David</cp:lastModifiedBy>
  <cp:revision>4</cp:revision>
  <dcterms:created xsi:type="dcterms:W3CDTF">2019-03-05T09:58:00Z</dcterms:created>
  <dcterms:modified xsi:type="dcterms:W3CDTF">2019-03-05T10:01:00Z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Xerox WorkCentre 5945</vt:lpwstr>
  </property>
  <property fmtid="{D5CDD505-2E9C-101B-9397-08002B2CF9AE}" pid="4" name="LastSaved">
    <vt:filetime>2019-03-04T00:00:00Z</vt:filetime>
  </property>
</Properties>
</file>