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9C" w:rsidRPr="0099299C" w:rsidRDefault="0099299C" w:rsidP="00992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992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Kupní smlouvu  RVL 040/19 </w:t>
      </w:r>
    </w:p>
    <w:p w:rsidR="0099299C" w:rsidRPr="0099299C" w:rsidRDefault="0099299C" w:rsidP="00992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299C">
        <w:rPr>
          <w:rFonts w:ascii="Times New Roman" w:eastAsia="Times New Roman" w:hAnsi="Times New Roman" w:cs="Times New Roman"/>
          <w:sz w:val="16"/>
          <w:szCs w:val="16"/>
          <w:lang w:eastAsia="cs-CZ"/>
        </w:rPr>
        <w:t>uzavřená dle</w:t>
      </w:r>
      <w:r w:rsidRPr="0099299C"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  <w:t xml:space="preserve"> </w:t>
      </w:r>
      <w:r w:rsidRPr="0099299C">
        <w:rPr>
          <w:rFonts w:ascii="Times New Roman" w:eastAsia="Times New Roman" w:hAnsi="Times New Roman" w:cs="Times New Roman"/>
          <w:i/>
          <w:iCs/>
          <w:sz w:val="16"/>
          <w:szCs w:val="16"/>
          <w:lang w:eastAsia="cs-CZ"/>
        </w:rPr>
        <w:t>§ 2079 a násl. zákona č. 89/2012 Sb. občanského zákoníku,</w:t>
      </w:r>
      <w:r w:rsidRPr="0099299C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</w:t>
      </w:r>
      <w:r w:rsidRPr="0099299C">
        <w:rPr>
          <w:rFonts w:ascii="Times New Roman" w:eastAsia="Times New Roman" w:hAnsi="Times New Roman" w:cs="Times New Roman"/>
          <w:i/>
          <w:iCs/>
          <w:sz w:val="16"/>
          <w:szCs w:val="16"/>
          <w:lang w:eastAsia="cs-CZ"/>
        </w:rPr>
        <w:t>v účinném znění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3351"/>
        <w:gridCol w:w="1229"/>
        <w:gridCol w:w="3264"/>
      </w:tblGrid>
      <w:tr w:rsidR="0099299C" w:rsidRPr="0099299C" w:rsidTr="0099299C">
        <w:trPr>
          <w:trHeight w:val="225"/>
          <w:tblCellSpacing w:w="0" w:type="dxa"/>
          <w:jc w:val="center"/>
        </w:trPr>
        <w:tc>
          <w:tcPr>
            <w:tcW w:w="1305" w:type="dxa"/>
            <w:vAlign w:val="center"/>
            <w:hideMark/>
          </w:tcPr>
          <w:p w:rsidR="0099299C" w:rsidRPr="0099299C" w:rsidRDefault="0099299C" w:rsidP="00992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29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cs-CZ"/>
              </w:rPr>
              <w:t>Kupující</w:t>
            </w:r>
            <w:r w:rsidRPr="0099299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765" w:type="dxa"/>
            <w:vAlign w:val="center"/>
            <w:hideMark/>
          </w:tcPr>
          <w:p w:rsidR="0099299C" w:rsidRPr="0099299C" w:rsidRDefault="0099299C" w:rsidP="00992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29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WOOD &amp; PAPER</w:t>
            </w:r>
            <w:r w:rsidRPr="0099299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</w:t>
            </w:r>
            <w:r w:rsidRPr="009929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a.s</w:t>
            </w:r>
            <w:r w:rsidRPr="0099299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05" w:type="dxa"/>
            <w:vAlign w:val="center"/>
            <w:hideMark/>
          </w:tcPr>
          <w:p w:rsidR="0099299C" w:rsidRPr="0099299C" w:rsidRDefault="0099299C" w:rsidP="00992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29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cs-CZ"/>
              </w:rPr>
              <w:t>Prodávající</w:t>
            </w:r>
            <w:r w:rsidRPr="0099299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765" w:type="dxa"/>
            <w:vAlign w:val="center"/>
            <w:hideMark/>
          </w:tcPr>
          <w:p w:rsidR="0099299C" w:rsidRPr="0099299C" w:rsidRDefault="0099299C" w:rsidP="00992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29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Lesy města Olomouce, a.s.</w:t>
            </w:r>
          </w:p>
        </w:tc>
      </w:tr>
      <w:tr w:rsidR="0099299C" w:rsidRPr="0099299C" w:rsidTr="0099299C">
        <w:trPr>
          <w:trHeight w:val="225"/>
          <w:tblCellSpacing w:w="0" w:type="dxa"/>
          <w:jc w:val="center"/>
        </w:trPr>
        <w:tc>
          <w:tcPr>
            <w:tcW w:w="1305" w:type="dxa"/>
            <w:vAlign w:val="center"/>
            <w:hideMark/>
          </w:tcPr>
          <w:p w:rsidR="0099299C" w:rsidRPr="0099299C" w:rsidRDefault="0099299C" w:rsidP="00992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29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Zastoupený:</w:t>
            </w:r>
          </w:p>
        </w:tc>
        <w:tc>
          <w:tcPr>
            <w:tcW w:w="3765" w:type="dxa"/>
            <w:vAlign w:val="center"/>
            <w:hideMark/>
          </w:tcPr>
          <w:p w:rsidR="0099299C" w:rsidRPr="0099299C" w:rsidRDefault="0099299C" w:rsidP="00992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299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Ing. Tomášem Paříkem</w:t>
            </w:r>
          </w:p>
        </w:tc>
        <w:tc>
          <w:tcPr>
            <w:tcW w:w="1305" w:type="dxa"/>
            <w:vAlign w:val="center"/>
            <w:hideMark/>
          </w:tcPr>
          <w:p w:rsidR="0099299C" w:rsidRPr="0099299C" w:rsidRDefault="0099299C" w:rsidP="00992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29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Zastoupený:</w:t>
            </w:r>
          </w:p>
        </w:tc>
        <w:tc>
          <w:tcPr>
            <w:tcW w:w="3765" w:type="dxa"/>
            <w:vAlign w:val="center"/>
            <w:hideMark/>
          </w:tcPr>
          <w:p w:rsidR="0099299C" w:rsidRPr="0099299C" w:rsidRDefault="0099299C" w:rsidP="00992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299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Ing. David Janásek</w:t>
            </w:r>
          </w:p>
        </w:tc>
      </w:tr>
      <w:tr w:rsidR="0099299C" w:rsidRPr="0099299C" w:rsidTr="0099299C">
        <w:trPr>
          <w:trHeight w:val="225"/>
          <w:tblCellSpacing w:w="0" w:type="dxa"/>
          <w:jc w:val="center"/>
        </w:trPr>
        <w:tc>
          <w:tcPr>
            <w:tcW w:w="1305" w:type="dxa"/>
            <w:vAlign w:val="center"/>
            <w:hideMark/>
          </w:tcPr>
          <w:p w:rsidR="0099299C" w:rsidRPr="0099299C" w:rsidRDefault="0099299C" w:rsidP="00992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29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Bank. </w:t>
            </w:r>
            <w:proofErr w:type="gramStart"/>
            <w:r w:rsidRPr="009929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spojení</w:t>
            </w:r>
            <w:proofErr w:type="gramEnd"/>
            <w:r w:rsidRPr="009929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765" w:type="dxa"/>
            <w:vAlign w:val="center"/>
            <w:hideMark/>
          </w:tcPr>
          <w:p w:rsidR="0099299C" w:rsidRPr="0099299C" w:rsidRDefault="0099299C" w:rsidP="00992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xxxxxxxxx</w:t>
            </w:r>
            <w:proofErr w:type="spellEnd"/>
          </w:p>
        </w:tc>
        <w:tc>
          <w:tcPr>
            <w:tcW w:w="1305" w:type="dxa"/>
            <w:vAlign w:val="center"/>
            <w:hideMark/>
          </w:tcPr>
          <w:p w:rsidR="0099299C" w:rsidRPr="0099299C" w:rsidRDefault="0099299C" w:rsidP="00992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29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Bank. </w:t>
            </w:r>
            <w:proofErr w:type="gramStart"/>
            <w:r w:rsidRPr="009929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spojení</w:t>
            </w:r>
            <w:proofErr w:type="gramEnd"/>
            <w:r w:rsidRPr="009929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765" w:type="dxa"/>
            <w:vAlign w:val="center"/>
            <w:hideMark/>
          </w:tcPr>
          <w:p w:rsidR="0099299C" w:rsidRPr="0099299C" w:rsidRDefault="0099299C" w:rsidP="00992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xxxxxxxx</w:t>
            </w:r>
            <w:proofErr w:type="spellEnd"/>
          </w:p>
        </w:tc>
      </w:tr>
      <w:tr w:rsidR="0099299C" w:rsidRPr="0099299C" w:rsidTr="0099299C">
        <w:trPr>
          <w:trHeight w:val="225"/>
          <w:tblCellSpacing w:w="0" w:type="dxa"/>
          <w:jc w:val="center"/>
        </w:trPr>
        <w:tc>
          <w:tcPr>
            <w:tcW w:w="1305" w:type="dxa"/>
            <w:vAlign w:val="center"/>
            <w:hideMark/>
          </w:tcPr>
          <w:p w:rsidR="0099299C" w:rsidRPr="0099299C" w:rsidRDefault="0099299C" w:rsidP="00992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29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IČO/DIČ:</w:t>
            </w:r>
          </w:p>
        </w:tc>
        <w:tc>
          <w:tcPr>
            <w:tcW w:w="3765" w:type="dxa"/>
            <w:vAlign w:val="center"/>
            <w:hideMark/>
          </w:tcPr>
          <w:p w:rsidR="0099299C" w:rsidRPr="0099299C" w:rsidRDefault="0099299C" w:rsidP="00992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299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26229854/ CZ26229854</w:t>
            </w:r>
          </w:p>
        </w:tc>
        <w:tc>
          <w:tcPr>
            <w:tcW w:w="1305" w:type="dxa"/>
            <w:vAlign w:val="center"/>
            <w:hideMark/>
          </w:tcPr>
          <w:p w:rsidR="0099299C" w:rsidRPr="0099299C" w:rsidRDefault="0099299C" w:rsidP="00992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29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IČO/DIČ:</w:t>
            </w:r>
          </w:p>
        </w:tc>
        <w:tc>
          <w:tcPr>
            <w:tcW w:w="3765" w:type="dxa"/>
            <w:vAlign w:val="center"/>
            <w:hideMark/>
          </w:tcPr>
          <w:p w:rsidR="0099299C" w:rsidRPr="0099299C" w:rsidRDefault="0099299C" w:rsidP="00992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299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28633032 / CZ28633032</w:t>
            </w:r>
          </w:p>
        </w:tc>
      </w:tr>
      <w:tr w:rsidR="0099299C" w:rsidRPr="0099299C" w:rsidTr="0099299C">
        <w:trPr>
          <w:trHeight w:val="225"/>
          <w:tblCellSpacing w:w="0" w:type="dxa"/>
          <w:jc w:val="center"/>
        </w:trPr>
        <w:tc>
          <w:tcPr>
            <w:tcW w:w="1305" w:type="dxa"/>
            <w:vAlign w:val="center"/>
            <w:hideMark/>
          </w:tcPr>
          <w:p w:rsidR="0099299C" w:rsidRPr="0099299C" w:rsidRDefault="0099299C" w:rsidP="00992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29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Zápis v OR:</w:t>
            </w:r>
          </w:p>
        </w:tc>
        <w:tc>
          <w:tcPr>
            <w:tcW w:w="3765" w:type="dxa"/>
            <w:vAlign w:val="center"/>
            <w:hideMark/>
          </w:tcPr>
          <w:p w:rsidR="0099299C" w:rsidRPr="0099299C" w:rsidRDefault="0099299C" w:rsidP="00992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299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u KS v Brně, odd. B, vložka 3439, </w:t>
            </w:r>
            <w:proofErr w:type="gramStart"/>
            <w:r w:rsidRPr="0099299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24.11.2000</w:t>
            </w:r>
            <w:proofErr w:type="gramEnd"/>
          </w:p>
        </w:tc>
        <w:tc>
          <w:tcPr>
            <w:tcW w:w="1305" w:type="dxa"/>
            <w:vAlign w:val="center"/>
            <w:hideMark/>
          </w:tcPr>
          <w:p w:rsidR="0099299C" w:rsidRPr="0099299C" w:rsidRDefault="0099299C" w:rsidP="00992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29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Zápis v OR:</w:t>
            </w:r>
          </w:p>
        </w:tc>
        <w:tc>
          <w:tcPr>
            <w:tcW w:w="3765" w:type="dxa"/>
            <w:vAlign w:val="center"/>
            <w:hideMark/>
          </w:tcPr>
          <w:p w:rsidR="0099299C" w:rsidRPr="0099299C" w:rsidRDefault="0099299C" w:rsidP="00992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299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KS v </w:t>
            </w:r>
            <w:proofErr w:type="spellStart"/>
            <w:r w:rsidRPr="0099299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Ostravě,oddíl</w:t>
            </w:r>
            <w:proofErr w:type="spellEnd"/>
            <w:r w:rsidRPr="0099299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B,</w:t>
            </w:r>
            <w:proofErr w:type="gramStart"/>
            <w:r w:rsidRPr="0099299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vl.10156</w:t>
            </w:r>
            <w:proofErr w:type="gramEnd"/>
          </w:p>
        </w:tc>
      </w:tr>
      <w:tr w:rsidR="0099299C" w:rsidRPr="0099299C" w:rsidTr="0099299C">
        <w:trPr>
          <w:trHeight w:val="225"/>
          <w:tblCellSpacing w:w="0" w:type="dxa"/>
          <w:jc w:val="center"/>
        </w:trPr>
        <w:tc>
          <w:tcPr>
            <w:tcW w:w="1305" w:type="dxa"/>
            <w:vAlign w:val="center"/>
            <w:hideMark/>
          </w:tcPr>
          <w:p w:rsidR="0099299C" w:rsidRPr="0099299C" w:rsidRDefault="0099299C" w:rsidP="00992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29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Telefon/Fax</w:t>
            </w:r>
            <w:r w:rsidRPr="0099299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765" w:type="dxa"/>
            <w:vAlign w:val="center"/>
            <w:hideMark/>
          </w:tcPr>
          <w:p w:rsidR="0099299C" w:rsidRPr="0099299C" w:rsidRDefault="0099299C" w:rsidP="00992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299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+420-546 418 211/+420-546 418 214</w:t>
            </w:r>
          </w:p>
        </w:tc>
        <w:tc>
          <w:tcPr>
            <w:tcW w:w="1305" w:type="dxa"/>
            <w:vAlign w:val="center"/>
            <w:hideMark/>
          </w:tcPr>
          <w:p w:rsidR="0099299C" w:rsidRPr="0099299C" w:rsidRDefault="0099299C" w:rsidP="00992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29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Telefon/Fax</w:t>
            </w:r>
            <w:r w:rsidRPr="0099299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765" w:type="dxa"/>
            <w:vAlign w:val="center"/>
            <w:hideMark/>
          </w:tcPr>
          <w:p w:rsidR="0099299C" w:rsidRPr="0099299C" w:rsidRDefault="0099299C" w:rsidP="00992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29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9299C" w:rsidRPr="0099299C" w:rsidTr="0099299C">
        <w:trPr>
          <w:trHeight w:val="225"/>
          <w:tblCellSpacing w:w="0" w:type="dxa"/>
          <w:jc w:val="center"/>
        </w:trPr>
        <w:tc>
          <w:tcPr>
            <w:tcW w:w="1305" w:type="dxa"/>
            <w:vAlign w:val="center"/>
            <w:hideMark/>
          </w:tcPr>
          <w:p w:rsidR="0099299C" w:rsidRPr="0099299C" w:rsidRDefault="0099299C" w:rsidP="00992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29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E – mail:</w:t>
            </w:r>
          </w:p>
        </w:tc>
        <w:tc>
          <w:tcPr>
            <w:tcW w:w="3765" w:type="dxa"/>
            <w:vAlign w:val="center"/>
            <w:hideMark/>
          </w:tcPr>
          <w:p w:rsidR="0099299C" w:rsidRPr="0099299C" w:rsidRDefault="0099299C" w:rsidP="00992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299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eva.vyklicka@wood-paper.cz</w:t>
            </w:r>
          </w:p>
        </w:tc>
        <w:tc>
          <w:tcPr>
            <w:tcW w:w="1305" w:type="dxa"/>
            <w:vAlign w:val="center"/>
            <w:hideMark/>
          </w:tcPr>
          <w:p w:rsidR="0099299C" w:rsidRPr="0099299C" w:rsidRDefault="0099299C" w:rsidP="00992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29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E – mail:</w:t>
            </w:r>
          </w:p>
        </w:tc>
        <w:tc>
          <w:tcPr>
            <w:tcW w:w="3765" w:type="dxa"/>
            <w:vAlign w:val="center"/>
            <w:hideMark/>
          </w:tcPr>
          <w:p w:rsidR="0099299C" w:rsidRPr="0099299C" w:rsidRDefault="0099299C" w:rsidP="00992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xxxxxxxxx</w:t>
            </w:r>
            <w:proofErr w:type="spellEnd"/>
          </w:p>
        </w:tc>
      </w:tr>
      <w:tr w:rsidR="0099299C" w:rsidRPr="0099299C" w:rsidTr="0099299C">
        <w:trPr>
          <w:trHeight w:val="225"/>
          <w:tblCellSpacing w:w="0" w:type="dxa"/>
          <w:jc w:val="center"/>
        </w:trPr>
        <w:tc>
          <w:tcPr>
            <w:tcW w:w="1305" w:type="dxa"/>
            <w:vAlign w:val="center"/>
            <w:hideMark/>
          </w:tcPr>
          <w:p w:rsidR="0099299C" w:rsidRPr="0099299C" w:rsidRDefault="0099299C" w:rsidP="00992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29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3765" w:type="dxa"/>
            <w:vAlign w:val="center"/>
            <w:hideMark/>
          </w:tcPr>
          <w:p w:rsidR="0099299C" w:rsidRPr="0099299C" w:rsidRDefault="0099299C" w:rsidP="00992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299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Hlína 18 čp. 57, 664 91 Ivančice</w:t>
            </w:r>
          </w:p>
        </w:tc>
        <w:tc>
          <w:tcPr>
            <w:tcW w:w="1305" w:type="dxa"/>
            <w:vAlign w:val="center"/>
            <w:hideMark/>
          </w:tcPr>
          <w:p w:rsidR="0099299C" w:rsidRPr="0099299C" w:rsidRDefault="0099299C" w:rsidP="00992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29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3765" w:type="dxa"/>
            <w:vAlign w:val="center"/>
            <w:hideMark/>
          </w:tcPr>
          <w:p w:rsidR="0099299C" w:rsidRPr="0099299C" w:rsidRDefault="0099299C" w:rsidP="00992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9299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Neředín</w:t>
            </w:r>
            <w:proofErr w:type="spellEnd"/>
            <w:r w:rsidRPr="0099299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, Lomená 177/4, 779 00 Olomouc, CZ</w:t>
            </w:r>
          </w:p>
        </w:tc>
      </w:tr>
    </w:tbl>
    <w:p w:rsidR="0099299C" w:rsidRPr="0099299C" w:rsidRDefault="0099299C" w:rsidP="00992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9299C" w:rsidRPr="0099299C" w:rsidRDefault="0099299C" w:rsidP="00992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9299C" w:rsidRPr="0099299C" w:rsidRDefault="0099299C" w:rsidP="00992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99299C" w:rsidRPr="0099299C" w:rsidRDefault="0099299C" w:rsidP="009929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2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Předmět smlouvy:                         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Vláknina listnatá</w:t>
      </w:r>
      <w:r w:rsidRPr="00992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                                                                             </w:t>
      </w:r>
    </w:p>
    <w:p w:rsidR="0099299C" w:rsidRPr="0099299C" w:rsidRDefault="0099299C" w:rsidP="009929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2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Konečný příjemce: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 </w:t>
      </w:r>
      <w:proofErr w:type="spell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Slovwood</w:t>
      </w:r>
      <w:proofErr w:type="spell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Ružomberok,  </w:t>
      </w:r>
      <w:proofErr w:type="spell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</w:t>
      </w:r>
      <w:proofErr w:type="spell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Business </w:t>
      </w:r>
      <w:proofErr w:type="spell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Paper</w:t>
      </w:r>
      <w:proofErr w:type="spell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SCP, a.s.</w:t>
      </w:r>
    </w:p>
    <w:p w:rsidR="0099299C" w:rsidRPr="0099299C" w:rsidRDefault="0099299C" w:rsidP="009929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2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Platnost smlouvy: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   </w:t>
      </w:r>
      <w:r w:rsidRPr="009929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1. 1. 2019 – </w:t>
      </w:r>
      <w:proofErr w:type="gramStart"/>
      <w:r w:rsidRPr="009929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31.12.2019</w:t>
      </w:r>
      <w:proofErr w:type="gramEnd"/>
    </w:p>
    <w:p w:rsidR="0099299C" w:rsidRPr="0099299C" w:rsidRDefault="0099299C" w:rsidP="009929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2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Pravidelnost dodávek: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Prodávající se zavazuje dodávat zboží v jednotlivých sortimentech plynule a rovnoměrně tak, aby v tom, kterém měsíci trvání smlouvy byla dodána adekvátní část smluvního ročního  množství s tolerancí +-5%, pokud se smluvní strany nedohodnou jinak.</w:t>
      </w:r>
    </w:p>
    <w:p w:rsidR="0099299C" w:rsidRPr="0099299C" w:rsidRDefault="0099299C" w:rsidP="009929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2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Ceny a množství:</w:t>
      </w:r>
    </w:p>
    <w:p w:rsidR="0099299C" w:rsidRPr="0099299C" w:rsidRDefault="0099299C" w:rsidP="00992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50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99299C" w:rsidRPr="0099299C" w:rsidTr="0099299C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99C" w:rsidRPr="0099299C" w:rsidRDefault="0099299C" w:rsidP="0099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2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Sortiment</w:t>
            </w: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99C" w:rsidRPr="0099299C" w:rsidRDefault="0099299C" w:rsidP="0099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2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Množství a </w:t>
            </w:r>
            <w:proofErr w:type="gramStart"/>
            <w:r w:rsidRPr="00992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I.Q</w:t>
            </w:r>
            <w:proofErr w:type="gramEnd"/>
          </w:p>
        </w:tc>
      </w:tr>
      <w:tr w:rsidR="0099299C" w:rsidRPr="0099299C" w:rsidTr="0099299C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99C" w:rsidRPr="0099299C" w:rsidRDefault="0099299C" w:rsidP="0099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29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 listnatá tvrdá I.sk</w:t>
            </w:r>
            <w:r w:rsidRPr="009929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BK JV JS HB BR</w:t>
            </w:r>
          </w:p>
        </w:tc>
        <w:tc>
          <w:tcPr>
            <w:tcW w:w="2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99C" w:rsidRPr="0099299C" w:rsidRDefault="0099299C" w:rsidP="0099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XXX</w:t>
            </w:r>
            <w:r w:rsidRPr="00992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m3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99C" w:rsidRPr="0099299C" w:rsidRDefault="0099299C" w:rsidP="0099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XXX</w:t>
            </w:r>
            <w:r w:rsidRPr="00992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Kč/m3</w:t>
            </w:r>
          </w:p>
        </w:tc>
      </w:tr>
      <w:tr w:rsidR="0099299C" w:rsidRPr="0099299C" w:rsidTr="0099299C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99C" w:rsidRPr="0099299C" w:rsidRDefault="0099299C" w:rsidP="0099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29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 listnatá tvrdá II.sk</w:t>
            </w:r>
            <w:r w:rsidRPr="009929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DB AG CR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99C" w:rsidRPr="0099299C" w:rsidRDefault="0099299C" w:rsidP="0099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99C" w:rsidRPr="0099299C" w:rsidRDefault="0099299C" w:rsidP="0099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XXX</w:t>
            </w:r>
            <w:r w:rsidRPr="00992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Kč/m3</w:t>
            </w:r>
          </w:p>
        </w:tc>
      </w:tr>
      <w:tr w:rsidR="0099299C" w:rsidRPr="0099299C" w:rsidTr="0099299C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99C" w:rsidRPr="0099299C" w:rsidRDefault="0099299C" w:rsidP="0099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29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 listnatá měkká III.sk</w:t>
            </w:r>
            <w:r w:rsidRPr="009929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OL TP OS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99C" w:rsidRPr="0099299C" w:rsidRDefault="0099299C" w:rsidP="0099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99C" w:rsidRPr="0099299C" w:rsidRDefault="0099299C" w:rsidP="0099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2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XXX</w:t>
            </w:r>
            <w:r w:rsidRPr="00992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Kč/m3</w:t>
            </w:r>
          </w:p>
        </w:tc>
      </w:tr>
    </w:tbl>
    <w:p w:rsidR="0099299C" w:rsidRPr="0099299C" w:rsidRDefault="0099299C" w:rsidP="00992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 Kupní cena je stanovena za m3 daného sortimentu dříví v paritě FCA - naloženo na dopravním </w:t>
      </w:r>
      <w:proofErr w:type="gram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prostředku .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Je</w:t>
      </w:r>
      <w:proofErr w:type="gram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-li prodávající plátce daně z přidané hodnoty (DPH), je závazek kupujícího zaplatit kupní cenu splněn také v případě, že kupující plní na účet zveřejněný podle </w:t>
      </w:r>
      <w:proofErr w:type="spell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§ 98 zákona č. 235/2004 Sb., o dani z přidané hodnoty, ve znění pozdějších předpisů (zákon o DPH). Je-li prodávající plátce DPH, je závazek kupujícího zaplatit kupní cenu v jeho části odpovídající DPH splněn také v případě, že kupující uhradí za prodávajícího DPH v souladu s </w:t>
      </w:r>
      <w:proofErr w:type="spell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§ 109a zákona o DPH na účet příslušného správce daně prodávajícího. Stane-li se kupující ručitelem 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podle </w:t>
      </w:r>
      <w:proofErr w:type="spell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. § 109 zákona o DPH, je závazek kupujícího zaplatit kupní cenu v jeho části odpovídající DPH splněn také v případě, že kupující tuto část uhradí na účet příslušného správce daně prodávajícího.</w:t>
      </w:r>
    </w:p>
    <w:p w:rsidR="0099299C" w:rsidRPr="0099299C" w:rsidRDefault="0099299C" w:rsidP="00992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92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 Specifické požadavky: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   viz</w:t>
      </w:r>
      <w:r w:rsidRPr="00992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 „Technicko-</w:t>
      </w:r>
      <w:proofErr w:type="spellStart"/>
      <w:r w:rsidRPr="00992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preberacie</w:t>
      </w:r>
      <w:proofErr w:type="spellEnd"/>
      <w:r w:rsidRPr="00992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992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podmienky</w:t>
      </w:r>
      <w:proofErr w:type="spellEnd"/>
      <w:r w:rsidRPr="00992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“  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firmy </w:t>
      </w:r>
      <w:proofErr w:type="spell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Slovwood</w:t>
      </w:r>
      <w:proofErr w:type="spell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Ružomberok, a.s. </w:t>
      </w:r>
      <w:hyperlink r:id="rId5" w:history="1">
        <w:r w:rsidRPr="009929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www.slovwood.sk</w:t>
        </w:r>
      </w:hyperlink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7.</w:t>
      </w:r>
      <w:r w:rsidRPr="00992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Fakturace a platební podmínky: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Fakturace probíhá  vždy k 15. a  k poslednímu dni  daného měsíce. Kupující vystaví na základě přejímky konečného odběratele jménem prodávajícího fakturu (daňový doklad) do 14ti kalendářních dnů od DÚZP a jednu kopii mu zašle. Prodávající prohlašuje, že tyto faktury – daňové doklady – považuje za jím vystavené  a nebude vystavovat vlastní daňové doklady, ale může vystavit účetní doklad pro svoji vlastní evidenci, jako přílohu k daňovému dokladu. </w:t>
      </w:r>
      <w:r w:rsidRPr="00992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Číslo </w:t>
      </w:r>
      <w:proofErr w:type="spellStart"/>
      <w:r w:rsidRPr="00992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samofaktury</w:t>
      </w:r>
      <w:proofErr w:type="spellEnd"/>
      <w:r w:rsidRPr="00992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kterou vystavuje WOOD &amp; PAPER a.s., je evidenčním číslem dokladu, které vstupuje do kontrolního hlášení zasílaného na finanční úřad.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dohodly a souhlasí s tím, že faktury či jiné daňové doklady budou zasílány v elektronické podobě elektronickou poštou (emailem) na adresu 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</w:t>
      </w:r>
      <w:proofErr w:type="spell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,a to</w:t>
      </w:r>
      <w:proofErr w:type="gram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opatřené zaručeným elektronickým podpisem založeným na kvalifikovaném certifikátu ve smyslu zákona č. 227/2000 Sb., o elektronickém podpisu a o změně některých dalších zákonů, ve znění pozdějších předpisů. Smluvní strany souhlasí s tím, že faktura je považována za doručenou druhému účastníkovi dnem, kdy ji první účastník odešle v elektronické podobě na uvedenou emailovou adresu druhého účastníka. Faktury v papírové podobě nebudou zasílány. Spol. </w:t>
      </w:r>
      <w:proofErr w:type="spell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Wood</w:t>
      </w:r>
      <w:proofErr w:type="spell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&amp; </w:t>
      </w:r>
      <w:proofErr w:type="spell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Paper</w:t>
      </w:r>
      <w:proofErr w:type="spell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a.s. má právo kdykoliv v průběhu trvání smluvního vztahu namísto daňového dokladu v elektronické podobě zaslat doklad v  podobě listinné.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Splatnost jednotlivých faktur se sjednává v délce</w:t>
      </w:r>
      <w:r w:rsidRPr="00992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45ti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 ode dne vystavení </w:t>
      </w:r>
      <w:proofErr w:type="spell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samofaktury</w:t>
      </w:r>
      <w:proofErr w:type="spell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kupujícím . Prodávající</w:t>
      </w:r>
      <w:proofErr w:type="gram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výslovně prohlašuje, že toto ujednání o čase plnění nepovažuje za hrubě nespravedlivé.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Úhrady faktur budou prováděny hromadnými platbami vždy 5., 10., 15., 20., 25., 30. nebo 31. daného měsíce, nejpozději vždy do 6 kalendářních dnů od data splatnosti uvedeného na faktuře. Platba v tomto časovém intervalu nebude považována za pozdní úhradu.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 dobu 6 kalendářních dnů po splatnosti nemá prodávající nárok na zaplacení úroku z prodlení.. V případě nedodržení termínu splatnosti může být účtován úrok 0,05 % z dlužné částky za každý den prodlení.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Zaplacením se rozumí den, kdy byla fakturovaná částka odepsána z účtu kupujícího na účet  uvedený v daňovém dokladu – faktuře. Je-li prodávající plátce daně z přidané hodnoty (DPH), je závazek splněn také v případě, že kupující plní na účet zveřejněný podle </w:t>
      </w:r>
      <w:proofErr w:type="spell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§ 98 zákona č. 235/2004 Sb., o dani z přidané hodnoty, v účinném znění. Stane-li se kupující ručitelem podle </w:t>
      </w:r>
      <w:proofErr w:type="spell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. § 109 uvedeného zákona, splní svůj závazek zaplatit kupní cenu v části ceny odpovídající dani z přidané hodnoty i tak, že tuto část zaplatí na účet příslušného správce daně prodávajícího.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Kupující vystaví jedenkrát měsíčně seznam vystavených faktur za uplynulý měsíc, který prodávající odsouhlasí a neprodleně odešle zpět na </w:t>
      </w:r>
      <w:proofErr w:type="spell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Wood</w:t>
      </w:r>
      <w:proofErr w:type="spell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&amp; </w:t>
      </w:r>
      <w:proofErr w:type="spell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Paper</w:t>
      </w:r>
      <w:proofErr w:type="spell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, a.s.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92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992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Přepravní podmínky: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 případě že prodávající realizuje smluvní dodávky po železnici  potom platní následující ustanovení.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 všechny smluvní železniční dodávky jsou závazné „Všeobecné podmínky ČD </w:t>
      </w:r>
      <w:proofErr w:type="spell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Cargo</w:t>
      </w:r>
      <w:proofErr w:type="spell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a.s.“ 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(VP ČD </w:t>
      </w:r>
      <w:proofErr w:type="spell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Cargo</w:t>
      </w:r>
      <w:proofErr w:type="spell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   vyhlášené společností ČD </w:t>
      </w:r>
      <w:proofErr w:type="spell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Cargo</w:t>
      </w:r>
      <w:proofErr w:type="spell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a.s. Jankovcova 1569/2c 170 00 </w:t>
      </w:r>
      <w:proofErr w:type="gram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7 , IČ</w:t>
      </w:r>
      <w:proofErr w:type="gram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28196678 a dále  zejména dokumenty na které odkazují : „ Smluvní přepravní podmínky ČD </w:t>
      </w:r>
      <w:proofErr w:type="spell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Cargo</w:t>
      </w:r>
      <w:proofErr w:type="spell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a.s. „ (SPP)  , „Tarif ČD </w:t>
      </w:r>
      <w:proofErr w:type="spell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Cargo</w:t>
      </w:r>
      <w:proofErr w:type="spell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  (TVZ), „nakládací směrnice UIC“ (www.uic.org) , „Úmluva o mezinárodní železniční přepravě „ (COTIF) v platném znění , „Jednotné právní předpisy“ (JPP)  pro smlouvu o mezinárodní </w:t>
      </w:r>
      <w:proofErr w:type="spell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železční</w:t>
      </w:r>
      <w:proofErr w:type="spell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přepravě zboží , „Přípojek B k Úmluvě (CIM) v případě mezinárodních přeprav.  Aktuální znění všech těchto dokumentů  je přístupné na internetových stránkách společnosti ČD </w:t>
      </w:r>
      <w:proofErr w:type="spell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Cargo</w:t>
      </w:r>
      <w:proofErr w:type="spell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a.s. (link </w:t>
      </w:r>
      <w:proofErr w:type="gram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www.cd</w:t>
      </w:r>
      <w:proofErr w:type="gram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.cargo.cz ). Smluvní strany prohlašují, že před podpisem kupní smlouvy se s aktuálním zněním všech těchto dokumentů seznámily, s jeho obsahem souhlasí a zároveň se zavazují v případě změn se s novým zněním seznámit a tato znění dodržovat. Smluvní strany berou na vědomí, že společnost ČD </w:t>
      </w:r>
      <w:proofErr w:type="spell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Cargo</w:t>
      </w:r>
      <w:proofErr w:type="spell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a.s., která je dopravcem předmětu smlouvy, je oprávněna požadovat přepravné za uskutečněnou přepravu předmětu smlouvy ve výši dovozného, poplatků doplňujících a částek stanovených dle aktuálního TVZ. S ohledem na uvedené jsou smluvní strany povinny dodržovat pravidla pro přepravu předmětu smlouvy po železnici stanovená v TVZ tak, aby nedocházelo k navyšování přepravného, v opačném případě je smluvní strana, která navýšení přepravného porušením pravidel pro přepravu dle TVZ zapříčinila, povinna uhradit takto vzniklé vícenáklady.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Kupující hradí pouze dovozné za smluvní obyčejnou vozovou zásilku z železniční stanice prodávajícího a obsluhované společnosti ČD </w:t>
      </w:r>
      <w:proofErr w:type="spell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Cargo</w:t>
      </w:r>
      <w:proofErr w:type="spell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a.s. s výpravním oprávněním pro vozové zásilky v mezinárodní přepravě do stanice určení Lisková na Slovensku. Veškeré náklady související s přepravou mimo toto dovozné nese vždy prodávající. Prodávající souhlasí s přeúčtováním těchto nákladů z kupujícího na prodávajícího v </w:t>
      </w:r>
      <w:proofErr w:type="gram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případě že</w:t>
      </w:r>
      <w:proofErr w:type="gram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vznikly z důvodu nedodržení podmínek ze strany prodávajícího. Smluvní strany považují rozhodnutí železničního dopravce, který taková pochybení zjistil  za závazná.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Prodávající je povinen vystupovat jako odesílatel v nákladním listu, vyplnit, ke každé smluvní dodávce, do nákladního listu CIM - kol. </w:t>
      </w:r>
      <w:proofErr w:type="gram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č.</w:t>
      </w:r>
      <w:proofErr w:type="gram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 číslo této kupní smlouvy.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Minimální ložení je 62 </w:t>
      </w:r>
      <w:proofErr w:type="spell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prm</w:t>
      </w:r>
      <w:proofErr w:type="spell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/vagón </w:t>
      </w:r>
      <w:proofErr w:type="spell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Eas</w:t>
      </w:r>
      <w:proofErr w:type="spell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70 </w:t>
      </w:r>
      <w:proofErr w:type="spell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prm</w:t>
      </w:r>
      <w:proofErr w:type="spell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/vagón </w:t>
      </w:r>
      <w:proofErr w:type="spell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Eanos</w:t>
      </w:r>
      <w:proofErr w:type="spell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75 </w:t>
      </w:r>
      <w:proofErr w:type="spell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prm</w:t>
      </w:r>
      <w:proofErr w:type="spell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/vagon </w:t>
      </w:r>
      <w:proofErr w:type="spell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Laaps</w:t>
      </w:r>
      <w:proofErr w:type="spell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 Při nedoložení limitu může být prodávajícímu účtována srážka z ceny zboží ve výši 1.500,- Kč/vagón.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Prodávající je povinen vyplnit nákladní list CIM (NL) dle příslušného vzoru uvedeného na internetových stránkách společnosti WOOD &amp; PAPER  a.s. (link www.wood-paper.cz, v souladu  s podmínkami kupní smlouvy a  podmínek VP ČD </w:t>
      </w:r>
      <w:proofErr w:type="spell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Cargo</w:t>
      </w:r>
      <w:proofErr w:type="spell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Při překročení max. únosnosti vagónu použitého pro smluvní dodávku nebo při odstavení vagonu z důvodu ložné závady hradí prodávající veškeré náklady s tím spojené. Smluvní strany považují rozhodnutí železničního dopravce, který taková pochybení zjistil  za </w:t>
      </w:r>
      <w:proofErr w:type="gram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závazná.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Bude</w:t>
      </w:r>
      <w:proofErr w:type="gram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-li dopravcem kontrolním vážením smluvní dodávky zjištěno, že deklarovaná hmotnost zboží v nákladním listu CIM je nižší než skutečná hmotnost zboží ve vagónu, bude prodávajícímu přeúčtován poplatek za vážení dle podmínek TVZ.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92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9. Certifikace: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Každá dodávka je identifikována dodacím/</w:t>
      </w:r>
      <w:proofErr w:type="spell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súhlasným</w:t>
      </w:r>
      <w:proofErr w:type="spell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listem vygenerovaným v systému WLS. Na dodacím listu musí být uvedeno číslo kupní smlouvy, množství dříví, sortiment, nakládací místo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Prodávající podpisem této smlouvy potvrzuje, že </w:t>
      </w:r>
    </w:p>
    <w:p w:rsidR="0099299C" w:rsidRPr="0099299C" w:rsidRDefault="0099299C" w:rsidP="009929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Veškeré dříví nepochází z neakceptovatelných zdrojů definovaných  Politikou udržitelného hospodaření v lesích, plné znění těchto dokumentů je na internetových stránkách </w:t>
      </w:r>
      <w:hyperlink r:id="rId6" w:history="1">
        <w:r w:rsidRPr="009929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www.wood-paper.cz</w:t>
        </w:r>
      </w:hyperlink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9299C" w:rsidRPr="0099299C" w:rsidRDefault="0099299C" w:rsidP="009929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Dřeviny i původ (stát/region), z nichž se dodávka sestává, identifikuje na průvodní dokumentaci</w:t>
      </w:r>
    </w:p>
    <w:p w:rsidR="0099299C" w:rsidRPr="0099299C" w:rsidRDefault="0099299C" w:rsidP="009929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Udržuje v aktuálním stavu informace a přiměřené důkazy (nebo přístup k nim) o  přesném vymezení konkrétního území, ze kterého surovina pochází, a to nejméně na úroveň lesního hospodářského celku, a o celém dodavatelském řetězci. K těmto informacím a důkazům poskytne kupujícímu přístup.</w:t>
      </w:r>
    </w:p>
    <w:p w:rsidR="0099299C" w:rsidRPr="0099299C" w:rsidRDefault="0099299C" w:rsidP="009929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Vlastní spolehlivé důkazy o shodě s požadavky na legálnost ve vazbě na státní správu včetně schváleného povolení k těžbě nebo platný a schválený lesní hospodářský plán a vůči státním orgánům existuje stav absence jakékoliv neshody</w:t>
      </w:r>
    </w:p>
    <w:p w:rsidR="0099299C" w:rsidRPr="0099299C" w:rsidRDefault="0099299C" w:rsidP="009929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Souhlasí s auditem dodavatelského řetězce až na úroveň lesního porostu za účelem prokázání, že veškeré dodávané dříví splňuje Minimální standardy a Politiku udržitelného hospodaření v lesích, a to buď zaměstnancem kupujícího, nebo jinou pověřenou osobou</w:t>
      </w:r>
    </w:p>
    <w:p w:rsidR="0099299C" w:rsidRPr="0099299C" w:rsidRDefault="0099299C" w:rsidP="009929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 dříví nepochází od dodavatelů nebo lesních hospodářských celků, které jsou zapsány na „Seznamu problematických území a dodavatelů“ nebo zavede opatření, která jsou pro tato území/dodavatele stanovena tímto „Seznamem“. Důkazy o úspěšném zavedení těchto opatření poskytne kupujícímu před zahájením těchto dodávek.</w:t>
      </w:r>
    </w:p>
    <w:p w:rsidR="0099299C" w:rsidRPr="0099299C" w:rsidRDefault="0099299C" w:rsidP="00992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dohodly, že prodávající, který obdržel v rámci pravidel právoplatnou certifikaci lesů, neprodleně zašle kupujícímu kopii certifikátu. Prodávající se zároveň zavazuje oznámit kupujícímu % PEFC certifikovaného dříví pro daný měsíc či období nebo dodávky certifikovaného dříví PEFC označit křížkem v určené kolonce dodacího listu (každá takto označená dodávka musí obsahovat 100 % certifikovaného dříví)a neprodleně pro odeslání dodávky zaslat jednu kopii kupujícímu. Pokud prodávající sděluje kupujícímu % certifikovaného dříví, činí tak předem, nejpozději do 5. dne v měsíci nebo období, pro které je dané procento v platnosti. Procento certifikované dříví sdělí prodávající formou čestného prohlášení e-mailem (radka.zakova@wood.paper.cz)nebo poštou na adresu kupujícího.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Smluvní strany se dohodly, že prodávající, který obdržel certifikát FSC, zašle neprodleně jeho kopii kupujícímu. Prodávající označuje dodávky na dodacím listu (každá takto označená dodávka musí obsahovat 100 % FSC certifikované kategorie materiálu, tedy FSC 100 %, FSC mix, nebo FSC CW) a zároveň vyplní číslo certifikátu </w:t>
      </w:r>
    </w:p>
    <w:p w:rsidR="0099299C" w:rsidRPr="0099299C" w:rsidRDefault="00DD43CE" w:rsidP="00992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99299C" w:rsidRPr="0099299C" w:rsidRDefault="0099299C" w:rsidP="00992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92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10. Závěrečné ustanovení: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99299C" w:rsidRPr="0099299C" w:rsidRDefault="0099299C" w:rsidP="00992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 Smluvní strany se dohodly, že přejímka zboží bude prováděna kupujícím, resp. jím pověřenou osobou, v místě plnění, tj. u konečného příjemce.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Závěry přejímky (zejména co do stanovení množství a kvality dříví) jsou závazné pro obě smluvní strany této </w:t>
      </w:r>
      <w:proofErr w:type="gramStart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 , s čímž</w:t>
      </w:r>
      <w:proofErr w:type="gram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obě strany vyslovují souhlas.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Vlastnické právo k dříví prodávanému na základě této smlouvy nabývá kupující okamžikem převzetí (ukončení přejímky) dříví v místě plnění u konečného příjemce.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sjednávají účinky odstoupení od této smlouvy tak, že odstoupením od smlouvy se závazek ruší ke dni účinnosti odstoupení.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Tato kupní smlouva a podmínky v ní uvedené platí, pokud se smluvní strany nedohodnou jinak.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Smlouvu lze měnit či doplňovat dodatky, odsouhlasenými oběma stranami.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Potvrzenou kopii smlouvy zašle prodávající nejpozději do 14ti dnů na  adresu kupujícího.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  <w:t> 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92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Podmínkou včasné fakturace je avízo odeslané dodávky – tel.  546418226, </w:t>
      </w:r>
      <w:hyperlink r:id="rId7" w:history="1">
        <w:r w:rsidRPr="0099299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hana.konecna@wood-paper.cz</w:t>
        </w:r>
      </w:hyperlink>
      <w:r w:rsidRPr="00992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), a to ihned po odeslání. </w:t>
      </w:r>
      <w:proofErr w:type="spellStart"/>
      <w:r w:rsidRPr="00992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Avizace</w:t>
      </w:r>
      <w:proofErr w:type="spellEnd"/>
      <w:r w:rsidRPr="00992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musí obsahovat: název firmy (její divize, pobočky), číslo vagónu nebo SPZ, sortiment, množství (m3), odesílací stanici a datum odeslání. </w:t>
      </w:r>
      <w:r w:rsidRPr="009929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Lze použít specifikaci/dodací list.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99299C" w:rsidRPr="0099299C" w:rsidRDefault="0099299C" w:rsidP="00992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9299C" w:rsidRPr="0099299C" w:rsidRDefault="0099299C" w:rsidP="00992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299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Hlína, </w:t>
      </w:r>
      <w:proofErr w:type="gramStart"/>
      <w:r w:rsidRPr="0099299C">
        <w:rPr>
          <w:rFonts w:ascii="Times New Roman" w:eastAsia="Times New Roman" w:hAnsi="Times New Roman" w:cs="Times New Roman"/>
          <w:sz w:val="20"/>
          <w:szCs w:val="20"/>
          <w:lang w:eastAsia="cs-CZ"/>
        </w:rPr>
        <w:t>15</w:t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t>.2. 2019</w:t>
      </w:r>
      <w:proofErr w:type="gramEnd"/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929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9299C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99299C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99299C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99299C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99299C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  __________________                                                                                      ____________________</w:t>
      </w:r>
      <w:r w:rsidRPr="0099299C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 </w:t>
      </w:r>
      <w:r w:rsidRPr="0099299C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        Prodávající                                                                                                         Kupující</w:t>
      </w:r>
    </w:p>
    <w:p w:rsidR="008D56EE" w:rsidRDefault="008D56EE"/>
    <w:sectPr w:rsidR="008D5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C7986"/>
    <w:multiLevelType w:val="multilevel"/>
    <w:tmpl w:val="B99AEA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766A51"/>
    <w:multiLevelType w:val="multilevel"/>
    <w:tmpl w:val="EFD67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9C"/>
    <w:rsid w:val="008D56EE"/>
    <w:rsid w:val="0099299C"/>
    <w:rsid w:val="00DD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21967-D0BE-471C-ABE0-C93C61AF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9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9299C"/>
    <w:rPr>
      <w:b/>
      <w:bCs/>
    </w:rPr>
  </w:style>
  <w:style w:type="character" w:styleId="Zdraznn">
    <w:name w:val="Emphasis"/>
    <w:basedOn w:val="Standardnpsmoodstavce"/>
    <w:uiPriority w:val="20"/>
    <w:qFormat/>
    <w:rsid w:val="0099299C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929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na.konecna@wood-pape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od-paper.cz" TargetMode="External"/><Relationship Id="rId5" Type="http://schemas.openxmlformats.org/officeDocument/2006/relationships/hyperlink" Target="http://www.slovwood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1868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Konečná</dc:creator>
  <cp:keywords/>
  <dc:description/>
  <cp:lastModifiedBy>Janásek</cp:lastModifiedBy>
  <cp:revision>2</cp:revision>
  <dcterms:created xsi:type="dcterms:W3CDTF">2019-03-05T09:29:00Z</dcterms:created>
  <dcterms:modified xsi:type="dcterms:W3CDTF">2019-03-05T09:29:00Z</dcterms:modified>
</cp:coreProperties>
</file>