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79C67424"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C35B3D">
        <w:t>10155</w:t>
      </w:r>
      <w:r w:rsidR="00CC4A2A">
        <w:t>.</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580B28A1" w:rsidR="00402AFA" w:rsidRDefault="00402AFA">
      <w:pPr>
        <w:tabs>
          <w:tab w:val="left" w:pos="1985"/>
        </w:tabs>
        <w:spacing w:line="230" w:lineRule="exact"/>
        <w:jc w:val="both"/>
        <w:rPr>
          <w:b/>
          <w:bCs/>
          <w:sz w:val="24"/>
        </w:rPr>
      </w:pPr>
      <w:r>
        <w:rPr>
          <w:sz w:val="24"/>
        </w:rPr>
        <w:t>organizace:</w:t>
      </w:r>
      <w:r>
        <w:rPr>
          <w:b/>
          <w:sz w:val="24"/>
        </w:rPr>
        <w:tab/>
      </w:r>
      <w:proofErr w:type="spellStart"/>
      <w:r w:rsidR="00C35B3D">
        <w:rPr>
          <w:b/>
          <w:sz w:val="24"/>
        </w:rPr>
        <w:t>EcoFuel</w:t>
      </w:r>
      <w:proofErr w:type="spellEnd"/>
      <w:r w:rsidR="00C35B3D">
        <w:rPr>
          <w:b/>
          <w:sz w:val="24"/>
        </w:rPr>
        <w:t xml:space="preserve"> </w:t>
      </w:r>
      <w:proofErr w:type="spellStart"/>
      <w:r w:rsidR="00C35B3D">
        <w:rPr>
          <w:b/>
          <w:sz w:val="24"/>
        </w:rPr>
        <w:t>Laboratories</w:t>
      </w:r>
      <w:proofErr w:type="spellEnd"/>
      <w:r w:rsidR="00C35B3D">
        <w:rPr>
          <w:b/>
          <w:sz w:val="24"/>
        </w:rPr>
        <w:t xml:space="preserve"> s.r.o.</w:t>
      </w:r>
    </w:p>
    <w:p w14:paraId="0C9FC4C9" w14:textId="45B59178" w:rsidR="00402AFA" w:rsidRDefault="00402AFA">
      <w:pPr>
        <w:tabs>
          <w:tab w:val="left" w:pos="1985"/>
        </w:tabs>
        <w:spacing w:line="230" w:lineRule="exact"/>
        <w:jc w:val="both"/>
        <w:rPr>
          <w:b/>
          <w:bCs/>
          <w:sz w:val="24"/>
        </w:rPr>
      </w:pPr>
      <w:r>
        <w:rPr>
          <w:sz w:val="24"/>
        </w:rPr>
        <w:t>se sídlem:</w:t>
      </w:r>
      <w:r>
        <w:rPr>
          <w:b/>
          <w:bCs/>
          <w:sz w:val="24"/>
        </w:rPr>
        <w:tab/>
      </w:r>
      <w:r w:rsidR="00C35B3D">
        <w:rPr>
          <w:b/>
          <w:bCs/>
          <w:sz w:val="24"/>
        </w:rPr>
        <w:t>Ocelářská 392/ 9, 190 00 Praha 9 -Libeň</w:t>
      </w:r>
    </w:p>
    <w:p w14:paraId="684D1C5F" w14:textId="7DFC8FF1" w:rsidR="003D0091" w:rsidRDefault="00402AFA">
      <w:pPr>
        <w:tabs>
          <w:tab w:val="left" w:pos="1985"/>
        </w:tabs>
        <w:spacing w:line="230" w:lineRule="exact"/>
        <w:jc w:val="both"/>
        <w:rPr>
          <w:sz w:val="24"/>
        </w:rPr>
      </w:pPr>
      <w:r>
        <w:rPr>
          <w:sz w:val="24"/>
        </w:rPr>
        <w:t>IČ:</w:t>
      </w:r>
      <w:r w:rsidR="00C35B3D">
        <w:rPr>
          <w:sz w:val="24"/>
        </w:rPr>
        <w:tab/>
      </w:r>
      <w:r w:rsidR="00C35B3D" w:rsidRPr="00C35B3D">
        <w:rPr>
          <w:b/>
          <w:sz w:val="24"/>
        </w:rPr>
        <w:t>289 73 852</w:t>
      </w:r>
    </w:p>
    <w:p w14:paraId="7146620B" w14:textId="11682CE0" w:rsidR="00402AFA" w:rsidRPr="00C35B3D" w:rsidRDefault="003D0091">
      <w:pPr>
        <w:tabs>
          <w:tab w:val="left" w:pos="1985"/>
        </w:tabs>
        <w:spacing w:line="230" w:lineRule="exact"/>
        <w:jc w:val="both"/>
        <w:rPr>
          <w:bCs/>
          <w:sz w:val="24"/>
        </w:rPr>
      </w:pPr>
      <w:r>
        <w:rPr>
          <w:sz w:val="24"/>
        </w:rPr>
        <w:t>DIČ:</w:t>
      </w:r>
      <w:r w:rsidR="00402AFA">
        <w:rPr>
          <w:b/>
          <w:bCs/>
          <w:sz w:val="24"/>
        </w:rPr>
        <w:tab/>
      </w:r>
      <w:r w:rsidR="00C35B3D" w:rsidRPr="00C35B3D">
        <w:rPr>
          <w:bCs/>
          <w:sz w:val="24"/>
        </w:rPr>
        <w:t>CZ28973852</w:t>
      </w:r>
    </w:p>
    <w:p w14:paraId="342C31AA" w14:textId="18ABA4A3"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spellStart"/>
      <w:r w:rsidR="00C35B3D">
        <w:rPr>
          <w:sz w:val="24"/>
        </w:rPr>
        <w:t>Mě</w:t>
      </w:r>
      <w:r>
        <w:rPr>
          <w:sz w:val="24"/>
        </w:rPr>
        <w:t>S</w:t>
      </w:r>
      <w:proofErr w:type="spellEnd"/>
      <w:r>
        <w:rPr>
          <w:sz w:val="24"/>
        </w:rPr>
        <w:t xml:space="preserve"> v</w:t>
      </w:r>
      <w:r w:rsidR="00707F50">
        <w:rPr>
          <w:sz w:val="24"/>
        </w:rPr>
        <w:t> </w:t>
      </w:r>
      <w:r w:rsidR="00C35B3D">
        <w:rPr>
          <w:sz w:val="24"/>
        </w:rPr>
        <w:t>Praze</w:t>
      </w:r>
      <w:r>
        <w:rPr>
          <w:sz w:val="24"/>
        </w:rPr>
        <w:t>, oddíl</w:t>
      </w:r>
      <w:r w:rsidR="00C35B3D">
        <w:rPr>
          <w:sz w:val="24"/>
        </w:rPr>
        <w:t xml:space="preserve"> C</w:t>
      </w:r>
      <w:r>
        <w:rPr>
          <w:sz w:val="24"/>
        </w:rPr>
        <w:t>,</w:t>
      </w:r>
      <w:r w:rsidR="00D74815">
        <w:rPr>
          <w:sz w:val="24"/>
        </w:rPr>
        <w:t xml:space="preserve"> </w:t>
      </w:r>
      <w:r>
        <w:rPr>
          <w:sz w:val="24"/>
        </w:rPr>
        <w:t xml:space="preserve">vložka </w:t>
      </w:r>
      <w:r w:rsidR="00C35B3D">
        <w:rPr>
          <w:sz w:val="24"/>
        </w:rPr>
        <w:t>157047</w:t>
      </w:r>
    </w:p>
    <w:p w14:paraId="1E7A0F5E" w14:textId="77777777" w:rsidR="00402AFA" w:rsidRDefault="00402AFA">
      <w:pPr>
        <w:tabs>
          <w:tab w:val="left" w:pos="1985"/>
        </w:tabs>
        <w:spacing w:line="230" w:lineRule="exact"/>
        <w:jc w:val="both"/>
        <w:rPr>
          <w:sz w:val="24"/>
        </w:rPr>
      </w:pPr>
    </w:p>
    <w:p w14:paraId="4BAC3D00" w14:textId="0BD7B106" w:rsidR="00402AFA" w:rsidRDefault="00402AFA">
      <w:pPr>
        <w:tabs>
          <w:tab w:val="left" w:pos="1985"/>
        </w:tabs>
        <w:spacing w:line="230" w:lineRule="exact"/>
        <w:jc w:val="both"/>
        <w:rPr>
          <w:b/>
          <w:bCs/>
          <w:sz w:val="24"/>
        </w:rPr>
      </w:pPr>
      <w:r>
        <w:rPr>
          <w:sz w:val="24"/>
        </w:rPr>
        <w:t>zastoupená:</w:t>
      </w:r>
      <w:r>
        <w:rPr>
          <w:b/>
          <w:sz w:val="24"/>
        </w:rPr>
        <w:tab/>
      </w:r>
      <w:r w:rsidR="00C35B3D">
        <w:rPr>
          <w:b/>
          <w:sz w:val="24"/>
        </w:rPr>
        <w:t>Ing. Petrem Kaštánkem, Ph.D.</w:t>
      </w:r>
    </w:p>
    <w:p w14:paraId="05CEBC45" w14:textId="0C2CD435" w:rsidR="00CC4A2A" w:rsidRDefault="00402AFA">
      <w:pPr>
        <w:tabs>
          <w:tab w:val="left" w:pos="1985"/>
        </w:tabs>
        <w:spacing w:line="230" w:lineRule="exact"/>
        <w:jc w:val="both"/>
        <w:rPr>
          <w:sz w:val="24"/>
        </w:rPr>
      </w:pPr>
      <w:r>
        <w:rPr>
          <w:sz w:val="24"/>
        </w:rPr>
        <w:t>funkce:</w:t>
      </w:r>
      <w:r w:rsidR="00C35B3D">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2A6BDFEF"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C35B3D">
        <w:rPr>
          <w:b/>
          <w:sz w:val="24"/>
        </w:rPr>
        <w:t>FV</w:t>
      </w:r>
      <w:r w:rsidR="00C35B3D" w:rsidRPr="00C35B3D">
        <w:rPr>
          <w:b/>
          <w:sz w:val="24"/>
        </w:rPr>
        <w:t>10155</w:t>
      </w:r>
      <w:r w:rsidRPr="00C35B3D">
        <w:rPr>
          <w:b/>
          <w:sz w:val="24"/>
        </w:rPr>
        <w:t xml:space="preserve"> „</w:t>
      </w:r>
      <w:r w:rsidR="00C35B3D" w:rsidRPr="00C35B3D">
        <w:rPr>
          <w:b/>
          <w:sz w:val="24"/>
        </w:rPr>
        <w:t xml:space="preserve">Řasové biotechnologie pro potravinářství - příprava proteinů, polysacharidů a karotenů heterotrofní kultivací </w:t>
      </w:r>
      <w:proofErr w:type="spellStart"/>
      <w:r w:rsidR="00C35B3D" w:rsidRPr="00C35B3D">
        <w:rPr>
          <w:b/>
          <w:sz w:val="24"/>
        </w:rPr>
        <w:t>mikrořas</w:t>
      </w:r>
      <w:proofErr w:type="spellEnd"/>
      <w:r w:rsidR="00C35B3D" w:rsidRPr="00C35B3D">
        <w:rPr>
          <w:b/>
          <w:sz w:val="24"/>
        </w:rPr>
        <w:t xml:space="preserve"> se sníženým množstvím chlorofylu.</w:t>
      </w:r>
      <w:r w:rsidRPr="00C35B3D">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2ED5B11F" w14:textId="77777777" w:rsidR="00C35B3D" w:rsidRDefault="00C35B3D"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56F8D11F" w14:textId="77777777" w:rsidR="00C35B3D" w:rsidRDefault="00C35B3D">
      <w:pPr>
        <w:pStyle w:val="Zkladntext"/>
        <w:tabs>
          <w:tab w:val="left" w:pos="1843"/>
        </w:tabs>
        <w:ind w:right="-227"/>
      </w:pPr>
    </w:p>
    <w:p w14:paraId="7D1702C9" w14:textId="6BC1DC19" w:rsidR="00402AFA" w:rsidRPr="00C35B3D" w:rsidRDefault="00402AFA">
      <w:pPr>
        <w:pStyle w:val="Zkladntext"/>
        <w:tabs>
          <w:tab w:val="left" w:pos="1843"/>
        </w:tabs>
        <w:ind w:right="-227"/>
        <w:rPr>
          <w:b/>
          <w:bCs/>
        </w:rPr>
      </w:pPr>
      <w:r w:rsidRPr="00992FBC">
        <w:t>Obchodní jméno:</w:t>
      </w:r>
      <w:r w:rsidR="00C35B3D">
        <w:tab/>
      </w:r>
      <w:r w:rsidR="00C35B3D">
        <w:tab/>
      </w:r>
      <w:r w:rsidR="00C35B3D" w:rsidRPr="00C35B3D">
        <w:rPr>
          <w:b/>
        </w:rPr>
        <w:t xml:space="preserve">Mikrobiologický ústav </w:t>
      </w:r>
      <w:r w:rsidR="00C35B3D">
        <w:rPr>
          <w:b/>
        </w:rPr>
        <w:t xml:space="preserve">AV ČR, </w:t>
      </w:r>
      <w:proofErr w:type="spellStart"/>
      <w:proofErr w:type="gramStart"/>
      <w:r w:rsidR="00C35B3D">
        <w:rPr>
          <w:b/>
        </w:rPr>
        <w:t>v.v.</w:t>
      </w:r>
      <w:proofErr w:type="gramEnd"/>
      <w:r w:rsidR="00C35B3D">
        <w:rPr>
          <w:b/>
        </w:rPr>
        <w:t>i</w:t>
      </w:r>
      <w:proofErr w:type="spellEnd"/>
      <w:r w:rsidR="00C35B3D">
        <w:rPr>
          <w:b/>
        </w:rPr>
        <w:t>.</w:t>
      </w:r>
      <w:r w:rsidRPr="00C35B3D">
        <w:rPr>
          <w:b/>
          <w:bCs/>
        </w:rPr>
        <w:tab/>
      </w:r>
    </w:p>
    <w:p w14:paraId="76D2C42A" w14:textId="40FFA314" w:rsidR="00402AFA" w:rsidRPr="00C35B3D" w:rsidRDefault="00402AFA">
      <w:pPr>
        <w:pStyle w:val="Zkladntext"/>
        <w:tabs>
          <w:tab w:val="left" w:pos="1843"/>
        </w:tabs>
        <w:ind w:right="-227"/>
        <w:rPr>
          <w:b/>
        </w:rPr>
      </w:pPr>
      <w:r w:rsidRPr="00C35B3D">
        <w:t>Sídlo:</w:t>
      </w:r>
      <w:r w:rsidRPr="00C35B3D">
        <w:rPr>
          <w:bCs/>
        </w:rPr>
        <w:tab/>
      </w:r>
      <w:r w:rsidR="00C35B3D">
        <w:rPr>
          <w:bCs/>
        </w:rPr>
        <w:tab/>
      </w:r>
      <w:r w:rsidR="00C35B3D" w:rsidRPr="00C35B3D">
        <w:rPr>
          <w:b/>
          <w:bCs/>
        </w:rPr>
        <w:t>Vídeňská 1083</w:t>
      </w:r>
      <w:r w:rsidR="00C35B3D">
        <w:rPr>
          <w:b/>
          <w:bCs/>
        </w:rPr>
        <w:t>, 142 20 Praha 4</w:t>
      </w:r>
    </w:p>
    <w:p w14:paraId="0EBC75DF" w14:textId="2AAF3223" w:rsidR="00402AFA" w:rsidRPr="00992FBC" w:rsidRDefault="00402AFA">
      <w:pPr>
        <w:pStyle w:val="Zkladntext"/>
        <w:tabs>
          <w:tab w:val="left" w:pos="1843"/>
        </w:tabs>
        <w:ind w:right="-227"/>
        <w:rPr>
          <w:b/>
          <w:bCs/>
        </w:rPr>
      </w:pPr>
      <w:r w:rsidRPr="00992FBC">
        <w:t>Identifikační číslo:</w:t>
      </w:r>
      <w:r w:rsidRPr="00992FBC">
        <w:rPr>
          <w:b/>
          <w:bCs/>
        </w:rPr>
        <w:tab/>
      </w:r>
      <w:r w:rsidR="00C35B3D">
        <w:rPr>
          <w:b/>
          <w:bCs/>
        </w:rPr>
        <w:tab/>
        <w:t>613 88 971</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06EC51BF" w14:textId="77777777" w:rsidR="008B34D1" w:rsidRDefault="008B34D1" w:rsidP="00992FBC">
      <w:pPr>
        <w:pStyle w:val="Zkladntext"/>
        <w:tabs>
          <w:tab w:val="left" w:pos="1843"/>
        </w:tabs>
        <w:ind w:right="-227"/>
      </w:pPr>
    </w:p>
    <w:p w14:paraId="41D038FE" w14:textId="735A88E6" w:rsidR="00992FBC" w:rsidRPr="00992FBC" w:rsidRDefault="00992FBC" w:rsidP="00992FBC">
      <w:pPr>
        <w:pStyle w:val="Zkladntext"/>
        <w:tabs>
          <w:tab w:val="left" w:pos="1843"/>
        </w:tabs>
        <w:ind w:right="-227"/>
        <w:rPr>
          <w:b/>
          <w:bCs/>
        </w:rPr>
      </w:pPr>
      <w:r w:rsidRPr="00992FBC">
        <w:t>Obchodní jméno:</w:t>
      </w:r>
      <w:r w:rsidRPr="00992FBC">
        <w:rPr>
          <w:b/>
          <w:bCs/>
        </w:rPr>
        <w:tab/>
      </w:r>
      <w:r w:rsidR="008B34D1">
        <w:rPr>
          <w:b/>
          <w:bCs/>
        </w:rPr>
        <w:tab/>
        <w:t>RABBIT Trhový Štěpánov a.s.</w:t>
      </w:r>
    </w:p>
    <w:p w14:paraId="6C2738BE" w14:textId="73B70E8C" w:rsidR="00992FBC" w:rsidRPr="00992FBC" w:rsidRDefault="00992FBC" w:rsidP="00992FBC">
      <w:pPr>
        <w:pStyle w:val="Zkladntext"/>
        <w:tabs>
          <w:tab w:val="left" w:pos="1843"/>
        </w:tabs>
        <w:ind w:right="-227"/>
      </w:pPr>
      <w:r w:rsidRPr="00992FBC">
        <w:t>Sídlo:</w:t>
      </w:r>
      <w:r w:rsidRPr="00992FBC">
        <w:rPr>
          <w:b/>
          <w:bCs/>
        </w:rPr>
        <w:tab/>
      </w:r>
      <w:r w:rsidR="008B34D1">
        <w:rPr>
          <w:b/>
          <w:bCs/>
        </w:rPr>
        <w:tab/>
        <w:t>Trhový Štěpánov 302, 257 63 Trhový Štěpánov</w:t>
      </w:r>
    </w:p>
    <w:p w14:paraId="37B8D460" w14:textId="1BB849CF" w:rsidR="00992FBC" w:rsidRDefault="00992FBC" w:rsidP="00992FBC">
      <w:pPr>
        <w:pStyle w:val="Zkladntext"/>
        <w:tabs>
          <w:tab w:val="left" w:pos="1843"/>
        </w:tabs>
        <w:ind w:right="-227"/>
        <w:rPr>
          <w:b/>
          <w:bCs/>
        </w:rPr>
      </w:pPr>
      <w:r w:rsidRPr="00992FBC">
        <w:t>Identifikační číslo:</w:t>
      </w:r>
      <w:r w:rsidRPr="00992FBC">
        <w:rPr>
          <w:b/>
          <w:bCs/>
        </w:rPr>
        <w:tab/>
      </w:r>
      <w:r w:rsidR="008B34D1">
        <w:rPr>
          <w:b/>
          <w:bCs/>
        </w:rPr>
        <w:tab/>
        <w:t>186 22 437</w:t>
      </w:r>
    </w:p>
    <w:p w14:paraId="48B82A63" w14:textId="77777777" w:rsidR="005412BD" w:rsidRDefault="005412BD" w:rsidP="00992FBC">
      <w:pPr>
        <w:pStyle w:val="Zkladntext"/>
        <w:tabs>
          <w:tab w:val="left" w:pos="1843"/>
        </w:tabs>
        <w:ind w:right="-227"/>
        <w:rPr>
          <w:b/>
          <w:bCs/>
        </w:rPr>
      </w:pPr>
    </w:p>
    <w:p w14:paraId="5C3EE4B1" w14:textId="77777777" w:rsidR="003D775D" w:rsidRPr="00992FBC" w:rsidRDefault="003D775D" w:rsidP="003D775D">
      <w:pPr>
        <w:pStyle w:val="Zkladntext"/>
        <w:tabs>
          <w:tab w:val="left" w:pos="3969"/>
        </w:tabs>
        <w:ind w:right="-227"/>
        <w:jc w:val="center"/>
      </w:pPr>
      <w:r w:rsidRPr="00992FBC">
        <w:t>Další účastník projektu (</w:t>
      </w:r>
      <w:r>
        <w:t>3</w:t>
      </w:r>
      <w:r w:rsidRPr="00992FBC">
        <w:t>)</w:t>
      </w:r>
    </w:p>
    <w:p w14:paraId="07F4434C" w14:textId="77777777" w:rsidR="008B34D1" w:rsidRDefault="008B34D1" w:rsidP="003D775D">
      <w:pPr>
        <w:pStyle w:val="Zkladntext"/>
        <w:tabs>
          <w:tab w:val="left" w:pos="1843"/>
        </w:tabs>
        <w:ind w:right="-227"/>
      </w:pPr>
    </w:p>
    <w:p w14:paraId="73D83423" w14:textId="19D5B882" w:rsidR="003D775D" w:rsidRPr="00992FBC" w:rsidRDefault="003D775D" w:rsidP="003D775D">
      <w:pPr>
        <w:pStyle w:val="Zkladntext"/>
        <w:tabs>
          <w:tab w:val="left" w:pos="1843"/>
        </w:tabs>
        <w:ind w:right="-227"/>
        <w:rPr>
          <w:b/>
          <w:bCs/>
        </w:rPr>
      </w:pPr>
      <w:r w:rsidRPr="00992FBC">
        <w:t>Obchodní jméno:</w:t>
      </w:r>
      <w:r w:rsidRPr="00992FBC">
        <w:rPr>
          <w:b/>
          <w:bCs/>
        </w:rPr>
        <w:tab/>
      </w:r>
      <w:r w:rsidR="008B34D1">
        <w:rPr>
          <w:b/>
          <w:bCs/>
        </w:rPr>
        <w:tab/>
        <w:t>Vysoká škola chemicko-technologická v Praze</w:t>
      </w:r>
    </w:p>
    <w:p w14:paraId="48551AC0" w14:textId="18CA5C9D" w:rsidR="003D775D" w:rsidRPr="00992FBC" w:rsidRDefault="003D775D" w:rsidP="003D775D">
      <w:pPr>
        <w:pStyle w:val="Zkladntext"/>
        <w:tabs>
          <w:tab w:val="left" w:pos="1843"/>
        </w:tabs>
        <w:ind w:right="-227"/>
      </w:pPr>
      <w:r w:rsidRPr="00992FBC">
        <w:t>Sídlo:</w:t>
      </w:r>
      <w:r w:rsidRPr="00992FBC">
        <w:rPr>
          <w:b/>
          <w:bCs/>
        </w:rPr>
        <w:tab/>
      </w:r>
      <w:r w:rsidR="008B34D1">
        <w:rPr>
          <w:b/>
          <w:bCs/>
        </w:rPr>
        <w:tab/>
        <w:t>Technická 3, 166 36 Praha 6</w:t>
      </w:r>
    </w:p>
    <w:p w14:paraId="03F0114B" w14:textId="5ABEE9B9" w:rsidR="003D775D" w:rsidRDefault="003D775D" w:rsidP="003D775D">
      <w:pPr>
        <w:pStyle w:val="Zkladntext"/>
        <w:tabs>
          <w:tab w:val="left" w:pos="1843"/>
        </w:tabs>
        <w:ind w:right="-227"/>
        <w:rPr>
          <w:b/>
          <w:bCs/>
        </w:rPr>
      </w:pPr>
      <w:r w:rsidRPr="00992FBC">
        <w:t>Identifikační číslo:</w:t>
      </w:r>
      <w:r w:rsidRPr="00992FBC">
        <w:rPr>
          <w:b/>
          <w:bCs/>
        </w:rPr>
        <w:tab/>
      </w:r>
      <w:r w:rsidR="008B34D1">
        <w:rPr>
          <w:b/>
          <w:bCs/>
        </w:rPr>
        <w:tab/>
        <w:t>604 61 373</w:t>
      </w: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691948D4" w14:textId="77777777" w:rsidR="008B34D1" w:rsidRDefault="008B34D1" w:rsidP="00266A7F">
      <w:pPr>
        <w:jc w:val="center"/>
        <w:rPr>
          <w:b/>
          <w:bCs/>
          <w:sz w:val="24"/>
        </w:rPr>
      </w:pPr>
    </w:p>
    <w:p w14:paraId="79956BFC" w14:textId="22ECB02A" w:rsidR="00C22E61" w:rsidRDefault="00C22E61" w:rsidP="00266A7F">
      <w:pPr>
        <w:jc w:val="center"/>
        <w:rPr>
          <w:b/>
          <w:bCs/>
          <w:sz w:val="24"/>
        </w:rPr>
      </w:pPr>
      <w:r>
        <w:rPr>
          <w:b/>
          <w:bCs/>
          <w:sz w:val="24"/>
        </w:rPr>
        <w:lastRenderedPageBreak/>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4D376404"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8B34D1">
        <w:rPr>
          <w:b/>
          <w:sz w:val="24"/>
        </w:rPr>
        <w:t>8</w:t>
      </w:r>
      <w:r w:rsidR="009B4F78" w:rsidRPr="00C00850">
        <w:rPr>
          <w:sz w:val="24"/>
        </w:rPr>
        <w:t>/</w:t>
      </w:r>
      <w:r w:rsidR="00C22E61" w:rsidRPr="00C00850">
        <w:rPr>
          <w:b/>
          <w:bCs/>
          <w:sz w:val="24"/>
        </w:rPr>
        <w:t xml:space="preserve">2016 – </w:t>
      </w:r>
      <w:r w:rsidR="008B34D1">
        <w:rPr>
          <w:b/>
          <w:bCs/>
          <w:sz w:val="24"/>
        </w:rPr>
        <w:t>7/2020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0FA636B0" w:rsidR="003D775D" w:rsidRPr="008B34D1"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8B34D1">
        <w:rPr>
          <w:bCs/>
        </w:rPr>
        <w:tab/>
      </w:r>
      <w:r w:rsidR="008B34D1">
        <w:rPr>
          <w:b/>
          <w:bCs/>
        </w:rPr>
        <w:t>4246012309/0800</w:t>
      </w:r>
    </w:p>
    <w:p w14:paraId="768CBD06" w14:textId="77777777" w:rsidR="008B34D1" w:rsidRDefault="008B34D1" w:rsidP="00266A7F">
      <w:pPr>
        <w:pStyle w:val="Zkladntext"/>
        <w:tabs>
          <w:tab w:val="left" w:pos="5387"/>
        </w:tabs>
        <w:ind w:firstLine="4962"/>
      </w:pPr>
    </w:p>
    <w:p w14:paraId="33269C39" w14:textId="431CF1F8" w:rsidR="00092127" w:rsidRDefault="003D775D" w:rsidP="00266A7F">
      <w:pPr>
        <w:pStyle w:val="Zkladntext"/>
        <w:tabs>
          <w:tab w:val="left" w:pos="5387"/>
        </w:tabs>
        <w:ind w:firstLine="4962"/>
      </w:pPr>
      <w:r>
        <w:t>vedeného u</w:t>
      </w:r>
      <w:r w:rsidR="008B34D1">
        <w:tab/>
        <w:t>České spořitelny</w:t>
      </w:r>
    </w:p>
    <w:p w14:paraId="7DFF383A" w14:textId="7165AAE7" w:rsidR="008B34D1" w:rsidRDefault="008B34D1" w:rsidP="00266A7F">
      <w:pPr>
        <w:pStyle w:val="Zkladntext"/>
        <w:tabs>
          <w:tab w:val="left" w:pos="5387"/>
        </w:tabs>
        <w:ind w:firstLine="4962"/>
      </w:pPr>
      <w:r>
        <w:tab/>
      </w:r>
      <w:r>
        <w:tab/>
      </w:r>
      <w:r>
        <w:tab/>
        <w:t>pobočka Praha Západ,</w:t>
      </w:r>
    </w:p>
    <w:p w14:paraId="681E6716" w14:textId="2730C114" w:rsidR="008B34D1" w:rsidRDefault="008B34D1" w:rsidP="00266A7F">
      <w:pPr>
        <w:pStyle w:val="Zkladntext"/>
        <w:tabs>
          <w:tab w:val="left" w:pos="5387"/>
        </w:tabs>
        <w:ind w:firstLine="4962"/>
      </w:pPr>
      <w:r>
        <w:tab/>
      </w:r>
      <w:r>
        <w:tab/>
      </w:r>
      <w:r>
        <w:tab/>
        <w:t>Štefánikova 17/247, 150 00 Praha 5</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 xml:space="preserve">souladu se smlouvami </w:t>
      </w:r>
      <w:r w:rsidR="00393A0B">
        <w:lastRenderedPageBreak/>
        <w:t>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lastRenderedPageBreak/>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lastRenderedPageBreak/>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lastRenderedPageBreak/>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 xml:space="preserve">případě, kdy se prokáže, že údaje předané mu příjemcem před uzavřením této smlouvy, které představovaly podmínky, na jejichž splnění </w:t>
      </w:r>
      <w:r w:rsidR="00402AFA">
        <w:rPr>
          <w:sz w:val="24"/>
        </w:rPr>
        <w:lastRenderedPageBreak/>
        <w:t>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146BF702"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64E7302B" w:rsidR="00402AFA" w:rsidRPr="00707F50" w:rsidRDefault="008B34D1"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lastRenderedPageBreak/>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3CF9CDB3"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8B34D1">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65518FA" w14:textId="77777777" w:rsidR="008B34D1" w:rsidRDefault="008B34D1">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8B34D1" w:rsidRDefault="00402AFA">
      <w:pPr>
        <w:tabs>
          <w:tab w:val="left" w:pos="5812"/>
        </w:tabs>
        <w:jc w:val="both"/>
        <w:rPr>
          <w:bCs/>
          <w:i/>
          <w:iCs/>
          <w:strike/>
        </w:rPr>
      </w:pPr>
    </w:p>
    <w:p w14:paraId="2B4FE03B" w14:textId="6AB674BB" w:rsidR="008B34D1" w:rsidRPr="008B34D1" w:rsidRDefault="008B34D1" w:rsidP="008B34D1">
      <w:pPr>
        <w:tabs>
          <w:tab w:val="left" w:pos="1985"/>
        </w:tabs>
        <w:spacing w:line="230" w:lineRule="exact"/>
        <w:jc w:val="both"/>
        <w:rPr>
          <w:b/>
          <w:bCs/>
        </w:rPr>
      </w:pPr>
      <w:r>
        <w:rPr>
          <w:b/>
        </w:rPr>
        <w:t xml:space="preserve">                                                                                                                                  </w:t>
      </w:r>
      <w:proofErr w:type="spellStart"/>
      <w:r w:rsidRPr="008B34D1">
        <w:rPr>
          <w:b/>
        </w:rPr>
        <w:t>EcoFuel</w:t>
      </w:r>
      <w:proofErr w:type="spellEnd"/>
      <w:r w:rsidRPr="008B34D1">
        <w:rPr>
          <w:b/>
        </w:rPr>
        <w:t xml:space="preserve"> </w:t>
      </w:r>
      <w:proofErr w:type="spellStart"/>
      <w:r w:rsidRPr="008B34D1">
        <w:rPr>
          <w:b/>
        </w:rPr>
        <w:t>Laboratories</w:t>
      </w:r>
      <w:proofErr w:type="spellEnd"/>
      <w:r w:rsidRPr="008B34D1">
        <w:rPr>
          <w:b/>
        </w:rPr>
        <w:t xml:space="preserve"> s.r.o.</w:t>
      </w:r>
    </w:p>
    <w:p w14:paraId="325A05BC" w14:textId="74A91275" w:rsidR="008B34D1" w:rsidRDefault="008B34D1" w:rsidP="008B34D1">
      <w:pPr>
        <w:tabs>
          <w:tab w:val="left" w:pos="1985"/>
        </w:tabs>
        <w:spacing w:line="230" w:lineRule="exact"/>
        <w:jc w:val="both"/>
        <w:rPr>
          <w:b/>
          <w:bCs/>
          <w:sz w:val="24"/>
        </w:rPr>
      </w:pPr>
      <w:r w:rsidRPr="008B34D1">
        <w:rPr>
          <w:b/>
          <w:bCs/>
        </w:rPr>
        <w:tab/>
      </w:r>
      <w:r>
        <w:rPr>
          <w:b/>
          <w:bCs/>
        </w:rPr>
        <w:t xml:space="preserve">                                                                                 </w:t>
      </w:r>
      <w:r w:rsidRPr="008B34D1">
        <w:rPr>
          <w:b/>
          <w:bCs/>
        </w:rPr>
        <w:t>Ocelářská 392/ 9, 190 00 Praha 9 -Libeň</w:t>
      </w: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19AC1D91" w14:textId="77777777" w:rsidR="008B34D1" w:rsidRDefault="008B34D1">
      <w:pPr>
        <w:jc w:val="both"/>
        <w:rPr>
          <w:bCs/>
          <w:sz w:val="24"/>
        </w:rPr>
      </w:pPr>
    </w:p>
    <w:p w14:paraId="7AF708FB" w14:textId="77777777" w:rsidR="008B34D1" w:rsidRDefault="008B34D1">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5BA7104F" w:rsidR="00DA7174" w:rsidRPr="008B34D1"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8B34D1">
        <w:rPr>
          <w:b/>
          <w:bCs/>
          <w:sz w:val="24"/>
        </w:rPr>
        <w:t xml:space="preserve">                                                      I</w:t>
      </w:r>
      <w:r w:rsidR="00A768E7">
        <w:rPr>
          <w:b/>
          <w:bCs/>
          <w:sz w:val="24"/>
        </w:rPr>
        <w:t xml:space="preserve">ng. Petr </w:t>
      </w:r>
      <w:bookmarkStart w:id="0" w:name="_GoBack"/>
      <w:bookmarkEnd w:id="0"/>
      <w:r w:rsidR="008B34D1" w:rsidRPr="008B34D1">
        <w:rPr>
          <w:b/>
          <w:bCs/>
          <w:sz w:val="24"/>
        </w:rPr>
        <w:t>Kaštánek</w:t>
      </w:r>
      <w:r w:rsidR="008B34D1">
        <w:rPr>
          <w:b/>
          <w:bCs/>
          <w:i/>
          <w:sz w:val="24"/>
        </w:rPr>
        <w:t xml:space="preserve">, </w:t>
      </w:r>
      <w:r w:rsidR="008B34D1" w:rsidRPr="008B34D1">
        <w:rPr>
          <w:b/>
          <w:bCs/>
          <w:sz w:val="24"/>
        </w:rPr>
        <w:t>Ph.D.</w:t>
      </w:r>
    </w:p>
    <w:p w14:paraId="6F05D6A6" w14:textId="640D4F66" w:rsidR="00402AFA" w:rsidRPr="006A60D0" w:rsidRDefault="00CC4A2A" w:rsidP="00004738">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004738">
        <w:rPr>
          <w:b/>
        </w:rPr>
        <w:t xml:space="preserve">                            </w:t>
      </w:r>
      <w:r w:rsidR="00402AFA">
        <w:rPr>
          <w:b/>
        </w:rPr>
        <w:t xml:space="preserve"> </w:t>
      </w:r>
      <w:r w:rsidR="00004738">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A768E7">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436127DB" w:rsidR="00530C48" w:rsidRPr="008D4108" w:rsidRDefault="00943D2A" w:rsidP="008D4108">
    <w:pPr>
      <w:pStyle w:val="Zhlav"/>
      <w:jc w:val="right"/>
      <w:rPr>
        <w:sz w:val="16"/>
        <w:szCs w:val="16"/>
      </w:rPr>
    </w:pPr>
    <w:r>
      <w:rPr>
        <w:sz w:val="16"/>
        <w:szCs w:val="16"/>
      </w:rPr>
      <w:t>FV</w:t>
    </w:r>
    <w:r w:rsidR="00C35B3D">
      <w:rPr>
        <w:sz w:val="16"/>
        <w:szCs w:val="16"/>
      </w:rPr>
      <w:t>10155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738"/>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E718C"/>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C779A"/>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C4DA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027E"/>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041F"/>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23BEB"/>
    <w:rsid w:val="007264AD"/>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7F5099"/>
    <w:rsid w:val="00804764"/>
    <w:rsid w:val="00807CB9"/>
    <w:rsid w:val="00817A3B"/>
    <w:rsid w:val="00830759"/>
    <w:rsid w:val="00835949"/>
    <w:rsid w:val="0085655A"/>
    <w:rsid w:val="00857384"/>
    <w:rsid w:val="00866392"/>
    <w:rsid w:val="00874299"/>
    <w:rsid w:val="00890EF2"/>
    <w:rsid w:val="008953AD"/>
    <w:rsid w:val="008A472C"/>
    <w:rsid w:val="008A65F8"/>
    <w:rsid w:val="008B34D1"/>
    <w:rsid w:val="008B3926"/>
    <w:rsid w:val="008C3892"/>
    <w:rsid w:val="008D06E9"/>
    <w:rsid w:val="008D4108"/>
    <w:rsid w:val="008D50E6"/>
    <w:rsid w:val="008F7389"/>
    <w:rsid w:val="008F7FDC"/>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2267"/>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2465"/>
    <w:rsid w:val="00A768E7"/>
    <w:rsid w:val="00A77255"/>
    <w:rsid w:val="00A830E4"/>
    <w:rsid w:val="00A90B09"/>
    <w:rsid w:val="00AA34CC"/>
    <w:rsid w:val="00AA56B6"/>
    <w:rsid w:val="00AC2DB2"/>
    <w:rsid w:val="00AC7116"/>
    <w:rsid w:val="00AD2280"/>
    <w:rsid w:val="00AD3909"/>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35B3D"/>
    <w:rsid w:val="00C45CA9"/>
    <w:rsid w:val="00C6553F"/>
    <w:rsid w:val="00C67C5A"/>
    <w:rsid w:val="00C74B71"/>
    <w:rsid w:val="00C77811"/>
    <w:rsid w:val="00C82B82"/>
    <w:rsid w:val="00C83289"/>
    <w:rsid w:val="00C91F86"/>
    <w:rsid w:val="00C9509D"/>
    <w:rsid w:val="00C96271"/>
    <w:rsid w:val="00CA14A6"/>
    <w:rsid w:val="00CA1688"/>
    <w:rsid w:val="00CA2E72"/>
    <w:rsid w:val="00CB3499"/>
    <w:rsid w:val="00CC2391"/>
    <w:rsid w:val="00CC4A2A"/>
    <w:rsid w:val="00CC4CB2"/>
    <w:rsid w:val="00CC5EF6"/>
    <w:rsid w:val="00CC63FE"/>
    <w:rsid w:val="00CC7670"/>
    <w:rsid w:val="00CE1D47"/>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B736F"/>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FD1FE-85CC-41E4-9F39-44809498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1D835670.dotm</Template>
  <TotalTime>20</TotalTime>
  <Pages>11</Pages>
  <Words>4859</Words>
  <Characters>28672</Characters>
  <Application>Microsoft Office Word</Application>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2016-08-19T12:29:00Z</cp:lastPrinted>
  <dcterms:created xsi:type="dcterms:W3CDTF">2016-09-22T14:25:00Z</dcterms:created>
  <dcterms:modified xsi:type="dcterms:W3CDTF">2016-10-31T15:13:00Z</dcterms:modified>
</cp:coreProperties>
</file>