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07D0" w14:textId="77777777" w:rsidR="00975295" w:rsidRPr="00A9308D" w:rsidRDefault="00975295" w:rsidP="00BC0D9D">
      <w:pPr>
        <w:pStyle w:val="Nzev"/>
        <w:rPr>
          <w:rFonts w:ascii="Calibri" w:hAnsi="Calibri" w:cs="Arial"/>
          <w:smallCaps/>
          <w:spacing w:val="20"/>
          <w:szCs w:val="28"/>
        </w:rPr>
      </w:pPr>
      <w:bookmarkStart w:id="0" w:name="_GoBack"/>
      <w:bookmarkEnd w:id="0"/>
      <w:r w:rsidRPr="00A9308D">
        <w:rPr>
          <w:rFonts w:ascii="Calibri" w:hAnsi="Calibri" w:cs="Arial"/>
          <w:smallCaps/>
          <w:spacing w:val="20"/>
          <w:szCs w:val="28"/>
        </w:rPr>
        <w:t>Smlouva o provedení klinické studie</w:t>
      </w:r>
    </w:p>
    <w:p w14:paraId="48D8878F" w14:textId="77777777" w:rsidR="00975295" w:rsidRPr="00A9308D" w:rsidRDefault="00975295" w:rsidP="00BC0D9D">
      <w:pPr>
        <w:rPr>
          <w:rFonts w:ascii="Calibri" w:hAnsi="Calibri" w:cs="Arial"/>
          <w:sz w:val="22"/>
          <w:szCs w:val="22"/>
        </w:rPr>
      </w:pPr>
    </w:p>
    <w:p w14:paraId="35D5605A" w14:textId="77777777" w:rsidR="00E22188" w:rsidRPr="00A9308D" w:rsidRDefault="00E22188" w:rsidP="00E22188">
      <w:pPr>
        <w:rPr>
          <w:rFonts w:ascii="Calibri" w:hAnsi="Calibri" w:cs="Arial"/>
          <w:b/>
          <w:bCs/>
          <w:sz w:val="22"/>
          <w:szCs w:val="22"/>
        </w:rPr>
      </w:pPr>
      <w:r>
        <w:rPr>
          <w:rFonts w:ascii="Calibri" w:hAnsi="Calibri" w:cs="Arial"/>
          <w:b/>
          <w:bCs/>
          <w:sz w:val="22"/>
          <w:szCs w:val="22"/>
        </w:rPr>
        <w:t>Bioi</w:t>
      </w:r>
      <w:r w:rsidRPr="00A9308D">
        <w:rPr>
          <w:rFonts w:ascii="Calibri" w:hAnsi="Calibri" w:cs="Arial"/>
          <w:b/>
          <w:bCs/>
          <w:sz w:val="22"/>
          <w:szCs w:val="22"/>
        </w:rPr>
        <w:t xml:space="preserve">nova, s.r.o. </w:t>
      </w:r>
    </w:p>
    <w:p w14:paraId="55DE29A5" w14:textId="77777777" w:rsidR="00E22188" w:rsidRPr="00A9308D" w:rsidRDefault="00E22188" w:rsidP="00E22188">
      <w:pPr>
        <w:rPr>
          <w:rFonts w:ascii="Calibri" w:hAnsi="Calibri" w:cs="Arial"/>
          <w:sz w:val="22"/>
          <w:szCs w:val="22"/>
        </w:rPr>
      </w:pPr>
      <w:r w:rsidRPr="00A9308D">
        <w:rPr>
          <w:rFonts w:ascii="Calibri" w:hAnsi="Calibri" w:cs="Arial"/>
          <w:bCs/>
          <w:sz w:val="22"/>
          <w:szCs w:val="22"/>
        </w:rPr>
        <w:t>se s</w:t>
      </w:r>
      <w:r w:rsidRPr="00A9308D">
        <w:rPr>
          <w:rFonts w:ascii="Calibri" w:hAnsi="Calibri" w:cs="Arial"/>
          <w:sz w:val="22"/>
          <w:szCs w:val="22"/>
        </w:rPr>
        <w:t xml:space="preserve">ídlem: Vídeňská 1083, 142 </w:t>
      </w:r>
      <w:r>
        <w:rPr>
          <w:rFonts w:ascii="Calibri" w:hAnsi="Calibri" w:cs="Arial"/>
          <w:sz w:val="22"/>
          <w:szCs w:val="22"/>
        </w:rPr>
        <w:t>0</w:t>
      </w:r>
      <w:r w:rsidRPr="00A9308D">
        <w:rPr>
          <w:rFonts w:ascii="Calibri" w:hAnsi="Calibri" w:cs="Arial"/>
          <w:sz w:val="22"/>
          <w:szCs w:val="22"/>
        </w:rPr>
        <w:t xml:space="preserve">0 </w:t>
      </w:r>
      <w:r w:rsidR="00FE7173">
        <w:rPr>
          <w:rFonts w:ascii="Calibri" w:hAnsi="Calibri" w:cs="Arial"/>
          <w:sz w:val="22"/>
          <w:szCs w:val="22"/>
        </w:rPr>
        <w:t xml:space="preserve"> </w:t>
      </w:r>
      <w:r w:rsidRPr="00A9308D">
        <w:rPr>
          <w:rFonts w:ascii="Calibri" w:hAnsi="Calibri" w:cs="Arial"/>
          <w:sz w:val="22"/>
          <w:szCs w:val="22"/>
        </w:rPr>
        <w:t>Praha 4,</w:t>
      </w:r>
    </w:p>
    <w:p w14:paraId="46F08DAF" w14:textId="777DA973" w:rsidR="00E22188" w:rsidRPr="00A9308D" w:rsidRDefault="00E22188" w:rsidP="00E22188">
      <w:pPr>
        <w:rPr>
          <w:rFonts w:ascii="Calibri" w:hAnsi="Calibri" w:cs="Arial"/>
          <w:sz w:val="22"/>
          <w:szCs w:val="22"/>
        </w:rPr>
      </w:pPr>
      <w:r w:rsidRPr="00A9308D">
        <w:rPr>
          <w:rFonts w:ascii="Calibri" w:hAnsi="Calibri" w:cs="Arial"/>
          <w:sz w:val="22"/>
          <w:szCs w:val="22"/>
        </w:rPr>
        <w:t>zastoupená:</w:t>
      </w:r>
      <w:r w:rsidRPr="002B2B4D">
        <w:rPr>
          <w:rFonts w:ascii="Calibri" w:hAnsi="Calibri" w:cs="Arial"/>
          <w:sz w:val="22"/>
          <w:szCs w:val="22"/>
        </w:rPr>
        <w:t xml:space="preserve"> </w:t>
      </w:r>
      <w:r w:rsidR="002B2B4D" w:rsidRPr="002B2B4D">
        <w:rPr>
          <w:rFonts w:ascii="Calibri" w:hAnsi="Calibri" w:cs="Arial"/>
          <w:sz w:val="22"/>
          <w:szCs w:val="22"/>
        </w:rPr>
        <w:t>XXX</w:t>
      </w:r>
    </w:p>
    <w:p w14:paraId="15785E40" w14:textId="77777777" w:rsidR="00E22188" w:rsidRPr="00A9308D" w:rsidRDefault="00E22188" w:rsidP="00E22188">
      <w:pPr>
        <w:pStyle w:val="Zkladntext"/>
        <w:rPr>
          <w:rFonts w:ascii="Calibri" w:hAnsi="Calibri" w:cs="Arial"/>
          <w:sz w:val="22"/>
          <w:szCs w:val="22"/>
        </w:rPr>
      </w:pPr>
      <w:r w:rsidRPr="00A9308D">
        <w:rPr>
          <w:rFonts w:ascii="Calibri" w:hAnsi="Calibri" w:cs="Arial"/>
          <w:sz w:val="22"/>
          <w:szCs w:val="22"/>
        </w:rPr>
        <w:t>IČO: 28452682</w:t>
      </w:r>
    </w:p>
    <w:p w14:paraId="45C47166" w14:textId="77777777" w:rsidR="00E22188" w:rsidRPr="00A9308D" w:rsidRDefault="00E22188" w:rsidP="00E22188">
      <w:pPr>
        <w:pStyle w:val="Zkladntext"/>
        <w:rPr>
          <w:rFonts w:ascii="Calibri" w:hAnsi="Calibri" w:cs="Arial"/>
          <w:sz w:val="22"/>
          <w:szCs w:val="22"/>
        </w:rPr>
      </w:pPr>
      <w:r w:rsidRPr="00A9308D">
        <w:rPr>
          <w:rFonts w:ascii="Calibri" w:hAnsi="Calibri" w:cs="Arial"/>
          <w:sz w:val="22"/>
          <w:szCs w:val="22"/>
        </w:rPr>
        <w:t>DIČ: CZ28452682</w:t>
      </w:r>
    </w:p>
    <w:p w14:paraId="1C3F4015" w14:textId="1DE34B97" w:rsidR="00E22188" w:rsidRDefault="00E22188" w:rsidP="00E22188">
      <w:pPr>
        <w:rPr>
          <w:rFonts w:ascii="Calibri" w:hAnsi="Calibri" w:cs="Arial"/>
          <w:sz w:val="22"/>
          <w:szCs w:val="22"/>
        </w:rPr>
      </w:pPr>
      <w:r w:rsidRPr="00A9308D">
        <w:rPr>
          <w:rFonts w:ascii="Calibri" w:hAnsi="Calibri" w:cs="Arial"/>
          <w:sz w:val="22"/>
          <w:szCs w:val="22"/>
        </w:rPr>
        <w:t>Bankovní spojení</w:t>
      </w:r>
      <w:r>
        <w:rPr>
          <w:rFonts w:ascii="Calibri" w:hAnsi="Calibri" w:cs="Arial"/>
          <w:sz w:val="22"/>
          <w:szCs w:val="22"/>
        </w:rPr>
        <w:t>:</w:t>
      </w:r>
      <w:r w:rsidRPr="00A9308D">
        <w:rPr>
          <w:rFonts w:ascii="Calibri" w:hAnsi="Calibri" w:cs="Arial"/>
          <w:sz w:val="22"/>
          <w:szCs w:val="22"/>
        </w:rPr>
        <w:t xml:space="preserve"> </w:t>
      </w:r>
      <w:r w:rsidR="002B2B4D">
        <w:rPr>
          <w:rFonts w:ascii="Calibri" w:hAnsi="Calibri" w:cs="Arial"/>
          <w:sz w:val="22"/>
          <w:szCs w:val="22"/>
        </w:rPr>
        <w:t>XXX</w:t>
      </w:r>
    </w:p>
    <w:p w14:paraId="418A19EE" w14:textId="33D796DB" w:rsidR="00975295" w:rsidRPr="00A9308D" w:rsidRDefault="00E22188" w:rsidP="00261E44">
      <w:pPr>
        <w:jc w:val="left"/>
        <w:rPr>
          <w:rFonts w:ascii="Calibri" w:hAnsi="Calibri" w:cs="Arial"/>
          <w:b/>
          <w:sz w:val="22"/>
          <w:szCs w:val="22"/>
        </w:rPr>
      </w:pPr>
      <w:r w:rsidRPr="00EA0220">
        <w:rPr>
          <w:rFonts w:ascii="Calibri" w:hAnsi="Calibri" w:cs="Arial"/>
          <w:sz w:val="22"/>
          <w:szCs w:val="22"/>
        </w:rPr>
        <w:t xml:space="preserve">č. účtu: </w:t>
      </w:r>
      <w:r w:rsidR="002B2B4D">
        <w:rPr>
          <w:rFonts w:ascii="Calibri" w:hAnsi="Calibri" w:cs="Arial"/>
          <w:sz w:val="22"/>
          <w:szCs w:val="22"/>
        </w:rPr>
        <w:t>XXX</w:t>
      </w:r>
      <w:r w:rsidRPr="00EA0220">
        <w:rPr>
          <w:rFonts w:ascii="Calibri" w:hAnsi="Calibri" w:cs="Arial"/>
          <w:sz w:val="22"/>
          <w:szCs w:val="22"/>
        </w:rPr>
        <w:br/>
      </w:r>
      <w:r w:rsidR="00EA0220" w:rsidRPr="00EA0220">
        <w:rPr>
          <w:rFonts w:ascii="Calibri" w:hAnsi="Calibri" w:cs="Arial"/>
          <w:sz w:val="22"/>
          <w:szCs w:val="22"/>
        </w:rPr>
        <w:br/>
      </w:r>
      <w:r w:rsidR="00975295" w:rsidRPr="00A9308D">
        <w:rPr>
          <w:rFonts w:ascii="Calibri" w:hAnsi="Calibri" w:cs="Arial"/>
          <w:sz w:val="22"/>
          <w:szCs w:val="22"/>
        </w:rPr>
        <w:t xml:space="preserve">dále jen </w:t>
      </w:r>
      <w:r w:rsidR="00975295" w:rsidRPr="00A9308D">
        <w:rPr>
          <w:rFonts w:ascii="Calibri" w:hAnsi="Calibri" w:cs="Arial"/>
          <w:b/>
          <w:sz w:val="22"/>
          <w:szCs w:val="22"/>
        </w:rPr>
        <w:t>zadavatel</w:t>
      </w:r>
    </w:p>
    <w:p w14:paraId="6A11910E" w14:textId="77777777" w:rsidR="00975295" w:rsidRPr="00A9308D" w:rsidRDefault="00975295" w:rsidP="00BC0D9D">
      <w:pPr>
        <w:rPr>
          <w:rFonts w:ascii="Calibri" w:hAnsi="Calibri" w:cs="Arial"/>
          <w:b/>
          <w:sz w:val="22"/>
          <w:szCs w:val="22"/>
        </w:rPr>
      </w:pPr>
    </w:p>
    <w:p w14:paraId="3EF6BEDF" w14:textId="77777777" w:rsidR="00975295" w:rsidRPr="00A9308D" w:rsidRDefault="00975295" w:rsidP="00BC0D9D">
      <w:pPr>
        <w:rPr>
          <w:rFonts w:ascii="Calibri" w:hAnsi="Calibri" w:cs="Arial"/>
          <w:sz w:val="22"/>
          <w:szCs w:val="22"/>
        </w:rPr>
      </w:pPr>
      <w:r w:rsidRPr="00A9308D">
        <w:rPr>
          <w:rFonts w:ascii="Calibri" w:hAnsi="Calibri" w:cs="Arial"/>
          <w:sz w:val="22"/>
          <w:szCs w:val="22"/>
        </w:rPr>
        <w:t>a</w:t>
      </w:r>
    </w:p>
    <w:p w14:paraId="1B05435C" w14:textId="77777777" w:rsidR="00975295" w:rsidRPr="00A9308D" w:rsidRDefault="00975295" w:rsidP="00BC0D9D">
      <w:pPr>
        <w:rPr>
          <w:rFonts w:ascii="Calibri" w:hAnsi="Calibri" w:cs="Arial"/>
          <w:b/>
          <w:sz w:val="22"/>
          <w:szCs w:val="22"/>
        </w:rPr>
      </w:pPr>
    </w:p>
    <w:p w14:paraId="33F5EBCD" w14:textId="77777777" w:rsidR="00FE7173" w:rsidRDefault="00FE7173" w:rsidP="00FE7173">
      <w:pPr>
        <w:pStyle w:val="Default"/>
      </w:pPr>
    </w:p>
    <w:p w14:paraId="7C63E6F8" w14:textId="77777777" w:rsidR="00975295" w:rsidRPr="00406856" w:rsidRDefault="00975295" w:rsidP="00FE7173">
      <w:pPr>
        <w:pStyle w:val="Zkladntext"/>
        <w:rPr>
          <w:rFonts w:ascii="Calibri" w:hAnsi="Calibri" w:cs="Arial"/>
          <w:sz w:val="22"/>
          <w:szCs w:val="22"/>
        </w:rPr>
      </w:pPr>
      <w:r w:rsidRPr="00406856">
        <w:rPr>
          <w:rFonts w:ascii="Calibri" w:hAnsi="Calibri" w:cs="Arial"/>
          <w:sz w:val="22"/>
          <w:szCs w:val="22"/>
        </w:rPr>
        <w:t xml:space="preserve">se sídlem: </w:t>
      </w:r>
      <w:r w:rsidR="00FE7173" w:rsidRPr="00406856">
        <w:rPr>
          <w:rFonts w:ascii="Calibri" w:hAnsi="Calibri" w:cs="Arial"/>
          <w:sz w:val="22"/>
          <w:szCs w:val="22"/>
        </w:rPr>
        <w:t xml:space="preserve"> </w:t>
      </w:r>
      <w:r w:rsidR="00614D97" w:rsidRPr="00406856">
        <w:rPr>
          <w:rFonts w:ascii="Calibri" w:hAnsi="Calibri" w:cs="Arial"/>
          <w:sz w:val="22"/>
          <w:szCs w:val="22"/>
        </w:rPr>
        <w:t>Krajská zdravotní, a.s.</w:t>
      </w:r>
    </w:p>
    <w:p w14:paraId="1FA0AD95" w14:textId="77777777" w:rsidR="00975295" w:rsidRPr="00406856" w:rsidRDefault="00975295" w:rsidP="00FE7173">
      <w:pPr>
        <w:pStyle w:val="Zkladntext"/>
        <w:rPr>
          <w:rFonts w:ascii="Calibri" w:hAnsi="Calibri" w:cs="Arial"/>
          <w:sz w:val="22"/>
          <w:szCs w:val="22"/>
        </w:rPr>
      </w:pPr>
      <w:r w:rsidRPr="00406856">
        <w:rPr>
          <w:rFonts w:ascii="Calibri" w:hAnsi="Calibri" w:cs="Arial"/>
          <w:sz w:val="22"/>
          <w:szCs w:val="22"/>
        </w:rPr>
        <w:t>zastoupená</w:t>
      </w:r>
      <w:r w:rsidR="00FE7173" w:rsidRPr="00406856">
        <w:rPr>
          <w:rFonts w:ascii="Calibri" w:hAnsi="Calibri" w:cs="Arial"/>
          <w:sz w:val="22"/>
          <w:szCs w:val="22"/>
        </w:rPr>
        <w:t xml:space="preserve">: </w:t>
      </w:r>
      <w:r w:rsidR="00614D97" w:rsidRPr="00406856">
        <w:rPr>
          <w:rFonts w:ascii="Calibri" w:hAnsi="Calibri" w:cs="Arial"/>
          <w:sz w:val="22"/>
          <w:szCs w:val="22"/>
        </w:rPr>
        <w:t>Ing. Petrem Fialou, generálním ředitelem</w:t>
      </w:r>
    </w:p>
    <w:p w14:paraId="722FFFC6" w14:textId="77777777" w:rsidR="00975295" w:rsidRPr="00406856" w:rsidRDefault="00975295" w:rsidP="00FE7173">
      <w:pPr>
        <w:pStyle w:val="Zkladntext"/>
        <w:rPr>
          <w:rFonts w:ascii="Calibri" w:hAnsi="Calibri" w:cs="Arial"/>
          <w:sz w:val="22"/>
          <w:szCs w:val="22"/>
        </w:rPr>
      </w:pPr>
      <w:r w:rsidRPr="00406856">
        <w:rPr>
          <w:rFonts w:ascii="Calibri" w:hAnsi="Calibri" w:cs="Arial"/>
          <w:sz w:val="22"/>
          <w:szCs w:val="22"/>
        </w:rPr>
        <w:t>IČ</w:t>
      </w:r>
      <w:r w:rsidR="00B508A6" w:rsidRPr="00406856">
        <w:rPr>
          <w:rFonts w:ascii="Calibri" w:hAnsi="Calibri" w:cs="Arial"/>
          <w:sz w:val="22"/>
          <w:szCs w:val="22"/>
        </w:rPr>
        <w:t>O</w:t>
      </w:r>
      <w:r w:rsidRPr="00406856">
        <w:rPr>
          <w:rFonts w:ascii="Calibri" w:hAnsi="Calibri" w:cs="Arial"/>
          <w:sz w:val="22"/>
          <w:szCs w:val="22"/>
        </w:rPr>
        <w:t xml:space="preserve">: </w:t>
      </w:r>
      <w:r w:rsidR="00614D97" w:rsidRPr="00406856">
        <w:rPr>
          <w:rFonts w:ascii="Calibri" w:hAnsi="Calibri" w:cs="Arial"/>
          <w:sz w:val="22"/>
          <w:szCs w:val="22"/>
        </w:rPr>
        <w:t>254 88 627</w:t>
      </w:r>
    </w:p>
    <w:p w14:paraId="3674362F" w14:textId="77777777" w:rsidR="00975295" w:rsidRPr="00406856" w:rsidRDefault="00975295" w:rsidP="00FE7173">
      <w:pPr>
        <w:pStyle w:val="Zkladntext"/>
        <w:rPr>
          <w:rFonts w:ascii="Calibri" w:hAnsi="Calibri" w:cs="Arial"/>
          <w:sz w:val="22"/>
          <w:szCs w:val="22"/>
        </w:rPr>
      </w:pPr>
      <w:r w:rsidRPr="00406856">
        <w:rPr>
          <w:rFonts w:ascii="Calibri" w:hAnsi="Calibri" w:cs="Arial"/>
          <w:sz w:val="22"/>
          <w:szCs w:val="22"/>
        </w:rPr>
        <w:t xml:space="preserve">DIČ: </w:t>
      </w:r>
      <w:r w:rsidR="00614D97" w:rsidRPr="00406856">
        <w:rPr>
          <w:rFonts w:ascii="Calibri" w:hAnsi="Calibri" w:cs="Arial"/>
          <w:sz w:val="22"/>
          <w:szCs w:val="22"/>
        </w:rPr>
        <w:t>CZ25488627</w:t>
      </w:r>
    </w:p>
    <w:p w14:paraId="234F683E" w14:textId="70C30F78" w:rsidR="00975295" w:rsidRPr="00406856" w:rsidRDefault="00975295" w:rsidP="00FE7173">
      <w:pPr>
        <w:pStyle w:val="Zkladntext"/>
        <w:rPr>
          <w:rFonts w:ascii="Calibri" w:hAnsi="Calibri" w:cs="Arial"/>
          <w:sz w:val="22"/>
          <w:szCs w:val="22"/>
        </w:rPr>
      </w:pPr>
      <w:r w:rsidRPr="00406856">
        <w:rPr>
          <w:rFonts w:ascii="Calibri" w:hAnsi="Calibri" w:cs="Arial"/>
          <w:sz w:val="22"/>
          <w:szCs w:val="22"/>
        </w:rPr>
        <w:t xml:space="preserve">Bankovní spojení: </w:t>
      </w:r>
      <w:r w:rsidR="002B2B4D">
        <w:rPr>
          <w:rFonts w:ascii="Calibri" w:hAnsi="Calibri" w:cs="Arial"/>
          <w:sz w:val="22"/>
          <w:szCs w:val="22"/>
        </w:rPr>
        <w:t>XXX</w:t>
      </w:r>
    </w:p>
    <w:p w14:paraId="385ECAB8" w14:textId="06356C7A" w:rsidR="00975295" w:rsidRPr="00406856" w:rsidRDefault="00975295" w:rsidP="00D34EEE">
      <w:pPr>
        <w:pStyle w:val="Zkladntext"/>
        <w:rPr>
          <w:rFonts w:ascii="Calibri" w:hAnsi="Calibri" w:cs="Arial"/>
          <w:i/>
          <w:sz w:val="22"/>
          <w:szCs w:val="22"/>
        </w:rPr>
      </w:pPr>
      <w:r w:rsidRPr="00406856">
        <w:rPr>
          <w:rFonts w:ascii="Calibri" w:hAnsi="Calibri" w:cs="Arial"/>
          <w:sz w:val="22"/>
          <w:szCs w:val="22"/>
        </w:rPr>
        <w:t>č.</w:t>
      </w:r>
      <w:r w:rsidR="00FE7173" w:rsidRPr="00406856">
        <w:rPr>
          <w:rFonts w:ascii="Calibri" w:hAnsi="Calibri" w:cs="Arial"/>
          <w:sz w:val="22"/>
          <w:szCs w:val="22"/>
        </w:rPr>
        <w:t xml:space="preserve"> </w:t>
      </w:r>
      <w:r w:rsidRPr="00406856">
        <w:rPr>
          <w:rFonts w:ascii="Calibri" w:hAnsi="Calibri" w:cs="Arial"/>
          <w:sz w:val="22"/>
          <w:szCs w:val="22"/>
        </w:rPr>
        <w:t xml:space="preserve">účtu: </w:t>
      </w:r>
      <w:r w:rsidR="00EA0220" w:rsidRPr="00406856">
        <w:rPr>
          <w:rFonts w:ascii="Calibri" w:hAnsi="Calibri" w:cs="Arial"/>
          <w:sz w:val="22"/>
          <w:szCs w:val="22"/>
        </w:rPr>
        <w:t xml:space="preserve"> </w:t>
      </w:r>
      <w:r w:rsidR="002B2B4D">
        <w:rPr>
          <w:rFonts w:ascii="Calibri" w:hAnsi="Calibri" w:cs="Arial"/>
          <w:sz w:val="22"/>
          <w:szCs w:val="22"/>
        </w:rPr>
        <w:t>XXX</w:t>
      </w:r>
    </w:p>
    <w:p w14:paraId="2793D787" w14:textId="77777777" w:rsidR="00975295" w:rsidRPr="00A9308D" w:rsidRDefault="00975295" w:rsidP="00BC0D9D">
      <w:pPr>
        <w:rPr>
          <w:rFonts w:ascii="Calibri" w:hAnsi="Calibri" w:cs="Arial"/>
          <w:b/>
          <w:sz w:val="22"/>
          <w:szCs w:val="22"/>
        </w:rPr>
      </w:pPr>
      <w:r w:rsidRPr="00406856">
        <w:rPr>
          <w:rFonts w:ascii="Calibri" w:hAnsi="Calibri" w:cs="Arial"/>
          <w:sz w:val="22"/>
          <w:szCs w:val="22"/>
        </w:rPr>
        <w:t xml:space="preserve">dále jen </w:t>
      </w:r>
      <w:r w:rsidRPr="00406856">
        <w:rPr>
          <w:rFonts w:ascii="Calibri" w:hAnsi="Calibri" w:cs="Arial"/>
          <w:b/>
          <w:sz w:val="22"/>
          <w:szCs w:val="22"/>
        </w:rPr>
        <w:t>zdravotnické zařízení</w:t>
      </w:r>
    </w:p>
    <w:p w14:paraId="6DC011FC" w14:textId="77777777" w:rsidR="00975295" w:rsidRPr="00A9308D" w:rsidRDefault="00975295" w:rsidP="00BC0D9D">
      <w:pPr>
        <w:rPr>
          <w:rFonts w:ascii="Calibri" w:hAnsi="Calibri" w:cs="Arial"/>
          <w:b/>
          <w:sz w:val="22"/>
          <w:szCs w:val="22"/>
        </w:rPr>
      </w:pPr>
    </w:p>
    <w:p w14:paraId="7C7ED65F"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uzavírají v souladu s ustanovením </w:t>
      </w:r>
      <w:r w:rsidR="00B37724">
        <w:rPr>
          <w:rFonts w:ascii="Calibri" w:hAnsi="Calibri" w:cs="Arial"/>
          <w:sz w:val="22"/>
          <w:szCs w:val="22"/>
        </w:rPr>
        <w:t xml:space="preserve"> </w:t>
      </w:r>
      <w:r w:rsidR="00B37724" w:rsidRPr="004F7C57">
        <w:rPr>
          <w:rFonts w:ascii="Calibri" w:hAnsi="Calibri" w:cs="Arial"/>
          <w:sz w:val="22"/>
          <w:szCs w:val="22"/>
        </w:rPr>
        <w:t>§ 1746 odst. 2 zákona č. 89/2012 Sb. občanského zákoníku a § 12 odst. 2 vyhlášky č. 226/2008 Sb., o správné klinické praxi a bližších podmínkách klinického hodnocení léčivých přípravků</w:t>
      </w:r>
      <w:r w:rsidRPr="00A9308D">
        <w:rPr>
          <w:rFonts w:ascii="Calibri" w:hAnsi="Calibri" w:cs="Arial"/>
          <w:sz w:val="22"/>
          <w:szCs w:val="22"/>
        </w:rPr>
        <w:t xml:space="preserve">, ve znění pozdějších předpisů tuto   </w:t>
      </w:r>
    </w:p>
    <w:p w14:paraId="28F2F505" w14:textId="77777777" w:rsidR="00A9308D" w:rsidRDefault="00A9308D" w:rsidP="00BC0D9D">
      <w:pPr>
        <w:rPr>
          <w:rFonts w:ascii="Calibri" w:hAnsi="Calibri" w:cs="Arial"/>
          <w:b/>
          <w:sz w:val="22"/>
          <w:szCs w:val="22"/>
        </w:rPr>
      </w:pPr>
    </w:p>
    <w:p w14:paraId="0BAE9A0F" w14:textId="77777777" w:rsidR="00A9308D" w:rsidRDefault="00975295" w:rsidP="00BC0D9D">
      <w:pPr>
        <w:rPr>
          <w:rFonts w:ascii="Calibri" w:hAnsi="Calibri" w:cs="Arial"/>
          <w:b/>
          <w:sz w:val="22"/>
          <w:szCs w:val="22"/>
        </w:rPr>
      </w:pPr>
      <w:r w:rsidRPr="00A9308D">
        <w:rPr>
          <w:rFonts w:ascii="Calibri" w:hAnsi="Calibri" w:cs="Arial"/>
          <w:b/>
          <w:sz w:val="22"/>
          <w:szCs w:val="22"/>
        </w:rPr>
        <w:t>s m l o u v u :</w:t>
      </w:r>
    </w:p>
    <w:p w14:paraId="4458F1BD" w14:textId="77777777" w:rsidR="00D11CDF" w:rsidRDefault="00D11CDF" w:rsidP="00BC0D9D">
      <w:pPr>
        <w:rPr>
          <w:rFonts w:ascii="Calibri" w:hAnsi="Calibri" w:cs="Arial"/>
          <w:sz w:val="22"/>
          <w:szCs w:val="22"/>
        </w:rPr>
      </w:pPr>
    </w:p>
    <w:p w14:paraId="233EB3A8" w14:textId="77777777" w:rsidR="00D1724F" w:rsidRPr="00A9308D" w:rsidRDefault="00D1724F" w:rsidP="00BC0D9D">
      <w:pPr>
        <w:rPr>
          <w:rFonts w:ascii="Calibri" w:hAnsi="Calibri" w:cs="Arial"/>
          <w:sz w:val="22"/>
          <w:szCs w:val="22"/>
        </w:rPr>
      </w:pPr>
    </w:p>
    <w:p w14:paraId="377EFF43"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I.</w:t>
      </w:r>
    </w:p>
    <w:p w14:paraId="1E136EE8"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Předmět a účel smlouvy</w:t>
      </w:r>
    </w:p>
    <w:p w14:paraId="6A926B48" w14:textId="77777777" w:rsidR="00975295" w:rsidRPr="00A9308D" w:rsidRDefault="00975295" w:rsidP="00BC0D9D">
      <w:pPr>
        <w:rPr>
          <w:rFonts w:ascii="Calibri" w:hAnsi="Calibri" w:cs="Arial"/>
          <w:sz w:val="22"/>
          <w:szCs w:val="22"/>
        </w:rPr>
      </w:pPr>
    </w:p>
    <w:p w14:paraId="0E2AA16B" w14:textId="77777777" w:rsidR="00975295" w:rsidRPr="00A9308D" w:rsidRDefault="00975295" w:rsidP="007E196A">
      <w:pPr>
        <w:rPr>
          <w:rFonts w:ascii="Calibri" w:hAnsi="Calibri" w:cs="Arial"/>
          <w:i/>
          <w:sz w:val="22"/>
          <w:szCs w:val="22"/>
        </w:rPr>
      </w:pPr>
      <w:r w:rsidRPr="00A9308D">
        <w:rPr>
          <w:rFonts w:ascii="Calibri" w:hAnsi="Calibri" w:cs="Arial"/>
          <w:sz w:val="22"/>
          <w:szCs w:val="22"/>
        </w:rPr>
        <w:t xml:space="preserve">1) Předmětem smlouvy je klinické hodnocení </w:t>
      </w:r>
      <w:r w:rsidR="00FE7173" w:rsidRPr="00A9308D">
        <w:rPr>
          <w:rFonts w:ascii="Calibri" w:hAnsi="Calibri" w:cs="Arial"/>
          <w:sz w:val="22"/>
          <w:szCs w:val="22"/>
        </w:rPr>
        <w:t>humánního léčivého přípravku</w:t>
      </w:r>
      <w:r w:rsidR="00FE7173">
        <w:rPr>
          <w:rFonts w:ascii="Calibri" w:hAnsi="Calibri" w:cs="Arial"/>
          <w:sz w:val="22"/>
          <w:szCs w:val="22"/>
        </w:rPr>
        <w:t xml:space="preserve"> h</w:t>
      </w:r>
      <w:r w:rsidR="00FE7173" w:rsidRPr="00A9308D">
        <w:rPr>
          <w:rFonts w:ascii="Calibri" w:hAnsi="Calibri" w:cs="Arial"/>
          <w:sz w:val="22"/>
          <w:szCs w:val="22"/>
        </w:rPr>
        <w:t>AMSC</w:t>
      </w:r>
      <w:r w:rsidR="00FE7173">
        <w:rPr>
          <w:rFonts w:ascii="Calibri" w:hAnsi="Calibri" w:cs="Arial"/>
          <w:sz w:val="22"/>
          <w:szCs w:val="22"/>
        </w:rPr>
        <w:t xml:space="preserve"> (human </w:t>
      </w:r>
      <w:r w:rsidR="00FE7173" w:rsidRPr="00A9308D">
        <w:rPr>
          <w:rFonts w:ascii="Calibri" w:hAnsi="Calibri" w:cs="Arial"/>
          <w:sz w:val="22"/>
          <w:szCs w:val="22"/>
        </w:rPr>
        <w:t>Autologous Mesenchymal Stem Cells</w:t>
      </w:r>
      <w:r w:rsidR="00FE7173">
        <w:rPr>
          <w:rFonts w:ascii="Calibri" w:hAnsi="Calibri" w:cs="Arial"/>
          <w:sz w:val="22"/>
          <w:szCs w:val="22"/>
        </w:rPr>
        <w:t>)</w:t>
      </w:r>
      <w:r w:rsidR="00FE7173" w:rsidRPr="00A9308D">
        <w:rPr>
          <w:rFonts w:ascii="Calibri" w:hAnsi="Calibri" w:cs="Arial"/>
          <w:sz w:val="22"/>
          <w:szCs w:val="22"/>
        </w:rPr>
        <w:t>, název studie „</w:t>
      </w:r>
      <w:r w:rsidR="007E196A" w:rsidRPr="007E196A">
        <w:rPr>
          <w:rFonts w:ascii="Calibri" w:hAnsi="Calibri" w:cs="Arial"/>
          <w:sz w:val="22"/>
          <w:szCs w:val="22"/>
        </w:rPr>
        <w:t>Autologous bone marrow-derived mesenchymal stem cells</w:t>
      </w:r>
      <w:r w:rsidR="007E196A">
        <w:rPr>
          <w:rFonts w:ascii="Calibri" w:hAnsi="Calibri" w:cs="Arial"/>
          <w:sz w:val="22"/>
          <w:szCs w:val="22"/>
        </w:rPr>
        <w:t xml:space="preserve"> </w:t>
      </w:r>
      <w:r w:rsidR="007E196A" w:rsidRPr="007E196A">
        <w:rPr>
          <w:rFonts w:ascii="Calibri" w:hAnsi="Calibri" w:cs="Arial"/>
          <w:sz w:val="22"/>
          <w:szCs w:val="22"/>
        </w:rPr>
        <w:t>seeded on a 3D scaffold in treatment of knee cartilage defects.</w:t>
      </w:r>
      <w:r w:rsidR="007E196A">
        <w:rPr>
          <w:rFonts w:ascii="Calibri" w:hAnsi="Calibri" w:cs="Arial"/>
          <w:sz w:val="22"/>
          <w:szCs w:val="22"/>
        </w:rPr>
        <w:t xml:space="preserve"> </w:t>
      </w:r>
      <w:r w:rsidR="007E196A" w:rsidRPr="007E196A">
        <w:rPr>
          <w:rFonts w:ascii="Calibri" w:hAnsi="Calibri" w:cs="Arial"/>
          <w:sz w:val="22"/>
          <w:szCs w:val="22"/>
        </w:rPr>
        <w:t xml:space="preserve">Prospective </w:t>
      </w:r>
      <w:r w:rsidR="007E196A" w:rsidRPr="007E196A">
        <w:rPr>
          <w:rFonts w:ascii="Calibri" w:hAnsi="Calibri" w:cs="Arial"/>
          <w:sz w:val="22"/>
          <w:szCs w:val="22"/>
        </w:rPr>
        <w:lastRenderedPageBreak/>
        <w:t>open-label study to assess safety and feasibility</w:t>
      </w:r>
      <w:r w:rsidR="00FE7173" w:rsidRPr="004C7037">
        <w:rPr>
          <w:rFonts w:ascii="Calibri" w:hAnsi="Calibri" w:cs="Arial"/>
          <w:sz w:val="22"/>
          <w:szCs w:val="22"/>
        </w:rPr>
        <w:t>.</w:t>
      </w:r>
      <w:r w:rsidR="00FE7173" w:rsidRPr="00A9308D">
        <w:rPr>
          <w:rFonts w:ascii="Calibri" w:hAnsi="Calibri" w:cs="Arial"/>
          <w:sz w:val="22"/>
          <w:szCs w:val="22"/>
        </w:rPr>
        <w:t>“  (</w:t>
      </w:r>
      <w:r w:rsidR="007E196A" w:rsidRPr="007E196A">
        <w:rPr>
          <w:sz w:val="24"/>
          <w:szCs w:val="24"/>
        </w:rPr>
        <w:t>Autologní mezenchymálních kmenové buňky z kostní dřeně na 3D nosiči v léčbě poškození kolenní chrupavky. Otevřená klinická studie k určení bezpečnosti a proveditelnosti.</w:t>
      </w:r>
      <w:r w:rsidR="00FE7173" w:rsidRPr="00A9308D">
        <w:rPr>
          <w:rFonts w:ascii="Calibri" w:hAnsi="Calibri" w:cs="Arial"/>
          <w:sz w:val="22"/>
          <w:szCs w:val="22"/>
        </w:rPr>
        <w:t>)</w:t>
      </w:r>
      <w:r w:rsidR="00251CC1" w:rsidRPr="00A9308D">
        <w:rPr>
          <w:rFonts w:ascii="Calibri" w:hAnsi="Calibri" w:cs="Arial"/>
          <w:b/>
          <w:sz w:val="22"/>
          <w:szCs w:val="22"/>
        </w:rPr>
        <w:t>,</w:t>
      </w:r>
      <w:r w:rsidR="005F0E72">
        <w:rPr>
          <w:rFonts w:ascii="Calibri" w:hAnsi="Calibri" w:cs="Arial"/>
          <w:b/>
          <w:sz w:val="22"/>
          <w:szCs w:val="22"/>
        </w:rPr>
        <w:t xml:space="preserve"> </w:t>
      </w:r>
      <w:r w:rsidR="00251CC1" w:rsidRPr="00A9308D">
        <w:rPr>
          <w:rFonts w:ascii="Calibri" w:hAnsi="Calibri" w:cs="Arial"/>
          <w:sz w:val="22"/>
          <w:szCs w:val="22"/>
        </w:rPr>
        <w:t xml:space="preserve">kód </w:t>
      </w:r>
      <w:r w:rsidR="00EB2779" w:rsidRPr="00A9308D">
        <w:rPr>
          <w:rFonts w:ascii="Calibri" w:hAnsi="Calibri" w:cs="Arial"/>
          <w:sz w:val="22"/>
          <w:szCs w:val="22"/>
        </w:rPr>
        <w:t xml:space="preserve">protokolu </w:t>
      </w:r>
      <w:r w:rsidR="00FE7173" w:rsidRPr="00A9308D">
        <w:rPr>
          <w:rFonts w:ascii="Calibri" w:hAnsi="Calibri" w:cs="Arial"/>
          <w:sz w:val="22"/>
          <w:szCs w:val="22"/>
        </w:rPr>
        <w:t xml:space="preserve">studie </w:t>
      </w:r>
      <w:r w:rsidR="00FE7173" w:rsidRPr="00C1277B">
        <w:rPr>
          <w:rFonts w:ascii="Cambria" w:hAnsi="Cambria"/>
          <w:sz w:val="24"/>
          <w:szCs w:val="24"/>
          <w:lang w:val="en-GB"/>
        </w:rPr>
        <w:t>OA-</w:t>
      </w:r>
      <w:r w:rsidR="007E196A">
        <w:rPr>
          <w:rFonts w:ascii="Cambria" w:hAnsi="Cambria"/>
          <w:sz w:val="24"/>
          <w:szCs w:val="24"/>
          <w:lang w:val="en-GB"/>
        </w:rPr>
        <w:t>orMSCp-02</w:t>
      </w:r>
      <w:r w:rsidRPr="00A9308D">
        <w:rPr>
          <w:rFonts w:ascii="Calibri" w:hAnsi="Calibri" w:cs="Arial"/>
          <w:sz w:val="22"/>
          <w:szCs w:val="22"/>
        </w:rPr>
        <w:t xml:space="preserve">, </w:t>
      </w:r>
      <w:r w:rsidR="00EB2779" w:rsidRPr="00A9308D">
        <w:rPr>
          <w:rFonts w:ascii="Calibri" w:hAnsi="Calibri" w:cs="Arial"/>
          <w:sz w:val="22"/>
          <w:szCs w:val="22"/>
        </w:rPr>
        <w:t xml:space="preserve"> </w:t>
      </w:r>
      <w:r w:rsidRPr="00A9308D">
        <w:rPr>
          <w:rFonts w:ascii="Calibri" w:hAnsi="Calibri" w:cs="Arial"/>
          <w:sz w:val="22"/>
          <w:szCs w:val="22"/>
        </w:rPr>
        <w:t>dále jen „</w:t>
      </w:r>
      <w:r w:rsidRPr="00A9308D">
        <w:rPr>
          <w:rFonts w:ascii="Calibri" w:hAnsi="Calibri" w:cs="Arial"/>
          <w:b/>
          <w:sz w:val="22"/>
          <w:szCs w:val="22"/>
        </w:rPr>
        <w:t>studie“</w:t>
      </w:r>
      <w:r w:rsidRPr="00A9308D">
        <w:rPr>
          <w:rFonts w:ascii="Calibri" w:hAnsi="Calibri" w:cs="Arial"/>
          <w:sz w:val="22"/>
          <w:szCs w:val="22"/>
        </w:rPr>
        <w:t>.</w:t>
      </w:r>
      <w:r w:rsidR="00E233B6">
        <w:rPr>
          <w:rFonts w:ascii="Calibri" w:hAnsi="Calibri" w:cs="Arial"/>
          <w:sz w:val="22"/>
          <w:szCs w:val="22"/>
        </w:rPr>
        <w:t xml:space="preserve"> </w:t>
      </w:r>
    </w:p>
    <w:p w14:paraId="147F4DCE" w14:textId="77777777" w:rsidR="00BC0D9D" w:rsidRPr="00A9308D" w:rsidRDefault="00BC0D9D" w:rsidP="00BC0D9D">
      <w:pPr>
        <w:rPr>
          <w:rFonts w:ascii="Calibri" w:hAnsi="Calibri" w:cs="Arial"/>
          <w:sz w:val="22"/>
          <w:szCs w:val="22"/>
        </w:rPr>
      </w:pPr>
    </w:p>
    <w:p w14:paraId="72D899B2" w14:textId="77777777" w:rsidR="00975295" w:rsidRDefault="00975295" w:rsidP="00BC0D9D">
      <w:pPr>
        <w:rPr>
          <w:rFonts w:ascii="Calibri" w:hAnsi="Calibri" w:cs="Arial"/>
          <w:sz w:val="22"/>
          <w:szCs w:val="22"/>
        </w:rPr>
      </w:pPr>
      <w:r w:rsidRPr="00A9308D">
        <w:rPr>
          <w:rFonts w:ascii="Calibri" w:hAnsi="Calibri" w:cs="Arial"/>
          <w:sz w:val="22"/>
          <w:szCs w:val="22"/>
        </w:rPr>
        <w:t>2) Účelem smlouvy je stanovit podmínky k provedení studie a vymezit práva a povinnosti smluvních stran pro průběh a zpracování studie.</w:t>
      </w:r>
    </w:p>
    <w:p w14:paraId="7A8D34E7" w14:textId="77777777" w:rsidR="00D11CDF" w:rsidRPr="00A9308D" w:rsidRDefault="00D11CDF" w:rsidP="00BC0D9D">
      <w:pPr>
        <w:rPr>
          <w:rFonts w:ascii="Calibri" w:hAnsi="Calibri" w:cs="Arial"/>
          <w:sz w:val="22"/>
          <w:szCs w:val="22"/>
        </w:rPr>
      </w:pPr>
    </w:p>
    <w:p w14:paraId="163369D9" w14:textId="77777777" w:rsidR="00E515D8" w:rsidRDefault="00E515D8" w:rsidP="00F95F1E">
      <w:pPr>
        <w:jc w:val="center"/>
        <w:rPr>
          <w:rFonts w:ascii="Calibri" w:hAnsi="Calibri" w:cs="Arial"/>
          <w:b/>
          <w:sz w:val="22"/>
          <w:szCs w:val="22"/>
        </w:rPr>
      </w:pPr>
    </w:p>
    <w:p w14:paraId="4D705AE9" w14:textId="77777777" w:rsidR="00D1724F" w:rsidRPr="00A9308D" w:rsidRDefault="00D1724F" w:rsidP="00F95F1E">
      <w:pPr>
        <w:jc w:val="center"/>
        <w:rPr>
          <w:rFonts w:ascii="Calibri" w:hAnsi="Calibri" w:cs="Arial"/>
          <w:b/>
          <w:sz w:val="22"/>
          <w:szCs w:val="22"/>
        </w:rPr>
      </w:pPr>
    </w:p>
    <w:p w14:paraId="6A5C7582" w14:textId="77777777" w:rsidR="00975295" w:rsidRPr="00A9308D" w:rsidRDefault="00975295" w:rsidP="00F95F1E">
      <w:pPr>
        <w:jc w:val="center"/>
        <w:rPr>
          <w:rFonts w:ascii="Calibri" w:hAnsi="Calibri" w:cs="Arial"/>
          <w:sz w:val="22"/>
          <w:szCs w:val="22"/>
        </w:rPr>
      </w:pPr>
      <w:r w:rsidRPr="00A9308D">
        <w:rPr>
          <w:rFonts w:ascii="Calibri" w:hAnsi="Calibri" w:cs="Arial"/>
          <w:b/>
          <w:sz w:val="22"/>
          <w:szCs w:val="22"/>
        </w:rPr>
        <w:t>II.</w:t>
      </w:r>
    </w:p>
    <w:p w14:paraId="7814E666"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Vyžádání povolení a souhlasu k zahájení studie</w:t>
      </w:r>
    </w:p>
    <w:p w14:paraId="54D7BFA7" w14:textId="77777777" w:rsidR="00975295" w:rsidRPr="00A9308D" w:rsidRDefault="00975295" w:rsidP="00BC0D9D">
      <w:pPr>
        <w:rPr>
          <w:rFonts w:ascii="Calibri" w:hAnsi="Calibri" w:cs="Arial"/>
          <w:sz w:val="22"/>
          <w:szCs w:val="22"/>
        </w:rPr>
      </w:pPr>
    </w:p>
    <w:p w14:paraId="73E05962" w14:textId="77777777" w:rsidR="00975295" w:rsidRDefault="00975295" w:rsidP="00BC0D9D">
      <w:pPr>
        <w:rPr>
          <w:rFonts w:ascii="Calibri" w:hAnsi="Calibri" w:cs="Arial"/>
          <w:sz w:val="22"/>
          <w:szCs w:val="22"/>
        </w:rPr>
      </w:pPr>
      <w:r w:rsidRPr="00A9308D">
        <w:rPr>
          <w:rFonts w:ascii="Calibri" w:hAnsi="Calibri" w:cs="Arial"/>
          <w:sz w:val="22"/>
          <w:szCs w:val="22"/>
        </w:rPr>
        <w:t>Studie bude provedena na základě povolení Státního ústavu pro kontrolu léčiv</w:t>
      </w:r>
      <w:r w:rsidR="00CD5E09">
        <w:rPr>
          <w:rFonts w:ascii="Calibri" w:hAnsi="Calibri" w:cs="Arial"/>
          <w:sz w:val="22"/>
          <w:szCs w:val="22"/>
        </w:rPr>
        <w:t xml:space="preserve"> (SÚKL)</w:t>
      </w:r>
      <w:r w:rsidR="007E196A">
        <w:rPr>
          <w:rFonts w:ascii="Calibri" w:hAnsi="Calibri" w:cs="Arial"/>
          <w:sz w:val="22"/>
          <w:szCs w:val="22"/>
        </w:rPr>
        <w:t xml:space="preserve"> a </w:t>
      </w:r>
      <w:r w:rsidR="004F7C57">
        <w:rPr>
          <w:rFonts w:ascii="Calibri" w:hAnsi="Calibri" w:cs="Arial"/>
          <w:sz w:val="22"/>
          <w:szCs w:val="22"/>
        </w:rPr>
        <w:t>souhlasného stanoviska lokální</w:t>
      </w:r>
      <w:r w:rsidRPr="00A9308D">
        <w:rPr>
          <w:rFonts w:ascii="Calibri" w:hAnsi="Calibri" w:cs="Arial"/>
          <w:sz w:val="22"/>
          <w:szCs w:val="22"/>
        </w:rPr>
        <w:t xml:space="preserve"> etické </w:t>
      </w:r>
      <w:r w:rsidRPr="005C4024">
        <w:rPr>
          <w:rFonts w:ascii="Calibri" w:hAnsi="Calibri" w:cs="Arial"/>
          <w:sz w:val="22"/>
          <w:szCs w:val="22"/>
        </w:rPr>
        <w:t>komise</w:t>
      </w:r>
      <w:r w:rsidR="007E196A">
        <w:rPr>
          <w:rFonts w:ascii="Calibri" w:hAnsi="Calibri" w:cs="Arial"/>
          <w:sz w:val="22"/>
          <w:szCs w:val="22"/>
        </w:rPr>
        <w:t>, k</w:t>
      </w:r>
      <w:r w:rsidR="00B8714D">
        <w:rPr>
          <w:rFonts w:ascii="Calibri" w:hAnsi="Calibri" w:cs="Arial"/>
          <w:sz w:val="22"/>
          <w:szCs w:val="22"/>
        </w:rPr>
        <w:t xml:space="preserve">teré tvoří </w:t>
      </w:r>
      <w:r w:rsidR="00B8714D" w:rsidRPr="00423268">
        <w:rPr>
          <w:rFonts w:ascii="Calibri" w:hAnsi="Calibri" w:cs="Arial"/>
          <w:b/>
          <w:sz w:val="22"/>
          <w:szCs w:val="22"/>
        </w:rPr>
        <w:t>přílohu č.</w:t>
      </w:r>
      <w:r w:rsidR="00FE7173">
        <w:rPr>
          <w:rFonts w:ascii="Calibri" w:hAnsi="Calibri" w:cs="Arial"/>
          <w:b/>
          <w:sz w:val="22"/>
          <w:szCs w:val="22"/>
        </w:rPr>
        <w:t xml:space="preserve"> </w:t>
      </w:r>
      <w:r w:rsidR="00C47612" w:rsidRPr="00423268">
        <w:rPr>
          <w:rFonts w:ascii="Calibri" w:hAnsi="Calibri" w:cs="Arial"/>
          <w:b/>
          <w:sz w:val="22"/>
          <w:szCs w:val="22"/>
        </w:rPr>
        <w:t>1</w:t>
      </w:r>
      <w:r w:rsidR="007E196A">
        <w:rPr>
          <w:rFonts w:ascii="Calibri" w:hAnsi="Calibri" w:cs="Arial"/>
          <w:b/>
          <w:sz w:val="22"/>
          <w:szCs w:val="22"/>
        </w:rPr>
        <w:t xml:space="preserve"> a </w:t>
      </w:r>
      <w:r w:rsidR="00C47612" w:rsidRPr="00423268">
        <w:rPr>
          <w:rFonts w:ascii="Calibri" w:hAnsi="Calibri" w:cs="Arial"/>
          <w:b/>
          <w:sz w:val="22"/>
          <w:szCs w:val="22"/>
        </w:rPr>
        <w:t>2</w:t>
      </w:r>
      <w:r w:rsidRPr="00A9308D">
        <w:rPr>
          <w:rFonts w:ascii="Calibri" w:hAnsi="Calibri" w:cs="Arial"/>
          <w:sz w:val="22"/>
          <w:szCs w:val="22"/>
        </w:rPr>
        <w:t xml:space="preserve"> této smlouvy.</w:t>
      </w:r>
      <w:r w:rsidR="00CD5E09">
        <w:rPr>
          <w:rFonts w:ascii="Calibri" w:hAnsi="Calibri" w:cs="Arial"/>
          <w:sz w:val="22"/>
          <w:szCs w:val="22"/>
        </w:rPr>
        <w:t xml:space="preserve"> Přílohy budou doplněny po získání daných povolení.</w:t>
      </w:r>
    </w:p>
    <w:p w14:paraId="00D1FE24"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III.</w:t>
      </w:r>
    </w:p>
    <w:p w14:paraId="130F502C"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Místo a doba provedení studie a řešitelské centrum</w:t>
      </w:r>
    </w:p>
    <w:p w14:paraId="4D835817" w14:textId="77777777" w:rsidR="00975295" w:rsidRPr="00A9308D" w:rsidRDefault="00975295" w:rsidP="00BC0D9D">
      <w:pPr>
        <w:rPr>
          <w:rFonts w:ascii="Calibri" w:hAnsi="Calibri" w:cs="Arial"/>
          <w:b/>
          <w:sz w:val="22"/>
          <w:szCs w:val="22"/>
        </w:rPr>
      </w:pPr>
    </w:p>
    <w:p w14:paraId="42D740DC" w14:textId="2FAE0F4D" w:rsidR="00975295" w:rsidRPr="008F4E22" w:rsidRDefault="00975295" w:rsidP="0021035E">
      <w:pPr>
        <w:rPr>
          <w:rFonts w:ascii="Calibri" w:hAnsi="Calibri" w:cs="Arial"/>
          <w:sz w:val="22"/>
          <w:szCs w:val="22"/>
        </w:rPr>
      </w:pPr>
      <w:r w:rsidRPr="00A9308D">
        <w:rPr>
          <w:rFonts w:ascii="Calibri" w:hAnsi="Calibri" w:cs="Arial"/>
          <w:sz w:val="22"/>
          <w:szCs w:val="22"/>
        </w:rPr>
        <w:t xml:space="preserve">1) Studie bude provedena na </w:t>
      </w:r>
      <w:r w:rsidR="00D34EEE">
        <w:rPr>
          <w:rFonts w:ascii="Calibri" w:hAnsi="Calibri" w:cs="Arial"/>
          <w:b/>
          <w:sz w:val="22"/>
          <w:szCs w:val="22"/>
        </w:rPr>
        <w:t>Ortopedickém oddělení</w:t>
      </w:r>
      <w:r w:rsidR="0021035E">
        <w:rPr>
          <w:rFonts w:ascii="Calibri" w:hAnsi="Calibri" w:cs="Arial"/>
          <w:b/>
          <w:sz w:val="22"/>
          <w:szCs w:val="22"/>
        </w:rPr>
        <w:t xml:space="preserve"> </w:t>
      </w:r>
      <w:r w:rsidR="00D34EEE" w:rsidRPr="00D34EEE">
        <w:rPr>
          <w:rFonts w:ascii="Calibri" w:hAnsi="Calibri" w:cs="Arial"/>
          <w:b/>
          <w:sz w:val="22"/>
          <w:szCs w:val="22"/>
        </w:rPr>
        <w:t>Masarykovy nemocnice v Ústí nad Labem</w:t>
      </w:r>
      <w:r w:rsidR="00D34EEE" w:rsidRPr="00A9308D">
        <w:rPr>
          <w:rFonts w:ascii="Calibri" w:hAnsi="Calibri" w:cs="Arial"/>
          <w:sz w:val="22"/>
          <w:szCs w:val="22"/>
        </w:rPr>
        <w:t xml:space="preserve"> </w:t>
      </w:r>
      <w:r w:rsidRPr="00A9308D">
        <w:rPr>
          <w:rFonts w:ascii="Calibri" w:hAnsi="Calibri" w:cs="Arial"/>
          <w:sz w:val="22"/>
          <w:szCs w:val="22"/>
        </w:rPr>
        <w:t>(dále jen „</w:t>
      </w:r>
      <w:r w:rsidRPr="00A9308D">
        <w:rPr>
          <w:rFonts w:ascii="Calibri" w:hAnsi="Calibri" w:cs="Arial"/>
          <w:b/>
          <w:sz w:val="22"/>
          <w:szCs w:val="22"/>
        </w:rPr>
        <w:t>řešitelské centrum“</w:t>
      </w:r>
      <w:r w:rsidRPr="00A9308D">
        <w:rPr>
          <w:rFonts w:ascii="Calibri" w:hAnsi="Calibri" w:cs="Arial"/>
          <w:sz w:val="22"/>
          <w:szCs w:val="22"/>
        </w:rPr>
        <w:t>), v čele s hlavním zkoušejícím (investigátorem)</w:t>
      </w:r>
      <w:r w:rsidR="00DC7EB8">
        <w:rPr>
          <w:rFonts w:ascii="Calibri" w:hAnsi="Calibri" w:cs="Arial"/>
          <w:sz w:val="22"/>
          <w:szCs w:val="22"/>
        </w:rPr>
        <w:t xml:space="preserve"> </w:t>
      </w:r>
      <w:r w:rsidR="002B2B4D">
        <w:rPr>
          <w:rFonts w:ascii="Calibri" w:hAnsi="Calibri" w:cs="Arial"/>
          <w:sz w:val="22"/>
          <w:szCs w:val="22"/>
        </w:rPr>
        <w:t>XXX</w:t>
      </w:r>
      <w:r w:rsidR="005C4024">
        <w:rPr>
          <w:rFonts w:ascii="Calibri" w:hAnsi="Calibri" w:cs="Arial"/>
          <w:sz w:val="22"/>
          <w:szCs w:val="22"/>
        </w:rPr>
        <w:t xml:space="preserve"> a dalším zkoušejícím </w:t>
      </w:r>
      <w:r w:rsidR="002B2B4D">
        <w:rPr>
          <w:rFonts w:ascii="Calibri" w:hAnsi="Calibri" w:cs="Arial"/>
          <w:sz w:val="22"/>
          <w:szCs w:val="22"/>
        </w:rPr>
        <w:t>XXX</w:t>
      </w:r>
      <w:r w:rsidR="008D4B89">
        <w:rPr>
          <w:rFonts w:ascii="Calibri" w:hAnsi="Calibri" w:cs="Arial"/>
          <w:sz w:val="22"/>
          <w:szCs w:val="22"/>
        </w:rPr>
        <w:t>.</w:t>
      </w:r>
    </w:p>
    <w:p w14:paraId="56E019A1" w14:textId="77777777" w:rsidR="00975295" w:rsidRPr="00A9308D" w:rsidRDefault="00975295" w:rsidP="00BC0D9D">
      <w:pPr>
        <w:rPr>
          <w:rFonts w:ascii="Calibri" w:hAnsi="Calibri" w:cs="Arial"/>
          <w:sz w:val="22"/>
          <w:szCs w:val="22"/>
        </w:rPr>
      </w:pPr>
      <w:r w:rsidRPr="00FF4123">
        <w:rPr>
          <w:rFonts w:ascii="Calibri" w:hAnsi="Calibri" w:cs="Arial"/>
          <w:sz w:val="22"/>
          <w:szCs w:val="22"/>
        </w:rPr>
        <w:t>2) Studie bude provedena</w:t>
      </w:r>
      <w:r w:rsidR="00E515D8" w:rsidRPr="00FF4123">
        <w:rPr>
          <w:rFonts w:ascii="Calibri" w:hAnsi="Calibri" w:cs="Arial"/>
          <w:sz w:val="22"/>
          <w:szCs w:val="22"/>
        </w:rPr>
        <w:t xml:space="preserve"> v předpokládané době </w:t>
      </w:r>
      <w:r w:rsidR="009B390D" w:rsidRPr="00FE7173">
        <w:rPr>
          <w:rFonts w:ascii="Calibri" w:hAnsi="Calibri" w:cs="Arial"/>
          <w:sz w:val="22"/>
          <w:szCs w:val="22"/>
        </w:rPr>
        <w:t xml:space="preserve">zhruba </w:t>
      </w:r>
      <w:r w:rsidR="007E196A">
        <w:rPr>
          <w:rFonts w:ascii="Calibri" w:hAnsi="Calibri" w:cs="Arial"/>
          <w:sz w:val="22"/>
          <w:szCs w:val="22"/>
        </w:rPr>
        <w:t>30</w:t>
      </w:r>
      <w:r w:rsidR="00E515D8" w:rsidRPr="00FE7173">
        <w:rPr>
          <w:rFonts w:ascii="Calibri" w:hAnsi="Calibri" w:cs="Arial"/>
          <w:sz w:val="22"/>
          <w:szCs w:val="22"/>
        </w:rPr>
        <w:t xml:space="preserve"> </w:t>
      </w:r>
      <w:r w:rsidRPr="00FE7173">
        <w:rPr>
          <w:rFonts w:ascii="Calibri" w:hAnsi="Calibri" w:cs="Arial"/>
          <w:sz w:val="22"/>
          <w:szCs w:val="22"/>
        </w:rPr>
        <w:t>m</w:t>
      </w:r>
      <w:r w:rsidR="00E515D8" w:rsidRPr="00FF4123">
        <w:rPr>
          <w:rFonts w:ascii="Calibri" w:hAnsi="Calibri" w:cs="Arial"/>
          <w:sz w:val="22"/>
          <w:szCs w:val="22"/>
        </w:rPr>
        <w:t xml:space="preserve">ěsíců </w:t>
      </w:r>
      <w:r w:rsidR="0016372C" w:rsidRPr="00FF4123">
        <w:rPr>
          <w:rFonts w:ascii="Calibri" w:hAnsi="Calibri" w:cs="Arial"/>
          <w:sz w:val="22"/>
          <w:szCs w:val="22"/>
        </w:rPr>
        <w:t xml:space="preserve">ve lhůtě od </w:t>
      </w:r>
      <w:r w:rsidR="00FE7173" w:rsidRPr="00FE7173">
        <w:rPr>
          <w:rFonts w:ascii="Calibri" w:hAnsi="Calibri" w:cs="Arial"/>
          <w:sz w:val="22"/>
          <w:szCs w:val="22"/>
        </w:rPr>
        <w:t xml:space="preserve">1. </w:t>
      </w:r>
      <w:r w:rsidR="00030018">
        <w:rPr>
          <w:rFonts w:ascii="Calibri" w:hAnsi="Calibri" w:cs="Arial"/>
          <w:sz w:val="22"/>
          <w:szCs w:val="22"/>
        </w:rPr>
        <w:t>1</w:t>
      </w:r>
      <w:r w:rsidR="00FE7173" w:rsidRPr="00FE7173">
        <w:rPr>
          <w:rFonts w:ascii="Calibri" w:hAnsi="Calibri" w:cs="Arial"/>
          <w:sz w:val="22"/>
          <w:szCs w:val="22"/>
        </w:rPr>
        <w:t>.</w:t>
      </w:r>
      <w:r w:rsidR="0016372C" w:rsidRPr="00FE7173">
        <w:rPr>
          <w:rFonts w:ascii="Calibri" w:hAnsi="Calibri" w:cs="Arial"/>
          <w:sz w:val="22"/>
          <w:szCs w:val="22"/>
        </w:rPr>
        <w:t xml:space="preserve"> 201</w:t>
      </w:r>
      <w:r w:rsidR="007E196A">
        <w:rPr>
          <w:rFonts w:ascii="Calibri" w:hAnsi="Calibri" w:cs="Arial"/>
          <w:sz w:val="22"/>
          <w:szCs w:val="22"/>
        </w:rPr>
        <w:t>9</w:t>
      </w:r>
      <w:r w:rsidR="0016372C" w:rsidRPr="00FE7173">
        <w:rPr>
          <w:rFonts w:ascii="Calibri" w:hAnsi="Calibri" w:cs="Arial"/>
          <w:sz w:val="22"/>
          <w:szCs w:val="22"/>
        </w:rPr>
        <w:t xml:space="preserve"> </w:t>
      </w:r>
      <w:r w:rsidRPr="00FE7173">
        <w:rPr>
          <w:rFonts w:ascii="Calibri" w:hAnsi="Calibri" w:cs="Arial"/>
          <w:sz w:val="22"/>
          <w:szCs w:val="22"/>
        </w:rPr>
        <w:t xml:space="preserve">do </w:t>
      </w:r>
      <w:r w:rsidR="007E196A">
        <w:rPr>
          <w:rFonts w:ascii="Calibri" w:hAnsi="Calibri" w:cs="Arial"/>
          <w:sz w:val="22"/>
          <w:szCs w:val="22"/>
        </w:rPr>
        <w:t>1</w:t>
      </w:r>
      <w:r w:rsidR="00FE7173" w:rsidRPr="00FE7173">
        <w:rPr>
          <w:rFonts w:ascii="Calibri" w:hAnsi="Calibri" w:cs="Arial"/>
          <w:sz w:val="22"/>
          <w:szCs w:val="22"/>
        </w:rPr>
        <w:t xml:space="preserve">. </w:t>
      </w:r>
      <w:r w:rsidR="007E196A">
        <w:rPr>
          <w:rFonts w:ascii="Calibri" w:hAnsi="Calibri" w:cs="Arial"/>
          <w:sz w:val="22"/>
          <w:szCs w:val="22"/>
        </w:rPr>
        <w:t>7</w:t>
      </w:r>
      <w:r w:rsidR="00FE7173" w:rsidRPr="00FE7173">
        <w:rPr>
          <w:rFonts w:ascii="Calibri" w:hAnsi="Calibri" w:cs="Arial"/>
          <w:sz w:val="22"/>
          <w:szCs w:val="22"/>
        </w:rPr>
        <w:t>.</w:t>
      </w:r>
      <w:r w:rsidR="0016372C" w:rsidRPr="00FE7173">
        <w:rPr>
          <w:rFonts w:ascii="Calibri" w:hAnsi="Calibri" w:cs="Arial"/>
          <w:sz w:val="22"/>
          <w:szCs w:val="22"/>
        </w:rPr>
        <w:t xml:space="preserve"> 20</w:t>
      </w:r>
      <w:r w:rsidR="00FE7173" w:rsidRPr="00FE7173">
        <w:rPr>
          <w:rFonts w:ascii="Calibri" w:hAnsi="Calibri" w:cs="Arial"/>
          <w:sz w:val="22"/>
          <w:szCs w:val="22"/>
        </w:rPr>
        <w:t>2</w:t>
      </w:r>
      <w:r w:rsidR="00FE7173">
        <w:rPr>
          <w:rFonts w:ascii="Calibri" w:hAnsi="Calibri" w:cs="Arial"/>
          <w:sz w:val="22"/>
          <w:szCs w:val="22"/>
        </w:rPr>
        <w:t>1</w:t>
      </w:r>
      <w:r w:rsidRPr="00FF4123">
        <w:rPr>
          <w:rFonts w:ascii="Calibri" w:hAnsi="Calibri" w:cs="Arial"/>
          <w:sz w:val="22"/>
          <w:szCs w:val="22"/>
        </w:rPr>
        <w:t>.</w:t>
      </w:r>
    </w:p>
    <w:p w14:paraId="6E4409EE" w14:textId="77777777" w:rsidR="00A51CD1" w:rsidRDefault="00A51CD1" w:rsidP="00F95F1E">
      <w:pPr>
        <w:jc w:val="center"/>
        <w:rPr>
          <w:rFonts w:ascii="Calibri" w:hAnsi="Calibri" w:cs="Arial"/>
          <w:b/>
          <w:sz w:val="22"/>
          <w:szCs w:val="22"/>
        </w:rPr>
      </w:pPr>
    </w:p>
    <w:p w14:paraId="433DE480" w14:textId="77777777" w:rsidR="00D137CB" w:rsidRPr="00A9308D" w:rsidRDefault="00D137CB" w:rsidP="00F95F1E">
      <w:pPr>
        <w:jc w:val="center"/>
        <w:rPr>
          <w:rFonts w:ascii="Calibri" w:hAnsi="Calibri" w:cs="Arial"/>
          <w:b/>
          <w:sz w:val="22"/>
          <w:szCs w:val="22"/>
        </w:rPr>
      </w:pPr>
    </w:p>
    <w:p w14:paraId="3873D1DA" w14:textId="77777777" w:rsidR="00D27C36" w:rsidRPr="00A9308D" w:rsidRDefault="00D27C36" w:rsidP="00F95F1E">
      <w:pPr>
        <w:jc w:val="center"/>
        <w:rPr>
          <w:rFonts w:ascii="Calibri" w:hAnsi="Calibri" w:cs="Arial"/>
          <w:b/>
          <w:sz w:val="22"/>
          <w:szCs w:val="22"/>
        </w:rPr>
      </w:pPr>
    </w:p>
    <w:p w14:paraId="4E465962"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IV.</w:t>
      </w:r>
    </w:p>
    <w:p w14:paraId="7BDFDF7C" w14:textId="77777777" w:rsidR="00975295" w:rsidRPr="00A9308D" w:rsidRDefault="00975295" w:rsidP="00F95F1E">
      <w:pPr>
        <w:jc w:val="center"/>
        <w:rPr>
          <w:rFonts w:ascii="Calibri" w:hAnsi="Calibri" w:cs="Arial"/>
          <w:b/>
          <w:sz w:val="22"/>
          <w:szCs w:val="22"/>
        </w:rPr>
      </w:pPr>
      <w:r w:rsidRPr="00A9308D">
        <w:rPr>
          <w:rFonts w:ascii="Calibri" w:hAnsi="Calibri" w:cs="Arial"/>
          <w:b/>
          <w:sz w:val="22"/>
          <w:szCs w:val="22"/>
        </w:rPr>
        <w:t>Základní podmínky pro zpracování studie</w:t>
      </w:r>
    </w:p>
    <w:p w14:paraId="568DA4E9" w14:textId="77777777" w:rsidR="00975295" w:rsidRPr="00A9308D" w:rsidRDefault="00975295" w:rsidP="00BC0D9D">
      <w:pPr>
        <w:rPr>
          <w:rFonts w:ascii="Calibri" w:hAnsi="Calibri" w:cs="Arial"/>
          <w:sz w:val="22"/>
          <w:szCs w:val="22"/>
        </w:rPr>
      </w:pPr>
    </w:p>
    <w:p w14:paraId="12FC6B12" w14:textId="16770EFD" w:rsidR="00975295" w:rsidRPr="00A9308D" w:rsidRDefault="00975295" w:rsidP="003A54B9">
      <w:pPr>
        <w:rPr>
          <w:rFonts w:ascii="Calibri" w:hAnsi="Calibri" w:cs="Arial"/>
          <w:sz w:val="22"/>
          <w:szCs w:val="22"/>
        </w:rPr>
      </w:pPr>
      <w:r w:rsidRPr="00A9308D">
        <w:rPr>
          <w:rFonts w:ascii="Calibri" w:hAnsi="Calibri" w:cs="Arial"/>
          <w:sz w:val="22"/>
          <w:szCs w:val="22"/>
        </w:rPr>
        <w:t>1) Zkoušející provede studii při dodržení platných právních předpisů ČR, a to zejmén</w:t>
      </w:r>
      <w:r w:rsidR="00476888" w:rsidRPr="00A9308D">
        <w:rPr>
          <w:rFonts w:ascii="Calibri" w:hAnsi="Calibri" w:cs="Arial"/>
          <w:sz w:val="22"/>
          <w:szCs w:val="22"/>
        </w:rPr>
        <w:t xml:space="preserve">a </w:t>
      </w:r>
      <w:bookmarkStart w:id="1" w:name="_Hlk506844096"/>
      <w:r w:rsidR="00DC7EB8" w:rsidRPr="00A9308D">
        <w:rPr>
          <w:rFonts w:ascii="Calibri" w:hAnsi="Calibri" w:cs="Arial"/>
          <w:sz w:val="22"/>
          <w:szCs w:val="22"/>
        </w:rPr>
        <w:t>č.</w:t>
      </w:r>
      <w:r w:rsidR="00DC7EB8">
        <w:rPr>
          <w:rFonts w:ascii="Calibri" w:hAnsi="Calibri" w:cs="Arial"/>
          <w:sz w:val="22"/>
          <w:szCs w:val="22"/>
        </w:rPr>
        <w:t xml:space="preserve"> </w:t>
      </w:r>
      <w:r w:rsidR="00DC7EB8" w:rsidRPr="00A9308D">
        <w:rPr>
          <w:rFonts w:ascii="Calibri" w:hAnsi="Calibri" w:cs="Arial"/>
          <w:sz w:val="22"/>
          <w:szCs w:val="22"/>
        </w:rPr>
        <w:t xml:space="preserve">378/2007 Sb., </w:t>
      </w:r>
      <w:r w:rsidR="00DC7EB8">
        <w:rPr>
          <w:rFonts w:ascii="Calibri" w:hAnsi="Calibri" w:cs="Arial"/>
          <w:sz w:val="22"/>
          <w:szCs w:val="22"/>
        </w:rPr>
        <w:t xml:space="preserve">              </w:t>
      </w:r>
      <w:r w:rsidR="00DC7EB8" w:rsidRPr="00A9308D">
        <w:rPr>
          <w:rFonts w:ascii="Calibri" w:hAnsi="Calibri" w:cs="Arial"/>
          <w:sz w:val="22"/>
          <w:szCs w:val="22"/>
        </w:rPr>
        <w:t>o léčivech</w:t>
      </w:r>
      <w:r w:rsidR="00DC7EB8" w:rsidRPr="003A54B9">
        <w:rPr>
          <w:rFonts w:ascii="Calibri" w:hAnsi="Calibri" w:cs="Arial"/>
          <w:sz w:val="22"/>
          <w:szCs w:val="22"/>
        </w:rPr>
        <w:t xml:space="preserve"> </w:t>
      </w:r>
      <w:r w:rsidR="003A54B9" w:rsidRPr="003A54B9">
        <w:rPr>
          <w:rFonts w:ascii="Calibri" w:hAnsi="Calibri" w:cs="Arial"/>
          <w:sz w:val="22"/>
          <w:szCs w:val="22"/>
        </w:rPr>
        <w:t>a o změně zákona č. 634/2004 Sb., o správních poplatcích,</w:t>
      </w:r>
      <w:r w:rsidR="003A54B9">
        <w:rPr>
          <w:rFonts w:ascii="Calibri" w:hAnsi="Calibri" w:cs="Arial"/>
          <w:sz w:val="22"/>
          <w:szCs w:val="22"/>
        </w:rPr>
        <w:t xml:space="preserve"> </w:t>
      </w:r>
      <w:r w:rsidR="003A54B9" w:rsidRPr="003A54B9">
        <w:rPr>
          <w:rFonts w:ascii="Calibri" w:hAnsi="Calibri" w:cs="Arial"/>
          <w:sz w:val="22"/>
          <w:szCs w:val="22"/>
        </w:rPr>
        <w:t>ve znění pozdějších předpisů</w:t>
      </w:r>
      <w:bookmarkEnd w:id="1"/>
      <w:r w:rsidR="003A54B9">
        <w:rPr>
          <w:rFonts w:ascii="Calibri" w:hAnsi="Calibri" w:cs="Arial"/>
          <w:sz w:val="22"/>
          <w:szCs w:val="22"/>
        </w:rPr>
        <w:t xml:space="preserve">; </w:t>
      </w:r>
      <w:r w:rsidRPr="00A9308D">
        <w:rPr>
          <w:rFonts w:ascii="Calibri" w:hAnsi="Calibri" w:cs="Arial"/>
          <w:sz w:val="22"/>
          <w:szCs w:val="22"/>
        </w:rPr>
        <w:t>zákona č.</w:t>
      </w:r>
      <w:r w:rsidR="00DC7EB8" w:rsidRPr="00A9308D">
        <w:rPr>
          <w:rFonts w:ascii="Calibri" w:hAnsi="Calibri" w:cs="Arial"/>
          <w:sz w:val="22"/>
          <w:szCs w:val="22"/>
        </w:rPr>
        <w:t xml:space="preserve"> </w:t>
      </w:r>
      <w:r w:rsidR="00DC7EB8" w:rsidRPr="00887817">
        <w:rPr>
          <w:rFonts w:ascii="Calibri" w:hAnsi="Calibri" w:cs="Arial"/>
          <w:sz w:val="22"/>
          <w:szCs w:val="22"/>
        </w:rPr>
        <w:t>372/2011 Sb. o zdravotních službách</w:t>
      </w:r>
      <w:r w:rsidR="00DC7EB8">
        <w:rPr>
          <w:rFonts w:ascii="Calibri" w:hAnsi="Calibri" w:cs="Arial"/>
          <w:sz w:val="22"/>
          <w:szCs w:val="22"/>
        </w:rPr>
        <w:t xml:space="preserve"> a podmínkách jejich poskytování</w:t>
      </w:r>
      <w:r w:rsidR="003A54B9">
        <w:rPr>
          <w:rFonts w:ascii="Calibri" w:hAnsi="Calibri" w:cs="Arial"/>
          <w:sz w:val="22"/>
          <w:szCs w:val="22"/>
        </w:rPr>
        <w:t>;</w:t>
      </w:r>
      <w:r w:rsidRPr="00A9308D">
        <w:rPr>
          <w:rFonts w:ascii="Calibri" w:hAnsi="Calibri" w:cs="Arial"/>
          <w:sz w:val="22"/>
          <w:szCs w:val="22"/>
        </w:rPr>
        <w:t xml:space="preserve"> vyhlášky č. </w:t>
      </w:r>
      <w:r w:rsidR="008B003B" w:rsidRPr="00A9308D">
        <w:rPr>
          <w:rFonts w:ascii="Calibri" w:hAnsi="Calibri" w:cs="Arial"/>
          <w:sz w:val="22"/>
          <w:szCs w:val="22"/>
        </w:rPr>
        <w:t>226/2008 Sb., o správné klinické praxi a bližších podmínkách klinického hodnocení léčivých přípravků</w:t>
      </w:r>
      <w:r w:rsidRPr="00A9308D">
        <w:rPr>
          <w:rFonts w:ascii="Calibri" w:hAnsi="Calibri" w:cs="Arial"/>
          <w:sz w:val="22"/>
          <w:szCs w:val="22"/>
        </w:rPr>
        <w:t>, a ve shodě se základními podmínkami a zásadami stanovenými:</w:t>
      </w:r>
    </w:p>
    <w:p w14:paraId="78A43EA5" w14:textId="77777777" w:rsidR="00975295" w:rsidRPr="00A9308D" w:rsidRDefault="00975295" w:rsidP="004B005B">
      <w:pPr>
        <w:spacing w:before="120"/>
        <w:ind w:left="227"/>
        <w:rPr>
          <w:rFonts w:ascii="Calibri" w:hAnsi="Calibri" w:cs="Arial"/>
          <w:sz w:val="22"/>
          <w:szCs w:val="22"/>
        </w:rPr>
      </w:pPr>
      <w:r w:rsidRPr="00A9308D">
        <w:rPr>
          <w:rFonts w:ascii="Calibri" w:hAnsi="Calibri" w:cs="Arial"/>
          <w:sz w:val="22"/>
          <w:szCs w:val="22"/>
        </w:rPr>
        <w:lastRenderedPageBreak/>
        <w:t>a) v povolení vydaném k provedení studie Státním ústavem pro kontrolu léčiv a dalšími institucemi uvedenými v čl. II. smlouvy,</w:t>
      </w:r>
    </w:p>
    <w:p w14:paraId="5004271E" w14:textId="77777777" w:rsidR="00975295" w:rsidRPr="00A9308D" w:rsidRDefault="002E45EC" w:rsidP="004B005B">
      <w:pPr>
        <w:spacing w:before="120"/>
        <w:ind w:left="227"/>
        <w:rPr>
          <w:rFonts w:ascii="Calibri" w:hAnsi="Calibri" w:cs="Arial"/>
          <w:sz w:val="22"/>
          <w:szCs w:val="22"/>
        </w:rPr>
      </w:pPr>
      <w:r w:rsidRPr="00A9308D">
        <w:rPr>
          <w:rFonts w:ascii="Calibri" w:hAnsi="Calibri" w:cs="Arial"/>
          <w:sz w:val="22"/>
          <w:szCs w:val="22"/>
        </w:rPr>
        <w:t>b) v</w:t>
      </w:r>
      <w:r w:rsidR="00CD5E09">
        <w:rPr>
          <w:rFonts w:ascii="Calibri" w:hAnsi="Calibri" w:cs="Arial"/>
          <w:sz w:val="22"/>
          <w:szCs w:val="22"/>
        </w:rPr>
        <w:t xml:space="preserve"> platné verzi </w:t>
      </w:r>
      <w:r w:rsidRPr="00A9308D">
        <w:rPr>
          <w:rFonts w:ascii="Calibri" w:hAnsi="Calibri" w:cs="Arial"/>
          <w:sz w:val="22"/>
          <w:szCs w:val="22"/>
        </w:rPr>
        <w:t>protokolu studie</w:t>
      </w:r>
      <w:r w:rsidR="00DC7EB8">
        <w:rPr>
          <w:rFonts w:ascii="Calibri" w:hAnsi="Calibri" w:cs="Arial"/>
          <w:sz w:val="22"/>
          <w:szCs w:val="22"/>
        </w:rPr>
        <w:t xml:space="preserve"> </w:t>
      </w:r>
      <w:r w:rsidR="00CD5E09">
        <w:rPr>
          <w:rFonts w:ascii="Calibri" w:hAnsi="Calibri" w:cs="Arial"/>
          <w:sz w:val="22"/>
          <w:szCs w:val="22"/>
        </w:rPr>
        <w:t xml:space="preserve">vydané zadavatelem a schválené SÚKL a příslušnými etickými komisemi.  Tento protokol </w:t>
      </w:r>
      <w:r w:rsidR="00DC7EB8">
        <w:rPr>
          <w:rFonts w:ascii="Calibri" w:hAnsi="Calibri" w:cs="Arial"/>
          <w:sz w:val="22"/>
          <w:szCs w:val="22"/>
        </w:rPr>
        <w:t>s</w:t>
      </w:r>
      <w:r w:rsidR="00DC7EB8" w:rsidRPr="00DC7EB8">
        <w:rPr>
          <w:rFonts w:ascii="Calibri" w:hAnsi="Calibri" w:cs="Arial"/>
          <w:sz w:val="22"/>
          <w:szCs w:val="22"/>
        </w:rPr>
        <w:t xml:space="preserve"> </w:t>
      </w:r>
      <w:r w:rsidR="00DC7EB8" w:rsidRPr="00A9308D">
        <w:rPr>
          <w:rFonts w:ascii="Calibri" w:hAnsi="Calibri" w:cs="Arial"/>
          <w:sz w:val="22"/>
          <w:szCs w:val="22"/>
        </w:rPr>
        <w:t xml:space="preserve">kódem </w:t>
      </w:r>
      <w:r w:rsidR="00DC7EB8" w:rsidRPr="00C1277B">
        <w:rPr>
          <w:rFonts w:ascii="Calibri" w:hAnsi="Calibri" w:cs="Arial"/>
          <w:sz w:val="22"/>
          <w:szCs w:val="22"/>
        </w:rPr>
        <w:t>OA-</w:t>
      </w:r>
      <w:r w:rsidR="007E196A">
        <w:rPr>
          <w:rFonts w:ascii="Calibri" w:hAnsi="Calibri" w:cs="Arial"/>
          <w:sz w:val="22"/>
          <w:szCs w:val="22"/>
        </w:rPr>
        <w:t xml:space="preserve">orMSCp-02 </w:t>
      </w:r>
      <w:r w:rsidR="00DC7EB8" w:rsidRPr="00A9308D">
        <w:rPr>
          <w:rFonts w:ascii="Calibri" w:hAnsi="Calibri" w:cs="Arial"/>
          <w:sz w:val="22"/>
          <w:szCs w:val="22"/>
        </w:rPr>
        <w:t xml:space="preserve">a </w:t>
      </w:r>
      <w:r w:rsidR="00CD5E09">
        <w:rPr>
          <w:rFonts w:ascii="Calibri" w:hAnsi="Calibri" w:cs="Arial"/>
          <w:sz w:val="22"/>
          <w:szCs w:val="22"/>
        </w:rPr>
        <w:t xml:space="preserve">názvem </w:t>
      </w:r>
      <w:r w:rsidR="007E196A">
        <w:rPr>
          <w:rFonts w:ascii="Calibri" w:hAnsi="Calibri" w:cs="Arial"/>
          <w:sz w:val="22"/>
          <w:szCs w:val="22"/>
        </w:rPr>
        <w:t>„</w:t>
      </w:r>
      <w:r w:rsidR="007E196A" w:rsidRPr="007E196A">
        <w:rPr>
          <w:rFonts w:ascii="Calibri" w:hAnsi="Calibri" w:cs="Arial"/>
          <w:sz w:val="22"/>
          <w:szCs w:val="22"/>
        </w:rPr>
        <w:t>Autologous bone marrow-derived mesenchymal stem cells</w:t>
      </w:r>
      <w:r w:rsidR="007E196A">
        <w:rPr>
          <w:rFonts w:ascii="Calibri" w:hAnsi="Calibri" w:cs="Arial"/>
          <w:sz w:val="22"/>
          <w:szCs w:val="22"/>
        </w:rPr>
        <w:t xml:space="preserve"> </w:t>
      </w:r>
      <w:r w:rsidR="007E196A" w:rsidRPr="007E196A">
        <w:rPr>
          <w:rFonts w:ascii="Calibri" w:hAnsi="Calibri" w:cs="Arial"/>
          <w:sz w:val="22"/>
          <w:szCs w:val="22"/>
        </w:rPr>
        <w:t>seeded on a 3D scaffold in treatment of knee cartilage defects.</w:t>
      </w:r>
      <w:r w:rsidR="007E196A">
        <w:rPr>
          <w:rFonts w:ascii="Calibri" w:hAnsi="Calibri" w:cs="Arial"/>
          <w:sz w:val="22"/>
          <w:szCs w:val="22"/>
        </w:rPr>
        <w:t xml:space="preserve"> </w:t>
      </w:r>
      <w:r w:rsidR="007E196A" w:rsidRPr="007E196A">
        <w:rPr>
          <w:rFonts w:ascii="Calibri" w:hAnsi="Calibri" w:cs="Arial"/>
          <w:sz w:val="22"/>
          <w:szCs w:val="22"/>
        </w:rPr>
        <w:t>Prospective open-label study to assess safety and feasibility</w:t>
      </w:r>
      <w:r w:rsidR="00DC7EB8" w:rsidRPr="004C7037">
        <w:rPr>
          <w:rFonts w:ascii="Calibri" w:hAnsi="Calibri" w:cs="Arial"/>
          <w:sz w:val="22"/>
          <w:szCs w:val="22"/>
        </w:rPr>
        <w:t>.</w:t>
      </w:r>
      <w:r w:rsidR="00DC7EB8" w:rsidRPr="00A9308D">
        <w:rPr>
          <w:rFonts w:ascii="Calibri" w:hAnsi="Calibri" w:cs="Arial"/>
          <w:sz w:val="22"/>
          <w:szCs w:val="22"/>
        </w:rPr>
        <w:t>“</w:t>
      </w:r>
      <w:r w:rsidR="007E196A">
        <w:rPr>
          <w:rFonts w:ascii="Calibri" w:hAnsi="Calibri" w:cs="Arial"/>
          <w:sz w:val="22"/>
          <w:szCs w:val="22"/>
        </w:rPr>
        <w:t xml:space="preserve"> </w:t>
      </w:r>
      <w:r w:rsidR="00975295" w:rsidRPr="00A9308D">
        <w:rPr>
          <w:rFonts w:ascii="Calibri" w:hAnsi="Calibri" w:cs="Arial"/>
          <w:sz w:val="22"/>
          <w:szCs w:val="22"/>
        </w:rPr>
        <w:t xml:space="preserve">lze </w:t>
      </w:r>
      <w:r w:rsidR="00CD5E09">
        <w:rPr>
          <w:rFonts w:ascii="Calibri" w:hAnsi="Calibri" w:cs="Arial"/>
          <w:sz w:val="22"/>
          <w:szCs w:val="22"/>
        </w:rPr>
        <w:t>měnit</w:t>
      </w:r>
      <w:r w:rsidR="00CD5E09" w:rsidRPr="00A9308D">
        <w:rPr>
          <w:rFonts w:ascii="Calibri" w:hAnsi="Calibri" w:cs="Arial"/>
          <w:sz w:val="22"/>
          <w:szCs w:val="22"/>
        </w:rPr>
        <w:t xml:space="preserve"> </w:t>
      </w:r>
      <w:r w:rsidR="00975295" w:rsidRPr="00A9308D">
        <w:rPr>
          <w:rFonts w:ascii="Calibri" w:hAnsi="Calibri" w:cs="Arial"/>
          <w:sz w:val="22"/>
          <w:szCs w:val="22"/>
        </w:rPr>
        <w:t>jen se souhlasem všech smluvních stran a musí být provedeny písemně,</w:t>
      </w:r>
    </w:p>
    <w:p w14:paraId="4A5D8862" w14:textId="77777777" w:rsidR="00975295" w:rsidRPr="00A9308D" w:rsidRDefault="00975295" w:rsidP="003D4DF6">
      <w:pPr>
        <w:spacing w:before="120"/>
        <w:ind w:left="227"/>
        <w:rPr>
          <w:rFonts w:ascii="Calibri" w:hAnsi="Calibri" w:cs="Arial"/>
          <w:sz w:val="22"/>
          <w:szCs w:val="22"/>
        </w:rPr>
      </w:pPr>
      <w:r w:rsidRPr="00A9308D">
        <w:rPr>
          <w:rFonts w:ascii="Calibri" w:hAnsi="Calibri" w:cs="Arial"/>
          <w:sz w:val="22"/>
          <w:szCs w:val="22"/>
        </w:rPr>
        <w:t xml:space="preserve">c) </w:t>
      </w:r>
      <w:r w:rsidRPr="003A54B9">
        <w:rPr>
          <w:rFonts w:ascii="Calibri" w:hAnsi="Calibri" w:cs="Arial"/>
          <w:sz w:val="22"/>
          <w:szCs w:val="22"/>
        </w:rPr>
        <w:t>v</w:t>
      </w:r>
      <w:r w:rsidR="00CD5E09">
        <w:rPr>
          <w:rFonts w:ascii="Calibri" w:hAnsi="Calibri" w:cs="Arial"/>
          <w:sz w:val="22"/>
          <w:szCs w:val="22"/>
        </w:rPr>
        <w:t xml:space="preserve"> platné verzi </w:t>
      </w:r>
      <w:r w:rsidR="00260E77" w:rsidRPr="003A54B9">
        <w:rPr>
          <w:rFonts w:ascii="Calibri" w:hAnsi="Calibri" w:cs="Arial"/>
          <w:sz w:val="22"/>
          <w:szCs w:val="22"/>
        </w:rPr>
        <w:t>souboru informací pro zkoušejícího</w:t>
      </w:r>
      <w:r w:rsidRPr="003A54B9">
        <w:rPr>
          <w:rFonts w:ascii="Calibri" w:hAnsi="Calibri" w:cs="Arial"/>
          <w:sz w:val="22"/>
          <w:szCs w:val="22"/>
        </w:rPr>
        <w:t xml:space="preserve"> </w:t>
      </w:r>
      <w:r w:rsidRPr="00CD5E09">
        <w:rPr>
          <w:rFonts w:ascii="Calibri" w:hAnsi="Calibri" w:cs="Arial"/>
          <w:sz w:val="22"/>
          <w:szCs w:val="22"/>
        </w:rPr>
        <w:t>nazvané</w:t>
      </w:r>
      <w:r w:rsidR="00260E77" w:rsidRPr="00CD5E09">
        <w:rPr>
          <w:rFonts w:ascii="Calibri" w:hAnsi="Calibri" w:cs="Arial"/>
          <w:sz w:val="22"/>
          <w:szCs w:val="22"/>
        </w:rPr>
        <w:t>m</w:t>
      </w:r>
      <w:r w:rsidRPr="00CD5E09">
        <w:rPr>
          <w:rFonts w:ascii="Calibri" w:hAnsi="Calibri" w:cs="Arial"/>
          <w:sz w:val="22"/>
          <w:szCs w:val="22"/>
        </w:rPr>
        <w:t xml:space="preserve"> „</w:t>
      </w:r>
      <w:r w:rsidR="00DC7EB8" w:rsidRPr="005C4024">
        <w:rPr>
          <w:rFonts w:ascii="Calibri" w:hAnsi="Calibri" w:cs="Arial"/>
          <w:sz w:val="22"/>
          <w:szCs w:val="22"/>
        </w:rPr>
        <w:t>Investigator´s Brochure for Suspension of human autologous MSC 3P in 1</w:t>
      </w:r>
      <w:r w:rsidR="00CD5E09" w:rsidRPr="005C4024">
        <w:rPr>
          <w:rFonts w:ascii="Calibri" w:hAnsi="Calibri" w:cs="Arial"/>
          <w:sz w:val="22"/>
          <w:szCs w:val="22"/>
        </w:rPr>
        <w:t>.</w:t>
      </w:r>
      <w:r w:rsidR="00DC7EB8" w:rsidRPr="005C4024">
        <w:rPr>
          <w:rFonts w:ascii="Calibri" w:hAnsi="Calibri" w:cs="Arial"/>
          <w:sz w:val="22"/>
          <w:szCs w:val="22"/>
        </w:rPr>
        <w:t>1 ml</w:t>
      </w:r>
      <w:r w:rsidR="00DC7EB8" w:rsidRPr="007E196A">
        <w:rPr>
          <w:rFonts w:ascii="Calibri" w:hAnsi="Calibri" w:cs="Arial"/>
          <w:sz w:val="22"/>
          <w:szCs w:val="22"/>
        </w:rPr>
        <w:t>“</w:t>
      </w:r>
      <w:r w:rsidR="007F6F47" w:rsidRPr="005C4024">
        <w:rPr>
          <w:rFonts w:ascii="Calibri" w:hAnsi="Calibri" w:cs="Arial"/>
          <w:sz w:val="22"/>
          <w:szCs w:val="22"/>
        </w:rPr>
        <w:t xml:space="preserve">, </w:t>
      </w:r>
      <w:r w:rsidRPr="005C4024">
        <w:rPr>
          <w:rFonts w:ascii="Calibri" w:hAnsi="Calibri" w:cs="Arial"/>
          <w:sz w:val="22"/>
          <w:szCs w:val="22"/>
        </w:rPr>
        <w:t>obsahující veškeré v současné dob</w:t>
      </w:r>
      <w:r w:rsidR="00FB44D2" w:rsidRPr="005C4024">
        <w:rPr>
          <w:rFonts w:ascii="Calibri" w:hAnsi="Calibri" w:cs="Arial"/>
          <w:sz w:val="22"/>
          <w:szCs w:val="22"/>
        </w:rPr>
        <w:t xml:space="preserve">ě známé informace o </w:t>
      </w:r>
      <w:r w:rsidR="004F7C57" w:rsidRPr="005C4024">
        <w:rPr>
          <w:rFonts w:ascii="Calibri" w:hAnsi="Calibri" w:cs="Arial"/>
          <w:sz w:val="22"/>
          <w:szCs w:val="22"/>
        </w:rPr>
        <w:t>léčivém přípravku</w:t>
      </w:r>
      <w:r w:rsidR="003A54B9" w:rsidRPr="005C4024">
        <w:rPr>
          <w:rFonts w:ascii="Calibri" w:hAnsi="Calibri" w:cs="Arial"/>
          <w:sz w:val="22"/>
          <w:szCs w:val="22"/>
        </w:rPr>
        <w:t xml:space="preserve"> </w:t>
      </w:r>
      <w:r w:rsidR="00FB44D2" w:rsidRPr="005C4024">
        <w:rPr>
          <w:rFonts w:ascii="Calibri" w:hAnsi="Calibri" w:cs="Arial"/>
          <w:sz w:val="22"/>
          <w:szCs w:val="22"/>
        </w:rPr>
        <w:t>použitém</w:t>
      </w:r>
      <w:r w:rsidRPr="005C4024">
        <w:rPr>
          <w:rFonts w:ascii="Calibri" w:hAnsi="Calibri" w:cs="Arial"/>
          <w:sz w:val="22"/>
          <w:szCs w:val="22"/>
        </w:rPr>
        <w:t xml:space="preserve"> v klinické studii a jeho</w:t>
      </w:r>
      <w:r w:rsidRPr="003A54B9">
        <w:rPr>
          <w:rFonts w:ascii="Calibri" w:hAnsi="Calibri" w:cs="Arial"/>
          <w:sz w:val="22"/>
          <w:szCs w:val="22"/>
        </w:rPr>
        <w:t xml:space="preserve"> vlastnostech. </w:t>
      </w:r>
      <w:r w:rsidR="00FB44D2" w:rsidRPr="003A54B9">
        <w:rPr>
          <w:rFonts w:ascii="Calibri" w:hAnsi="Calibri" w:cs="Arial"/>
          <w:sz w:val="22"/>
          <w:szCs w:val="22"/>
        </w:rPr>
        <w:t>Soubor informací</w:t>
      </w:r>
      <w:r w:rsidRPr="003A54B9">
        <w:rPr>
          <w:rFonts w:ascii="Calibri" w:hAnsi="Calibri" w:cs="Arial"/>
          <w:sz w:val="22"/>
          <w:szCs w:val="22"/>
        </w:rPr>
        <w:t xml:space="preserve"> </w:t>
      </w:r>
      <w:r w:rsidR="00FB44D2" w:rsidRPr="003A54B9">
        <w:rPr>
          <w:rFonts w:ascii="Calibri" w:hAnsi="Calibri" w:cs="Arial"/>
          <w:sz w:val="22"/>
          <w:szCs w:val="22"/>
        </w:rPr>
        <w:t xml:space="preserve">pro zkoušejícího </w:t>
      </w:r>
      <w:r w:rsidRPr="003A54B9">
        <w:rPr>
          <w:rFonts w:ascii="Calibri" w:hAnsi="Calibri" w:cs="Arial"/>
          <w:sz w:val="22"/>
          <w:szCs w:val="22"/>
        </w:rPr>
        <w:t>předá zadavatel hlavnímu zkoušejícímu a bude připojen k dokumentaci studie,</w:t>
      </w:r>
    </w:p>
    <w:p w14:paraId="0145F351" w14:textId="77777777" w:rsidR="004255CF" w:rsidRPr="00A9308D" w:rsidRDefault="004255CF" w:rsidP="00BC0D9D">
      <w:pPr>
        <w:rPr>
          <w:rFonts w:ascii="Calibri" w:hAnsi="Calibri" w:cs="Arial"/>
          <w:sz w:val="22"/>
          <w:szCs w:val="22"/>
        </w:rPr>
      </w:pPr>
    </w:p>
    <w:p w14:paraId="73942A7D" w14:textId="77777777" w:rsidR="00975295" w:rsidRPr="00A9308D" w:rsidRDefault="00975295" w:rsidP="00BC0D9D">
      <w:pPr>
        <w:rPr>
          <w:rFonts w:ascii="Calibri" w:hAnsi="Calibri" w:cs="Arial"/>
          <w:sz w:val="22"/>
          <w:szCs w:val="22"/>
        </w:rPr>
      </w:pPr>
      <w:r w:rsidRPr="00A9308D">
        <w:rPr>
          <w:rFonts w:ascii="Calibri" w:hAnsi="Calibri" w:cs="Arial"/>
          <w:sz w:val="22"/>
          <w:szCs w:val="22"/>
        </w:rPr>
        <w:t>2) Studie bude provedena i ve shodě se správnou klinickou praxí a podmínkami vycházejícími z Helsinské deklarace.</w:t>
      </w:r>
    </w:p>
    <w:p w14:paraId="162EE2DE" w14:textId="77777777" w:rsidR="004255CF" w:rsidRPr="00A9308D" w:rsidRDefault="004255CF" w:rsidP="00BC0D9D">
      <w:pPr>
        <w:rPr>
          <w:rFonts w:ascii="Calibri" w:hAnsi="Calibri" w:cs="Arial"/>
          <w:sz w:val="22"/>
          <w:szCs w:val="22"/>
        </w:rPr>
      </w:pPr>
    </w:p>
    <w:p w14:paraId="1FC21B6B" w14:textId="77777777" w:rsidR="00975295" w:rsidRPr="00A9308D" w:rsidRDefault="00975295" w:rsidP="00BC0D9D">
      <w:pPr>
        <w:rPr>
          <w:rFonts w:ascii="Calibri" w:hAnsi="Calibri" w:cs="Arial"/>
          <w:sz w:val="22"/>
          <w:szCs w:val="22"/>
        </w:rPr>
      </w:pPr>
      <w:r w:rsidRPr="00A9308D">
        <w:rPr>
          <w:rFonts w:ascii="Calibri" w:hAnsi="Calibri" w:cs="Arial"/>
          <w:sz w:val="22"/>
          <w:szCs w:val="22"/>
        </w:rPr>
        <w:t>3) Dokument</w:t>
      </w:r>
      <w:r w:rsidR="00664AA9" w:rsidRPr="00A9308D">
        <w:rPr>
          <w:rFonts w:ascii="Calibri" w:hAnsi="Calibri" w:cs="Arial"/>
          <w:sz w:val="22"/>
          <w:szCs w:val="22"/>
        </w:rPr>
        <w:t>y uvedené v odst. 1 písm. b, c,</w:t>
      </w:r>
      <w:r w:rsidRPr="00A9308D">
        <w:rPr>
          <w:rFonts w:ascii="Calibri" w:hAnsi="Calibri" w:cs="Arial"/>
          <w:sz w:val="22"/>
          <w:szCs w:val="22"/>
        </w:rPr>
        <w:t>) jsou důvěrné a informace o jejich obsahu mohou být poskytnuty jen zaměstnancům řešitelského centra pověřeným či jmenovaným podle čl. III odst. 1 této smlouvy a orgánům a institucím uvedeným v čl. VI odst. 3.</w:t>
      </w:r>
    </w:p>
    <w:p w14:paraId="74A29742" w14:textId="77777777" w:rsidR="00975295" w:rsidRDefault="00975295" w:rsidP="00BC0D9D">
      <w:pPr>
        <w:rPr>
          <w:rFonts w:ascii="Calibri" w:hAnsi="Calibri" w:cs="Arial"/>
          <w:sz w:val="22"/>
          <w:szCs w:val="22"/>
        </w:rPr>
      </w:pPr>
    </w:p>
    <w:p w14:paraId="1C91B272" w14:textId="77777777" w:rsidR="00D137CB" w:rsidRPr="00A9308D" w:rsidRDefault="00D137CB" w:rsidP="00BC0D9D">
      <w:pPr>
        <w:rPr>
          <w:rFonts w:ascii="Calibri" w:hAnsi="Calibri" w:cs="Arial"/>
          <w:sz w:val="22"/>
          <w:szCs w:val="22"/>
        </w:rPr>
      </w:pPr>
    </w:p>
    <w:p w14:paraId="1C776F72" w14:textId="77777777" w:rsidR="00A51CD1" w:rsidRPr="00A9308D" w:rsidRDefault="00A51CD1" w:rsidP="00BC0D9D">
      <w:pPr>
        <w:rPr>
          <w:rFonts w:ascii="Calibri" w:hAnsi="Calibri" w:cs="Arial"/>
          <w:sz w:val="22"/>
          <w:szCs w:val="22"/>
        </w:rPr>
      </w:pPr>
    </w:p>
    <w:p w14:paraId="2CFB2C73" w14:textId="77777777" w:rsidR="00975295" w:rsidRPr="00A9308D" w:rsidRDefault="00975295" w:rsidP="004255CF">
      <w:pPr>
        <w:jc w:val="center"/>
        <w:rPr>
          <w:rFonts w:ascii="Calibri" w:hAnsi="Calibri" w:cs="Arial"/>
          <w:sz w:val="22"/>
          <w:szCs w:val="22"/>
        </w:rPr>
      </w:pPr>
      <w:r w:rsidRPr="00A9308D">
        <w:rPr>
          <w:rFonts w:ascii="Calibri" w:hAnsi="Calibri" w:cs="Arial"/>
          <w:b/>
          <w:sz w:val="22"/>
          <w:szCs w:val="22"/>
        </w:rPr>
        <w:t>V.</w:t>
      </w:r>
    </w:p>
    <w:p w14:paraId="3AE50EEB" w14:textId="77777777" w:rsidR="00975295" w:rsidRPr="00A9308D" w:rsidRDefault="00975295" w:rsidP="004255CF">
      <w:pPr>
        <w:jc w:val="center"/>
        <w:rPr>
          <w:rFonts w:ascii="Calibri" w:hAnsi="Calibri" w:cs="Arial"/>
          <w:b/>
          <w:sz w:val="22"/>
          <w:szCs w:val="22"/>
        </w:rPr>
      </w:pPr>
      <w:r w:rsidRPr="00A9308D">
        <w:rPr>
          <w:rFonts w:ascii="Calibri" w:hAnsi="Calibri" w:cs="Arial"/>
          <w:b/>
          <w:sz w:val="22"/>
          <w:szCs w:val="22"/>
        </w:rPr>
        <w:t>Výběr subjektů hodnocení pro studii a vyžádání jejich souhlasu</w:t>
      </w:r>
    </w:p>
    <w:p w14:paraId="007A30BB" w14:textId="77777777" w:rsidR="00975295" w:rsidRPr="00A9308D" w:rsidRDefault="00975295" w:rsidP="00BC0D9D">
      <w:pPr>
        <w:rPr>
          <w:rFonts w:ascii="Calibri" w:hAnsi="Calibri" w:cs="Arial"/>
          <w:sz w:val="22"/>
          <w:szCs w:val="22"/>
        </w:rPr>
      </w:pPr>
    </w:p>
    <w:p w14:paraId="6AAC23DD" w14:textId="438DC2E2" w:rsidR="00975295" w:rsidRPr="00A9308D" w:rsidRDefault="00975295" w:rsidP="00BC0D9D">
      <w:pPr>
        <w:rPr>
          <w:rFonts w:ascii="Calibri" w:hAnsi="Calibri" w:cs="Arial"/>
          <w:sz w:val="22"/>
          <w:szCs w:val="22"/>
        </w:rPr>
      </w:pPr>
      <w:r w:rsidRPr="00A9308D">
        <w:rPr>
          <w:rFonts w:ascii="Calibri" w:hAnsi="Calibri" w:cs="Arial"/>
          <w:sz w:val="22"/>
          <w:szCs w:val="22"/>
        </w:rPr>
        <w:t>1) Do st</w:t>
      </w:r>
      <w:r w:rsidR="001A2E6A" w:rsidRPr="00A9308D">
        <w:rPr>
          <w:rFonts w:ascii="Calibri" w:hAnsi="Calibri" w:cs="Arial"/>
          <w:sz w:val="22"/>
          <w:szCs w:val="22"/>
        </w:rPr>
        <w:t xml:space="preserve">udie bude zkoušejícím zařazeno </w:t>
      </w:r>
      <w:r w:rsidR="00811849" w:rsidRPr="007E031E">
        <w:rPr>
          <w:rFonts w:ascii="Calibri" w:hAnsi="Calibri" w:cs="Arial"/>
          <w:sz w:val="22"/>
          <w:szCs w:val="22"/>
        </w:rPr>
        <w:t xml:space="preserve">nejvýše </w:t>
      </w:r>
      <w:r w:rsidR="002B2B4D">
        <w:rPr>
          <w:rFonts w:ascii="Calibri" w:hAnsi="Calibri" w:cs="Arial"/>
          <w:sz w:val="22"/>
          <w:szCs w:val="22"/>
        </w:rPr>
        <w:t>XXX</w:t>
      </w:r>
      <w:r w:rsidR="007E196A">
        <w:rPr>
          <w:rFonts w:ascii="Calibri" w:hAnsi="Calibri" w:cs="Arial"/>
          <w:sz w:val="22"/>
          <w:szCs w:val="22"/>
        </w:rPr>
        <w:t xml:space="preserve"> </w:t>
      </w:r>
      <w:r w:rsidRPr="007E031E">
        <w:rPr>
          <w:rFonts w:ascii="Calibri" w:hAnsi="Calibri" w:cs="Arial"/>
          <w:sz w:val="22"/>
          <w:szCs w:val="22"/>
        </w:rPr>
        <w:t>s</w:t>
      </w:r>
      <w:r w:rsidRPr="00A9308D">
        <w:rPr>
          <w:rFonts w:ascii="Calibri" w:hAnsi="Calibri" w:cs="Arial"/>
          <w:sz w:val="22"/>
          <w:szCs w:val="22"/>
        </w:rPr>
        <w:t>ubjektů hodnocení.</w:t>
      </w:r>
    </w:p>
    <w:p w14:paraId="68E8BC63" w14:textId="77777777" w:rsidR="004255CF" w:rsidRPr="00A9308D" w:rsidRDefault="004255CF" w:rsidP="00BC0D9D">
      <w:pPr>
        <w:rPr>
          <w:rFonts w:ascii="Calibri" w:hAnsi="Calibri" w:cs="Arial"/>
          <w:sz w:val="22"/>
          <w:szCs w:val="22"/>
        </w:rPr>
      </w:pPr>
    </w:p>
    <w:p w14:paraId="439004DF" w14:textId="77777777" w:rsidR="00975295" w:rsidRPr="00A9308D" w:rsidRDefault="00975295" w:rsidP="00BC0D9D">
      <w:pPr>
        <w:rPr>
          <w:rFonts w:ascii="Calibri" w:hAnsi="Calibri" w:cs="Arial"/>
          <w:sz w:val="22"/>
          <w:szCs w:val="22"/>
        </w:rPr>
      </w:pPr>
      <w:r w:rsidRPr="00A9308D">
        <w:rPr>
          <w:rFonts w:ascii="Calibri" w:hAnsi="Calibri" w:cs="Arial"/>
          <w:sz w:val="22"/>
          <w:szCs w:val="22"/>
        </w:rPr>
        <w:t>2) Zařazení subjektů hodnocení do studie bude možné jen s jejich písemným informovaným souhlasem a po jejich řádném poučení. Vyžádání souhlasu od subjektů hodnocení musí být ve shodě s etickými principy a správnou klinickou praxí. K tomu:</w:t>
      </w:r>
    </w:p>
    <w:p w14:paraId="0717AFDD" w14:textId="77777777" w:rsidR="00975295" w:rsidRPr="00A9308D" w:rsidRDefault="00975295" w:rsidP="00736DC6">
      <w:pPr>
        <w:spacing w:before="120"/>
        <w:ind w:left="227"/>
        <w:rPr>
          <w:rFonts w:ascii="Calibri" w:hAnsi="Calibri" w:cs="Arial"/>
          <w:sz w:val="22"/>
          <w:szCs w:val="22"/>
        </w:rPr>
      </w:pPr>
      <w:r w:rsidRPr="00A9308D">
        <w:rPr>
          <w:rFonts w:ascii="Calibri" w:hAnsi="Calibri" w:cs="Arial"/>
          <w:sz w:val="22"/>
          <w:szCs w:val="22"/>
        </w:rPr>
        <w:t xml:space="preserve">a) zadavatel prohlašuje, že předal zkoušejícímu formulář </w:t>
      </w:r>
      <w:r w:rsidR="007E031E">
        <w:rPr>
          <w:rFonts w:ascii="Calibri" w:hAnsi="Calibri" w:cs="Arial"/>
          <w:sz w:val="22"/>
          <w:szCs w:val="22"/>
        </w:rPr>
        <w:t xml:space="preserve">Informace pro pacienta a Formulář informovaného </w:t>
      </w:r>
      <w:r w:rsidRPr="00A9308D">
        <w:rPr>
          <w:rFonts w:ascii="Calibri" w:hAnsi="Calibri" w:cs="Arial"/>
          <w:sz w:val="22"/>
          <w:szCs w:val="22"/>
        </w:rPr>
        <w:t xml:space="preserve">souhlasu subjektu hodnocení se zařazením do studie. </w:t>
      </w:r>
    </w:p>
    <w:p w14:paraId="32C26463" w14:textId="77777777" w:rsidR="00975295" w:rsidRPr="00A9308D" w:rsidRDefault="00975295" w:rsidP="00736DC6">
      <w:pPr>
        <w:spacing w:before="120"/>
        <w:ind w:left="227"/>
        <w:rPr>
          <w:rFonts w:ascii="Calibri" w:hAnsi="Calibri" w:cs="Arial"/>
          <w:sz w:val="22"/>
          <w:szCs w:val="22"/>
        </w:rPr>
      </w:pPr>
      <w:r w:rsidRPr="00A9308D">
        <w:rPr>
          <w:rFonts w:ascii="Calibri" w:hAnsi="Calibri" w:cs="Arial"/>
          <w:sz w:val="22"/>
          <w:szCs w:val="22"/>
        </w:rPr>
        <w:t xml:space="preserve">b) zkoušející před zařazením subjektu hodnocení do studie v případě jeho souhlasu požádá </w:t>
      </w:r>
      <w:r w:rsidR="007E031E">
        <w:rPr>
          <w:rFonts w:ascii="Calibri" w:hAnsi="Calibri" w:cs="Arial"/>
          <w:sz w:val="22"/>
          <w:szCs w:val="22"/>
        </w:rPr>
        <w:t xml:space="preserve">subjekt </w:t>
      </w:r>
      <w:r w:rsidR="007E031E" w:rsidRPr="00A9308D">
        <w:rPr>
          <w:rFonts w:ascii="Calibri" w:hAnsi="Calibri" w:cs="Arial"/>
          <w:sz w:val="22"/>
          <w:szCs w:val="22"/>
        </w:rPr>
        <w:t>o</w:t>
      </w:r>
      <w:r w:rsidR="007E031E">
        <w:rPr>
          <w:rFonts w:ascii="Calibri" w:hAnsi="Calibri" w:cs="Arial"/>
          <w:sz w:val="22"/>
          <w:szCs w:val="22"/>
        </w:rPr>
        <w:t xml:space="preserve"> doplnění data a</w:t>
      </w:r>
      <w:r w:rsidR="007E031E" w:rsidRPr="00A9308D">
        <w:rPr>
          <w:rFonts w:ascii="Calibri" w:hAnsi="Calibri" w:cs="Arial"/>
          <w:sz w:val="22"/>
          <w:szCs w:val="22"/>
        </w:rPr>
        <w:t xml:space="preserve"> podpis na </w:t>
      </w:r>
      <w:r w:rsidR="007E031E">
        <w:rPr>
          <w:rFonts w:ascii="Calibri" w:hAnsi="Calibri" w:cs="Arial"/>
          <w:sz w:val="22"/>
          <w:szCs w:val="22"/>
        </w:rPr>
        <w:t>Formulář informovaného souhlasu</w:t>
      </w:r>
      <w:r w:rsidR="007E031E" w:rsidRPr="00A9308D">
        <w:rPr>
          <w:rFonts w:ascii="Calibri" w:hAnsi="Calibri" w:cs="Arial"/>
          <w:sz w:val="22"/>
          <w:szCs w:val="22"/>
        </w:rPr>
        <w:t xml:space="preserve"> uveden</w:t>
      </w:r>
      <w:r w:rsidR="007E031E">
        <w:rPr>
          <w:rFonts w:ascii="Calibri" w:hAnsi="Calibri" w:cs="Arial"/>
          <w:sz w:val="22"/>
          <w:szCs w:val="22"/>
        </w:rPr>
        <w:t>ého</w:t>
      </w:r>
      <w:r w:rsidRPr="00A9308D">
        <w:rPr>
          <w:rFonts w:ascii="Calibri" w:hAnsi="Calibri" w:cs="Arial"/>
          <w:sz w:val="22"/>
          <w:szCs w:val="22"/>
        </w:rPr>
        <w:t xml:space="preserve"> v odst. 2 písm. a).</w:t>
      </w:r>
    </w:p>
    <w:p w14:paraId="6691FF28" w14:textId="77777777" w:rsidR="007716A6" w:rsidRPr="00A9308D" w:rsidRDefault="007716A6" w:rsidP="00BC0D9D">
      <w:pPr>
        <w:rPr>
          <w:rFonts w:ascii="Calibri" w:hAnsi="Calibri" w:cs="Arial"/>
          <w:sz w:val="22"/>
          <w:szCs w:val="22"/>
        </w:rPr>
      </w:pPr>
    </w:p>
    <w:p w14:paraId="09F68F88" w14:textId="77777777" w:rsidR="00975295" w:rsidRPr="00A9308D" w:rsidRDefault="00975295" w:rsidP="00BC0D9D">
      <w:pPr>
        <w:rPr>
          <w:rFonts w:ascii="Calibri" w:hAnsi="Calibri" w:cs="Arial"/>
          <w:sz w:val="22"/>
          <w:szCs w:val="22"/>
        </w:rPr>
      </w:pPr>
      <w:r w:rsidRPr="00A9308D">
        <w:rPr>
          <w:rFonts w:ascii="Calibri" w:hAnsi="Calibri" w:cs="Arial"/>
          <w:sz w:val="22"/>
          <w:szCs w:val="22"/>
        </w:rPr>
        <w:t>3) Subjekty hodnocení</w:t>
      </w:r>
      <w:r w:rsidR="003A54B9">
        <w:rPr>
          <w:rFonts w:ascii="Calibri" w:hAnsi="Calibri" w:cs="Arial"/>
          <w:sz w:val="22"/>
          <w:szCs w:val="22"/>
        </w:rPr>
        <w:t xml:space="preserve"> </w:t>
      </w:r>
      <w:r w:rsidRPr="00A9308D">
        <w:rPr>
          <w:rFonts w:ascii="Calibri" w:hAnsi="Calibri" w:cs="Arial"/>
          <w:sz w:val="22"/>
          <w:szCs w:val="22"/>
        </w:rPr>
        <w:t>podepsané dokumenty</w:t>
      </w:r>
      <w:r w:rsidR="004001E6">
        <w:rPr>
          <w:rFonts w:ascii="Calibri" w:hAnsi="Calibri" w:cs="Arial"/>
          <w:sz w:val="22"/>
          <w:szCs w:val="22"/>
        </w:rPr>
        <w:t xml:space="preserve"> </w:t>
      </w:r>
      <w:r w:rsidRPr="00A9308D">
        <w:rPr>
          <w:rFonts w:ascii="Calibri" w:hAnsi="Calibri" w:cs="Arial"/>
          <w:sz w:val="22"/>
          <w:szCs w:val="22"/>
        </w:rPr>
        <w:t>o jejich poučení a souhlasu pořízené podle odst. 2 musí být uloženy v dokumentaci o studii vedené u zkoušejícího.</w:t>
      </w:r>
    </w:p>
    <w:p w14:paraId="52ECFA65" w14:textId="77777777" w:rsidR="007716A6" w:rsidRPr="00A9308D" w:rsidRDefault="007716A6" w:rsidP="00BC0D9D">
      <w:pPr>
        <w:rPr>
          <w:rFonts w:ascii="Calibri" w:hAnsi="Calibri" w:cs="Arial"/>
          <w:sz w:val="22"/>
          <w:szCs w:val="22"/>
        </w:rPr>
      </w:pPr>
    </w:p>
    <w:p w14:paraId="684ED20D" w14:textId="77777777" w:rsidR="00975295" w:rsidRPr="00A9308D" w:rsidRDefault="00975295" w:rsidP="00BC0D9D">
      <w:pPr>
        <w:rPr>
          <w:rFonts w:ascii="Calibri" w:hAnsi="Calibri" w:cs="Arial"/>
          <w:sz w:val="22"/>
          <w:szCs w:val="22"/>
        </w:rPr>
      </w:pPr>
      <w:r w:rsidRPr="00A9308D">
        <w:rPr>
          <w:rFonts w:ascii="Calibri" w:hAnsi="Calibri" w:cs="Arial"/>
          <w:sz w:val="22"/>
          <w:szCs w:val="22"/>
        </w:rPr>
        <w:t>4) Pokud zkoušející zjistí v průběhu studie, že subjekt hodnocení zařazený do klinické studie nevyhovuje jejím kritériím, okamžitě bude o tom informovat zadavatele a po dohodě s ním jej z průběhu studie vyřadí.</w:t>
      </w:r>
    </w:p>
    <w:p w14:paraId="32DD2300" w14:textId="77777777" w:rsidR="003A54B9" w:rsidRDefault="003A54B9" w:rsidP="00BC0D9D">
      <w:pPr>
        <w:rPr>
          <w:rFonts w:ascii="Calibri" w:hAnsi="Calibri" w:cs="Arial"/>
          <w:sz w:val="22"/>
          <w:szCs w:val="22"/>
        </w:rPr>
      </w:pPr>
    </w:p>
    <w:p w14:paraId="68948E84" w14:textId="77777777" w:rsidR="00975295" w:rsidRPr="00A9308D" w:rsidRDefault="00975295" w:rsidP="00BC0D9D">
      <w:pPr>
        <w:rPr>
          <w:rFonts w:ascii="Calibri" w:hAnsi="Calibri" w:cs="Arial"/>
          <w:sz w:val="22"/>
          <w:szCs w:val="22"/>
        </w:rPr>
      </w:pPr>
      <w:r w:rsidRPr="00A9308D">
        <w:rPr>
          <w:rFonts w:ascii="Calibri" w:hAnsi="Calibri" w:cs="Arial"/>
          <w:sz w:val="22"/>
          <w:szCs w:val="22"/>
        </w:rPr>
        <w:t>5) Zkoušející, zdravotnické zařízení i zadavatel jsou povinni v průběhu studie i po jejím ukončení dbát podle příslušných právních předpisů ČR o ochranu osobních dat a informací o osobních poměrech subjektů hodnocení zařazených do studie.</w:t>
      </w:r>
    </w:p>
    <w:p w14:paraId="262C3DCA" w14:textId="77777777" w:rsidR="00975295" w:rsidRDefault="00975295" w:rsidP="00BC0D9D">
      <w:pPr>
        <w:rPr>
          <w:rFonts w:ascii="Calibri" w:hAnsi="Calibri" w:cs="Arial"/>
          <w:b/>
          <w:sz w:val="22"/>
          <w:szCs w:val="22"/>
        </w:rPr>
      </w:pPr>
    </w:p>
    <w:p w14:paraId="0A4B2E13" w14:textId="77777777" w:rsidR="00D137CB" w:rsidRPr="00A9308D" w:rsidRDefault="00D137CB" w:rsidP="00BC0D9D">
      <w:pPr>
        <w:rPr>
          <w:rFonts w:ascii="Calibri" w:hAnsi="Calibri" w:cs="Arial"/>
          <w:b/>
          <w:sz w:val="22"/>
          <w:szCs w:val="22"/>
        </w:rPr>
      </w:pPr>
    </w:p>
    <w:p w14:paraId="01335185" w14:textId="77777777" w:rsidR="00975295" w:rsidRPr="00A9308D" w:rsidRDefault="00975295" w:rsidP="00BC0D9D">
      <w:pPr>
        <w:rPr>
          <w:rFonts w:ascii="Calibri" w:hAnsi="Calibri" w:cs="Arial"/>
          <w:b/>
          <w:sz w:val="22"/>
          <w:szCs w:val="22"/>
        </w:rPr>
      </w:pPr>
    </w:p>
    <w:p w14:paraId="28CAFACA" w14:textId="77777777" w:rsidR="00975295" w:rsidRPr="00A9308D" w:rsidRDefault="00975295" w:rsidP="006F2010">
      <w:pPr>
        <w:jc w:val="center"/>
        <w:rPr>
          <w:rFonts w:ascii="Calibri" w:hAnsi="Calibri" w:cs="Arial"/>
          <w:sz w:val="22"/>
          <w:szCs w:val="22"/>
        </w:rPr>
      </w:pPr>
      <w:r w:rsidRPr="00A9308D">
        <w:rPr>
          <w:rFonts w:ascii="Calibri" w:hAnsi="Calibri" w:cs="Arial"/>
          <w:b/>
          <w:sz w:val="22"/>
          <w:szCs w:val="22"/>
        </w:rPr>
        <w:t>VI.</w:t>
      </w:r>
    </w:p>
    <w:p w14:paraId="0E03D5F4" w14:textId="77777777" w:rsidR="00975295" w:rsidRPr="00A9308D" w:rsidRDefault="00975295" w:rsidP="006F2010">
      <w:pPr>
        <w:jc w:val="center"/>
        <w:rPr>
          <w:rFonts w:ascii="Calibri" w:hAnsi="Calibri" w:cs="Arial"/>
          <w:b/>
          <w:sz w:val="22"/>
          <w:szCs w:val="22"/>
        </w:rPr>
      </w:pPr>
      <w:r w:rsidRPr="00A9308D">
        <w:rPr>
          <w:rFonts w:ascii="Calibri" w:hAnsi="Calibri" w:cs="Arial"/>
          <w:b/>
          <w:sz w:val="22"/>
          <w:szCs w:val="22"/>
        </w:rPr>
        <w:t>Sledování (monitorování) a kontrola průběhu studie</w:t>
      </w:r>
    </w:p>
    <w:p w14:paraId="4433A3F4" w14:textId="77777777" w:rsidR="00975295" w:rsidRPr="00A9308D" w:rsidRDefault="00975295" w:rsidP="00BC0D9D">
      <w:pPr>
        <w:rPr>
          <w:rFonts w:ascii="Calibri" w:hAnsi="Calibri" w:cs="Arial"/>
          <w:sz w:val="22"/>
          <w:szCs w:val="22"/>
        </w:rPr>
      </w:pPr>
    </w:p>
    <w:p w14:paraId="0C25B394"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1) Průběh a provádění studie budou kontrolovány a sledovány odbornými útvary či pověřenými zaměstnanci zadavatele, kterým zdravotnické zařízení i zkoušející umožní přístup ke všem informacím získaným v rámci studie i k výsledkům laboratorních testů, zkoušek a jiných záznamů o subjektech hodnocení zařazených do studie. </w:t>
      </w:r>
    </w:p>
    <w:p w14:paraId="1D66EE2A" w14:textId="77777777" w:rsidR="006F2010" w:rsidRPr="00A9308D" w:rsidRDefault="006F2010" w:rsidP="00BC0D9D">
      <w:pPr>
        <w:rPr>
          <w:rFonts w:ascii="Calibri" w:hAnsi="Calibri" w:cs="Arial"/>
          <w:sz w:val="22"/>
          <w:szCs w:val="22"/>
        </w:rPr>
      </w:pPr>
    </w:p>
    <w:p w14:paraId="10CB79FB"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2) </w:t>
      </w:r>
      <w:r w:rsidR="0047340E">
        <w:rPr>
          <w:rFonts w:ascii="Calibri" w:hAnsi="Calibri" w:cs="Arial"/>
          <w:sz w:val="22"/>
          <w:szCs w:val="22"/>
        </w:rPr>
        <w:t>Osobami</w:t>
      </w:r>
      <w:r w:rsidRPr="00A9308D">
        <w:rPr>
          <w:rFonts w:ascii="Calibri" w:hAnsi="Calibri" w:cs="Arial"/>
          <w:sz w:val="22"/>
          <w:szCs w:val="22"/>
        </w:rPr>
        <w:t xml:space="preserve"> </w:t>
      </w:r>
      <w:r w:rsidR="0047340E">
        <w:rPr>
          <w:rFonts w:ascii="Calibri" w:hAnsi="Calibri" w:cs="Arial"/>
          <w:sz w:val="22"/>
          <w:szCs w:val="22"/>
        </w:rPr>
        <w:t>p</w:t>
      </w:r>
      <w:r w:rsidR="0047340E" w:rsidRPr="00A9308D">
        <w:rPr>
          <w:rFonts w:ascii="Calibri" w:hAnsi="Calibri" w:cs="Arial"/>
          <w:sz w:val="22"/>
          <w:szCs w:val="22"/>
        </w:rPr>
        <w:t xml:space="preserve">ověřenými </w:t>
      </w:r>
      <w:r w:rsidRPr="00A9308D">
        <w:rPr>
          <w:rFonts w:ascii="Calibri" w:hAnsi="Calibri" w:cs="Arial"/>
          <w:sz w:val="22"/>
          <w:szCs w:val="22"/>
        </w:rPr>
        <w:t>zadavatele</w:t>
      </w:r>
      <w:r w:rsidR="0047340E">
        <w:rPr>
          <w:rFonts w:ascii="Calibri" w:hAnsi="Calibri" w:cs="Arial"/>
          <w:sz w:val="22"/>
          <w:szCs w:val="22"/>
        </w:rPr>
        <w:t>m</w:t>
      </w:r>
      <w:r w:rsidRPr="00A9308D">
        <w:rPr>
          <w:rFonts w:ascii="Calibri" w:hAnsi="Calibri" w:cs="Arial"/>
          <w:sz w:val="22"/>
          <w:szCs w:val="22"/>
        </w:rPr>
        <w:t xml:space="preserve"> pro sledování a kontrolu studie jsou:</w:t>
      </w:r>
    </w:p>
    <w:p w14:paraId="0B2B5178" w14:textId="59DB5D5D" w:rsidR="00030018" w:rsidRPr="00FA73B9" w:rsidRDefault="002B2B4D" w:rsidP="00030018">
      <w:pPr>
        <w:spacing w:before="120"/>
        <w:ind w:left="227"/>
        <w:rPr>
          <w:rFonts w:ascii="Calibri" w:hAnsi="Calibri" w:cs="Arial"/>
          <w:i/>
          <w:sz w:val="22"/>
          <w:szCs w:val="22"/>
        </w:rPr>
      </w:pPr>
      <w:r>
        <w:rPr>
          <w:rFonts w:ascii="Calibri" w:hAnsi="Calibri" w:cs="Arial"/>
          <w:sz w:val="22"/>
          <w:szCs w:val="22"/>
        </w:rPr>
        <w:t>XXX</w:t>
      </w:r>
    </w:p>
    <w:p w14:paraId="17E12404" w14:textId="77777777" w:rsidR="006F2010" w:rsidRPr="00A9308D" w:rsidRDefault="006F2010" w:rsidP="00BC0D9D">
      <w:pPr>
        <w:rPr>
          <w:rFonts w:ascii="Calibri" w:hAnsi="Calibri" w:cs="Arial"/>
          <w:sz w:val="22"/>
          <w:szCs w:val="22"/>
        </w:rPr>
      </w:pPr>
    </w:p>
    <w:p w14:paraId="332F6281" w14:textId="77777777" w:rsidR="00975295" w:rsidRPr="00A9308D" w:rsidRDefault="00975295" w:rsidP="00BC0D9D">
      <w:pPr>
        <w:rPr>
          <w:rFonts w:ascii="Calibri" w:hAnsi="Calibri" w:cs="Arial"/>
          <w:sz w:val="22"/>
          <w:szCs w:val="22"/>
        </w:rPr>
      </w:pPr>
      <w:r w:rsidRPr="00A9308D">
        <w:rPr>
          <w:rFonts w:ascii="Calibri" w:hAnsi="Calibri" w:cs="Arial"/>
          <w:sz w:val="22"/>
          <w:szCs w:val="22"/>
        </w:rPr>
        <w:t>3) Průběh studie a její výsledek mohou být kontrolovány také auditory zadavatele; tím není dotčeno právo kontroly pověřenými pracovníky příslušných státních orgánů ČR a zahraničních kontrolních úřadů.</w:t>
      </w:r>
    </w:p>
    <w:p w14:paraId="3BE2B96B" w14:textId="77777777" w:rsidR="006F2010" w:rsidRPr="00A9308D" w:rsidRDefault="006F2010" w:rsidP="00BC0D9D">
      <w:pPr>
        <w:rPr>
          <w:rFonts w:ascii="Calibri" w:hAnsi="Calibri" w:cs="Arial"/>
          <w:sz w:val="22"/>
          <w:szCs w:val="22"/>
        </w:rPr>
      </w:pPr>
    </w:p>
    <w:p w14:paraId="03F00D73"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4) Subjekty hodnocení musí být poučeny podle čl. V odst. 2 této smlouvy a informovány také o tom, že údaje získané o nich v průběhu studie mohou být pro účely kontroly použity a předloženy také příslušným státním orgánům ČR. </w:t>
      </w:r>
    </w:p>
    <w:p w14:paraId="2B40A482" w14:textId="77777777" w:rsidR="006F2010" w:rsidRPr="00A9308D" w:rsidRDefault="006F2010" w:rsidP="00BC0D9D">
      <w:pPr>
        <w:rPr>
          <w:rFonts w:ascii="Calibri" w:hAnsi="Calibri" w:cs="Arial"/>
          <w:sz w:val="22"/>
          <w:szCs w:val="22"/>
        </w:rPr>
      </w:pPr>
    </w:p>
    <w:p w14:paraId="69F3DDC0"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5) Zadavatel může pověřit kontrolou nebo monitorováním jinou </w:t>
      </w:r>
      <w:r w:rsidR="009C7C2C">
        <w:rPr>
          <w:rFonts w:ascii="Calibri" w:hAnsi="Calibri" w:cs="Arial"/>
          <w:sz w:val="22"/>
          <w:szCs w:val="22"/>
        </w:rPr>
        <w:t>osobu</w:t>
      </w:r>
      <w:r w:rsidR="000913A2">
        <w:rPr>
          <w:rFonts w:ascii="Calibri" w:hAnsi="Calibri" w:cs="Arial"/>
          <w:sz w:val="22"/>
          <w:szCs w:val="22"/>
        </w:rPr>
        <w:t xml:space="preserve">, </w:t>
      </w:r>
      <w:r w:rsidRPr="00A9308D">
        <w:rPr>
          <w:rFonts w:ascii="Calibri" w:hAnsi="Calibri" w:cs="Arial"/>
          <w:sz w:val="22"/>
          <w:szCs w:val="22"/>
        </w:rPr>
        <w:t xml:space="preserve">nebo </w:t>
      </w:r>
      <w:r w:rsidR="009C7C2C">
        <w:rPr>
          <w:rFonts w:ascii="Calibri" w:hAnsi="Calibri" w:cs="Arial"/>
          <w:sz w:val="22"/>
          <w:szCs w:val="22"/>
        </w:rPr>
        <w:t>jinou</w:t>
      </w:r>
      <w:r w:rsidR="003E4D2E">
        <w:rPr>
          <w:rFonts w:ascii="Calibri" w:hAnsi="Calibri" w:cs="Arial"/>
          <w:sz w:val="22"/>
          <w:szCs w:val="22"/>
        </w:rPr>
        <w:t xml:space="preserve"> organizac</w:t>
      </w:r>
      <w:r w:rsidR="009C7C2C">
        <w:rPr>
          <w:rFonts w:ascii="Calibri" w:hAnsi="Calibri" w:cs="Arial"/>
          <w:sz w:val="22"/>
          <w:szCs w:val="22"/>
        </w:rPr>
        <w:t>i a její zaměstnance</w:t>
      </w:r>
      <w:r w:rsidR="00EE35E4">
        <w:rPr>
          <w:rFonts w:ascii="Calibri" w:hAnsi="Calibri" w:cs="Arial"/>
          <w:sz w:val="22"/>
          <w:szCs w:val="22"/>
        </w:rPr>
        <w:t>,</w:t>
      </w:r>
      <w:r w:rsidRPr="00A9308D">
        <w:rPr>
          <w:rFonts w:ascii="Calibri" w:hAnsi="Calibri" w:cs="Arial"/>
          <w:sz w:val="22"/>
          <w:szCs w:val="22"/>
        </w:rPr>
        <w:t xml:space="preserve"> než je uvedeno v odst. </w:t>
      </w:r>
      <w:smartTag w:uri="urn:schemas-microsoft-com:office:smarttags" w:element="metricconverter">
        <w:smartTagPr>
          <w:attr w:name="ProductID" w:val="1 a"/>
        </w:smartTagPr>
        <w:r w:rsidRPr="00A9308D">
          <w:rPr>
            <w:rFonts w:ascii="Calibri" w:hAnsi="Calibri" w:cs="Arial"/>
            <w:sz w:val="22"/>
            <w:szCs w:val="22"/>
          </w:rPr>
          <w:t>1 a</w:t>
        </w:r>
      </w:smartTag>
      <w:r w:rsidRPr="00A9308D">
        <w:rPr>
          <w:rFonts w:ascii="Calibri" w:hAnsi="Calibri" w:cs="Arial"/>
          <w:sz w:val="22"/>
          <w:szCs w:val="22"/>
        </w:rPr>
        <w:t xml:space="preserve"> 2</w:t>
      </w:r>
      <w:r w:rsidR="00824581">
        <w:rPr>
          <w:rFonts w:ascii="Calibri" w:hAnsi="Calibri" w:cs="Arial"/>
          <w:sz w:val="22"/>
          <w:szCs w:val="22"/>
        </w:rPr>
        <w:t>,</w:t>
      </w:r>
      <w:r w:rsidRPr="00A9308D">
        <w:rPr>
          <w:rFonts w:ascii="Calibri" w:hAnsi="Calibri" w:cs="Arial"/>
          <w:sz w:val="22"/>
          <w:szCs w:val="22"/>
        </w:rPr>
        <w:t xml:space="preserve"> jen s předchozím písemným souhlasem zdravotnického zařízení a zkoušejícího. </w:t>
      </w:r>
    </w:p>
    <w:p w14:paraId="4B8EF660" w14:textId="77777777" w:rsidR="00A51CD1" w:rsidRPr="00A9308D" w:rsidRDefault="00A51CD1" w:rsidP="00BC0D9D">
      <w:pPr>
        <w:rPr>
          <w:rFonts w:ascii="Calibri" w:hAnsi="Calibri" w:cs="Arial"/>
          <w:sz w:val="22"/>
          <w:szCs w:val="22"/>
        </w:rPr>
      </w:pPr>
    </w:p>
    <w:p w14:paraId="468EA2BB" w14:textId="77777777" w:rsidR="00975295" w:rsidRPr="00A9308D" w:rsidRDefault="00975295" w:rsidP="00BC0D9D">
      <w:pPr>
        <w:rPr>
          <w:rFonts w:ascii="Calibri" w:hAnsi="Calibri" w:cs="Arial"/>
          <w:sz w:val="22"/>
          <w:szCs w:val="22"/>
        </w:rPr>
      </w:pPr>
    </w:p>
    <w:p w14:paraId="6905C250" w14:textId="77777777" w:rsidR="00975295" w:rsidRPr="00A9308D" w:rsidRDefault="00975295" w:rsidP="00071FD5">
      <w:pPr>
        <w:jc w:val="center"/>
        <w:rPr>
          <w:rFonts w:ascii="Calibri" w:hAnsi="Calibri" w:cs="Arial"/>
          <w:b/>
          <w:sz w:val="22"/>
          <w:szCs w:val="22"/>
        </w:rPr>
      </w:pPr>
      <w:r w:rsidRPr="00A9308D">
        <w:rPr>
          <w:rFonts w:ascii="Calibri" w:hAnsi="Calibri" w:cs="Arial"/>
          <w:b/>
          <w:sz w:val="22"/>
          <w:szCs w:val="22"/>
        </w:rPr>
        <w:t>VII.</w:t>
      </w:r>
    </w:p>
    <w:p w14:paraId="1CFC63DC" w14:textId="77777777" w:rsidR="00975295" w:rsidRPr="00A9308D" w:rsidRDefault="00975295" w:rsidP="00071FD5">
      <w:pPr>
        <w:jc w:val="center"/>
        <w:rPr>
          <w:rFonts w:ascii="Calibri" w:hAnsi="Calibri" w:cs="Arial"/>
          <w:b/>
          <w:sz w:val="22"/>
          <w:szCs w:val="22"/>
        </w:rPr>
      </w:pPr>
      <w:r w:rsidRPr="00A9308D">
        <w:rPr>
          <w:rFonts w:ascii="Calibri" w:hAnsi="Calibri" w:cs="Arial"/>
          <w:b/>
          <w:sz w:val="22"/>
          <w:szCs w:val="22"/>
        </w:rPr>
        <w:t>Ostatní ujednání</w:t>
      </w:r>
    </w:p>
    <w:p w14:paraId="198FBEDF" w14:textId="77777777" w:rsidR="00975295" w:rsidRPr="00A9308D" w:rsidRDefault="00975295" w:rsidP="00BC0D9D">
      <w:pPr>
        <w:rPr>
          <w:rFonts w:ascii="Calibri" w:hAnsi="Calibri" w:cs="Arial"/>
          <w:sz w:val="22"/>
          <w:szCs w:val="22"/>
        </w:rPr>
      </w:pPr>
    </w:p>
    <w:p w14:paraId="3A9A4395" w14:textId="77777777" w:rsidR="00975295" w:rsidRPr="00A9308D" w:rsidRDefault="00975295" w:rsidP="00BC0D9D">
      <w:pPr>
        <w:rPr>
          <w:rFonts w:ascii="Calibri" w:hAnsi="Calibri" w:cs="Arial"/>
          <w:sz w:val="22"/>
          <w:szCs w:val="22"/>
        </w:rPr>
      </w:pPr>
      <w:r w:rsidRPr="00A9308D">
        <w:rPr>
          <w:rFonts w:ascii="Calibri" w:hAnsi="Calibri" w:cs="Arial"/>
          <w:sz w:val="22"/>
          <w:szCs w:val="22"/>
        </w:rPr>
        <w:t>1) Zadavatel poskytne zdravotnickému zařízení a zkoušejícímu veškerý materiál vymezený protokolem studie, který je nezbytný k provedení studie tak, aby mohla být dodržena doba trvání studie předpokládaná v čl. III této smlouvy.</w:t>
      </w:r>
    </w:p>
    <w:p w14:paraId="4B1F8B69" w14:textId="77777777" w:rsidR="00071FD5" w:rsidRPr="00A9308D" w:rsidRDefault="00071FD5" w:rsidP="00BC0D9D">
      <w:pPr>
        <w:rPr>
          <w:rFonts w:ascii="Calibri" w:hAnsi="Calibri" w:cs="Arial"/>
          <w:sz w:val="22"/>
          <w:szCs w:val="22"/>
        </w:rPr>
      </w:pPr>
    </w:p>
    <w:p w14:paraId="143424A6" w14:textId="77777777" w:rsidR="00975295" w:rsidRPr="00A9308D" w:rsidRDefault="00975295" w:rsidP="00BC0D9D">
      <w:pPr>
        <w:rPr>
          <w:rFonts w:ascii="Calibri" w:hAnsi="Calibri" w:cs="Arial"/>
          <w:sz w:val="22"/>
          <w:szCs w:val="22"/>
        </w:rPr>
      </w:pPr>
      <w:r w:rsidRPr="00A9308D">
        <w:rPr>
          <w:rFonts w:ascii="Calibri" w:hAnsi="Calibri" w:cs="Arial"/>
          <w:sz w:val="22"/>
          <w:szCs w:val="22"/>
        </w:rPr>
        <w:t>2) Z</w:t>
      </w:r>
      <w:r w:rsidR="0058245F" w:rsidRPr="00A9308D">
        <w:rPr>
          <w:rFonts w:ascii="Calibri" w:hAnsi="Calibri" w:cs="Arial"/>
          <w:sz w:val="22"/>
          <w:szCs w:val="22"/>
        </w:rPr>
        <w:t>adavatelem poskytnuté léčivo</w:t>
      </w:r>
      <w:r w:rsidRPr="00A9308D">
        <w:rPr>
          <w:rFonts w:ascii="Calibri" w:hAnsi="Calibri" w:cs="Arial"/>
          <w:sz w:val="22"/>
          <w:szCs w:val="22"/>
        </w:rPr>
        <w:t xml:space="preserve"> i ostatní materiál, jejichž specifikace je uvedena v protokolu o klinické studii (čl. IV odst. 1 písm. b) této smlouvy) použije zkoušející pouze pro provedení klinické studie. Všechny hodnotící materiály, které nebudou použity v rámci studie, vrátí zkoušející zadavateli. </w:t>
      </w:r>
    </w:p>
    <w:p w14:paraId="2F6E9E31" w14:textId="77777777" w:rsidR="00071FD5" w:rsidRPr="00A9308D" w:rsidRDefault="00071FD5" w:rsidP="00BC0D9D">
      <w:pPr>
        <w:rPr>
          <w:rFonts w:ascii="Calibri" w:hAnsi="Calibri" w:cs="Arial"/>
          <w:sz w:val="22"/>
          <w:szCs w:val="22"/>
        </w:rPr>
      </w:pPr>
    </w:p>
    <w:p w14:paraId="41B785E2"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3) Zdravotnické zařízení se zavazuje uschovat veškerou </w:t>
      </w:r>
      <w:r w:rsidRPr="00D34EEE">
        <w:rPr>
          <w:rFonts w:ascii="Calibri" w:hAnsi="Calibri" w:cs="Arial"/>
          <w:sz w:val="22"/>
          <w:szCs w:val="22"/>
        </w:rPr>
        <w:t xml:space="preserve">dokumentaci uloženou v řešitelském svazku </w:t>
      </w:r>
      <w:r w:rsidR="004001E6" w:rsidRPr="00D34EEE">
        <w:rPr>
          <w:rFonts w:ascii="Calibri" w:hAnsi="Calibri" w:cs="Arial"/>
          <w:sz w:val="22"/>
          <w:szCs w:val="22"/>
        </w:rPr>
        <w:t xml:space="preserve">                              </w:t>
      </w:r>
      <w:r w:rsidRPr="00D34EEE">
        <w:rPr>
          <w:rFonts w:ascii="Calibri" w:hAnsi="Calibri" w:cs="Arial"/>
          <w:sz w:val="22"/>
          <w:szCs w:val="22"/>
        </w:rPr>
        <w:t xml:space="preserve">i dokumentaci vztahující se k subjektům hodnocení nejméně po dobu </w:t>
      </w:r>
      <w:r w:rsidR="007E031E" w:rsidRPr="00D34EEE">
        <w:rPr>
          <w:rFonts w:ascii="Calibri" w:hAnsi="Calibri" w:cs="Arial"/>
          <w:sz w:val="22"/>
          <w:szCs w:val="22"/>
        </w:rPr>
        <w:t>30</w:t>
      </w:r>
      <w:r w:rsidRPr="00D34EEE">
        <w:rPr>
          <w:rFonts w:ascii="Calibri" w:hAnsi="Calibri" w:cs="Arial"/>
          <w:sz w:val="22"/>
          <w:szCs w:val="22"/>
        </w:rPr>
        <w:t xml:space="preserve"> </w:t>
      </w:r>
      <w:r w:rsidR="00D34EEE" w:rsidRPr="00D34EEE">
        <w:rPr>
          <w:rFonts w:ascii="Calibri" w:hAnsi="Calibri" w:cs="Arial"/>
          <w:sz w:val="22"/>
          <w:szCs w:val="22"/>
        </w:rPr>
        <w:t>let</w:t>
      </w:r>
      <w:r w:rsidRPr="00D34EEE">
        <w:rPr>
          <w:rFonts w:ascii="Calibri" w:hAnsi="Calibri" w:cs="Arial"/>
          <w:sz w:val="22"/>
          <w:szCs w:val="22"/>
        </w:rPr>
        <w:t xml:space="preserve"> od</w:t>
      </w:r>
      <w:r w:rsidRPr="00A9308D">
        <w:rPr>
          <w:rFonts w:ascii="Calibri" w:hAnsi="Calibri" w:cs="Arial"/>
          <w:sz w:val="22"/>
          <w:szCs w:val="22"/>
        </w:rPr>
        <w:t xml:space="preserve"> data ukončení studie. </w:t>
      </w:r>
    </w:p>
    <w:p w14:paraId="3897FEE7" w14:textId="77777777" w:rsidR="00071FD5" w:rsidRPr="00A9308D" w:rsidRDefault="00071FD5" w:rsidP="00BC0D9D">
      <w:pPr>
        <w:rPr>
          <w:rFonts w:ascii="Calibri" w:hAnsi="Calibri" w:cs="Arial"/>
          <w:sz w:val="22"/>
          <w:szCs w:val="22"/>
        </w:rPr>
      </w:pPr>
    </w:p>
    <w:p w14:paraId="3A1AA88E" w14:textId="77777777" w:rsidR="000263FE" w:rsidRDefault="00975295" w:rsidP="000263FE">
      <w:pPr>
        <w:rPr>
          <w:rFonts w:ascii="Calibri" w:hAnsi="Calibri" w:cs="Arial"/>
          <w:sz w:val="22"/>
          <w:szCs w:val="22"/>
        </w:rPr>
      </w:pPr>
      <w:r w:rsidRPr="00A9308D">
        <w:rPr>
          <w:rFonts w:ascii="Calibri" w:hAnsi="Calibri" w:cs="Arial"/>
          <w:sz w:val="22"/>
          <w:szCs w:val="22"/>
        </w:rPr>
        <w:t xml:space="preserve">4) Zadavatel tímto </w:t>
      </w:r>
      <w:r w:rsidR="000263FE" w:rsidRPr="00A9308D">
        <w:rPr>
          <w:rFonts w:ascii="Calibri" w:hAnsi="Calibri" w:cs="Arial"/>
          <w:sz w:val="22"/>
          <w:szCs w:val="22"/>
        </w:rPr>
        <w:t>prohlašu</w:t>
      </w:r>
      <w:r w:rsidRPr="00A9308D">
        <w:rPr>
          <w:rFonts w:ascii="Calibri" w:hAnsi="Calibri" w:cs="Arial"/>
          <w:sz w:val="22"/>
          <w:szCs w:val="22"/>
        </w:rPr>
        <w:t xml:space="preserve">je, že na tuto klinickou studii </w:t>
      </w:r>
      <w:r w:rsidR="000263FE" w:rsidRPr="00A9308D">
        <w:rPr>
          <w:rFonts w:ascii="Calibri" w:hAnsi="Calibri" w:cs="Arial"/>
          <w:sz w:val="22"/>
          <w:szCs w:val="22"/>
        </w:rPr>
        <w:t xml:space="preserve">uzavřel se zkoušejícím </w:t>
      </w:r>
      <w:r w:rsidR="00B73360" w:rsidRPr="00A9308D">
        <w:rPr>
          <w:rFonts w:ascii="Calibri" w:hAnsi="Calibri" w:cs="Arial"/>
          <w:sz w:val="22"/>
          <w:szCs w:val="22"/>
        </w:rPr>
        <w:t xml:space="preserve">separátní </w:t>
      </w:r>
      <w:r w:rsidR="000263FE" w:rsidRPr="00A9308D">
        <w:rPr>
          <w:rFonts w:ascii="Calibri" w:hAnsi="Calibri" w:cs="Arial"/>
          <w:sz w:val="22"/>
          <w:szCs w:val="22"/>
        </w:rPr>
        <w:t>smlouvu o provedení klinického hodnocení léčiv, na základě které bude zkoušející a studijní tým odměněn za provedení klinického hodnocení léčiv.</w:t>
      </w:r>
    </w:p>
    <w:p w14:paraId="2BC111C0" w14:textId="77777777" w:rsidR="00CD5E09" w:rsidRDefault="00CD5E09" w:rsidP="00CD5E09">
      <w:pPr>
        <w:pStyle w:val="Default"/>
        <w:rPr>
          <w:rFonts w:ascii="Calibri" w:hAnsi="Calibri"/>
          <w:sz w:val="22"/>
          <w:szCs w:val="22"/>
        </w:rPr>
      </w:pPr>
      <w:r>
        <w:rPr>
          <w:rFonts w:ascii="Calibri" w:hAnsi="Calibri"/>
          <w:sz w:val="22"/>
          <w:szCs w:val="22"/>
        </w:rPr>
        <w:t>5) Zadavatel bere na vědomí, že zdravotnické zařízení zveřejní tuto smlouvu dle zákona č. 340/2015 Sb. v registru smluv v zákonem stanovené lhůtě, a to s výjimkou příloh (důvodem je ochrana obchodního tajemství).</w:t>
      </w:r>
    </w:p>
    <w:p w14:paraId="28D2B523" w14:textId="77777777" w:rsidR="00975295" w:rsidRPr="00A9308D" w:rsidRDefault="00975295" w:rsidP="00BC0D9D">
      <w:pPr>
        <w:rPr>
          <w:rFonts w:ascii="Calibri" w:hAnsi="Calibri" w:cs="Arial"/>
          <w:sz w:val="22"/>
          <w:szCs w:val="22"/>
        </w:rPr>
      </w:pPr>
    </w:p>
    <w:p w14:paraId="367BD702" w14:textId="77777777" w:rsidR="00975295" w:rsidRPr="00A9308D" w:rsidRDefault="00975295" w:rsidP="00941B23">
      <w:pPr>
        <w:jc w:val="center"/>
        <w:rPr>
          <w:rFonts w:ascii="Calibri" w:hAnsi="Calibri" w:cs="Arial"/>
          <w:b/>
          <w:sz w:val="22"/>
          <w:szCs w:val="22"/>
        </w:rPr>
      </w:pPr>
      <w:r w:rsidRPr="00A9308D">
        <w:rPr>
          <w:rFonts w:ascii="Calibri" w:hAnsi="Calibri" w:cs="Arial"/>
          <w:b/>
          <w:sz w:val="22"/>
          <w:szCs w:val="22"/>
        </w:rPr>
        <w:t>VIII.</w:t>
      </w:r>
    </w:p>
    <w:p w14:paraId="47F432A8" w14:textId="77777777" w:rsidR="00975295" w:rsidRPr="00A9308D" w:rsidRDefault="00975295" w:rsidP="00941B23">
      <w:pPr>
        <w:jc w:val="center"/>
        <w:rPr>
          <w:rFonts w:ascii="Calibri" w:hAnsi="Calibri" w:cs="Arial"/>
          <w:sz w:val="22"/>
          <w:szCs w:val="22"/>
        </w:rPr>
      </w:pPr>
      <w:r w:rsidRPr="00A9308D">
        <w:rPr>
          <w:rFonts w:ascii="Calibri" w:hAnsi="Calibri" w:cs="Arial"/>
          <w:b/>
          <w:sz w:val="22"/>
          <w:szCs w:val="22"/>
        </w:rPr>
        <w:t>Nežádoucí příhody v průběhu studie</w:t>
      </w:r>
    </w:p>
    <w:p w14:paraId="7E482314" w14:textId="77777777" w:rsidR="00975295" w:rsidRPr="00A9308D" w:rsidRDefault="00975295" w:rsidP="00BC0D9D">
      <w:pPr>
        <w:rPr>
          <w:rFonts w:ascii="Calibri" w:hAnsi="Calibri" w:cs="Arial"/>
          <w:sz w:val="22"/>
          <w:szCs w:val="22"/>
        </w:rPr>
      </w:pPr>
    </w:p>
    <w:p w14:paraId="3076C47B"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Zkoušející je povinen bezodkladně sdělit zadavateli a etické komisi jakoukoliv závažnou nežádoucí příhodu, jakož i závažný nežádoucí účinek, ke kterým dojde v průběhu klinického hodnocení </w:t>
      </w:r>
      <w:r w:rsidR="00030018">
        <w:rPr>
          <w:rFonts w:ascii="Calibri" w:hAnsi="Calibri" w:cs="Arial"/>
          <w:sz w:val="22"/>
          <w:szCs w:val="22"/>
        </w:rPr>
        <w:t>léčiva</w:t>
      </w:r>
      <w:r w:rsidRPr="00A9308D">
        <w:rPr>
          <w:rFonts w:ascii="Calibri" w:hAnsi="Calibri" w:cs="Arial"/>
          <w:sz w:val="22"/>
          <w:szCs w:val="22"/>
        </w:rPr>
        <w:t xml:space="preserve">. </w:t>
      </w:r>
    </w:p>
    <w:p w14:paraId="575C733B" w14:textId="77777777" w:rsidR="00A51CD1" w:rsidRDefault="00975295" w:rsidP="00D137CB">
      <w:pPr>
        <w:rPr>
          <w:rFonts w:ascii="Calibri" w:hAnsi="Calibri" w:cs="Arial"/>
          <w:b/>
          <w:sz w:val="22"/>
          <w:szCs w:val="22"/>
        </w:rPr>
      </w:pPr>
      <w:r w:rsidRPr="00A9308D">
        <w:rPr>
          <w:rFonts w:ascii="Calibri" w:hAnsi="Calibri" w:cs="Arial"/>
          <w:sz w:val="22"/>
          <w:szCs w:val="22"/>
        </w:rPr>
        <w:tab/>
        <w:t xml:space="preserve"> </w:t>
      </w:r>
    </w:p>
    <w:p w14:paraId="10BD8264" w14:textId="77777777" w:rsidR="00B06429" w:rsidRDefault="00B06429" w:rsidP="00941B23">
      <w:pPr>
        <w:jc w:val="center"/>
        <w:rPr>
          <w:rFonts w:ascii="Calibri" w:hAnsi="Calibri" w:cs="Arial"/>
          <w:b/>
          <w:sz w:val="22"/>
          <w:szCs w:val="22"/>
        </w:rPr>
      </w:pPr>
    </w:p>
    <w:p w14:paraId="513FF5A4" w14:textId="77777777" w:rsidR="0000413E" w:rsidRPr="00A9308D" w:rsidRDefault="0000413E" w:rsidP="00941B23">
      <w:pPr>
        <w:jc w:val="center"/>
        <w:rPr>
          <w:rFonts w:ascii="Calibri" w:hAnsi="Calibri" w:cs="Arial"/>
          <w:b/>
          <w:sz w:val="22"/>
          <w:szCs w:val="22"/>
        </w:rPr>
      </w:pPr>
    </w:p>
    <w:p w14:paraId="1DBF8114" w14:textId="77777777" w:rsidR="00975295" w:rsidRPr="00A9308D" w:rsidRDefault="00975295" w:rsidP="00941B23">
      <w:pPr>
        <w:jc w:val="center"/>
        <w:rPr>
          <w:rFonts w:ascii="Calibri" w:hAnsi="Calibri" w:cs="Arial"/>
          <w:b/>
          <w:sz w:val="22"/>
          <w:szCs w:val="22"/>
        </w:rPr>
      </w:pPr>
      <w:r w:rsidRPr="00A9308D">
        <w:rPr>
          <w:rFonts w:ascii="Calibri" w:hAnsi="Calibri" w:cs="Arial"/>
          <w:b/>
          <w:sz w:val="22"/>
          <w:szCs w:val="22"/>
        </w:rPr>
        <w:t>IX.</w:t>
      </w:r>
    </w:p>
    <w:p w14:paraId="56C79057" w14:textId="77777777" w:rsidR="00975295" w:rsidRPr="00A9308D" w:rsidRDefault="00975295" w:rsidP="00941B23">
      <w:pPr>
        <w:jc w:val="center"/>
        <w:rPr>
          <w:rFonts w:ascii="Calibri" w:hAnsi="Calibri" w:cs="Arial"/>
          <w:b/>
          <w:sz w:val="22"/>
          <w:szCs w:val="22"/>
        </w:rPr>
      </w:pPr>
      <w:r w:rsidRPr="00A9308D">
        <w:rPr>
          <w:rFonts w:ascii="Calibri" w:hAnsi="Calibri" w:cs="Arial"/>
          <w:b/>
          <w:sz w:val="22"/>
          <w:szCs w:val="22"/>
        </w:rPr>
        <w:t>Náhrada za poškození subjektu hodnocení</w:t>
      </w:r>
    </w:p>
    <w:p w14:paraId="40F93CA9" w14:textId="77777777" w:rsidR="00975295" w:rsidRPr="00A9308D" w:rsidRDefault="00975295" w:rsidP="00AB7A94">
      <w:pPr>
        <w:rPr>
          <w:rFonts w:ascii="Calibri" w:hAnsi="Calibri" w:cs="Arial"/>
          <w:sz w:val="22"/>
          <w:szCs w:val="22"/>
        </w:rPr>
      </w:pPr>
    </w:p>
    <w:p w14:paraId="3498FE2E" w14:textId="77777777" w:rsidR="00975295" w:rsidRPr="00A9308D" w:rsidRDefault="00975295" w:rsidP="00AB7A94">
      <w:pPr>
        <w:pStyle w:val="Zkladntextodsazen"/>
        <w:ind w:firstLine="0"/>
        <w:rPr>
          <w:rFonts w:ascii="Calibri" w:hAnsi="Calibri" w:cs="Arial"/>
          <w:sz w:val="22"/>
          <w:szCs w:val="22"/>
        </w:rPr>
      </w:pPr>
      <w:r w:rsidRPr="00A9308D">
        <w:rPr>
          <w:rFonts w:ascii="Calibri" w:hAnsi="Calibri" w:cs="Arial"/>
          <w:sz w:val="22"/>
          <w:szCs w:val="22"/>
        </w:rPr>
        <w:t xml:space="preserve">1) Zadavatel odpovídá za škody vzniklé subjektům hodnocení v důsledku provádění klinické studie. </w:t>
      </w:r>
    </w:p>
    <w:p w14:paraId="6C5BFBEE" w14:textId="77777777" w:rsidR="00941B23" w:rsidRPr="00A9308D" w:rsidRDefault="00941B23" w:rsidP="00AB7A94">
      <w:pPr>
        <w:pStyle w:val="Zkladntext"/>
        <w:rPr>
          <w:rFonts w:ascii="Calibri" w:hAnsi="Calibri" w:cs="Arial"/>
          <w:sz w:val="22"/>
          <w:szCs w:val="22"/>
        </w:rPr>
      </w:pPr>
    </w:p>
    <w:p w14:paraId="1FDCD5C5" w14:textId="77777777" w:rsidR="00941B23" w:rsidRPr="00A9308D" w:rsidRDefault="00975295" w:rsidP="00AB7A94">
      <w:pPr>
        <w:pStyle w:val="Zkladntext"/>
        <w:rPr>
          <w:rFonts w:ascii="Calibri" w:hAnsi="Calibri" w:cs="Arial"/>
          <w:sz w:val="22"/>
          <w:szCs w:val="22"/>
        </w:rPr>
      </w:pPr>
      <w:r w:rsidRPr="00A9308D">
        <w:rPr>
          <w:rFonts w:ascii="Calibri" w:hAnsi="Calibri" w:cs="Arial"/>
          <w:sz w:val="22"/>
          <w:szCs w:val="22"/>
        </w:rPr>
        <w:t xml:space="preserve">2) Zadavatel </w:t>
      </w:r>
      <w:r w:rsidR="00546575" w:rsidRPr="00A9308D">
        <w:rPr>
          <w:rFonts w:ascii="Calibri" w:hAnsi="Calibri" w:cs="Arial"/>
          <w:sz w:val="22"/>
          <w:szCs w:val="22"/>
        </w:rPr>
        <w:t xml:space="preserve">prohlašuje, že v souladu s ustanovením </w:t>
      </w:r>
      <w:r w:rsidRPr="00A9308D">
        <w:rPr>
          <w:rFonts w:ascii="Calibri" w:hAnsi="Calibri" w:cs="Arial"/>
          <w:sz w:val="22"/>
          <w:szCs w:val="22"/>
        </w:rPr>
        <w:t xml:space="preserve">§ </w:t>
      </w:r>
      <w:r w:rsidR="00546575" w:rsidRPr="00A9308D">
        <w:rPr>
          <w:rFonts w:ascii="Calibri" w:hAnsi="Calibri" w:cs="Arial"/>
          <w:sz w:val="22"/>
          <w:szCs w:val="22"/>
        </w:rPr>
        <w:t>52</w:t>
      </w:r>
      <w:r w:rsidR="0058245F" w:rsidRPr="00A9308D">
        <w:rPr>
          <w:rFonts w:ascii="Calibri" w:hAnsi="Calibri" w:cs="Arial"/>
          <w:sz w:val="22"/>
          <w:szCs w:val="22"/>
        </w:rPr>
        <w:t xml:space="preserve"> </w:t>
      </w:r>
      <w:r w:rsidRPr="00A9308D">
        <w:rPr>
          <w:rFonts w:ascii="Calibri" w:hAnsi="Calibri" w:cs="Arial"/>
          <w:sz w:val="22"/>
          <w:szCs w:val="22"/>
        </w:rPr>
        <w:t xml:space="preserve">zák. č. </w:t>
      </w:r>
      <w:r w:rsidR="00546575" w:rsidRPr="00A9308D">
        <w:rPr>
          <w:rFonts w:ascii="Calibri" w:hAnsi="Calibri" w:cs="Arial"/>
          <w:sz w:val="22"/>
          <w:szCs w:val="22"/>
        </w:rPr>
        <w:t>378</w:t>
      </w:r>
      <w:r w:rsidRPr="00A9308D">
        <w:rPr>
          <w:rFonts w:ascii="Calibri" w:hAnsi="Calibri" w:cs="Arial"/>
          <w:sz w:val="22"/>
          <w:szCs w:val="22"/>
        </w:rPr>
        <w:t>/</w:t>
      </w:r>
      <w:r w:rsidR="00546575" w:rsidRPr="00A9308D">
        <w:rPr>
          <w:rFonts w:ascii="Calibri" w:hAnsi="Calibri" w:cs="Arial"/>
          <w:sz w:val="22"/>
          <w:szCs w:val="22"/>
        </w:rPr>
        <w:t>200</w:t>
      </w:r>
      <w:r w:rsidRPr="00A9308D">
        <w:rPr>
          <w:rFonts w:ascii="Calibri" w:hAnsi="Calibri" w:cs="Arial"/>
          <w:sz w:val="22"/>
          <w:szCs w:val="22"/>
        </w:rPr>
        <w:t>7 Sb.</w:t>
      </w:r>
      <w:r w:rsidR="0058245F" w:rsidRPr="00A9308D">
        <w:rPr>
          <w:rFonts w:ascii="Calibri" w:hAnsi="Calibri" w:cs="Arial"/>
          <w:sz w:val="22"/>
          <w:szCs w:val="22"/>
        </w:rPr>
        <w:t>,</w:t>
      </w:r>
      <w:r w:rsidRPr="00A9308D">
        <w:rPr>
          <w:rFonts w:ascii="Calibri" w:hAnsi="Calibri" w:cs="Arial"/>
          <w:sz w:val="22"/>
          <w:szCs w:val="22"/>
        </w:rPr>
        <w:t xml:space="preserve"> zajistil smluvní pojištění subjektů hodnocení pro případ škody vzniklé v důsledku provádění studie, jakož i pojištění odpovědn</w:t>
      </w:r>
      <w:r w:rsidR="00941B23" w:rsidRPr="00A9308D">
        <w:rPr>
          <w:rFonts w:ascii="Calibri" w:hAnsi="Calibri" w:cs="Arial"/>
          <w:sz w:val="22"/>
          <w:szCs w:val="22"/>
        </w:rPr>
        <w:t>osti za škodu pro zkoušejícího.</w:t>
      </w:r>
    </w:p>
    <w:p w14:paraId="7601A73A" w14:textId="77777777" w:rsidR="00975295" w:rsidRPr="00A9308D" w:rsidRDefault="00975295" w:rsidP="00AB7A94">
      <w:pPr>
        <w:pStyle w:val="Zkladntext"/>
        <w:rPr>
          <w:rFonts w:ascii="Calibri" w:hAnsi="Calibri" w:cs="Arial"/>
          <w:sz w:val="22"/>
          <w:szCs w:val="22"/>
        </w:rPr>
      </w:pPr>
      <w:r w:rsidRPr="00A9308D">
        <w:rPr>
          <w:rFonts w:ascii="Calibri" w:hAnsi="Calibri" w:cs="Arial"/>
          <w:sz w:val="22"/>
          <w:szCs w:val="22"/>
        </w:rPr>
        <w:t xml:space="preserve">Kopie dokladu o pojištění </w:t>
      </w:r>
      <w:r w:rsidR="00FA73B9">
        <w:rPr>
          <w:rFonts w:ascii="Calibri" w:hAnsi="Calibri" w:cs="Arial"/>
          <w:sz w:val="22"/>
          <w:szCs w:val="22"/>
        </w:rPr>
        <w:t>v českém jazyce je v </w:t>
      </w:r>
      <w:r w:rsidR="00FA73B9" w:rsidRPr="00890B02">
        <w:rPr>
          <w:rFonts w:ascii="Calibri" w:hAnsi="Calibri" w:cs="Arial"/>
          <w:b/>
          <w:sz w:val="22"/>
          <w:szCs w:val="22"/>
        </w:rPr>
        <w:t>příloze č.</w:t>
      </w:r>
      <w:r w:rsidR="004F7C57">
        <w:rPr>
          <w:rFonts w:ascii="Calibri" w:hAnsi="Calibri" w:cs="Arial"/>
          <w:b/>
          <w:sz w:val="22"/>
          <w:szCs w:val="22"/>
        </w:rPr>
        <w:t xml:space="preserve"> </w:t>
      </w:r>
      <w:r w:rsidR="007E196A">
        <w:rPr>
          <w:rFonts w:ascii="Calibri" w:hAnsi="Calibri" w:cs="Arial"/>
          <w:b/>
          <w:sz w:val="22"/>
          <w:szCs w:val="22"/>
        </w:rPr>
        <w:t>3</w:t>
      </w:r>
      <w:r w:rsidRPr="00A9308D">
        <w:rPr>
          <w:rFonts w:ascii="Calibri" w:hAnsi="Calibri" w:cs="Arial"/>
          <w:sz w:val="22"/>
          <w:szCs w:val="22"/>
        </w:rPr>
        <w:t xml:space="preserve"> této smlouvy.</w:t>
      </w:r>
    </w:p>
    <w:p w14:paraId="387952E8" w14:textId="77777777" w:rsidR="00A51CD1" w:rsidRDefault="00A51CD1" w:rsidP="00AB7A94">
      <w:pPr>
        <w:rPr>
          <w:rFonts w:ascii="Calibri" w:hAnsi="Calibri" w:cs="Arial"/>
          <w:sz w:val="22"/>
          <w:szCs w:val="22"/>
        </w:rPr>
      </w:pPr>
    </w:p>
    <w:p w14:paraId="216E6B6B" w14:textId="77777777" w:rsidR="007E031E" w:rsidRPr="00887817" w:rsidRDefault="007E031E" w:rsidP="00AB7A94">
      <w:pPr>
        <w:pStyle w:val="Zkladntext"/>
        <w:rPr>
          <w:rFonts w:ascii="Calibri" w:hAnsi="Calibri" w:cs="Arial"/>
          <w:sz w:val="22"/>
          <w:szCs w:val="22"/>
        </w:rPr>
      </w:pPr>
      <w:r>
        <w:rPr>
          <w:rFonts w:ascii="Calibri" w:hAnsi="Calibri" w:cs="Arial"/>
          <w:sz w:val="22"/>
          <w:szCs w:val="22"/>
        </w:rPr>
        <w:t xml:space="preserve">3) </w:t>
      </w:r>
      <w:r w:rsidRPr="00261E44">
        <w:rPr>
          <w:rFonts w:ascii="Calibri" w:hAnsi="Calibri" w:cs="Arial"/>
          <w:sz w:val="22"/>
          <w:szCs w:val="22"/>
        </w:rPr>
        <w:t>Pojištění v odst. 1) se nevztahuje na případy, kdy došlo k zařazení subjektu hodnocení do klinického hodnocení bez získání informovaného souhlasu či k poškození subjektu hodnocení na základě nedbalosti zkoušejícího či jiného člena řešitelského centra, porušením protokolu či instrukcí předaných řešitelskému centru zadavatelem.</w:t>
      </w:r>
    </w:p>
    <w:p w14:paraId="241BB93F" w14:textId="77777777" w:rsidR="007E031E" w:rsidRDefault="007E031E" w:rsidP="00BC0D9D">
      <w:pPr>
        <w:rPr>
          <w:rFonts w:ascii="Calibri" w:hAnsi="Calibri" w:cs="Arial"/>
          <w:sz w:val="22"/>
          <w:szCs w:val="22"/>
        </w:rPr>
      </w:pPr>
    </w:p>
    <w:p w14:paraId="569E6367" w14:textId="77777777" w:rsidR="00B06429" w:rsidRPr="00A9308D" w:rsidRDefault="00B06429" w:rsidP="00BC0D9D">
      <w:pPr>
        <w:rPr>
          <w:rFonts w:ascii="Calibri" w:hAnsi="Calibri" w:cs="Arial"/>
          <w:sz w:val="22"/>
          <w:szCs w:val="22"/>
        </w:rPr>
      </w:pPr>
    </w:p>
    <w:p w14:paraId="15584521"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X.</w:t>
      </w:r>
    </w:p>
    <w:p w14:paraId="7660CD3D"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Ochrana důvěrných informací</w:t>
      </w:r>
    </w:p>
    <w:p w14:paraId="7AAE9D96" w14:textId="77777777" w:rsidR="00975295" w:rsidRPr="00A9308D" w:rsidRDefault="00975295" w:rsidP="00BC0D9D">
      <w:pPr>
        <w:rPr>
          <w:rFonts w:ascii="Calibri" w:hAnsi="Calibri" w:cs="Arial"/>
          <w:b/>
          <w:sz w:val="22"/>
          <w:szCs w:val="22"/>
        </w:rPr>
      </w:pPr>
    </w:p>
    <w:p w14:paraId="17E06A39" w14:textId="77777777" w:rsidR="00975295" w:rsidRPr="00A9308D" w:rsidRDefault="00975295" w:rsidP="00BC0D9D">
      <w:pPr>
        <w:rPr>
          <w:rFonts w:ascii="Calibri" w:hAnsi="Calibri" w:cs="Arial"/>
          <w:b/>
          <w:sz w:val="22"/>
          <w:szCs w:val="22"/>
        </w:rPr>
      </w:pPr>
      <w:r w:rsidRPr="00A9308D">
        <w:rPr>
          <w:rFonts w:ascii="Calibri" w:hAnsi="Calibri" w:cs="Arial"/>
          <w:sz w:val="22"/>
          <w:szCs w:val="22"/>
        </w:rPr>
        <w:t xml:space="preserve">Důvěrnými informacemi se pro účely této smlouvy rozumí veškeré informace poskytnuté zadavatelem </w:t>
      </w:r>
      <w:r w:rsidR="004001E6">
        <w:rPr>
          <w:rFonts w:ascii="Calibri" w:hAnsi="Calibri" w:cs="Arial"/>
          <w:sz w:val="22"/>
          <w:szCs w:val="22"/>
        </w:rPr>
        <w:t xml:space="preserve">                          </w:t>
      </w:r>
      <w:r w:rsidRPr="00A9308D">
        <w:rPr>
          <w:rFonts w:ascii="Calibri" w:hAnsi="Calibri" w:cs="Arial"/>
          <w:sz w:val="22"/>
          <w:szCs w:val="22"/>
        </w:rPr>
        <w:t xml:space="preserve">a vztahující se ke studii nebo studijní dokumentaci; zahrnují zejména informace o struktuře, složení, ingrediencích, vzorcích, know-how, technických postupech a procesech, jakož i jiné informace zadavatelem označené jako důvěrné. Zdravotnické zařízení a zkoušející nesmí důvěrné informace zpřístupnit třetí osobě, nebo je používat pro účel jiný než určený v instrukcích zadavatele. Důvěrné informace budou ve výlučném vlastnictví zadavatele a budou drženy zdravotnickým zařízením a zkoušejícím v tajnosti a na místě pro takové informace určeném, vyjma případů, kdy zdravotnické zařízení nebo zkoušející prokážou, že se jedná </w:t>
      </w:r>
      <w:r w:rsidR="004001E6">
        <w:rPr>
          <w:rFonts w:ascii="Calibri" w:hAnsi="Calibri" w:cs="Arial"/>
          <w:sz w:val="22"/>
          <w:szCs w:val="22"/>
        </w:rPr>
        <w:t xml:space="preserve">                            </w:t>
      </w:r>
      <w:r w:rsidRPr="00A9308D">
        <w:rPr>
          <w:rFonts w:ascii="Calibri" w:hAnsi="Calibri" w:cs="Arial"/>
          <w:sz w:val="22"/>
          <w:szCs w:val="22"/>
        </w:rPr>
        <w:t>o informace veřejně přístupné. Pokud je ze zákonem stanovených důvodů nutné důvěrné informace zpřístupnit, zdravotnické zařízení nebo zkoušející toto neodkladně písemně oznámí zadavateli. Zadavatel, zdravotnické zařízení a zkoušející se zavazují informovat všechny osoby zúčastněné na této studii a osoby, jímž je důvěrná informace zpřístupněna, o povinnosti mlčenlivosti v souladu s touto smlouvou; takové osoby jsou pak vázány stejnou povinností mlčenlivosti.</w:t>
      </w:r>
    </w:p>
    <w:p w14:paraId="1757C162" w14:textId="77777777" w:rsidR="00975295" w:rsidRDefault="00975295" w:rsidP="00BC0D9D">
      <w:pPr>
        <w:rPr>
          <w:rFonts w:ascii="Calibri" w:hAnsi="Calibri" w:cs="Arial"/>
          <w:b/>
          <w:sz w:val="22"/>
          <w:szCs w:val="22"/>
        </w:rPr>
      </w:pPr>
    </w:p>
    <w:p w14:paraId="1CA29AAE" w14:textId="77777777" w:rsidR="00B06429" w:rsidRPr="00A9308D" w:rsidRDefault="00B06429" w:rsidP="00BC0D9D">
      <w:pPr>
        <w:rPr>
          <w:rFonts w:ascii="Calibri" w:hAnsi="Calibri" w:cs="Arial"/>
          <w:b/>
          <w:sz w:val="22"/>
          <w:szCs w:val="22"/>
        </w:rPr>
      </w:pPr>
    </w:p>
    <w:p w14:paraId="2514C307" w14:textId="77777777" w:rsidR="0089683A" w:rsidRPr="00A9308D" w:rsidRDefault="0089683A" w:rsidP="00BC0D9D">
      <w:pPr>
        <w:rPr>
          <w:rFonts w:ascii="Calibri" w:hAnsi="Calibri" w:cs="Arial"/>
          <w:b/>
          <w:sz w:val="22"/>
          <w:szCs w:val="22"/>
        </w:rPr>
      </w:pPr>
    </w:p>
    <w:p w14:paraId="288AB7C4"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XI.</w:t>
      </w:r>
    </w:p>
    <w:p w14:paraId="6CB893F8"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Vlastnictví výsledků studie, jeho ochrana a publikování výsledků</w:t>
      </w:r>
    </w:p>
    <w:p w14:paraId="00119306" w14:textId="77777777" w:rsidR="00975295" w:rsidRPr="00A9308D" w:rsidRDefault="00975295" w:rsidP="00BC0D9D">
      <w:pPr>
        <w:rPr>
          <w:rFonts w:ascii="Calibri" w:hAnsi="Calibri" w:cs="Arial"/>
          <w:sz w:val="22"/>
          <w:szCs w:val="22"/>
        </w:rPr>
      </w:pPr>
    </w:p>
    <w:p w14:paraId="3D41FF75" w14:textId="77777777" w:rsidR="00975295" w:rsidRPr="00A9308D" w:rsidRDefault="00975295" w:rsidP="00BC0D9D">
      <w:pPr>
        <w:rPr>
          <w:rFonts w:ascii="Calibri" w:hAnsi="Calibri" w:cs="Arial"/>
          <w:sz w:val="22"/>
          <w:szCs w:val="22"/>
        </w:rPr>
      </w:pPr>
      <w:r w:rsidRPr="00A9308D">
        <w:rPr>
          <w:rFonts w:ascii="Calibri" w:hAnsi="Calibri" w:cs="Arial"/>
          <w:sz w:val="22"/>
          <w:szCs w:val="22"/>
        </w:rPr>
        <w:t>1) V</w:t>
      </w:r>
      <w:r w:rsidR="00CD5E09">
        <w:rPr>
          <w:rFonts w:ascii="Calibri" w:hAnsi="Calibri" w:cs="Arial"/>
          <w:sz w:val="22"/>
          <w:szCs w:val="22"/>
        </w:rPr>
        <w:t>eškeré v</w:t>
      </w:r>
      <w:r w:rsidRPr="00A9308D">
        <w:rPr>
          <w:rFonts w:ascii="Calibri" w:hAnsi="Calibri" w:cs="Arial"/>
          <w:sz w:val="22"/>
          <w:szCs w:val="22"/>
        </w:rPr>
        <w:t>ýsledk</w:t>
      </w:r>
      <w:r w:rsidR="00CD5E09">
        <w:rPr>
          <w:rFonts w:ascii="Calibri" w:hAnsi="Calibri" w:cs="Arial"/>
          <w:sz w:val="22"/>
          <w:szCs w:val="22"/>
        </w:rPr>
        <w:t>y</w:t>
      </w:r>
      <w:r w:rsidRPr="00A9308D">
        <w:rPr>
          <w:rFonts w:ascii="Calibri" w:hAnsi="Calibri" w:cs="Arial"/>
          <w:sz w:val="22"/>
          <w:szCs w:val="22"/>
        </w:rPr>
        <w:t xml:space="preserve"> studie j</w:t>
      </w:r>
      <w:r w:rsidR="00CD5E09">
        <w:rPr>
          <w:rFonts w:ascii="Calibri" w:hAnsi="Calibri" w:cs="Arial"/>
          <w:sz w:val="22"/>
          <w:szCs w:val="22"/>
        </w:rPr>
        <w:t>sou</w:t>
      </w:r>
      <w:r w:rsidRPr="00A9308D">
        <w:rPr>
          <w:rFonts w:ascii="Calibri" w:hAnsi="Calibri" w:cs="Arial"/>
          <w:sz w:val="22"/>
          <w:szCs w:val="22"/>
        </w:rPr>
        <w:t xml:space="preserve"> výlučným vlastnictvím zadavatele.</w:t>
      </w:r>
    </w:p>
    <w:p w14:paraId="27F200C7" w14:textId="77777777" w:rsidR="0089683A" w:rsidRPr="00A9308D" w:rsidRDefault="0089683A" w:rsidP="00BC0D9D">
      <w:pPr>
        <w:rPr>
          <w:rFonts w:ascii="Calibri" w:hAnsi="Calibri" w:cs="Arial"/>
          <w:sz w:val="22"/>
          <w:szCs w:val="22"/>
        </w:rPr>
      </w:pPr>
    </w:p>
    <w:p w14:paraId="0A14882C"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2) Výsledky studie nebo jejich část nebudou zdravotnickým zařízením či zkoušejícími publikovány bez předchozího písemného souhlasu zadavatele. Zdravotnické zařízení a zkoušející se zavazují, že publikaci jakékoliv odborné práce o průběhu či výsledcích studie projednají se zadavatelem nejméně 30 dnů před předáním publikace do tisku nebo před konáním přednášky. </w:t>
      </w:r>
    </w:p>
    <w:p w14:paraId="50B8A419" w14:textId="77777777" w:rsidR="0089683A" w:rsidRPr="00A9308D" w:rsidRDefault="0089683A" w:rsidP="00BC0D9D">
      <w:pPr>
        <w:rPr>
          <w:rFonts w:ascii="Calibri" w:hAnsi="Calibri" w:cs="Arial"/>
          <w:sz w:val="22"/>
          <w:szCs w:val="22"/>
        </w:rPr>
      </w:pPr>
    </w:p>
    <w:p w14:paraId="567C420D"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3) Zdravotnické zařízení a zkoušející berou na vědomí, že žádná odborná publikace k objevům či zkoušeným lékům nesmí být zdravotnickým zařízením nebo zkoušejícími vydána před podáním žádostí zadavatele </w:t>
      </w:r>
      <w:r w:rsidR="003B097D">
        <w:rPr>
          <w:rFonts w:ascii="Calibri" w:hAnsi="Calibri" w:cs="Arial"/>
          <w:sz w:val="22"/>
          <w:szCs w:val="22"/>
        </w:rPr>
        <w:t xml:space="preserve">                      </w:t>
      </w:r>
      <w:r w:rsidRPr="00A9308D">
        <w:rPr>
          <w:rFonts w:ascii="Calibri" w:hAnsi="Calibri" w:cs="Arial"/>
          <w:sz w:val="22"/>
          <w:szCs w:val="22"/>
        </w:rPr>
        <w:t xml:space="preserve">o patentovou přihlášku, pokud vzhledem k povaze výsledků studie bude podání takové přihlášky přicházet </w:t>
      </w:r>
      <w:r w:rsidR="006C7410">
        <w:rPr>
          <w:rFonts w:ascii="Calibri" w:hAnsi="Calibri" w:cs="Arial"/>
          <w:sz w:val="22"/>
          <w:szCs w:val="22"/>
        </w:rPr>
        <w:t xml:space="preserve">          </w:t>
      </w:r>
      <w:r w:rsidRPr="00A9308D">
        <w:rPr>
          <w:rFonts w:ascii="Calibri" w:hAnsi="Calibri" w:cs="Arial"/>
          <w:sz w:val="22"/>
          <w:szCs w:val="22"/>
        </w:rPr>
        <w:t xml:space="preserve">v úvahu. </w:t>
      </w:r>
    </w:p>
    <w:p w14:paraId="77FEC6EF" w14:textId="77777777" w:rsidR="00975295" w:rsidRDefault="00975295" w:rsidP="00BC0D9D">
      <w:pPr>
        <w:rPr>
          <w:rFonts w:ascii="Calibri" w:hAnsi="Calibri" w:cs="Arial"/>
          <w:sz w:val="22"/>
          <w:szCs w:val="22"/>
        </w:rPr>
      </w:pPr>
    </w:p>
    <w:p w14:paraId="0422B357" w14:textId="77777777" w:rsidR="00D137CB" w:rsidRPr="00A9308D" w:rsidRDefault="00D137CB" w:rsidP="00BC0D9D">
      <w:pPr>
        <w:rPr>
          <w:rFonts w:ascii="Calibri" w:hAnsi="Calibri" w:cs="Arial"/>
          <w:sz w:val="22"/>
          <w:szCs w:val="22"/>
        </w:rPr>
      </w:pPr>
    </w:p>
    <w:p w14:paraId="4246D577"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XII.</w:t>
      </w:r>
    </w:p>
    <w:p w14:paraId="32780D4C"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Řešení sporů a smírčí řízení</w:t>
      </w:r>
    </w:p>
    <w:p w14:paraId="42A2F8FF" w14:textId="77777777" w:rsidR="0089683A" w:rsidRPr="00A9308D" w:rsidRDefault="0089683A" w:rsidP="00BC0D9D">
      <w:pPr>
        <w:rPr>
          <w:rFonts w:ascii="Calibri" w:hAnsi="Calibri" w:cs="Arial"/>
          <w:sz w:val="22"/>
          <w:szCs w:val="22"/>
        </w:rPr>
      </w:pPr>
    </w:p>
    <w:p w14:paraId="0137270E" w14:textId="77777777" w:rsidR="00975295" w:rsidRPr="00A9308D" w:rsidRDefault="00975295" w:rsidP="00BC0D9D">
      <w:pPr>
        <w:rPr>
          <w:rFonts w:ascii="Calibri" w:hAnsi="Calibri" w:cs="Arial"/>
          <w:sz w:val="22"/>
          <w:szCs w:val="22"/>
        </w:rPr>
      </w:pPr>
      <w:r w:rsidRPr="00A9308D">
        <w:rPr>
          <w:rFonts w:ascii="Calibri" w:hAnsi="Calibri" w:cs="Arial"/>
          <w:sz w:val="22"/>
          <w:szCs w:val="22"/>
        </w:rPr>
        <w:t>1) Smluvní strany se dohodly, že právní vztahy a poměry vzniklé z této smlouvy se řídí obecně závaznými právními předpisy České republiky.</w:t>
      </w:r>
    </w:p>
    <w:p w14:paraId="3BE20473" w14:textId="77777777" w:rsidR="00693623" w:rsidRPr="00A9308D" w:rsidRDefault="00693623" w:rsidP="00BC0D9D">
      <w:pPr>
        <w:rPr>
          <w:rFonts w:ascii="Calibri" w:hAnsi="Calibri" w:cs="Arial"/>
          <w:sz w:val="22"/>
          <w:szCs w:val="22"/>
        </w:rPr>
      </w:pPr>
    </w:p>
    <w:p w14:paraId="68D18ABD" w14:textId="77777777" w:rsidR="00975295" w:rsidRPr="00A9308D" w:rsidRDefault="00975295" w:rsidP="00BC0D9D">
      <w:pPr>
        <w:rPr>
          <w:rFonts w:ascii="Calibri" w:hAnsi="Calibri" w:cs="Arial"/>
          <w:sz w:val="22"/>
          <w:szCs w:val="22"/>
        </w:rPr>
      </w:pPr>
      <w:r w:rsidRPr="00A9308D">
        <w:rPr>
          <w:rFonts w:ascii="Calibri" w:hAnsi="Calibri" w:cs="Arial"/>
          <w:sz w:val="22"/>
          <w:szCs w:val="22"/>
        </w:rPr>
        <w:t>2) Smluvní strany se zavazují při zpracování studie si vzájemně pomáhat a případné spory a rozdílnost názorů na postup a způsob prací řešit jednáním obvyklým u smluvních stran.</w:t>
      </w:r>
    </w:p>
    <w:p w14:paraId="49C46D98" w14:textId="77777777" w:rsidR="0089683A" w:rsidRPr="00A9308D" w:rsidRDefault="0089683A" w:rsidP="00BC0D9D">
      <w:pPr>
        <w:rPr>
          <w:rFonts w:ascii="Calibri" w:hAnsi="Calibri" w:cs="Arial"/>
          <w:sz w:val="22"/>
          <w:szCs w:val="22"/>
        </w:rPr>
      </w:pPr>
    </w:p>
    <w:p w14:paraId="0FAD4081"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3) K projednání a rozhodování případných sporů, které nebudou překonány spoluprací podle </w:t>
      </w:r>
      <w:r w:rsidR="00315059" w:rsidRPr="00A9308D">
        <w:rPr>
          <w:rFonts w:ascii="Calibri" w:hAnsi="Calibri" w:cs="Arial"/>
          <w:sz w:val="22"/>
          <w:szCs w:val="22"/>
        </w:rPr>
        <w:t>odst.</w:t>
      </w:r>
      <w:r w:rsidRPr="00A9308D">
        <w:rPr>
          <w:rFonts w:ascii="Calibri" w:hAnsi="Calibri" w:cs="Arial"/>
          <w:sz w:val="22"/>
          <w:szCs w:val="22"/>
        </w:rPr>
        <w:t>2, jsou příslušné soudní orgány České republiky.</w:t>
      </w:r>
    </w:p>
    <w:p w14:paraId="04905801" w14:textId="77777777" w:rsidR="00A51CD1" w:rsidRPr="00A9308D" w:rsidRDefault="00A51CD1" w:rsidP="00BC0D9D">
      <w:pPr>
        <w:rPr>
          <w:rFonts w:ascii="Calibri" w:hAnsi="Calibri" w:cs="Arial"/>
          <w:b/>
          <w:sz w:val="22"/>
          <w:szCs w:val="22"/>
        </w:rPr>
      </w:pPr>
    </w:p>
    <w:p w14:paraId="308CC840" w14:textId="77777777" w:rsidR="00A51CD1" w:rsidRPr="00A9308D" w:rsidRDefault="00A51CD1" w:rsidP="00BC0D9D">
      <w:pPr>
        <w:rPr>
          <w:rFonts w:ascii="Calibri" w:hAnsi="Calibri" w:cs="Arial"/>
          <w:b/>
          <w:sz w:val="22"/>
          <w:szCs w:val="22"/>
        </w:rPr>
      </w:pPr>
    </w:p>
    <w:p w14:paraId="23EB0755" w14:textId="77777777" w:rsidR="0089683A" w:rsidRPr="00A9308D" w:rsidRDefault="0089683A" w:rsidP="00BC0D9D">
      <w:pPr>
        <w:rPr>
          <w:rFonts w:ascii="Calibri" w:hAnsi="Calibri" w:cs="Arial"/>
          <w:b/>
          <w:sz w:val="22"/>
          <w:szCs w:val="22"/>
        </w:rPr>
      </w:pPr>
    </w:p>
    <w:p w14:paraId="0A8517AE" w14:textId="77777777" w:rsidR="00975295" w:rsidRPr="0000413E" w:rsidRDefault="00975295" w:rsidP="0089683A">
      <w:pPr>
        <w:jc w:val="center"/>
        <w:rPr>
          <w:rFonts w:ascii="Calibri" w:hAnsi="Calibri" w:cs="Arial"/>
          <w:b/>
          <w:sz w:val="22"/>
          <w:szCs w:val="22"/>
        </w:rPr>
      </w:pPr>
      <w:r w:rsidRPr="0000413E">
        <w:rPr>
          <w:rFonts w:ascii="Calibri" w:hAnsi="Calibri" w:cs="Arial"/>
          <w:b/>
          <w:sz w:val="22"/>
          <w:szCs w:val="22"/>
        </w:rPr>
        <w:t>XIII.</w:t>
      </w:r>
    </w:p>
    <w:p w14:paraId="2EEA32D9" w14:textId="77777777" w:rsidR="00975295" w:rsidRPr="0000413E" w:rsidRDefault="00975295" w:rsidP="0089683A">
      <w:pPr>
        <w:jc w:val="center"/>
        <w:rPr>
          <w:rFonts w:ascii="Calibri" w:hAnsi="Calibri" w:cs="Arial"/>
          <w:b/>
          <w:sz w:val="22"/>
          <w:szCs w:val="22"/>
        </w:rPr>
      </w:pPr>
      <w:r w:rsidRPr="0000413E">
        <w:rPr>
          <w:rFonts w:ascii="Calibri" w:hAnsi="Calibri" w:cs="Arial"/>
          <w:b/>
          <w:sz w:val="22"/>
          <w:szCs w:val="22"/>
        </w:rPr>
        <w:t>Finanční vyrovnání</w:t>
      </w:r>
    </w:p>
    <w:p w14:paraId="69AD70FE" w14:textId="77777777" w:rsidR="00975295" w:rsidRPr="0000413E" w:rsidRDefault="00975295" w:rsidP="00BC0D9D">
      <w:pPr>
        <w:rPr>
          <w:rFonts w:ascii="Calibri" w:hAnsi="Calibri" w:cs="Arial"/>
          <w:sz w:val="22"/>
          <w:szCs w:val="22"/>
        </w:rPr>
      </w:pPr>
    </w:p>
    <w:p w14:paraId="3DD4A906" w14:textId="77777777" w:rsidR="00CD5E09" w:rsidRDefault="007E031E" w:rsidP="00CD5E09">
      <w:pPr>
        <w:numPr>
          <w:ilvl w:val="0"/>
          <w:numId w:val="5"/>
        </w:numPr>
        <w:tabs>
          <w:tab w:val="left" w:pos="0"/>
        </w:tabs>
        <w:ind w:left="284" w:hanging="284"/>
        <w:rPr>
          <w:rFonts w:ascii="Calibri" w:hAnsi="Calibri" w:cs="Arial"/>
          <w:sz w:val="22"/>
          <w:szCs w:val="22"/>
        </w:rPr>
      </w:pPr>
      <w:r>
        <w:rPr>
          <w:rFonts w:ascii="Calibri" w:hAnsi="Calibri" w:cs="Arial"/>
          <w:sz w:val="22"/>
          <w:szCs w:val="22"/>
        </w:rPr>
        <w:t xml:space="preserve"> </w:t>
      </w:r>
      <w:r w:rsidR="007F6FE0" w:rsidRPr="00571270">
        <w:rPr>
          <w:rFonts w:ascii="Calibri" w:hAnsi="Calibri" w:cs="Arial"/>
          <w:sz w:val="22"/>
          <w:szCs w:val="22"/>
        </w:rPr>
        <w:t xml:space="preserve">Zadavatel se zavazuje uhradit zdravotnickému zařízení za provedení klinického hodnocení částku </w:t>
      </w:r>
      <w:r w:rsidR="007F6FE0" w:rsidRPr="007E031E">
        <w:rPr>
          <w:rFonts w:ascii="Calibri" w:hAnsi="Calibri" w:cs="Arial"/>
          <w:sz w:val="22"/>
          <w:szCs w:val="22"/>
        </w:rPr>
        <w:t xml:space="preserve">stanovenou v </w:t>
      </w:r>
      <w:r w:rsidR="007F6FE0" w:rsidRPr="007E031E">
        <w:rPr>
          <w:rFonts w:ascii="Calibri" w:hAnsi="Calibri" w:cs="Arial"/>
          <w:b/>
          <w:sz w:val="22"/>
          <w:szCs w:val="22"/>
        </w:rPr>
        <w:t xml:space="preserve">příloze č. </w:t>
      </w:r>
      <w:r w:rsidR="007E196A">
        <w:rPr>
          <w:rFonts w:ascii="Calibri" w:hAnsi="Calibri" w:cs="Arial"/>
          <w:b/>
          <w:sz w:val="22"/>
          <w:szCs w:val="22"/>
        </w:rPr>
        <w:t>4</w:t>
      </w:r>
      <w:r w:rsidR="007F6FE0" w:rsidRPr="007E031E">
        <w:rPr>
          <w:rFonts w:ascii="Calibri" w:hAnsi="Calibri" w:cs="Arial"/>
          <w:sz w:val="22"/>
          <w:szCs w:val="22"/>
        </w:rPr>
        <w:t xml:space="preserve"> této</w:t>
      </w:r>
      <w:r w:rsidR="007F6FE0" w:rsidRPr="00571270">
        <w:rPr>
          <w:rFonts w:ascii="Calibri" w:hAnsi="Calibri" w:cs="Arial"/>
          <w:sz w:val="22"/>
          <w:szCs w:val="22"/>
        </w:rPr>
        <w:t xml:space="preserve"> smlouvy za každý správně zařazený subjekt hodnocení, </w:t>
      </w:r>
      <w:r w:rsidR="007F6FE0">
        <w:rPr>
          <w:rFonts w:ascii="Calibri" w:hAnsi="Calibri" w:cs="Arial"/>
          <w:sz w:val="22"/>
          <w:szCs w:val="22"/>
        </w:rPr>
        <w:t xml:space="preserve">na </w:t>
      </w:r>
      <w:r w:rsidR="007F6FE0" w:rsidRPr="00571270">
        <w:rPr>
          <w:rFonts w:ascii="Calibri" w:hAnsi="Calibri" w:cs="Arial"/>
          <w:sz w:val="22"/>
          <w:szCs w:val="22"/>
        </w:rPr>
        <w:t>kter</w:t>
      </w:r>
      <w:r w:rsidR="007F6FE0">
        <w:rPr>
          <w:rFonts w:ascii="Calibri" w:hAnsi="Calibri" w:cs="Arial"/>
          <w:sz w:val="22"/>
          <w:szCs w:val="22"/>
        </w:rPr>
        <w:t>ém byly</w:t>
      </w:r>
      <w:r w:rsidR="007F6FE0" w:rsidRPr="00571270">
        <w:rPr>
          <w:rFonts w:ascii="Calibri" w:hAnsi="Calibri" w:cs="Arial"/>
          <w:sz w:val="22"/>
          <w:szCs w:val="22"/>
        </w:rPr>
        <w:t xml:space="preserve"> </w:t>
      </w:r>
      <w:r w:rsidR="007F6FE0">
        <w:rPr>
          <w:rFonts w:ascii="Calibri" w:hAnsi="Calibri" w:cs="Arial"/>
          <w:sz w:val="22"/>
          <w:szCs w:val="22"/>
        </w:rPr>
        <w:t xml:space="preserve">v rámci návštěv předepsaných protokolem </w:t>
      </w:r>
      <w:r w:rsidR="007F6FE0" w:rsidRPr="00571270">
        <w:rPr>
          <w:rFonts w:ascii="Calibri" w:hAnsi="Calibri" w:cs="Arial"/>
          <w:sz w:val="22"/>
          <w:szCs w:val="22"/>
        </w:rPr>
        <w:t>vykon</w:t>
      </w:r>
      <w:r w:rsidR="007F6FE0">
        <w:rPr>
          <w:rFonts w:ascii="Calibri" w:hAnsi="Calibri" w:cs="Arial"/>
          <w:sz w:val="22"/>
          <w:szCs w:val="22"/>
        </w:rPr>
        <w:t xml:space="preserve">ány specifické úkony </w:t>
      </w:r>
      <w:r w:rsidR="007F6FE0" w:rsidRPr="00571270">
        <w:rPr>
          <w:rFonts w:ascii="Calibri" w:hAnsi="Calibri" w:cs="Arial"/>
          <w:sz w:val="22"/>
          <w:szCs w:val="22"/>
        </w:rPr>
        <w:t>předepsan</w:t>
      </w:r>
      <w:r w:rsidR="007F6FE0">
        <w:rPr>
          <w:rFonts w:ascii="Calibri" w:hAnsi="Calibri" w:cs="Arial"/>
          <w:sz w:val="22"/>
          <w:szCs w:val="22"/>
        </w:rPr>
        <w:t>é</w:t>
      </w:r>
      <w:r w:rsidR="007F6FE0" w:rsidRPr="00571270">
        <w:rPr>
          <w:rFonts w:ascii="Calibri" w:hAnsi="Calibri" w:cs="Arial"/>
          <w:sz w:val="22"/>
          <w:szCs w:val="22"/>
        </w:rPr>
        <w:t xml:space="preserve"> protokolem.</w:t>
      </w:r>
      <w:r w:rsidR="00CD5E09">
        <w:rPr>
          <w:rFonts w:ascii="Calibri" w:hAnsi="Calibri" w:cs="Arial"/>
          <w:sz w:val="22"/>
          <w:szCs w:val="22"/>
        </w:rPr>
        <w:t xml:space="preserve"> Částka uvedená v příloze je stanovena jako maximální možná, nedohodnou-li se smluvní strany jinak. </w:t>
      </w:r>
    </w:p>
    <w:p w14:paraId="22652279" w14:textId="77777777" w:rsidR="00CD5E09" w:rsidRDefault="00CD5E09" w:rsidP="00CD5E09">
      <w:pPr>
        <w:rPr>
          <w:rFonts w:ascii="Calibri" w:hAnsi="Calibri" w:cs="Arial"/>
          <w:sz w:val="22"/>
          <w:szCs w:val="22"/>
        </w:rPr>
      </w:pPr>
      <w:r>
        <w:rPr>
          <w:rFonts w:ascii="Calibri" w:hAnsi="Calibri" w:cs="Arial"/>
          <w:sz w:val="22"/>
          <w:szCs w:val="22"/>
        </w:rPr>
        <w:lastRenderedPageBreak/>
        <w:t xml:space="preserve">      </w:t>
      </w:r>
      <w:r>
        <w:rPr>
          <w:rFonts w:ascii="Calibri" w:hAnsi="Calibri" w:cs="Arial"/>
          <w:sz w:val="22"/>
          <w:szCs w:val="22"/>
        </w:rPr>
        <w:tab/>
      </w:r>
    </w:p>
    <w:p w14:paraId="1CE846E3" w14:textId="77777777" w:rsidR="00B945CB" w:rsidRDefault="00B945CB" w:rsidP="005C4024">
      <w:pPr>
        <w:tabs>
          <w:tab w:val="left" w:pos="0"/>
        </w:tabs>
        <w:ind w:left="284"/>
        <w:rPr>
          <w:rFonts w:ascii="Calibri" w:hAnsi="Calibri" w:cs="Arial"/>
          <w:sz w:val="22"/>
          <w:szCs w:val="22"/>
        </w:rPr>
      </w:pPr>
    </w:p>
    <w:p w14:paraId="15F43E85" w14:textId="77777777" w:rsidR="00571270" w:rsidRPr="00B945CB" w:rsidRDefault="00B945CB" w:rsidP="00571270">
      <w:pPr>
        <w:numPr>
          <w:ilvl w:val="0"/>
          <w:numId w:val="4"/>
        </w:numPr>
        <w:tabs>
          <w:tab w:val="left" w:pos="0"/>
        </w:tabs>
        <w:ind w:left="284" w:hanging="284"/>
        <w:rPr>
          <w:rFonts w:ascii="Calibri" w:hAnsi="Calibri" w:cs="Arial"/>
          <w:sz w:val="22"/>
          <w:szCs w:val="22"/>
        </w:rPr>
      </w:pPr>
      <w:r>
        <w:rPr>
          <w:rFonts w:ascii="Calibri" w:hAnsi="Calibri" w:cs="Arial"/>
          <w:sz w:val="22"/>
          <w:szCs w:val="22"/>
        </w:rPr>
        <w:t xml:space="preserve">Zadavatel se uzavřením této smlouvy zavazuje uhradit zdravotnickému zařízení jednorázový administrativní poplatek 30 000 Kč za posouzení této smlouvy a jednorázový poplatek 2 500 Kč za využití služeb laboratoří zdravotnického zařízení. </w:t>
      </w:r>
      <w:r w:rsidR="00571270" w:rsidRPr="00B945CB">
        <w:rPr>
          <w:rFonts w:ascii="Calibri" w:hAnsi="Calibri" w:cs="Arial"/>
          <w:sz w:val="22"/>
          <w:szCs w:val="22"/>
        </w:rPr>
        <w:tab/>
      </w:r>
    </w:p>
    <w:p w14:paraId="560F35CD" w14:textId="77777777" w:rsidR="00571270" w:rsidRPr="00571270" w:rsidRDefault="00571270" w:rsidP="00571270">
      <w:pPr>
        <w:rPr>
          <w:rFonts w:ascii="Calibri" w:hAnsi="Calibri" w:cs="Arial"/>
          <w:sz w:val="22"/>
          <w:szCs w:val="22"/>
        </w:rPr>
      </w:pPr>
    </w:p>
    <w:p w14:paraId="208FF03C" w14:textId="77777777" w:rsidR="007F6FE0" w:rsidRPr="00406856" w:rsidRDefault="007F6FE0" w:rsidP="007F6FE0">
      <w:pPr>
        <w:numPr>
          <w:ilvl w:val="0"/>
          <w:numId w:val="4"/>
        </w:numPr>
        <w:tabs>
          <w:tab w:val="left" w:pos="0"/>
        </w:tabs>
        <w:ind w:left="284" w:hanging="284"/>
        <w:rPr>
          <w:rFonts w:ascii="Calibri" w:hAnsi="Calibri" w:cs="Arial"/>
          <w:sz w:val="22"/>
          <w:szCs w:val="22"/>
        </w:rPr>
      </w:pPr>
      <w:r w:rsidRPr="00571270">
        <w:rPr>
          <w:rFonts w:ascii="Calibri" w:hAnsi="Calibri" w:cs="Arial"/>
          <w:sz w:val="22"/>
          <w:szCs w:val="22"/>
        </w:rPr>
        <w:t>Platby podle odst. 1</w:t>
      </w:r>
      <w:r w:rsidRPr="00406856">
        <w:rPr>
          <w:rFonts w:ascii="Calibri" w:hAnsi="Calibri" w:cs="Arial"/>
          <w:sz w:val="22"/>
          <w:szCs w:val="22"/>
        </w:rPr>
        <w:t>) budou prováděny čtvrtletně na účet dle výše uvedeného bankovního spojení zdravotnického zařízení na základě odvedené práce, která je definována následovně:</w:t>
      </w:r>
    </w:p>
    <w:p w14:paraId="4D0003D0" w14:textId="77777777" w:rsidR="00571270" w:rsidRPr="00406856" w:rsidRDefault="00571270" w:rsidP="00571270">
      <w:pPr>
        <w:ind w:firstLine="708"/>
        <w:rPr>
          <w:rFonts w:ascii="Calibri" w:hAnsi="Calibri" w:cs="Arial"/>
          <w:sz w:val="22"/>
          <w:szCs w:val="22"/>
        </w:rPr>
      </w:pPr>
    </w:p>
    <w:p w14:paraId="149F307C" w14:textId="77777777" w:rsidR="00571270" w:rsidRPr="00406856" w:rsidRDefault="00571270" w:rsidP="00571270">
      <w:pPr>
        <w:ind w:firstLine="708"/>
        <w:rPr>
          <w:rFonts w:ascii="Calibri" w:hAnsi="Calibri" w:cs="Arial"/>
          <w:sz w:val="22"/>
          <w:szCs w:val="22"/>
        </w:rPr>
      </w:pPr>
      <w:r w:rsidRPr="00406856">
        <w:rPr>
          <w:rFonts w:ascii="Calibri" w:hAnsi="Calibri" w:cs="Arial"/>
          <w:sz w:val="22"/>
          <w:szCs w:val="22"/>
        </w:rPr>
        <w:t xml:space="preserve">a) Subjekt hodnocení byl správně zařazen podle vstupních a vylučujících kritérií. </w:t>
      </w:r>
    </w:p>
    <w:p w14:paraId="3A13CA6E" w14:textId="77777777" w:rsidR="00571270" w:rsidRPr="00406856" w:rsidRDefault="00571270" w:rsidP="00571270">
      <w:pPr>
        <w:ind w:firstLine="708"/>
        <w:rPr>
          <w:rFonts w:ascii="Calibri" w:hAnsi="Calibri" w:cs="Arial"/>
          <w:sz w:val="22"/>
          <w:szCs w:val="22"/>
        </w:rPr>
      </w:pPr>
    </w:p>
    <w:p w14:paraId="2449BF72" w14:textId="77777777" w:rsidR="00571270" w:rsidRPr="00406856" w:rsidRDefault="00571270" w:rsidP="00571270">
      <w:pPr>
        <w:ind w:firstLine="708"/>
        <w:rPr>
          <w:rFonts w:ascii="Calibri" w:hAnsi="Calibri" w:cs="Arial"/>
          <w:sz w:val="22"/>
          <w:szCs w:val="22"/>
        </w:rPr>
      </w:pPr>
      <w:r w:rsidRPr="00406856">
        <w:rPr>
          <w:rFonts w:ascii="Calibri" w:hAnsi="Calibri" w:cs="Arial"/>
          <w:sz w:val="22"/>
          <w:szCs w:val="22"/>
        </w:rPr>
        <w:t>b) Všechny procedury byly provedeny dle protokolu.</w:t>
      </w:r>
    </w:p>
    <w:p w14:paraId="3C4237F4" w14:textId="77777777" w:rsidR="00571270" w:rsidRPr="00406856" w:rsidRDefault="00571270" w:rsidP="00571270">
      <w:pPr>
        <w:ind w:left="708"/>
        <w:rPr>
          <w:rFonts w:ascii="Calibri" w:hAnsi="Calibri" w:cs="Arial"/>
          <w:sz w:val="22"/>
          <w:szCs w:val="22"/>
        </w:rPr>
      </w:pPr>
    </w:p>
    <w:p w14:paraId="536966AD" w14:textId="77777777" w:rsidR="00571270" w:rsidRPr="00406856" w:rsidRDefault="00571270" w:rsidP="00571270">
      <w:pPr>
        <w:ind w:left="708"/>
        <w:rPr>
          <w:rFonts w:ascii="Calibri" w:hAnsi="Calibri" w:cs="Arial"/>
          <w:sz w:val="22"/>
          <w:szCs w:val="22"/>
        </w:rPr>
      </w:pPr>
      <w:r w:rsidRPr="00406856">
        <w:rPr>
          <w:rFonts w:ascii="Calibri" w:hAnsi="Calibri" w:cs="Arial"/>
          <w:sz w:val="22"/>
          <w:szCs w:val="22"/>
        </w:rPr>
        <w:t>c) Získaná data byla úplně, přesně</w:t>
      </w:r>
      <w:r w:rsidR="007E031E" w:rsidRPr="00406856">
        <w:rPr>
          <w:rFonts w:ascii="Calibri" w:hAnsi="Calibri" w:cs="Arial"/>
          <w:sz w:val="22"/>
          <w:szCs w:val="22"/>
        </w:rPr>
        <w:t xml:space="preserve"> a</w:t>
      </w:r>
      <w:r w:rsidRPr="00406856">
        <w:rPr>
          <w:rFonts w:ascii="Calibri" w:hAnsi="Calibri" w:cs="Arial"/>
          <w:sz w:val="22"/>
          <w:szCs w:val="22"/>
        </w:rPr>
        <w:t xml:space="preserve"> čitelně zapsána do CRF (</w:t>
      </w:r>
      <w:r w:rsidR="003D2B09" w:rsidRPr="00406856">
        <w:rPr>
          <w:rFonts w:ascii="Calibri" w:hAnsi="Calibri" w:cs="Arial"/>
          <w:sz w:val="22"/>
          <w:szCs w:val="22"/>
        </w:rPr>
        <w:t>Case Report Form</w:t>
      </w:r>
      <w:r w:rsidRPr="00406856">
        <w:rPr>
          <w:rFonts w:ascii="Calibri" w:hAnsi="Calibri" w:cs="Arial"/>
          <w:sz w:val="22"/>
          <w:szCs w:val="22"/>
        </w:rPr>
        <w:t>), který zkoušejícímu bude dodán zadavatelem před zahájením klinického hodnocení.</w:t>
      </w:r>
    </w:p>
    <w:p w14:paraId="0D94EF4A" w14:textId="77777777" w:rsidR="00571270" w:rsidRPr="00406856" w:rsidRDefault="00571270" w:rsidP="00571270">
      <w:pPr>
        <w:ind w:left="708"/>
        <w:rPr>
          <w:rFonts w:ascii="Calibri" w:hAnsi="Calibri" w:cs="Arial"/>
          <w:sz w:val="22"/>
          <w:szCs w:val="22"/>
        </w:rPr>
      </w:pPr>
    </w:p>
    <w:p w14:paraId="25ACA7B3" w14:textId="77777777" w:rsidR="00571270" w:rsidRPr="00406856" w:rsidRDefault="00571270" w:rsidP="00571270">
      <w:pPr>
        <w:ind w:left="708"/>
        <w:rPr>
          <w:rFonts w:ascii="Calibri" w:hAnsi="Calibri" w:cs="Arial"/>
          <w:sz w:val="22"/>
          <w:szCs w:val="22"/>
        </w:rPr>
      </w:pPr>
      <w:r w:rsidRPr="00406856">
        <w:rPr>
          <w:rFonts w:ascii="Calibri" w:hAnsi="Calibri" w:cs="Arial"/>
          <w:sz w:val="22"/>
          <w:szCs w:val="22"/>
        </w:rPr>
        <w:t>d) Odpovídající část CRF byla zkontrolována pověřenou osobou zadavatele a předána k zpracování.</w:t>
      </w:r>
    </w:p>
    <w:p w14:paraId="6BAA523F" w14:textId="77777777" w:rsidR="00571270" w:rsidRPr="00406856" w:rsidRDefault="00571270" w:rsidP="00571270">
      <w:pPr>
        <w:rPr>
          <w:rFonts w:ascii="Calibri" w:hAnsi="Calibri" w:cs="Arial"/>
          <w:sz w:val="22"/>
          <w:szCs w:val="22"/>
        </w:rPr>
      </w:pPr>
    </w:p>
    <w:p w14:paraId="00221B06" w14:textId="77777777" w:rsidR="007E031E" w:rsidRPr="00406856" w:rsidRDefault="007E031E" w:rsidP="007E031E">
      <w:pPr>
        <w:numPr>
          <w:ilvl w:val="0"/>
          <w:numId w:val="4"/>
        </w:numPr>
        <w:tabs>
          <w:tab w:val="left" w:pos="0"/>
        </w:tabs>
        <w:ind w:left="284" w:hanging="284"/>
        <w:rPr>
          <w:rFonts w:ascii="Calibri" w:hAnsi="Calibri" w:cs="Arial"/>
          <w:sz w:val="22"/>
          <w:szCs w:val="22"/>
        </w:rPr>
      </w:pPr>
      <w:r w:rsidRPr="00406856">
        <w:rPr>
          <w:rFonts w:ascii="Calibri" w:hAnsi="Calibri" w:cs="Arial"/>
          <w:sz w:val="22"/>
          <w:szCs w:val="22"/>
        </w:rPr>
        <w:t xml:space="preserve">Platby za subjekt hodnocení, který neabsolvuje všechny návštěvy, ale splní kritéria a), c) a d) v odst. 2), budou vypočteny z rozpisu plateb </w:t>
      </w:r>
      <w:r w:rsidR="004F7C57" w:rsidRPr="00406856">
        <w:rPr>
          <w:rFonts w:ascii="Calibri" w:hAnsi="Calibri" w:cs="Arial"/>
          <w:sz w:val="22"/>
          <w:szCs w:val="22"/>
        </w:rPr>
        <w:t>(</w:t>
      </w:r>
      <w:r w:rsidR="004F7C57" w:rsidRPr="00406856">
        <w:rPr>
          <w:rFonts w:ascii="Calibri" w:hAnsi="Calibri" w:cs="Arial"/>
          <w:b/>
          <w:sz w:val="22"/>
          <w:szCs w:val="22"/>
        </w:rPr>
        <w:t xml:space="preserve">Příloha č. </w:t>
      </w:r>
      <w:r w:rsidR="0083327F" w:rsidRPr="00406856">
        <w:rPr>
          <w:rFonts w:ascii="Calibri" w:hAnsi="Calibri" w:cs="Arial"/>
          <w:b/>
          <w:sz w:val="22"/>
          <w:szCs w:val="22"/>
        </w:rPr>
        <w:t>4</w:t>
      </w:r>
      <w:r w:rsidR="004F7C57" w:rsidRPr="00406856">
        <w:rPr>
          <w:rFonts w:ascii="Calibri" w:hAnsi="Calibri" w:cs="Arial"/>
          <w:sz w:val="22"/>
          <w:szCs w:val="22"/>
        </w:rPr>
        <w:t xml:space="preserve">) </w:t>
      </w:r>
      <w:r w:rsidRPr="00406856">
        <w:rPr>
          <w:rFonts w:ascii="Calibri" w:hAnsi="Calibri" w:cs="Arial"/>
          <w:sz w:val="22"/>
          <w:szCs w:val="22"/>
        </w:rPr>
        <w:t>na základě vykonaných návštěv.</w:t>
      </w:r>
    </w:p>
    <w:p w14:paraId="37736A74" w14:textId="77777777" w:rsidR="007E031E" w:rsidRPr="00406856" w:rsidRDefault="00571270" w:rsidP="007E031E">
      <w:pPr>
        <w:tabs>
          <w:tab w:val="left" w:pos="0"/>
        </w:tabs>
        <w:ind w:left="284"/>
        <w:rPr>
          <w:rFonts w:ascii="Calibri" w:hAnsi="Calibri" w:cs="Arial"/>
          <w:sz w:val="22"/>
          <w:szCs w:val="22"/>
        </w:rPr>
      </w:pPr>
      <w:r w:rsidRPr="00406856">
        <w:rPr>
          <w:rFonts w:ascii="Calibri" w:hAnsi="Calibri" w:cs="Arial"/>
          <w:sz w:val="22"/>
          <w:szCs w:val="22"/>
        </w:rPr>
        <w:t xml:space="preserve"> </w:t>
      </w:r>
    </w:p>
    <w:p w14:paraId="61C7C399" w14:textId="77777777" w:rsidR="00571270" w:rsidRPr="00406856" w:rsidRDefault="00571270" w:rsidP="007E031E">
      <w:pPr>
        <w:numPr>
          <w:ilvl w:val="0"/>
          <w:numId w:val="4"/>
        </w:numPr>
        <w:tabs>
          <w:tab w:val="left" w:pos="0"/>
        </w:tabs>
        <w:ind w:left="284" w:hanging="284"/>
        <w:rPr>
          <w:rFonts w:ascii="Calibri" w:hAnsi="Calibri" w:cs="Arial"/>
          <w:sz w:val="22"/>
          <w:szCs w:val="22"/>
        </w:rPr>
      </w:pPr>
      <w:r w:rsidRPr="00406856">
        <w:rPr>
          <w:rFonts w:ascii="Calibri" w:hAnsi="Calibri" w:cs="Arial"/>
          <w:sz w:val="22"/>
          <w:szCs w:val="22"/>
        </w:rPr>
        <w:t>Zdravotnické zařízení a zkoušející berou na vědomí, že zadavatel je povinen v souladu se zákonem o správě daní a poplatků uvést v daňovém přiznání místně příslušnému Finančnímu úřadu veškeré platby, které budou z titulu této smlouvy vyplaceny.</w:t>
      </w:r>
    </w:p>
    <w:p w14:paraId="47A7BC8B" w14:textId="77777777" w:rsidR="00AB7A94" w:rsidRPr="00406856" w:rsidRDefault="00AB7A94" w:rsidP="00AB7A94">
      <w:pPr>
        <w:rPr>
          <w:rFonts w:ascii="Calibri" w:hAnsi="Calibri" w:cs="Arial"/>
          <w:sz w:val="22"/>
          <w:szCs w:val="22"/>
        </w:rPr>
      </w:pPr>
    </w:p>
    <w:p w14:paraId="08F8F2EC" w14:textId="2ED0291F" w:rsidR="00AB7A94" w:rsidRPr="007F6FE0" w:rsidRDefault="00AB7A94" w:rsidP="00AB7A94">
      <w:pPr>
        <w:numPr>
          <w:ilvl w:val="0"/>
          <w:numId w:val="4"/>
        </w:numPr>
        <w:tabs>
          <w:tab w:val="left" w:pos="0"/>
        </w:tabs>
        <w:ind w:left="284" w:hanging="284"/>
        <w:rPr>
          <w:rFonts w:ascii="Calibri" w:hAnsi="Calibri"/>
          <w:sz w:val="22"/>
          <w:szCs w:val="22"/>
        </w:rPr>
      </w:pPr>
      <w:r w:rsidRPr="00406856">
        <w:rPr>
          <w:rFonts w:ascii="Calibri" w:hAnsi="Calibri" w:cs="Arial"/>
          <w:sz w:val="22"/>
          <w:szCs w:val="22"/>
        </w:rPr>
        <w:t>Částky</w:t>
      </w:r>
      <w:r w:rsidRPr="00406856">
        <w:rPr>
          <w:rFonts w:ascii="Calibri" w:hAnsi="Calibri"/>
          <w:sz w:val="22"/>
          <w:szCs w:val="22"/>
        </w:rPr>
        <w:t xml:space="preserve"> uvedené v této smlouvě jsou částky bez DPH. Fakturu vystavuje zdravotnické zařízení čtvrtletně na základě podkladů zaslaných zadavatelem nebo zadavatelem pověřenou osobou. Podklady zadavatel zasílá nejdéle do 5. dne následujícího čtvtletí (tj. (tj. 5.1., 5.4., 5.7. a 5.10)) na</w:t>
      </w:r>
      <w:r w:rsidR="00406856" w:rsidRPr="00406856">
        <w:rPr>
          <w:rFonts w:ascii="Calibri" w:hAnsi="Calibri"/>
          <w:sz w:val="22"/>
          <w:szCs w:val="22"/>
        </w:rPr>
        <w:t xml:space="preserve"> e-mailovou</w:t>
      </w:r>
      <w:r w:rsidRPr="00406856">
        <w:rPr>
          <w:rFonts w:ascii="Calibri" w:hAnsi="Calibri"/>
          <w:sz w:val="22"/>
          <w:szCs w:val="22"/>
        </w:rPr>
        <w:t xml:space="preserve"> adresu</w:t>
      </w:r>
      <w:r w:rsidR="00406856" w:rsidRPr="00406856">
        <w:rPr>
          <w:rFonts w:ascii="Calibri" w:hAnsi="Calibri"/>
          <w:sz w:val="22"/>
          <w:szCs w:val="22"/>
        </w:rPr>
        <w:t xml:space="preserve"> petra.kurucz@kzcr.cz.</w:t>
      </w:r>
      <w:r w:rsidRPr="00406856">
        <w:rPr>
          <w:rFonts w:ascii="Calibri" w:hAnsi="Calibri"/>
          <w:sz w:val="22"/>
          <w:szCs w:val="22"/>
        </w:rPr>
        <w:t xml:space="preserve"> Doba splatnosti faktury</w:t>
      </w:r>
      <w:r w:rsidRPr="007F6FE0">
        <w:rPr>
          <w:rFonts w:ascii="Calibri" w:hAnsi="Calibri"/>
          <w:sz w:val="22"/>
          <w:szCs w:val="22"/>
        </w:rPr>
        <w:t xml:space="preserve"> je 30 dní. </w:t>
      </w:r>
    </w:p>
    <w:p w14:paraId="518BF3B7" w14:textId="77777777" w:rsidR="00AB7A94" w:rsidRPr="007F6FE0" w:rsidRDefault="00AB7A94" w:rsidP="005C4024">
      <w:pPr>
        <w:pStyle w:val="Odstavecseseznamem"/>
        <w:rPr>
          <w:rFonts w:ascii="Calibri" w:hAnsi="Calibri"/>
          <w:sz w:val="22"/>
          <w:szCs w:val="22"/>
        </w:rPr>
      </w:pPr>
    </w:p>
    <w:p w14:paraId="0111A53A" w14:textId="77777777" w:rsidR="00AB7A94" w:rsidRPr="007F6FE0" w:rsidRDefault="00AB7A94" w:rsidP="00AB7A94">
      <w:pPr>
        <w:numPr>
          <w:ilvl w:val="0"/>
          <w:numId w:val="4"/>
        </w:numPr>
        <w:tabs>
          <w:tab w:val="left" w:pos="0"/>
        </w:tabs>
        <w:ind w:left="284" w:hanging="284"/>
        <w:rPr>
          <w:rFonts w:ascii="Calibri" w:hAnsi="Calibri" w:cs="Arial"/>
          <w:sz w:val="22"/>
          <w:szCs w:val="22"/>
        </w:rPr>
      </w:pPr>
      <w:r w:rsidRPr="007F6FE0">
        <w:rPr>
          <w:rFonts w:ascii="Calibri" w:hAnsi="Calibri" w:cs="Arial"/>
          <w:sz w:val="22"/>
          <w:szCs w:val="22"/>
        </w:rPr>
        <w:t>V případě prodlení zadavatele se zaplacením faktury je zdravotnické zařízení oprávněno vyúčtovat zadavateli úrok z prodlení ve výši 0,01 % z nezaplacené částky příslušné faktury za každý den prodlení a zadavatel je povinen tuto sankci uhradit.</w:t>
      </w:r>
    </w:p>
    <w:p w14:paraId="1CFC4B35" w14:textId="77777777" w:rsidR="00AB7A94" w:rsidRPr="005C4024" w:rsidRDefault="00AB7A94" w:rsidP="00AB7A94">
      <w:pPr>
        <w:pStyle w:val="Odstavecseseznamem"/>
        <w:rPr>
          <w:rFonts w:ascii="Calibri" w:hAnsi="Calibri" w:cs="Arial"/>
          <w:sz w:val="22"/>
          <w:szCs w:val="22"/>
          <w:highlight w:val="yellow"/>
        </w:rPr>
      </w:pPr>
    </w:p>
    <w:p w14:paraId="15DDFF62" w14:textId="77777777" w:rsidR="00AB7A94" w:rsidRPr="00571270" w:rsidRDefault="00AB7A94" w:rsidP="00AB7A94">
      <w:pPr>
        <w:tabs>
          <w:tab w:val="left" w:pos="0"/>
        </w:tabs>
        <w:rPr>
          <w:rFonts w:ascii="Calibri" w:hAnsi="Calibri" w:cs="Arial"/>
          <w:sz w:val="22"/>
          <w:szCs w:val="22"/>
        </w:rPr>
      </w:pPr>
    </w:p>
    <w:p w14:paraId="009B0A64" w14:textId="77777777" w:rsidR="00D34EEE" w:rsidRDefault="00D34EEE" w:rsidP="00D34EEE">
      <w:pPr>
        <w:rPr>
          <w:rFonts w:ascii="Calibri" w:hAnsi="Calibri" w:cs="Arial"/>
          <w:sz w:val="22"/>
          <w:szCs w:val="22"/>
        </w:rPr>
      </w:pPr>
    </w:p>
    <w:p w14:paraId="56EA4780"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XIV.</w:t>
      </w:r>
    </w:p>
    <w:p w14:paraId="74C5DF4A"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Ukončení studie</w:t>
      </w:r>
    </w:p>
    <w:p w14:paraId="66140926" w14:textId="77777777" w:rsidR="00975295" w:rsidRPr="00A9308D" w:rsidRDefault="00975295" w:rsidP="00BC0D9D">
      <w:pPr>
        <w:rPr>
          <w:rFonts w:ascii="Calibri" w:hAnsi="Calibri" w:cs="Arial"/>
          <w:sz w:val="22"/>
          <w:szCs w:val="22"/>
        </w:rPr>
      </w:pPr>
    </w:p>
    <w:p w14:paraId="29AFECF8"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1) Studie bude </w:t>
      </w:r>
      <w:r w:rsidR="00154E39" w:rsidRPr="00A9308D">
        <w:rPr>
          <w:rFonts w:ascii="Calibri" w:hAnsi="Calibri" w:cs="Arial"/>
          <w:sz w:val="22"/>
          <w:szCs w:val="22"/>
        </w:rPr>
        <w:t>považována za ukončenou, až zkoušející řádně vyplní všechny formuláře se záznamy subjektů hodnocení (Case Report Form) a zodpoví všechny dotazy na data vznesené zadavatelem. O tomto ukončení studie bude zkoušející informovat zdravotnické zařízení.</w:t>
      </w:r>
    </w:p>
    <w:p w14:paraId="5D22AABA" w14:textId="77777777" w:rsidR="0089683A" w:rsidRPr="00A9308D" w:rsidRDefault="0089683A" w:rsidP="00BC0D9D">
      <w:pPr>
        <w:rPr>
          <w:rFonts w:ascii="Calibri" w:hAnsi="Calibri" w:cs="Arial"/>
          <w:sz w:val="22"/>
          <w:szCs w:val="22"/>
        </w:rPr>
      </w:pPr>
    </w:p>
    <w:p w14:paraId="15FC8A19" w14:textId="77777777" w:rsidR="00975295" w:rsidRPr="00A9308D" w:rsidRDefault="00975295" w:rsidP="00BC0D9D">
      <w:pPr>
        <w:rPr>
          <w:rFonts w:ascii="Calibri" w:hAnsi="Calibri" w:cs="Arial"/>
          <w:sz w:val="22"/>
          <w:szCs w:val="22"/>
        </w:rPr>
      </w:pPr>
      <w:r w:rsidRPr="00A9308D">
        <w:rPr>
          <w:rFonts w:ascii="Calibri" w:hAnsi="Calibri" w:cs="Arial"/>
          <w:sz w:val="22"/>
          <w:szCs w:val="22"/>
        </w:rPr>
        <w:t>2) Kterákoliv ze smluvních stran je oprávněna odstoupit od této smlouvy s účinností ode dne doručení druhé smluvní straně, a to v následujících případech:</w:t>
      </w:r>
    </w:p>
    <w:p w14:paraId="144AA379" w14:textId="77777777" w:rsidR="00975295" w:rsidRPr="00A9308D" w:rsidRDefault="00975295" w:rsidP="006F5DDA">
      <w:pPr>
        <w:spacing w:before="120"/>
        <w:ind w:left="227"/>
        <w:rPr>
          <w:rFonts w:ascii="Calibri" w:hAnsi="Calibri" w:cs="Arial"/>
          <w:sz w:val="22"/>
          <w:szCs w:val="22"/>
        </w:rPr>
      </w:pPr>
      <w:r w:rsidRPr="00A9308D">
        <w:rPr>
          <w:rFonts w:ascii="Calibri" w:hAnsi="Calibri" w:cs="Arial"/>
          <w:sz w:val="22"/>
          <w:szCs w:val="22"/>
        </w:rPr>
        <w:t>a) pokud některá smluvní strana neplní některé z ustanovení této smlouvy a neodstraní závadný stav ani ve lhůtě 30-ti dnů od doručení výzvy k nápravě;</w:t>
      </w:r>
    </w:p>
    <w:p w14:paraId="0E6E09E3" w14:textId="77777777" w:rsidR="00E10370" w:rsidRPr="00A9308D" w:rsidRDefault="00E10370" w:rsidP="00E10370">
      <w:pPr>
        <w:spacing w:before="120"/>
        <w:ind w:left="227"/>
        <w:rPr>
          <w:rFonts w:ascii="Calibri" w:hAnsi="Calibri" w:cs="Arial"/>
          <w:sz w:val="22"/>
          <w:szCs w:val="22"/>
        </w:rPr>
      </w:pPr>
      <w:r w:rsidRPr="00E10370">
        <w:rPr>
          <w:rFonts w:ascii="Calibri" w:hAnsi="Calibri" w:cs="Arial"/>
          <w:sz w:val="22"/>
          <w:szCs w:val="22"/>
        </w:rPr>
        <w:t>b) pokud bude rozhodnuto, že je některá smluvní strana v úpadku podle insolvenčního zákona č. 182/2006 Sb., ve znění pozdějších předpisů;</w:t>
      </w:r>
    </w:p>
    <w:p w14:paraId="2E7E1465" w14:textId="77777777" w:rsidR="00975295" w:rsidRPr="00A9308D" w:rsidRDefault="00975295" w:rsidP="006F5DDA">
      <w:pPr>
        <w:spacing w:before="120"/>
        <w:ind w:left="227"/>
        <w:rPr>
          <w:rFonts w:ascii="Calibri" w:hAnsi="Calibri" w:cs="Arial"/>
          <w:sz w:val="22"/>
          <w:szCs w:val="22"/>
        </w:rPr>
      </w:pPr>
      <w:r w:rsidRPr="00A9308D">
        <w:rPr>
          <w:rFonts w:ascii="Calibri" w:hAnsi="Calibri" w:cs="Arial"/>
          <w:sz w:val="22"/>
          <w:szCs w:val="22"/>
        </w:rPr>
        <w:t>c) pokud některá smluvní strana pozbude oprávnění k působení v dané oblasti;</w:t>
      </w:r>
    </w:p>
    <w:p w14:paraId="35E132BF" w14:textId="77777777" w:rsidR="006F5DDA" w:rsidRDefault="00975295" w:rsidP="006F5DDA">
      <w:pPr>
        <w:spacing w:before="120"/>
        <w:ind w:left="227"/>
        <w:rPr>
          <w:rFonts w:ascii="Calibri" w:hAnsi="Calibri" w:cs="Arial"/>
          <w:sz w:val="22"/>
          <w:szCs w:val="22"/>
        </w:rPr>
      </w:pPr>
      <w:r w:rsidRPr="00A9308D">
        <w:rPr>
          <w:rFonts w:ascii="Calibri" w:hAnsi="Calibri" w:cs="Arial"/>
          <w:sz w:val="22"/>
          <w:szCs w:val="22"/>
        </w:rPr>
        <w:t>d) bude-li riziko pro subjekty hodnocení neúměrně zvýšeno, nebo</w:t>
      </w:r>
    </w:p>
    <w:p w14:paraId="1B648AE0" w14:textId="77777777" w:rsidR="00975295" w:rsidRPr="00A9308D" w:rsidRDefault="00975295" w:rsidP="006F5DDA">
      <w:pPr>
        <w:spacing w:before="120"/>
        <w:ind w:left="227"/>
        <w:rPr>
          <w:rFonts w:ascii="Calibri" w:hAnsi="Calibri" w:cs="Arial"/>
          <w:sz w:val="22"/>
          <w:szCs w:val="22"/>
        </w:rPr>
      </w:pPr>
      <w:r w:rsidRPr="00A9308D">
        <w:rPr>
          <w:rFonts w:ascii="Calibri" w:hAnsi="Calibri" w:cs="Arial"/>
          <w:sz w:val="22"/>
          <w:szCs w:val="22"/>
        </w:rPr>
        <w:t>e) pokud potřebné oprávnění, povolení, souhlas nebo výjimka je revokováno, jeho platnost suspendována, nebo uplyne-li doba, na kterou bylo vydáno bez příslušného prodloužení.</w:t>
      </w:r>
    </w:p>
    <w:p w14:paraId="7B3083C5" w14:textId="77777777" w:rsidR="0089683A" w:rsidRPr="00A9308D" w:rsidRDefault="0089683A" w:rsidP="00BC0D9D">
      <w:pPr>
        <w:rPr>
          <w:rFonts w:ascii="Calibri" w:hAnsi="Calibri" w:cs="Arial"/>
          <w:sz w:val="22"/>
          <w:szCs w:val="22"/>
        </w:rPr>
      </w:pPr>
    </w:p>
    <w:p w14:paraId="0F3C18F3" w14:textId="77777777" w:rsidR="00975295" w:rsidRPr="00A9308D" w:rsidRDefault="00975295" w:rsidP="00BC0D9D">
      <w:pPr>
        <w:rPr>
          <w:rFonts w:ascii="Calibri" w:hAnsi="Calibri" w:cs="Arial"/>
          <w:b/>
          <w:sz w:val="22"/>
          <w:szCs w:val="22"/>
        </w:rPr>
      </w:pPr>
      <w:r w:rsidRPr="00A9308D">
        <w:rPr>
          <w:rFonts w:ascii="Calibri" w:hAnsi="Calibri" w:cs="Arial"/>
          <w:sz w:val="22"/>
          <w:szCs w:val="22"/>
        </w:rPr>
        <w:t>3) V ostatních případech lze trvání smlouvy ukončit dohodou nebo výpovědí bez uvedení důvodů, přiče</w:t>
      </w:r>
      <w:r w:rsidR="00CD5E09">
        <w:rPr>
          <w:rFonts w:ascii="Calibri" w:hAnsi="Calibri" w:cs="Arial"/>
          <w:sz w:val="22"/>
          <w:szCs w:val="22"/>
        </w:rPr>
        <w:t xml:space="preserve"> </w:t>
      </w:r>
      <w:r w:rsidRPr="00A9308D">
        <w:rPr>
          <w:rFonts w:ascii="Calibri" w:hAnsi="Calibri" w:cs="Arial"/>
          <w:sz w:val="22"/>
          <w:szCs w:val="22"/>
        </w:rPr>
        <w:t>mž výpovědní lhůta činí 30 dnů a počíná běžet dnem následujícím po doručení výpovědi druhé smluvní straně.</w:t>
      </w:r>
      <w:r w:rsidR="00CD5E09">
        <w:rPr>
          <w:rFonts w:ascii="Calibri" w:hAnsi="Calibri" w:cs="Arial"/>
          <w:sz w:val="22"/>
          <w:szCs w:val="22"/>
        </w:rPr>
        <w:t xml:space="preserve"> Masarykova nemocnice nesmí </w:t>
      </w:r>
      <w:r w:rsidR="008122E8">
        <w:rPr>
          <w:rFonts w:ascii="Calibri" w:hAnsi="Calibri" w:cs="Arial"/>
          <w:sz w:val="22"/>
          <w:szCs w:val="22"/>
        </w:rPr>
        <w:t xml:space="preserve">studii </w:t>
      </w:r>
      <w:r w:rsidR="00CD5E09">
        <w:rPr>
          <w:rFonts w:ascii="Calibri" w:hAnsi="Calibri" w:cs="Arial"/>
          <w:sz w:val="22"/>
          <w:szCs w:val="22"/>
        </w:rPr>
        <w:t>ukončit ve výpovědní lhůtě 30 dnů, jestliže by již vynaložené náklady na studii byly neúměrné k očekávaným výsledkům studie.</w:t>
      </w:r>
    </w:p>
    <w:p w14:paraId="0F95E9D6" w14:textId="77777777" w:rsidR="004D7986" w:rsidRDefault="004D7986" w:rsidP="00BC0D9D">
      <w:pPr>
        <w:rPr>
          <w:rFonts w:ascii="Calibri" w:hAnsi="Calibri" w:cs="Arial"/>
          <w:b/>
          <w:sz w:val="22"/>
          <w:szCs w:val="22"/>
        </w:rPr>
      </w:pPr>
    </w:p>
    <w:p w14:paraId="05387C21"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XV.</w:t>
      </w:r>
    </w:p>
    <w:p w14:paraId="62FEB91B" w14:textId="77777777" w:rsidR="00975295" w:rsidRPr="00A9308D" w:rsidRDefault="00975295" w:rsidP="0089683A">
      <w:pPr>
        <w:jc w:val="center"/>
        <w:rPr>
          <w:rFonts w:ascii="Calibri" w:hAnsi="Calibri" w:cs="Arial"/>
          <w:b/>
          <w:sz w:val="22"/>
          <w:szCs w:val="22"/>
        </w:rPr>
      </w:pPr>
      <w:r w:rsidRPr="00A9308D">
        <w:rPr>
          <w:rFonts w:ascii="Calibri" w:hAnsi="Calibri" w:cs="Arial"/>
          <w:b/>
          <w:sz w:val="22"/>
          <w:szCs w:val="22"/>
        </w:rPr>
        <w:t>Závěrečná ustanovení</w:t>
      </w:r>
    </w:p>
    <w:p w14:paraId="611026B6" w14:textId="77777777" w:rsidR="00A51CD1" w:rsidRPr="00A9308D" w:rsidRDefault="00A51CD1" w:rsidP="0089683A">
      <w:pPr>
        <w:jc w:val="center"/>
        <w:rPr>
          <w:rFonts w:ascii="Calibri" w:hAnsi="Calibri" w:cs="Arial"/>
          <w:b/>
          <w:sz w:val="22"/>
          <w:szCs w:val="22"/>
        </w:rPr>
      </w:pPr>
    </w:p>
    <w:p w14:paraId="43A9EF28" w14:textId="77777777" w:rsidR="00975295" w:rsidRPr="00A9308D" w:rsidRDefault="00975295" w:rsidP="00BC0D9D">
      <w:pPr>
        <w:rPr>
          <w:rFonts w:ascii="Calibri" w:hAnsi="Calibri" w:cs="Arial"/>
          <w:i/>
          <w:sz w:val="22"/>
          <w:szCs w:val="22"/>
        </w:rPr>
      </w:pPr>
      <w:r w:rsidRPr="00A9308D">
        <w:rPr>
          <w:rFonts w:ascii="Calibri" w:hAnsi="Calibri" w:cs="Arial"/>
          <w:sz w:val="22"/>
          <w:szCs w:val="22"/>
        </w:rPr>
        <w:t xml:space="preserve">1) Právní poměry touto smlouvou výslovně neupravené se řídí příslušnými ustanoveními </w:t>
      </w:r>
      <w:r w:rsidR="004F7C57">
        <w:rPr>
          <w:rFonts w:ascii="Calibri" w:hAnsi="Calibri" w:cs="Arial"/>
          <w:sz w:val="22"/>
          <w:szCs w:val="22"/>
        </w:rPr>
        <w:t>občanského</w:t>
      </w:r>
      <w:r w:rsidR="004F7C57" w:rsidRPr="00A9308D">
        <w:rPr>
          <w:rFonts w:ascii="Calibri" w:hAnsi="Calibri" w:cs="Arial"/>
          <w:sz w:val="22"/>
          <w:szCs w:val="22"/>
        </w:rPr>
        <w:t xml:space="preserve"> </w:t>
      </w:r>
      <w:r w:rsidRPr="00A9308D">
        <w:rPr>
          <w:rFonts w:ascii="Calibri" w:hAnsi="Calibri" w:cs="Arial"/>
          <w:sz w:val="22"/>
          <w:szCs w:val="22"/>
        </w:rPr>
        <w:t>zákoníku.</w:t>
      </w:r>
    </w:p>
    <w:p w14:paraId="69489F9B" w14:textId="77777777" w:rsidR="00975295" w:rsidRPr="00A9308D" w:rsidRDefault="00975295" w:rsidP="00BC0D9D">
      <w:pPr>
        <w:rPr>
          <w:rFonts w:ascii="Calibri" w:hAnsi="Calibri" w:cs="Arial"/>
          <w:i/>
          <w:sz w:val="22"/>
          <w:szCs w:val="22"/>
        </w:rPr>
      </w:pPr>
    </w:p>
    <w:p w14:paraId="221FE17D" w14:textId="77777777" w:rsidR="00975295" w:rsidRPr="00A9308D" w:rsidRDefault="00975295" w:rsidP="00BC0D9D">
      <w:pPr>
        <w:rPr>
          <w:rFonts w:ascii="Calibri" w:hAnsi="Calibri" w:cs="Arial"/>
          <w:sz w:val="22"/>
          <w:szCs w:val="22"/>
        </w:rPr>
      </w:pPr>
      <w:r w:rsidRPr="00A9308D">
        <w:rPr>
          <w:rFonts w:ascii="Calibri" w:hAnsi="Calibri" w:cs="Arial"/>
          <w:sz w:val="22"/>
          <w:szCs w:val="22"/>
        </w:rPr>
        <w:t xml:space="preserve">2) Tato smlouva je vyhotovena ve třech stejnopisech, </w:t>
      </w:r>
      <w:r w:rsidR="001459DA" w:rsidRPr="00A9308D">
        <w:rPr>
          <w:rFonts w:ascii="Calibri" w:hAnsi="Calibri" w:cs="Arial"/>
          <w:sz w:val="22"/>
          <w:szCs w:val="22"/>
        </w:rPr>
        <w:t>obě</w:t>
      </w:r>
      <w:r w:rsidRPr="00A9308D">
        <w:rPr>
          <w:rFonts w:ascii="Calibri" w:hAnsi="Calibri" w:cs="Arial"/>
          <w:sz w:val="22"/>
          <w:szCs w:val="22"/>
        </w:rPr>
        <w:t xml:space="preserve"> s</w:t>
      </w:r>
      <w:r w:rsidR="001459DA" w:rsidRPr="00A9308D">
        <w:rPr>
          <w:rFonts w:ascii="Calibri" w:hAnsi="Calibri" w:cs="Arial"/>
          <w:sz w:val="22"/>
          <w:szCs w:val="22"/>
        </w:rPr>
        <w:t>mluvní strany</w:t>
      </w:r>
      <w:r w:rsidR="00631482" w:rsidRPr="00A9308D">
        <w:rPr>
          <w:rFonts w:ascii="Calibri" w:hAnsi="Calibri" w:cs="Arial"/>
          <w:sz w:val="22"/>
          <w:szCs w:val="22"/>
        </w:rPr>
        <w:t xml:space="preserve"> a hlavní zkoušející obdrží po jednom stejnopisu.</w:t>
      </w:r>
    </w:p>
    <w:p w14:paraId="3C1A4CA1" w14:textId="77777777" w:rsidR="00975295" w:rsidRPr="00A9308D" w:rsidRDefault="00975295" w:rsidP="00BC0D9D">
      <w:pPr>
        <w:rPr>
          <w:rFonts w:ascii="Calibri" w:hAnsi="Calibri" w:cs="Arial"/>
          <w:sz w:val="22"/>
          <w:szCs w:val="22"/>
        </w:rPr>
      </w:pPr>
    </w:p>
    <w:p w14:paraId="57FA9C9F" w14:textId="77777777" w:rsidR="00975295" w:rsidRDefault="00975295" w:rsidP="00BC0D9D">
      <w:pPr>
        <w:rPr>
          <w:rFonts w:ascii="Calibri" w:hAnsi="Calibri" w:cs="Arial"/>
          <w:sz w:val="22"/>
          <w:szCs w:val="22"/>
        </w:rPr>
      </w:pPr>
      <w:r w:rsidRPr="00A9308D">
        <w:rPr>
          <w:rFonts w:ascii="Calibri" w:hAnsi="Calibri" w:cs="Arial"/>
          <w:sz w:val="22"/>
          <w:szCs w:val="22"/>
        </w:rPr>
        <w:lastRenderedPageBreak/>
        <w:t xml:space="preserve">3) Změny a doplňky této smlouvy jsou možné toliko dohodou, a to písemným dodatkem ke smlouvě. </w:t>
      </w:r>
    </w:p>
    <w:p w14:paraId="44575B53" w14:textId="77777777" w:rsidR="008122E8" w:rsidRPr="00A9308D" w:rsidRDefault="008122E8" w:rsidP="00BC0D9D">
      <w:pPr>
        <w:rPr>
          <w:rFonts w:ascii="Calibri" w:hAnsi="Calibri" w:cs="Arial"/>
          <w:sz w:val="22"/>
          <w:szCs w:val="22"/>
        </w:rPr>
      </w:pPr>
      <w:r>
        <w:rPr>
          <w:rFonts w:ascii="Calibri" w:hAnsi="Calibri" w:cs="Arial"/>
          <w:sz w:val="22"/>
          <w:szCs w:val="22"/>
        </w:rPr>
        <w:t xml:space="preserve">4) Tato smlouva nabývá platnosti dnem podpisu oprávněnými zástupci smluvních stran a účinnosti dnem Rozhodnutí SÚKLu a </w:t>
      </w:r>
      <w:r w:rsidR="007E196A">
        <w:rPr>
          <w:rFonts w:ascii="Calibri" w:hAnsi="Calibri" w:cs="Arial"/>
          <w:sz w:val="22"/>
          <w:szCs w:val="22"/>
        </w:rPr>
        <w:t>etické komise</w:t>
      </w:r>
      <w:r>
        <w:rPr>
          <w:rFonts w:ascii="Calibri" w:hAnsi="Calibri" w:cs="Arial"/>
          <w:sz w:val="22"/>
          <w:szCs w:val="22"/>
        </w:rPr>
        <w:t xml:space="preserve"> o povolení klinického hodnocení (přílohy č. 1</w:t>
      </w:r>
      <w:r w:rsidR="007E196A">
        <w:rPr>
          <w:rFonts w:ascii="Calibri" w:hAnsi="Calibri" w:cs="Arial"/>
          <w:sz w:val="22"/>
          <w:szCs w:val="22"/>
        </w:rPr>
        <w:t xml:space="preserve"> a</w:t>
      </w:r>
      <w:r>
        <w:rPr>
          <w:rFonts w:ascii="Calibri" w:hAnsi="Calibri" w:cs="Arial"/>
          <w:sz w:val="22"/>
          <w:szCs w:val="22"/>
        </w:rPr>
        <w:t xml:space="preserve"> 2).</w:t>
      </w:r>
    </w:p>
    <w:p w14:paraId="665757A4" w14:textId="77777777" w:rsidR="00975295" w:rsidRPr="00A9308D" w:rsidRDefault="00975295" w:rsidP="00BC0D9D">
      <w:pPr>
        <w:rPr>
          <w:rFonts w:ascii="Calibri" w:hAnsi="Calibri" w:cs="Arial"/>
          <w:sz w:val="22"/>
          <w:szCs w:val="22"/>
        </w:rPr>
      </w:pPr>
    </w:p>
    <w:p w14:paraId="3FCA1C46" w14:textId="77777777" w:rsidR="00975295" w:rsidRDefault="00975295" w:rsidP="00BC0D9D">
      <w:pPr>
        <w:rPr>
          <w:rFonts w:ascii="Calibri" w:hAnsi="Calibri" w:cs="Arial"/>
          <w:sz w:val="22"/>
          <w:szCs w:val="22"/>
        </w:rPr>
      </w:pPr>
      <w:r w:rsidRPr="00A9308D">
        <w:rPr>
          <w:rFonts w:ascii="Calibri" w:hAnsi="Calibri" w:cs="Arial"/>
          <w:sz w:val="22"/>
          <w:szCs w:val="22"/>
        </w:rPr>
        <w:t>Na důkaz souhlasu se zněním smlouvy připojují smluvní strany své podpisy.</w:t>
      </w:r>
    </w:p>
    <w:p w14:paraId="47AB8045" w14:textId="77777777" w:rsidR="007E196A" w:rsidRDefault="007E196A" w:rsidP="00BC0D9D">
      <w:pPr>
        <w:rPr>
          <w:rFonts w:ascii="Calibri" w:hAnsi="Calibri" w:cs="Arial"/>
          <w:sz w:val="22"/>
          <w:szCs w:val="22"/>
        </w:rPr>
      </w:pPr>
    </w:p>
    <w:p w14:paraId="1964C4EA" w14:textId="77777777" w:rsidR="007E196A" w:rsidRPr="00A9308D" w:rsidRDefault="007E196A" w:rsidP="00BC0D9D">
      <w:pPr>
        <w:rPr>
          <w:rFonts w:ascii="Calibri" w:hAnsi="Calibri" w:cs="Arial"/>
          <w:sz w:val="22"/>
          <w:szCs w:val="22"/>
        </w:rPr>
      </w:pPr>
    </w:p>
    <w:p w14:paraId="49E3036C" w14:textId="77777777" w:rsidR="00AA26AC" w:rsidRPr="00A9308D" w:rsidRDefault="00AA26AC" w:rsidP="00BC0D9D">
      <w:pPr>
        <w:rPr>
          <w:rFonts w:ascii="Calibri" w:hAnsi="Calibri" w:cs="Arial"/>
          <w:sz w:val="22"/>
          <w:szCs w:val="22"/>
        </w:rPr>
      </w:pPr>
    </w:p>
    <w:p w14:paraId="25072BD7" w14:textId="77777777" w:rsidR="00975295" w:rsidRPr="00A9308D" w:rsidRDefault="00975295" w:rsidP="00BC0D9D">
      <w:pPr>
        <w:rPr>
          <w:rFonts w:ascii="Calibri" w:hAnsi="Calibri" w:cs="Arial"/>
          <w:sz w:val="22"/>
          <w:szCs w:val="22"/>
        </w:rPr>
      </w:pPr>
      <w:r w:rsidRPr="00A9308D">
        <w:rPr>
          <w:rFonts w:ascii="Calibri" w:hAnsi="Calibri" w:cs="Arial"/>
          <w:sz w:val="22"/>
          <w:szCs w:val="22"/>
        </w:rPr>
        <w:t>V Praze, dne .............</w:t>
      </w:r>
      <w:r w:rsidR="00AA26AC">
        <w:rPr>
          <w:rFonts w:ascii="Calibri" w:hAnsi="Calibri" w:cs="Arial"/>
          <w:sz w:val="22"/>
          <w:szCs w:val="22"/>
        </w:rPr>
        <w:t>..............</w:t>
      </w:r>
      <w:r w:rsidRPr="00A9308D">
        <w:rPr>
          <w:rFonts w:ascii="Calibri" w:hAnsi="Calibri" w:cs="Arial"/>
          <w:sz w:val="22"/>
          <w:szCs w:val="22"/>
        </w:rPr>
        <w:t>......</w:t>
      </w:r>
      <w:r w:rsidR="00654FDB" w:rsidRPr="00A9308D">
        <w:rPr>
          <w:rFonts w:ascii="Calibri" w:hAnsi="Calibri" w:cs="Arial"/>
          <w:sz w:val="22"/>
          <w:szCs w:val="22"/>
        </w:rPr>
        <w:tab/>
      </w:r>
      <w:r w:rsidR="00654FDB" w:rsidRPr="00A9308D">
        <w:rPr>
          <w:rFonts w:ascii="Calibri" w:hAnsi="Calibri" w:cs="Arial"/>
          <w:sz w:val="22"/>
          <w:szCs w:val="22"/>
        </w:rPr>
        <w:tab/>
      </w:r>
      <w:r w:rsidR="00654FDB" w:rsidRPr="00A9308D">
        <w:rPr>
          <w:rFonts w:ascii="Calibri" w:hAnsi="Calibri" w:cs="Arial"/>
          <w:sz w:val="22"/>
          <w:szCs w:val="22"/>
        </w:rPr>
        <w:tab/>
        <w:t>V</w:t>
      </w:r>
      <w:r w:rsidR="00B233E1">
        <w:rPr>
          <w:rFonts w:ascii="Calibri" w:hAnsi="Calibri" w:cs="Arial"/>
          <w:sz w:val="22"/>
          <w:szCs w:val="22"/>
        </w:rPr>
        <w:t> Ústí nad Labem</w:t>
      </w:r>
      <w:r w:rsidR="00654FDB" w:rsidRPr="00A9308D">
        <w:rPr>
          <w:rFonts w:ascii="Calibri" w:hAnsi="Calibri" w:cs="Arial"/>
          <w:sz w:val="22"/>
          <w:szCs w:val="22"/>
        </w:rPr>
        <w:t>, dne ........</w:t>
      </w:r>
      <w:r w:rsidR="00AA26AC">
        <w:rPr>
          <w:rFonts w:ascii="Calibri" w:hAnsi="Calibri" w:cs="Arial"/>
          <w:sz w:val="22"/>
          <w:szCs w:val="22"/>
        </w:rPr>
        <w:t>............................</w:t>
      </w:r>
      <w:r w:rsidR="00654FDB" w:rsidRPr="00A9308D">
        <w:rPr>
          <w:rFonts w:ascii="Calibri" w:hAnsi="Calibri" w:cs="Arial"/>
          <w:sz w:val="22"/>
          <w:szCs w:val="22"/>
        </w:rPr>
        <w:t>...........</w:t>
      </w:r>
    </w:p>
    <w:p w14:paraId="1F299646" w14:textId="77777777" w:rsidR="002F65C1" w:rsidRDefault="002F65C1" w:rsidP="00BC0D9D">
      <w:pPr>
        <w:rPr>
          <w:rFonts w:ascii="Calibri" w:hAnsi="Calibri" w:cs="Arial"/>
          <w:b/>
          <w:sz w:val="22"/>
          <w:szCs w:val="22"/>
        </w:rPr>
      </w:pPr>
    </w:p>
    <w:p w14:paraId="1976B3A1" w14:textId="77777777" w:rsidR="00975295" w:rsidRPr="00A9308D" w:rsidRDefault="00975295" w:rsidP="00BC0D9D">
      <w:pPr>
        <w:rPr>
          <w:rFonts w:ascii="Calibri" w:hAnsi="Calibri" w:cs="Arial"/>
          <w:b/>
          <w:sz w:val="22"/>
          <w:szCs w:val="22"/>
        </w:rPr>
      </w:pPr>
      <w:r w:rsidRPr="00A9308D">
        <w:rPr>
          <w:rFonts w:ascii="Calibri" w:hAnsi="Calibri" w:cs="Arial"/>
          <w:b/>
          <w:sz w:val="22"/>
          <w:szCs w:val="22"/>
        </w:rPr>
        <w:t>zadavatel:</w:t>
      </w:r>
      <w:r w:rsidRPr="00A9308D">
        <w:rPr>
          <w:rFonts w:ascii="Calibri" w:hAnsi="Calibri" w:cs="Arial"/>
          <w:b/>
          <w:sz w:val="22"/>
          <w:szCs w:val="22"/>
        </w:rPr>
        <w:tab/>
      </w:r>
      <w:r w:rsidRPr="00A9308D">
        <w:rPr>
          <w:rFonts w:ascii="Calibri" w:hAnsi="Calibri" w:cs="Arial"/>
          <w:b/>
          <w:sz w:val="22"/>
          <w:szCs w:val="22"/>
        </w:rPr>
        <w:tab/>
      </w:r>
      <w:r w:rsidRPr="00A9308D">
        <w:rPr>
          <w:rFonts w:ascii="Calibri" w:hAnsi="Calibri" w:cs="Arial"/>
          <w:b/>
          <w:sz w:val="22"/>
          <w:szCs w:val="22"/>
        </w:rPr>
        <w:tab/>
      </w:r>
      <w:r w:rsidRPr="00A9308D">
        <w:rPr>
          <w:rFonts w:ascii="Calibri" w:hAnsi="Calibri" w:cs="Arial"/>
          <w:b/>
          <w:sz w:val="22"/>
          <w:szCs w:val="22"/>
        </w:rPr>
        <w:tab/>
      </w:r>
      <w:r w:rsidRPr="00A9308D">
        <w:rPr>
          <w:rFonts w:ascii="Calibri" w:hAnsi="Calibri" w:cs="Arial"/>
          <w:b/>
          <w:sz w:val="22"/>
          <w:szCs w:val="22"/>
        </w:rPr>
        <w:tab/>
      </w:r>
      <w:r w:rsidR="0089683A" w:rsidRPr="00A9308D">
        <w:rPr>
          <w:rFonts w:ascii="Calibri" w:hAnsi="Calibri" w:cs="Arial"/>
          <w:b/>
          <w:sz w:val="22"/>
          <w:szCs w:val="22"/>
        </w:rPr>
        <w:t xml:space="preserve">               </w:t>
      </w:r>
      <w:r w:rsidRPr="00A9308D">
        <w:rPr>
          <w:rFonts w:ascii="Calibri" w:hAnsi="Calibri" w:cs="Arial"/>
          <w:b/>
          <w:sz w:val="22"/>
          <w:szCs w:val="22"/>
        </w:rPr>
        <w:t>zdravotnické zařízení:</w:t>
      </w:r>
    </w:p>
    <w:p w14:paraId="79D5E3CD" w14:textId="77777777" w:rsidR="002F65C1" w:rsidRDefault="002F65C1" w:rsidP="00BC0D9D">
      <w:pPr>
        <w:rPr>
          <w:rFonts w:ascii="Calibri" w:hAnsi="Calibri" w:cs="Arial"/>
          <w:b/>
          <w:sz w:val="22"/>
          <w:szCs w:val="22"/>
        </w:rPr>
      </w:pPr>
    </w:p>
    <w:p w14:paraId="1D913825" w14:textId="77777777" w:rsidR="00B63FAC" w:rsidRDefault="007F6FE0" w:rsidP="00B63FAC">
      <w:pPr>
        <w:pStyle w:val="Zkladntext"/>
      </w:pPr>
      <w:r>
        <w:rPr>
          <w:b/>
        </w:rPr>
        <w:br w:type="column"/>
      </w:r>
      <w:r w:rsidR="00B63FAC">
        <w:rPr>
          <w:b/>
        </w:rPr>
        <w:lastRenderedPageBreak/>
        <w:t>Seznam příloh k této smlouvě</w:t>
      </w:r>
      <w:r w:rsidR="00B63FAC">
        <w:t>:</w:t>
      </w:r>
    </w:p>
    <w:p w14:paraId="6723A2E7" w14:textId="77777777" w:rsidR="00B63FAC" w:rsidRDefault="00B63FAC" w:rsidP="00B63FAC">
      <w:pPr>
        <w:pStyle w:val="Zkladntext"/>
      </w:pPr>
    </w:p>
    <w:p w14:paraId="5D2D7259" w14:textId="77777777" w:rsidR="004F7C57" w:rsidRPr="00887817" w:rsidRDefault="004F7C57" w:rsidP="004F7C57">
      <w:pPr>
        <w:rPr>
          <w:rFonts w:ascii="Calibri" w:hAnsi="Calibri" w:cs="Calibri"/>
          <w:sz w:val="22"/>
          <w:szCs w:val="22"/>
        </w:rPr>
      </w:pPr>
      <w:r w:rsidRPr="00887817">
        <w:rPr>
          <w:rFonts w:ascii="Calibri" w:hAnsi="Calibri" w:cs="Calibri"/>
          <w:sz w:val="22"/>
          <w:szCs w:val="22"/>
        </w:rPr>
        <w:t>Příloha č. 1: Povolení Státního ústavu pro kontrolu léčiv</w:t>
      </w:r>
    </w:p>
    <w:p w14:paraId="3388B8E5" w14:textId="77777777" w:rsidR="004F7C57" w:rsidRDefault="004F7C57" w:rsidP="004F7C57">
      <w:pPr>
        <w:pStyle w:val="Body"/>
        <w:spacing w:line="240" w:lineRule="auto"/>
        <w:ind w:left="1260" w:hanging="1260"/>
        <w:jc w:val="left"/>
        <w:rPr>
          <w:rFonts w:ascii="Calibri" w:hAnsi="Calibri" w:cs="Calibri"/>
          <w:sz w:val="22"/>
          <w:szCs w:val="22"/>
        </w:rPr>
      </w:pPr>
      <w:r w:rsidRPr="00887817">
        <w:rPr>
          <w:rFonts w:ascii="Calibri" w:hAnsi="Calibri" w:cs="Calibri"/>
          <w:sz w:val="22"/>
          <w:szCs w:val="22"/>
        </w:rPr>
        <w:t xml:space="preserve">Příloha č. 2: </w:t>
      </w:r>
      <w:r>
        <w:rPr>
          <w:rFonts w:ascii="Calibri" w:hAnsi="Calibri" w:cs="Calibri"/>
          <w:sz w:val="22"/>
          <w:szCs w:val="22"/>
        </w:rPr>
        <w:t>Souhlasné stanovisko</w:t>
      </w:r>
      <w:r w:rsidRPr="00887817">
        <w:rPr>
          <w:rFonts w:ascii="Calibri" w:hAnsi="Calibri" w:cs="Calibri"/>
          <w:sz w:val="22"/>
          <w:szCs w:val="22"/>
        </w:rPr>
        <w:t xml:space="preserve"> </w:t>
      </w:r>
      <w:r>
        <w:rPr>
          <w:rFonts w:ascii="Calibri" w:hAnsi="Calibri" w:cs="Calibri"/>
          <w:sz w:val="22"/>
          <w:szCs w:val="22"/>
        </w:rPr>
        <w:t xml:space="preserve">lokální </w:t>
      </w:r>
      <w:r w:rsidRPr="00887817">
        <w:rPr>
          <w:rFonts w:ascii="Calibri" w:hAnsi="Calibri" w:cs="Calibri"/>
          <w:sz w:val="22"/>
          <w:szCs w:val="22"/>
        </w:rPr>
        <w:t xml:space="preserve">etické komise </w:t>
      </w:r>
    </w:p>
    <w:p w14:paraId="1F29E6A3" w14:textId="77777777" w:rsidR="004F7C57" w:rsidRPr="00887817" w:rsidRDefault="004F7C57" w:rsidP="004F7C57">
      <w:pPr>
        <w:pStyle w:val="Body"/>
        <w:spacing w:line="240" w:lineRule="auto"/>
        <w:ind w:left="1260" w:hanging="1260"/>
        <w:jc w:val="left"/>
        <w:rPr>
          <w:rFonts w:ascii="Calibri" w:hAnsi="Calibri" w:cs="Calibri"/>
          <w:sz w:val="22"/>
          <w:szCs w:val="22"/>
        </w:rPr>
      </w:pPr>
      <w:r w:rsidRPr="00887817">
        <w:rPr>
          <w:rFonts w:ascii="Calibri" w:hAnsi="Calibri" w:cs="Calibri"/>
          <w:sz w:val="22"/>
          <w:szCs w:val="22"/>
        </w:rPr>
        <w:t xml:space="preserve">Příloha č. </w:t>
      </w:r>
      <w:r w:rsidR="007E196A">
        <w:rPr>
          <w:rFonts w:ascii="Calibri" w:hAnsi="Calibri" w:cs="Calibri"/>
          <w:sz w:val="22"/>
          <w:szCs w:val="22"/>
        </w:rPr>
        <w:t>3</w:t>
      </w:r>
      <w:r w:rsidRPr="00887817">
        <w:rPr>
          <w:rFonts w:ascii="Calibri" w:hAnsi="Calibri" w:cs="Calibri"/>
          <w:sz w:val="22"/>
          <w:szCs w:val="22"/>
        </w:rPr>
        <w:t>: Kopie dokladu o pojištění</w:t>
      </w:r>
    </w:p>
    <w:p w14:paraId="2581AC98" w14:textId="77777777" w:rsidR="004F7C57" w:rsidRPr="005873C4" w:rsidRDefault="004F7C57" w:rsidP="004F7C57">
      <w:pPr>
        <w:rPr>
          <w:rFonts w:ascii="Calibri" w:hAnsi="Calibri" w:cs="Calibri"/>
          <w:b/>
          <w:sz w:val="22"/>
          <w:szCs w:val="22"/>
        </w:rPr>
      </w:pPr>
      <w:r w:rsidRPr="00B63FAC">
        <w:rPr>
          <w:rFonts w:ascii="Calibri" w:hAnsi="Calibri" w:cs="Calibri"/>
          <w:sz w:val="22"/>
          <w:szCs w:val="22"/>
        </w:rPr>
        <w:t xml:space="preserve">Příloha č. </w:t>
      </w:r>
      <w:r w:rsidR="007E196A">
        <w:rPr>
          <w:rFonts w:ascii="Calibri" w:hAnsi="Calibri" w:cs="Calibri"/>
          <w:sz w:val="22"/>
          <w:szCs w:val="22"/>
        </w:rPr>
        <w:t>4</w:t>
      </w:r>
      <w:r w:rsidRPr="00B63FAC">
        <w:rPr>
          <w:rFonts w:ascii="Calibri" w:hAnsi="Calibri" w:cs="Calibri"/>
          <w:sz w:val="22"/>
          <w:szCs w:val="22"/>
        </w:rPr>
        <w:t>: Rozpočet studie a rozpis plateb</w:t>
      </w:r>
    </w:p>
    <w:p w14:paraId="7AC71197" w14:textId="77777777" w:rsidR="00B63FAC" w:rsidRDefault="00B63FAC" w:rsidP="00BC0D9D">
      <w:pPr>
        <w:rPr>
          <w:rFonts w:ascii="Calibri" w:hAnsi="Calibri" w:cs="Arial"/>
          <w:b/>
          <w:sz w:val="22"/>
          <w:szCs w:val="22"/>
        </w:rPr>
      </w:pPr>
    </w:p>
    <w:p w14:paraId="41FACDE8" w14:textId="77777777" w:rsidR="00B63FAC" w:rsidRDefault="00B63FAC" w:rsidP="00BC0D9D">
      <w:pPr>
        <w:rPr>
          <w:rFonts w:ascii="Calibri" w:hAnsi="Calibri" w:cs="Arial"/>
          <w:b/>
          <w:sz w:val="22"/>
          <w:szCs w:val="22"/>
        </w:rPr>
      </w:pPr>
    </w:p>
    <w:p w14:paraId="4DBA2774" w14:textId="77777777" w:rsidR="00B63FAC" w:rsidRDefault="00B63FAC" w:rsidP="00BC0D9D">
      <w:pPr>
        <w:rPr>
          <w:rFonts w:ascii="Calibri" w:hAnsi="Calibri" w:cs="Arial"/>
          <w:b/>
          <w:sz w:val="22"/>
          <w:szCs w:val="22"/>
        </w:rPr>
      </w:pPr>
    </w:p>
    <w:p w14:paraId="798875BD" w14:textId="77777777" w:rsidR="002F65C1" w:rsidRDefault="002F65C1" w:rsidP="00BC0D9D">
      <w:pPr>
        <w:rPr>
          <w:rFonts w:ascii="Calibri" w:hAnsi="Calibri" w:cs="Arial"/>
          <w:b/>
          <w:sz w:val="22"/>
          <w:szCs w:val="22"/>
        </w:rPr>
      </w:pPr>
    </w:p>
    <w:p w14:paraId="0319C362" w14:textId="77777777" w:rsidR="0041174F" w:rsidRPr="00A9308D" w:rsidRDefault="00A95FBA" w:rsidP="00BC0D9D">
      <w:pPr>
        <w:rPr>
          <w:rFonts w:ascii="Calibri" w:hAnsi="Calibri" w:cs="Arial"/>
          <w:b/>
          <w:sz w:val="22"/>
          <w:szCs w:val="22"/>
        </w:rPr>
      </w:pPr>
      <w:r w:rsidRPr="00A9308D">
        <w:rPr>
          <w:rFonts w:ascii="Calibri" w:hAnsi="Calibri" w:cs="Arial"/>
          <w:b/>
          <w:sz w:val="22"/>
          <w:szCs w:val="22"/>
        </w:rPr>
        <w:t>Prohlášení zkoušející</w:t>
      </w:r>
      <w:r w:rsidR="0041174F" w:rsidRPr="00A9308D">
        <w:rPr>
          <w:rFonts w:ascii="Calibri" w:hAnsi="Calibri" w:cs="Arial"/>
          <w:b/>
          <w:sz w:val="22"/>
          <w:szCs w:val="22"/>
        </w:rPr>
        <w:t>h</w:t>
      </w:r>
      <w:r w:rsidRPr="00A9308D">
        <w:rPr>
          <w:rFonts w:ascii="Calibri" w:hAnsi="Calibri" w:cs="Arial"/>
          <w:b/>
          <w:sz w:val="22"/>
          <w:szCs w:val="22"/>
        </w:rPr>
        <w:t>o</w:t>
      </w:r>
      <w:r w:rsidR="0041174F" w:rsidRPr="00A9308D">
        <w:rPr>
          <w:rFonts w:ascii="Calibri" w:hAnsi="Calibri" w:cs="Arial"/>
          <w:b/>
          <w:sz w:val="22"/>
          <w:szCs w:val="22"/>
        </w:rPr>
        <w:t>:</w:t>
      </w:r>
    </w:p>
    <w:p w14:paraId="0E69337D" w14:textId="77777777" w:rsidR="00A95FBA" w:rsidRPr="00A9308D" w:rsidRDefault="00A95FBA" w:rsidP="00BC0D9D">
      <w:pPr>
        <w:rPr>
          <w:rFonts w:ascii="Calibri" w:hAnsi="Calibri" w:cs="Arial"/>
          <w:sz w:val="22"/>
          <w:szCs w:val="22"/>
        </w:rPr>
      </w:pPr>
    </w:p>
    <w:p w14:paraId="74E8EE51" w14:textId="512D9AB6" w:rsidR="00A95FBA" w:rsidRPr="00A9308D" w:rsidRDefault="00A95FBA" w:rsidP="00BC0D9D">
      <w:pPr>
        <w:rPr>
          <w:rFonts w:ascii="Calibri" w:hAnsi="Calibri" w:cs="Arial"/>
          <w:sz w:val="22"/>
          <w:szCs w:val="22"/>
        </w:rPr>
      </w:pPr>
      <w:r w:rsidRPr="00A9308D">
        <w:rPr>
          <w:rFonts w:ascii="Calibri" w:hAnsi="Calibri" w:cs="Arial"/>
          <w:sz w:val="22"/>
          <w:szCs w:val="22"/>
        </w:rPr>
        <w:t>Níže podepsaný</w:t>
      </w:r>
      <w:r w:rsidR="0041174F" w:rsidRPr="00A9308D">
        <w:rPr>
          <w:rFonts w:ascii="Calibri" w:hAnsi="Calibri" w:cs="Arial"/>
          <w:sz w:val="22"/>
          <w:szCs w:val="22"/>
        </w:rPr>
        <w:t xml:space="preserve"> </w:t>
      </w:r>
      <w:r w:rsidR="002B2B4D">
        <w:rPr>
          <w:rFonts w:ascii="Calibri" w:hAnsi="Calibri" w:cs="Arial"/>
          <w:sz w:val="22"/>
          <w:szCs w:val="22"/>
        </w:rPr>
        <w:t>XXX</w:t>
      </w:r>
      <w:r w:rsidRPr="00A9308D">
        <w:rPr>
          <w:rFonts w:ascii="Calibri" w:hAnsi="Calibri" w:cs="Arial"/>
          <w:sz w:val="22"/>
          <w:szCs w:val="22"/>
        </w:rPr>
        <w:t xml:space="preserve"> </w:t>
      </w:r>
      <w:r w:rsidR="0041174F" w:rsidRPr="00A9308D">
        <w:rPr>
          <w:rFonts w:ascii="Calibri" w:hAnsi="Calibri" w:cs="Arial"/>
          <w:sz w:val="22"/>
          <w:szCs w:val="22"/>
        </w:rPr>
        <w:t xml:space="preserve">jako </w:t>
      </w:r>
      <w:r w:rsidRPr="00A9308D">
        <w:rPr>
          <w:rFonts w:ascii="Calibri" w:hAnsi="Calibri" w:cs="Arial"/>
          <w:sz w:val="22"/>
          <w:szCs w:val="22"/>
        </w:rPr>
        <w:t xml:space="preserve">hlavní </w:t>
      </w:r>
      <w:r w:rsidR="0041174F" w:rsidRPr="00A9308D">
        <w:rPr>
          <w:rFonts w:ascii="Calibri" w:hAnsi="Calibri" w:cs="Arial"/>
          <w:sz w:val="22"/>
          <w:szCs w:val="22"/>
        </w:rPr>
        <w:t xml:space="preserve">zkoušející </w:t>
      </w:r>
      <w:r w:rsidRPr="00A9308D">
        <w:rPr>
          <w:rFonts w:ascii="Calibri" w:hAnsi="Calibri" w:cs="Arial"/>
          <w:sz w:val="22"/>
          <w:szCs w:val="22"/>
        </w:rPr>
        <w:t xml:space="preserve">(principal investigator) </w:t>
      </w:r>
      <w:r w:rsidR="0041174F" w:rsidRPr="00A9308D">
        <w:rPr>
          <w:rFonts w:ascii="Calibri" w:hAnsi="Calibri" w:cs="Arial"/>
          <w:sz w:val="22"/>
          <w:szCs w:val="22"/>
        </w:rPr>
        <w:t>potvrzuj</w:t>
      </w:r>
      <w:r w:rsidRPr="00A9308D">
        <w:rPr>
          <w:rFonts w:ascii="Calibri" w:hAnsi="Calibri" w:cs="Arial"/>
          <w:sz w:val="22"/>
          <w:szCs w:val="22"/>
        </w:rPr>
        <w:t>e</w:t>
      </w:r>
      <w:r w:rsidR="0041174F" w:rsidRPr="00A9308D">
        <w:rPr>
          <w:rFonts w:ascii="Calibri" w:hAnsi="Calibri" w:cs="Arial"/>
          <w:sz w:val="22"/>
          <w:szCs w:val="22"/>
        </w:rPr>
        <w:t>, že se řádně seznámil se smlouvou a příslušnou dokumentac</w:t>
      </w:r>
      <w:r w:rsidRPr="00A9308D">
        <w:rPr>
          <w:rFonts w:ascii="Calibri" w:hAnsi="Calibri" w:cs="Arial"/>
          <w:sz w:val="22"/>
          <w:szCs w:val="22"/>
        </w:rPr>
        <w:t xml:space="preserve">í ke klinickému hodnocení </w:t>
      </w:r>
      <w:r w:rsidR="00B63FAC" w:rsidRPr="00A9308D">
        <w:rPr>
          <w:rFonts w:ascii="Calibri" w:hAnsi="Calibri" w:cs="Arial"/>
          <w:sz w:val="22"/>
          <w:szCs w:val="22"/>
        </w:rPr>
        <w:t>léčiva s kódem</w:t>
      </w:r>
      <w:r w:rsidR="00B63FAC">
        <w:rPr>
          <w:rFonts w:ascii="Calibri" w:hAnsi="Calibri" w:cs="Arial"/>
          <w:sz w:val="22"/>
          <w:szCs w:val="22"/>
        </w:rPr>
        <w:t xml:space="preserve"> </w:t>
      </w:r>
      <w:r w:rsidR="00B63FAC" w:rsidRPr="009C4FB8">
        <w:rPr>
          <w:rFonts w:ascii="Cambria" w:hAnsi="Cambria"/>
          <w:sz w:val="24"/>
          <w:szCs w:val="24"/>
          <w:lang w:val="en-GB"/>
        </w:rPr>
        <w:t>OA-</w:t>
      </w:r>
      <w:r w:rsidR="007E196A">
        <w:rPr>
          <w:rFonts w:ascii="Cambria" w:hAnsi="Cambria"/>
          <w:sz w:val="24"/>
          <w:szCs w:val="24"/>
          <w:lang w:val="en-GB"/>
        </w:rPr>
        <w:t>orMSCp-02</w:t>
      </w:r>
      <w:r w:rsidR="00CF3DDB">
        <w:rPr>
          <w:rFonts w:ascii="Calibri" w:hAnsi="Calibri" w:cs="Arial"/>
          <w:sz w:val="22"/>
          <w:szCs w:val="22"/>
        </w:rPr>
        <w:t xml:space="preserve"> </w:t>
      </w:r>
      <w:r w:rsidR="009C2223" w:rsidRPr="00A9308D">
        <w:rPr>
          <w:rFonts w:ascii="Calibri" w:hAnsi="Calibri" w:cs="Arial"/>
          <w:sz w:val="22"/>
          <w:szCs w:val="22"/>
        </w:rPr>
        <w:t>a zavazuje</w:t>
      </w:r>
      <w:r w:rsidR="0041174F" w:rsidRPr="00A9308D">
        <w:rPr>
          <w:rFonts w:ascii="Calibri" w:hAnsi="Calibri" w:cs="Arial"/>
          <w:sz w:val="22"/>
          <w:szCs w:val="22"/>
        </w:rPr>
        <w:t xml:space="preserve"> se zajistit dodržování p</w:t>
      </w:r>
      <w:r w:rsidRPr="00A9308D">
        <w:rPr>
          <w:rFonts w:ascii="Calibri" w:hAnsi="Calibri" w:cs="Arial"/>
          <w:sz w:val="22"/>
          <w:szCs w:val="22"/>
        </w:rPr>
        <w:t>ovinností z nich vyplývajících.</w:t>
      </w:r>
    </w:p>
    <w:p w14:paraId="270B9B34" w14:textId="77777777" w:rsidR="00A95FBA" w:rsidRPr="00A9308D" w:rsidRDefault="0041174F" w:rsidP="00BC0D9D">
      <w:pPr>
        <w:rPr>
          <w:rFonts w:ascii="Calibri" w:hAnsi="Calibri" w:cs="Arial"/>
          <w:sz w:val="22"/>
          <w:szCs w:val="22"/>
        </w:rPr>
      </w:pPr>
      <w:r w:rsidRPr="00A9308D">
        <w:rPr>
          <w:rFonts w:ascii="Calibri" w:hAnsi="Calibri" w:cs="Arial"/>
          <w:sz w:val="22"/>
          <w:szCs w:val="22"/>
        </w:rPr>
        <w:t>Dále se zavazuj</w:t>
      </w:r>
      <w:r w:rsidR="009C2223" w:rsidRPr="00A9308D">
        <w:rPr>
          <w:rFonts w:ascii="Calibri" w:hAnsi="Calibri" w:cs="Arial"/>
          <w:sz w:val="22"/>
          <w:szCs w:val="22"/>
        </w:rPr>
        <w:t>e</w:t>
      </w:r>
      <w:r w:rsidRPr="00A9308D">
        <w:rPr>
          <w:rFonts w:ascii="Calibri" w:hAnsi="Calibri" w:cs="Arial"/>
          <w:sz w:val="22"/>
          <w:szCs w:val="22"/>
        </w:rPr>
        <w:t xml:space="preserve"> nezveřejňovat informace týkající se předmětného klinického hodnocení bez předchozího písemného souhlasu zadavatele, zachovávat mlčenlivost o všech poskytnutých informacích, považovat tyto za důvěrné a zdržet se jakéhokoliv jiného užití těchto informací a výsledků než pro účely tohoto klin</w:t>
      </w:r>
      <w:r w:rsidR="00A95FBA" w:rsidRPr="00A9308D">
        <w:rPr>
          <w:rFonts w:ascii="Calibri" w:hAnsi="Calibri" w:cs="Arial"/>
          <w:sz w:val="22"/>
          <w:szCs w:val="22"/>
        </w:rPr>
        <w:t>ického hodnocení.</w:t>
      </w:r>
    </w:p>
    <w:p w14:paraId="034DE473" w14:textId="77777777" w:rsidR="00A95FBA" w:rsidRPr="00A9308D" w:rsidRDefault="00A95FBA" w:rsidP="00BC0D9D">
      <w:pPr>
        <w:rPr>
          <w:rFonts w:ascii="Calibri" w:hAnsi="Calibri" w:cs="Arial"/>
          <w:sz w:val="22"/>
          <w:szCs w:val="22"/>
        </w:rPr>
      </w:pPr>
    </w:p>
    <w:p w14:paraId="5E41B8FD" w14:textId="77777777" w:rsidR="00975295" w:rsidRPr="00A9308D" w:rsidRDefault="0041174F" w:rsidP="00BC0D9D">
      <w:pPr>
        <w:rPr>
          <w:rFonts w:ascii="Calibri" w:hAnsi="Calibri" w:cs="Arial"/>
          <w:sz w:val="22"/>
          <w:szCs w:val="22"/>
        </w:rPr>
      </w:pPr>
      <w:r w:rsidRPr="00A9308D">
        <w:rPr>
          <w:rFonts w:ascii="Calibri" w:hAnsi="Calibri" w:cs="Arial"/>
          <w:sz w:val="22"/>
          <w:szCs w:val="22"/>
        </w:rPr>
        <w:t>Jako zkoušející</w:t>
      </w:r>
      <w:r w:rsidR="00A95FBA" w:rsidRPr="00A9308D">
        <w:rPr>
          <w:rFonts w:ascii="Calibri" w:hAnsi="Calibri" w:cs="Arial"/>
          <w:sz w:val="22"/>
          <w:szCs w:val="22"/>
        </w:rPr>
        <w:t xml:space="preserve"> souhlasím s tím, že zadavatel </w:t>
      </w:r>
      <w:r w:rsidRPr="00A9308D">
        <w:rPr>
          <w:rFonts w:ascii="Calibri" w:hAnsi="Calibri" w:cs="Arial"/>
          <w:sz w:val="22"/>
          <w:szCs w:val="22"/>
        </w:rPr>
        <w:t>a</w:t>
      </w:r>
      <w:r w:rsidR="00A95FBA" w:rsidRPr="00A9308D">
        <w:rPr>
          <w:rFonts w:ascii="Calibri" w:hAnsi="Calibri" w:cs="Arial"/>
          <w:sz w:val="22"/>
          <w:szCs w:val="22"/>
        </w:rPr>
        <w:t xml:space="preserve"> jím pověřené</w:t>
      </w:r>
      <w:r w:rsidRPr="00A9308D">
        <w:rPr>
          <w:rFonts w:ascii="Calibri" w:hAnsi="Calibri" w:cs="Arial"/>
          <w:sz w:val="22"/>
          <w:szCs w:val="22"/>
        </w:rPr>
        <w:t xml:space="preserve"> CRO budou shromažďovat, používat, zpracovávat a zveřejňovat mé osobní údaje, včetně jména, kvalifikace a zkušeností v klinickém hodnocení, mé finanční údaje vztahující se mimo jiné k obdržené odměně a finanční náhradě a další osobní údaje k administrativním účelům v souvislosti s klinickým hodnocením, popř. k poskytnutí etickým komisím a státním úřadům</w:t>
      </w:r>
      <w:r w:rsidR="00A95FBA" w:rsidRPr="00A9308D">
        <w:rPr>
          <w:rFonts w:ascii="Calibri" w:hAnsi="Calibri" w:cs="Arial"/>
          <w:sz w:val="22"/>
          <w:szCs w:val="22"/>
        </w:rPr>
        <w:t>,</w:t>
      </w:r>
      <w:r w:rsidRPr="00A9308D">
        <w:rPr>
          <w:rFonts w:ascii="Calibri" w:hAnsi="Calibri" w:cs="Arial"/>
          <w:sz w:val="22"/>
          <w:szCs w:val="22"/>
        </w:rPr>
        <w:t xml:space="preserve">  </w:t>
      </w:r>
      <w:r w:rsidR="00321CF5">
        <w:rPr>
          <w:rFonts w:ascii="Calibri" w:hAnsi="Calibri" w:cs="Arial"/>
          <w:sz w:val="22"/>
          <w:szCs w:val="22"/>
        </w:rPr>
        <w:t xml:space="preserve">                        </w:t>
      </w:r>
      <w:r w:rsidRPr="00A9308D">
        <w:rPr>
          <w:rFonts w:ascii="Calibri" w:hAnsi="Calibri" w:cs="Arial"/>
          <w:sz w:val="22"/>
          <w:szCs w:val="22"/>
        </w:rPr>
        <w:t>a zavazuji se zajistit ten</w:t>
      </w:r>
      <w:r w:rsidR="009C2223" w:rsidRPr="00A9308D">
        <w:rPr>
          <w:rFonts w:ascii="Calibri" w:hAnsi="Calibri" w:cs="Arial"/>
          <w:sz w:val="22"/>
          <w:szCs w:val="22"/>
        </w:rPr>
        <w:t>to souhlas i od obou spoluzkoušející</w:t>
      </w:r>
      <w:r w:rsidRPr="00A9308D">
        <w:rPr>
          <w:rFonts w:ascii="Calibri" w:hAnsi="Calibri" w:cs="Arial"/>
          <w:sz w:val="22"/>
          <w:szCs w:val="22"/>
        </w:rPr>
        <w:t>ch a ostatních členů studijního týmu.</w:t>
      </w:r>
    </w:p>
    <w:p w14:paraId="1A629802" w14:textId="77777777" w:rsidR="00975295" w:rsidRPr="00A9308D" w:rsidRDefault="00975295" w:rsidP="00BC0D9D">
      <w:pPr>
        <w:rPr>
          <w:rFonts w:ascii="Calibri" w:hAnsi="Calibri" w:cs="Arial"/>
          <w:sz w:val="22"/>
          <w:szCs w:val="22"/>
        </w:rPr>
      </w:pPr>
    </w:p>
    <w:p w14:paraId="536E43E4" w14:textId="77777777" w:rsidR="00975295" w:rsidRPr="00A9308D" w:rsidRDefault="00975295" w:rsidP="00BC0D9D">
      <w:pPr>
        <w:rPr>
          <w:rFonts w:ascii="Calibri" w:hAnsi="Calibri" w:cs="Arial"/>
          <w:sz w:val="22"/>
          <w:szCs w:val="22"/>
        </w:rPr>
      </w:pPr>
    </w:p>
    <w:p w14:paraId="482F6063" w14:textId="77777777" w:rsidR="00A17523" w:rsidRPr="00A9308D" w:rsidRDefault="00A17523" w:rsidP="00BC0D9D">
      <w:pPr>
        <w:rPr>
          <w:rFonts w:ascii="Calibri" w:hAnsi="Calibri" w:cs="Arial"/>
          <w:sz w:val="22"/>
          <w:szCs w:val="22"/>
        </w:rPr>
      </w:pPr>
    </w:p>
    <w:p w14:paraId="5C9198A5" w14:textId="77777777" w:rsidR="00A17523" w:rsidRPr="00A9308D" w:rsidRDefault="00A17523" w:rsidP="00BC0D9D">
      <w:pPr>
        <w:rPr>
          <w:rFonts w:ascii="Calibri" w:hAnsi="Calibri" w:cs="Arial"/>
          <w:sz w:val="22"/>
          <w:szCs w:val="22"/>
        </w:rPr>
      </w:pPr>
      <w:r w:rsidRPr="00A9308D">
        <w:rPr>
          <w:rFonts w:ascii="Calibri" w:hAnsi="Calibri" w:cs="Arial"/>
          <w:sz w:val="22"/>
          <w:szCs w:val="22"/>
        </w:rPr>
        <w:t>V</w:t>
      </w:r>
      <w:r w:rsidR="007F6FE0">
        <w:rPr>
          <w:rFonts w:ascii="Calibri" w:hAnsi="Calibri" w:cs="Arial"/>
          <w:sz w:val="22"/>
          <w:szCs w:val="22"/>
        </w:rPr>
        <w:t> Ústí nad Labem</w:t>
      </w:r>
      <w:r w:rsidRPr="00A9308D">
        <w:rPr>
          <w:rFonts w:ascii="Calibri" w:hAnsi="Calibri" w:cs="Arial"/>
          <w:sz w:val="22"/>
          <w:szCs w:val="22"/>
        </w:rPr>
        <w:t>, dne ........</w:t>
      </w:r>
      <w:r w:rsidR="00B06429">
        <w:rPr>
          <w:rFonts w:ascii="Calibri" w:hAnsi="Calibri" w:cs="Arial"/>
          <w:sz w:val="22"/>
          <w:szCs w:val="22"/>
        </w:rPr>
        <w:t>...........................</w:t>
      </w:r>
      <w:r w:rsidRPr="00A9308D">
        <w:rPr>
          <w:rFonts w:ascii="Calibri" w:hAnsi="Calibri" w:cs="Arial"/>
          <w:sz w:val="22"/>
          <w:szCs w:val="22"/>
        </w:rPr>
        <w:t>...........</w:t>
      </w:r>
    </w:p>
    <w:p w14:paraId="5899D43F" w14:textId="77777777" w:rsidR="00A17523" w:rsidRPr="00A9308D" w:rsidRDefault="00A17523" w:rsidP="00BC0D9D">
      <w:pPr>
        <w:rPr>
          <w:rFonts w:ascii="Calibri" w:hAnsi="Calibri" w:cs="Arial"/>
          <w:sz w:val="22"/>
          <w:szCs w:val="22"/>
        </w:rPr>
      </w:pPr>
    </w:p>
    <w:p w14:paraId="20705AB7" w14:textId="77777777" w:rsidR="00A17523" w:rsidRPr="00A9308D" w:rsidRDefault="00A17523" w:rsidP="00BC0D9D">
      <w:pPr>
        <w:rPr>
          <w:rFonts w:ascii="Calibri" w:hAnsi="Calibri" w:cs="Arial"/>
          <w:sz w:val="22"/>
          <w:szCs w:val="22"/>
        </w:rPr>
      </w:pPr>
    </w:p>
    <w:p w14:paraId="1154F28E" w14:textId="77777777" w:rsidR="00B63FAC" w:rsidRDefault="00B63FAC" w:rsidP="00BC0D9D">
      <w:pPr>
        <w:rPr>
          <w:rFonts w:ascii="Calibri" w:hAnsi="Calibri" w:cs="Arial"/>
          <w:sz w:val="22"/>
          <w:szCs w:val="22"/>
        </w:rPr>
      </w:pPr>
    </w:p>
    <w:p w14:paraId="02E9DD6C" w14:textId="77777777" w:rsidR="00B63FAC" w:rsidRPr="00A9308D" w:rsidRDefault="00B63FAC" w:rsidP="00B63FAC">
      <w:pPr>
        <w:rPr>
          <w:rFonts w:ascii="Calibri" w:hAnsi="Calibri" w:cs="Arial"/>
          <w:sz w:val="22"/>
          <w:szCs w:val="22"/>
        </w:rPr>
      </w:pPr>
      <w:r w:rsidRPr="00A9308D">
        <w:rPr>
          <w:rFonts w:ascii="Calibri" w:hAnsi="Calibri" w:cs="Arial"/>
          <w:sz w:val="22"/>
          <w:szCs w:val="22"/>
        </w:rPr>
        <w:t>........</w:t>
      </w:r>
      <w:r>
        <w:rPr>
          <w:rFonts w:ascii="Calibri" w:hAnsi="Calibri" w:cs="Arial"/>
          <w:sz w:val="22"/>
          <w:szCs w:val="22"/>
        </w:rPr>
        <w:t>...........................</w:t>
      </w:r>
      <w:r w:rsidRPr="00A9308D">
        <w:rPr>
          <w:rFonts w:ascii="Calibri" w:hAnsi="Calibri" w:cs="Arial"/>
          <w:sz w:val="22"/>
          <w:szCs w:val="22"/>
        </w:rPr>
        <w:t>...........</w:t>
      </w:r>
    </w:p>
    <w:p w14:paraId="60E035AD" w14:textId="3B463105" w:rsidR="00B63FAC" w:rsidRDefault="002B2B4D" w:rsidP="00BC0D9D">
      <w:pPr>
        <w:rPr>
          <w:rFonts w:ascii="Calibri" w:hAnsi="Calibri" w:cs="Arial"/>
          <w:sz w:val="22"/>
          <w:szCs w:val="22"/>
        </w:rPr>
      </w:pPr>
      <w:r>
        <w:rPr>
          <w:rFonts w:ascii="Calibri" w:hAnsi="Calibri" w:cs="Arial"/>
          <w:sz w:val="22"/>
          <w:szCs w:val="22"/>
        </w:rPr>
        <w:t>XXX</w:t>
      </w:r>
    </w:p>
    <w:p w14:paraId="14780598" w14:textId="77777777" w:rsidR="00A17523" w:rsidRPr="00A9308D" w:rsidRDefault="00A17523" w:rsidP="00BC0D9D">
      <w:pPr>
        <w:rPr>
          <w:rFonts w:ascii="Calibri" w:hAnsi="Calibri" w:cs="Arial"/>
          <w:sz w:val="22"/>
          <w:szCs w:val="22"/>
        </w:rPr>
      </w:pPr>
      <w:r w:rsidRPr="00A9308D">
        <w:rPr>
          <w:rFonts w:ascii="Calibri" w:hAnsi="Calibri" w:cs="Arial"/>
          <w:sz w:val="22"/>
          <w:szCs w:val="22"/>
        </w:rPr>
        <w:lastRenderedPageBreak/>
        <w:t>hlavní zkoušející</w:t>
      </w:r>
    </w:p>
    <w:sectPr w:rsidR="00A17523" w:rsidRPr="00A9308D" w:rsidSect="005F0E72">
      <w:headerReference w:type="default" r:id="rId7"/>
      <w:footerReference w:type="default" r:id="rId8"/>
      <w:pgSz w:w="11906" w:h="16838" w:code="9"/>
      <w:pgMar w:top="1247" w:right="851" w:bottom="964" w:left="1134" w:header="51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97E68" w14:textId="77777777" w:rsidR="00E31453" w:rsidRDefault="00E31453">
      <w:r>
        <w:separator/>
      </w:r>
    </w:p>
  </w:endnote>
  <w:endnote w:type="continuationSeparator" w:id="0">
    <w:p w14:paraId="565C5540" w14:textId="77777777" w:rsidR="00E31453" w:rsidRDefault="00E3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F6CA" w14:textId="7AE87002" w:rsidR="00BB2B91" w:rsidRPr="005F0E72" w:rsidRDefault="00BB2B91" w:rsidP="005F0E72">
    <w:pPr>
      <w:pStyle w:val="Zpat"/>
      <w:pBdr>
        <w:top w:val="single" w:sz="4" w:space="1" w:color="auto"/>
      </w:pBdr>
      <w:jc w:val="center"/>
      <w:rPr>
        <w:rFonts w:ascii="Calibri" w:hAnsi="Calibri" w:cs="Arial"/>
        <w:sz w:val="18"/>
        <w:szCs w:val="18"/>
      </w:rPr>
    </w:pPr>
    <w:r w:rsidRPr="005F0E72">
      <w:rPr>
        <w:rStyle w:val="slostrnky"/>
        <w:rFonts w:ascii="Calibri" w:hAnsi="Calibri" w:cs="Arial"/>
        <w:sz w:val="18"/>
        <w:szCs w:val="18"/>
      </w:rPr>
      <w:fldChar w:fldCharType="begin"/>
    </w:r>
    <w:r w:rsidRPr="005F0E72">
      <w:rPr>
        <w:rStyle w:val="slostrnky"/>
        <w:rFonts w:ascii="Calibri" w:hAnsi="Calibri" w:cs="Arial"/>
        <w:sz w:val="18"/>
        <w:szCs w:val="18"/>
      </w:rPr>
      <w:instrText xml:space="preserve"> PAGE </w:instrText>
    </w:r>
    <w:r w:rsidRPr="005F0E72">
      <w:rPr>
        <w:rStyle w:val="slostrnky"/>
        <w:rFonts w:ascii="Calibri" w:hAnsi="Calibri" w:cs="Arial"/>
        <w:sz w:val="18"/>
        <w:szCs w:val="18"/>
      </w:rPr>
      <w:fldChar w:fldCharType="separate"/>
    </w:r>
    <w:r w:rsidR="00DA08A8">
      <w:rPr>
        <w:rStyle w:val="slostrnky"/>
        <w:rFonts w:ascii="Calibri" w:hAnsi="Calibri" w:cs="Arial"/>
        <w:noProof/>
        <w:sz w:val="18"/>
        <w:szCs w:val="18"/>
      </w:rPr>
      <w:t>1</w:t>
    </w:r>
    <w:r w:rsidRPr="005F0E72">
      <w:rPr>
        <w:rStyle w:val="slostrnky"/>
        <w:rFonts w:ascii="Calibri" w:hAnsi="Calibri" w:cs="Arial"/>
        <w:sz w:val="18"/>
        <w:szCs w:val="18"/>
      </w:rPr>
      <w:fldChar w:fldCharType="end"/>
    </w:r>
    <w:r w:rsidRPr="005F0E72">
      <w:rPr>
        <w:rStyle w:val="slostrnky"/>
        <w:rFonts w:ascii="Calibri" w:hAnsi="Calibri" w:cs="Arial"/>
        <w:sz w:val="18"/>
        <w:szCs w:val="18"/>
      </w:rPr>
      <w:t xml:space="preserve"> (</w:t>
    </w:r>
    <w:r w:rsidRPr="005F0E72">
      <w:rPr>
        <w:rStyle w:val="slostrnky"/>
        <w:rFonts w:ascii="Calibri" w:hAnsi="Calibri" w:cs="Arial"/>
        <w:sz w:val="18"/>
        <w:szCs w:val="18"/>
      </w:rPr>
      <w:fldChar w:fldCharType="begin"/>
    </w:r>
    <w:r w:rsidRPr="005F0E72">
      <w:rPr>
        <w:rStyle w:val="slostrnky"/>
        <w:rFonts w:ascii="Calibri" w:hAnsi="Calibri" w:cs="Arial"/>
        <w:sz w:val="18"/>
        <w:szCs w:val="18"/>
      </w:rPr>
      <w:instrText xml:space="preserve"> NUMPAGES </w:instrText>
    </w:r>
    <w:r w:rsidRPr="005F0E72">
      <w:rPr>
        <w:rStyle w:val="slostrnky"/>
        <w:rFonts w:ascii="Calibri" w:hAnsi="Calibri" w:cs="Arial"/>
        <w:sz w:val="18"/>
        <w:szCs w:val="18"/>
      </w:rPr>
      <w:fldChar w:fldCharType="separate"/>
    </w:r>
    <w:r w:rsidR="00DA08A8">
      <w:rPr>
        <w:rStyle w:val="slostrnky"/>
        <w:rFonts w:ascii="Calibri" w:hAnsi="Calibri" w:cs="Arial"/>
        <w:noProof/>
        <w:sz w:val="18"/>
        <w:szCs w:val="18"/>
      </w:rPr>
      <w:t>1</w:t>
    </w:r>
    <w:r w:rsidRPr="005F0E72">
      <w:rPr>
        <w:rStyle w:val="slostrnky"/>
        <w:rFonts w:ascii="Calibri" w:hAnsi="Calibri" w:cs="Arial"/>
        <w:sz w:val="18"/>
        <w:szCs w:val="18"/>
      </w:rPr>
      <w:fldChar w:fldCharType="end"/>
    </w:r>
    <w:r w:rsidRPr="005F0E72">
      <w:rPr>
        <w:rStyle w:val="slostrnky"/>
        <w:rFonts w:ascii="Calibri" w:hAnsi="Calibri"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C113" w14:textId="77777777" w:rsidR="00E31453" w:rsidRDefault="00E31453">
      <w:r>
        <w:separator/>
      </w:r>
    </w:p>
  </w:footnote>
  <w:footnote w:type="continuationSeparator" w:id="0">
    <w:p w14:paraId="4B0026AD" w14:textId="77777777" w:rsidR="00E31453" w:rsidRDefault="00E3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EF50" w14:textId="77777777" w:rsidR="00BB2B91" w:rsidRPr="00D11CDF" w:rsidRDefault="007E031E" w:rsidP="005256A2">
    <w:pPr>
      <w:pStyle w:val="Zhlav"/>
      <w:pBdr>
        <w:bottom w:val="single" w:sz="4" w:space="1" w:color="auto"/>
      </w:pBdr>
      <w:jc w:val="center"/>
      <w:rPr>
        <w:rFonts w:ascii="Calibri" w:hAnsi="Calibri" w:cs="Arial"/>
        <w:sz w:val="16"/>
        <w:szCs w:val="16"/>
      </w:rPr>
    </w:pPr>
    <w:r>
      <w:rPr>
        <w:rFonts w:ascii="Calibri" w:hAnsi="Calibri" w:cs="Arial"/>
        <w:sz w:val="16"/>
        <w:szCs w:val="16"/>
      </w:rPr>
      <w:t>Bioinova, s.r.o.</w:t>
    </w:r>
    <w:r w:rsidR="00D46F40">
      <w:rPr>
        <w:rFonts w:ascii="Calibri" w:hAnsi="Calibri" w:cs="Arial"/>
        <w:sz w:val="16"/>
        <w:szCs w:val="16"/>
      </w:rPr>
      <w:t xml:space="preserve"> </w:t>
    </w:r>
    <w:r w:rsidR="00BB2B91" w:rsidRPr="00D11CDF">
      <w:rPr>
        <w:rFonts w:ascii="Calibri" w:hAnsi="Calibri" w:cs="Arial"/>
        <w:sz w:val="16"/>
        <w:szCs w:val="16"/>
      </w:rPr>
      <w:t xml:space="preserve">- </w:t>
    </w:r>
    <w:r w:rsidR="006843C0">
      <w:rPr>
        <w:rFonts w:ascii="Calibri" w:hAnsi="Calibri" w:cs="Arial"/>
        <w:sz w:val="16"/>
        <w:szCs w:val="16"/>
      </w:rPr>
      <w:t>Masarykova nemocnice Ústí nad Labem</w:t>
    </w:r>
    <w:r w:rsidR="00BB2B91" w:rsidRPr="00D11CDF">
      <w:rPr>
        <w:rFonts w:ascii="Calibri" w:hAnsi="Calibri" w:cs="Arial"/>
        <w:sz w:val="16"/>
        <w:szCs w:val="16"/>
      </w:rPr>
      <w:t xml:space="preserve"> – smlouva o KH </w:t>
    </w:r>
    <w:r w:rsidR="00FE7173" w:rsidRPr="003F2FC5">
      <w:rPr>
        <w:rFonts w:ascii="Calibri" w:hAnsi="Calibri" w:cs="Arial"/>
        <w:sz w:val="16"/>
        <w:szCs w:val="16"/>
      </w:rPr>
      <w:t>studie OA-orMSCp-0</w:t>
    </w:r>
    <w:r w:rsidR="007E196A">
      <w:rPr>
        <w:rFonts w:ascii="Calibri" w:hAnsi="Calibri" w:cs="Arial"/>
        <w:sz w:val="16"/>
        <w:szCs w:val="16"/>
      </w:rPr>
      <w:t>2</w:t>
    </w:r>
    <w:r w:rsidR="00FE7173">
      <w:rPr>
        <w:rFonts w:ascii="Calibri" w:hAnsi="Calibri"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2F2A"/>
    <w:multiLevelType w:val="hybridMultilevel"/>
    <w:tmpl w:val="CEB80E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B9A67BB"/>
    <w:multiLevelType w:val="hybridMultilevel"/>
    <w:tmpl w:val="D10401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7F36F8"/>
    <w:multiLevelType w:val="hybridMultilevel"/>
    <w:tmpl w:val="64440078"/>
    <w:lvl w:ilvl="0" w:tplc="9F7CE6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EF874C9"/>
    <w:multiLevelType w:val="singleLevel"/>
    <w:tmpl w:val="2730C318"/>
    <w:lvl w:ilvl="0">
      <w:start w:val="1"/>
      <w:numFmt w:val="decimal"/>
      <w:lvlText w:val="%1)"/>
      <w:lvlJc w:val="left"/>
      <w:pPr>
        <w:tabs>
          <w:tab w:val="num" w:pos="1080"/>
        </w:tabs>
        <w:ind w:left="1080" w:hanging="375"/>
      </w:pPr>
      <w:rPr>
        <w:rFont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DB"/>
    <w:rsid w:val="0000413E"/>
    <w:rsid w:val="0002033F"/>
    <w:rsid w:val="00020D58"/>
    <w:rsid w:val="000263FE"/>
    <w:rsid w:val="00030018"/>
    <w:rsid w:val="00044B75"/>
    <w:rsid w:val="000663C2"/>
    <w:rsid w:val="00071FD5"/>
    <w:rsid w:val="000734FE"/>
    <w:rsid w:val="000858C6"/>
    <w:rsid w:val="000913A2"/>
    <w:rsid w:val="000A703D"/>
    <w:rsid w:val="000B1C14"/>
    <w:rsid w:val="000B52CD"/>
    <w:rsid w:val="000E71F6"/>
    <w:rsid w:val="001459DA"/>
    <w:rsid w:val="00154E39"/>
    <w:rsid w:val="00160E3D"/>
    <w:rsid w:val="0016372C"/>
    <w:rsid w:val="00180141"/>
    <w:rsid w:val="001A06F5"/>
    <w:rsid w:val="001A2E6A"/>
    <w:rsid w:val="001A6450"/>
    <w:rsid w:val="001D3B67"/>
    <w:rsid w:val="001F78F9"/>
    <w:rsid w:val="00201D2D"/>
    <w:rsid w:val="0021035E"/>
    <w:rsid w:val="00220F84"/>
    <w:rsid w:val="00245208"/>
    <w:rsid w:val="00251CC1"/>
    <w:rsid w:val="00260E77"/>
    <w:rsid w:val="00261E44"/>
    <w:rsid w:val="00277BF0"/>
    <w:rsid w:val="00280228"/>
    <w:rsid w:val="00280CB4"/>
    <w:rsid w:val="00286A8D"/>
    <w:rsid w:val="002B2B4D"/>
    <w:rsid w:val="002D2CC5"/>
    <w:rsid w:val="002E3721"/>
    <w:rsid w:val="002E45EC"/>
    <w:rsid w:val="002F59A5"/>
    <w:rsid w:val="002F65C1"/>
    <w:rsid w:val="002F7A00"/>
    <w:rsid w:val="00315059"/>
    <w:rsid w:val="00321CF5"/>
    <w:rsid w:val="00336D41"/>
    <w:rsid w:val="0035402B"/>
    <w:rsid w:val="003621FC"/>
    <w:rsid w:val="00364AA8"/>
    <w:rsid w:val="003A18C4"/>
    <w:rsid w:val="003A54B9"/>
    <w:rsid w:val="003B097D"/>
    <w:rsid w:val="003D2B09"/>
    <w:rsid w:val="003D4DF6"/>
    <w:rsid w:val="003E4D2E"/>
    <w:rsid w:val="003F4450"/>
    <w:rsid w:val="004001E6"/>
    <w:rsid w:val="00406856"/>
    <w:rsid w:val="0041174F"/>
    <w:rsid w:val="00423268"/>
    <w:rsid w:val="004255CF"/>
    <w:rsid w:val="00451B0F"/>
    <w:rsid w:val="004552C5"/>
    <w:rsid w:val="00470B55"/>
    <w:rsid w:val="0047340E"/>
    <w:rsid w:val="00476888"/>
    <w:rsid w:val="004B005B"/>
    <w:rsid w:val="004D7986"/>
    <w:rsid w:val="004F00B8"/>
    <w:rsid w:val="004F0ED6"/>
    <w:rsid w:val="004F7C57"/>
    <w:rsid w:val="00522928"/>
    <w:rsid w:val="005256A2"/>
    <w:rsid w:val="00546575"/>
    <w:rsid w:val="00571270"/>
    <w:rsid w:val="00572B8C"/>
    <w:rsid w:val="00577664"/>
    <w:rsid w:val="00580CF7"/>
    <w:rsid w:val="0058245F"/>
    <w:rsid w:val="005B4089"/>
    <w:rsid w:val="005C4024"/>
    <w:rsid w:val="005F0E72"/>
    <w:rsid w:val="005F15D5"/>
    <w:rsid w:val="006021BC"/>
    <w:rsid w:val="00614D97"/>
    <w:rsid w:val="006171A3"/>
    <w:rsid w:val="00631482"/>
    <w:rsid w:val="00640DAC"/>
    <w:rsid w:val="00646C28"/>
    <w:rsid w:val="00654FDB"/>
    <w:rsid w:val="006626D1"/>
    <w:rsid w:val="00664AA9"/>
    <w:rsid w:val="00673A7F"/>
    <w:rsid w:val="0067784B"/>
    <w:rsid w:val="00680B15"/>
    <w:rsid w:val="006843C0"/>
    <w:rsid w:val="00693623"/>
    <w:rsid w:val="006B05D6"/>
    <w:rsid w:val="006C2DD0"/>
    <w:rsid w:val="006C7410"/>
    <w:rsid w:val="006F0CB7"/>
    <w:rsid w:val="006F2010"/>
    <w:rsid w:val="006F28F6"/>
    <w:rsid w:val="006F5DDA"/>
    <w:rsid w:val="00727590"/>
    <w:rsid w:val="007321A9"/>
    <w:rsid w:val="00736DC6"/>
    <w:rsid w:val="0074612E"/>
    <w:rsid w:val="00765ECE"/>
    <w:rsid w:val="007716A6"/>
    <w:rsid w:val="00777559"/>
    <w:rsid w:val="007E031E"/>
    <w:rsid w:val="007E196A"/>
    <w:rsid w:val="007E692A"/>
    <w:rsid w:val="007F6F47"/>
    <w:rsid w:val="007F6FE0"/>
    <w:rsid w:val="00811849"/>
    <w:rsid w:val="008122E8"/>
    <w:rsid w:val="0081430E"/>
    <w:rsid w:val="00815D6B"/>
    <w:rsid w:val="00824581"/>
    <w:rsid w:val="0082468A"/>
    <w:rsid w:val="0083327F"/>
    <w:rsid w:val="00834140"/>
    <w:rsid w:val="00835E01"/>
    <w:rsid w:val="00870318"/>
    <w:rsid w:val="00890B02"/>
    <w:rsid w:val="0089683A"/>
    <w:rsid w:val="00896E5B"/>
    <w:rsid w:val="008A7399"/>
    <w:rsid w:val="008B003B"/>
    <w:rsid w:val="008B2EA0"/>
    <w:rsid w:val="008D213B"/>
    <w:rsid w:val="008D4B89"/>
    <w:rsid w:val="008D52BC"/>
    <w:rsid w:val="008D5757"/>
    <w:rsid w:val="008F4E22"/>
    <w:rsid w:val="00930323"/>
    <w:rsid w:val="009311D7"/>
    <w:rsid w:val="00941B23"/>
    <w:rsid w:val="00952A74"/>
    <w:rsid w:val="0095635E"/>
    <w:rsid w:val="00975295"/>
    <w:rsid w:val="009B390D"/>
    <w:rsid w:val="009C2223"/>
    <w:rsid w:val="009C7C2C"/>
    <w:rsid w:val="009D7315"/>
    <w:rsid w:val="00A17523"/>
    <w:rsid w:val="00A26702"/>
    <w:rsid w:val="00A30238"/>
    <w:rsid w:val="00A43DE2"/>
    <w:rsid w:val="00A51CD1"/>
    <w:rsid w:val="00A632FD"/>
    <w:rsid w:val="00A85CA2"/>
    <w:rsid w:val="00A86E49"/>
    <w:rsid w:val="00A9308D"/>
    <w:rsid w:val="00A95FBA"/>
    <w:rsid w:val="00AA26AC"/>
    <w:rsid w:val="00AB0AF3"/>
    <w:rsid w:val="00AB7A94"/>
    <w:rsid w:val="00AD6D40"/>
    <w:rsid w:val="00B06429"/>
    <w:rsid w:val="00B07392"/>
    <w:rsid w:val="00B160B8"/>
    <w:rsid w:val="00B233E1"/>
    <w:rsid w:val="00B32CEE"/>
    <w:rsid w:val="00B37724"/>
    <w:rsid w:val="00B37BD2"/>
    <w:rsid w:val="00B508A6"/>
    <w:rsid w:val="00B63FAC"/>
    <w:rsid w:val="00B73360"/>
    <w:rsid w:val="00B861BF"/>
    <w:rsid w:val="00B8714D"/>
    <w:rsid w:val="00B91C07"/>
    <w:rsid w:val="00B945CB"/>
    <w:rsid w:val="00B94EE1"/>
    <w:rsid w:val="00B97CC0"/>
    <w:rsid w:val="00BB2B91"/>
    <w:rsid w:val="00BB5467"/>
    <w:rsid w:val="00BC0D9D"/>
    <w:rsid w:val="00BF4642"/>
    <w:rsid w:val="00C04EBD"/>
    <w:rsid w:val="00C1688D"/>
    <w:rsid w:val="00C47612"/>
    <w:rsid w:val="00C84301"/>
    <w:rsid w:val="00C8558B"/>
    <w:rsid w:val="00CA6D41"/>
    <w:rsid w:val="00CD5E09"/>
    <w:rsid w:val="00CE1467"/>
    <w:rsid w:val="00CF3DDB"/>
    <w:rsid w:val="00CF3DEF"/>
    <w:rsid w:val="00D01387"/>
    <w:rsid w:val="00D035AD"/>
    <w:rsid w:val="00D07FDB"/>
    <w:rsid w:val="00D10604"/>
    <w:rsid w:val="00D11CDF"/>
    <w:rsid w:val="00D137CB"/>
    <w:rsid w:val="00D1724F"/>
    <w:rsid w:val="00D27C36"/>
    <w:rsid w:val="00D3026F"/>
    <w:rsid w:val="00D34EEE"/>
    <w:rsid w:val="00D43232"/>
    <w:rsid w:val="00D46F40"/>
    <w:rsid w:val="00D5213C"/>
    <w:rsid w:val="00D66301"/>
    <w:rsid w:val="00D71129"/>
    <w:rsid w:val="00D75FD8"/>
    <w:rsid w:val="00D821B2"/>
    <w:rsid w:val="00DA08A8"/>
    <w:rsid w:val="00DA660E"/>
    <w:rsid w:val="00DC3E75"/>
    <w:rsid w:val="00DC7EB8"/>
    <w:rsid w:val="00DD4B52"/>
    <w:rsid w:val="00E07FBB"/>
    <w:rsid w:val="00E10370"/>
    <w:rsid w:val="00E20DD9"/>
    <w:rsid w:val="00E22188"/>
    <w:rsid w:val="00E233B6"/>
    <w:rsid w:val="00E27B76"/>
    <w:rsid w:val="00E31453"/>
    <w:rsid w:val="00E328F4"/>
    <w:rsid w:val="00E515D8"/>
    <w:rsid w:val="00E54122"/>
    <w:rsid w:val="00E60C64"/>
    <w:rsid w:val="00E61899"/>
    <w:rsid w:val="00EA0220"/>
    <w:rsid w:val="00EB2779"/>
    <w:rsid w:val="00EE35E4"/>
    <w:rsid w:val="00F06B93"/>
    <w:rsid w:val="00F24262"/>
    <w:rsid w:val="00F76DA0"/>
    <w:rsid w:val="00F95F1E"/>
    <w:rsid w:val="00FA73B9"/>
    <w:rsid w:val="00FB44D2"/>
    <w:rsid w:val="00FD506D"/>
    <w:rsid w:val="00FE7173"/>
    <w:rsid w:val="00FF1174"/>
    <w:rsid w:val="00FF4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EA7275"/>
  <w15:docId w15:val="{C684DA73-8D75-4C39-9C1A-DF8D290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31E"/>
    <w:pPr>
      <w:jc w:val="both"/>
    </w:pPr>
  </w:style>
  <w:style w:type="paragraph" w:styleId="Nadpis1">
    <w:name w:val="heading 1"/>
    <w:basedOn w:val="Normln"/>
    <w:next w:val="Normln"/>
    <w:qFormat/>
    <w:pPr>
      <w:keepNext/>
      <w:outlineLvl w:val="0"/>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rFonts w:ascii="Arial" w:hAnsi="Arial"/>
      <w:sz w:val="24"/>
    </w:rPr>
  </w:style>
  <w:style w:type="paragraph" w:styleId="Zkladntextodsazen">
    <w:name w:val="Body Text Indent"/>
    <w:basedOn w:val="Normln"/>
    <w:pPr>
      <w:ind w:firstLine="708"/>
    </w:pPr>
    <w:rPr>
      <w:rFonts w:ascii="Arial" w:hAnsi="Arial"/>
      <w:sz w:val="24"/>
    </w:rPr>
  </w:style>
  <w:style w:type="paragraph" w:styleId="Nzev">
    <w:name w:val="Title"/>
    <w:basedOn w:val="Normln"/>
    <w:qFormat/>
    <w:pPr>
      <w:jc w:val="center"/>
    </w:pPr>
    <w:rPr>
      <w:rFonts w:ascii="Arial" w:hAnsi="Arial"/>
      <w:b/>
      <w:sz w:val="28"/>
      <w:u w:val="single"/>
    </w:rPr>
  </w:style>
  <w:style w:type="paragraph" w:styleId="Zhlav">
    <w:name w:val="header"/>
    <w:basedOn w:val="Normln"/>
    <w:rsid w:val="005256A2"/>
    <w:pPr>
      <w:tabs>
        <w:tab w:val="center" w:pos="4536"/>
        <w:tab w:val="right" w:pos="9072"/>
      </w:tabs>
    </w:pPr>
  </w:style>
  <w:style w:type="paragraph" w:styleId="Zpat">
    <w:name w:val="footer"/>
    <w:basedOn w:val="Normln"/>
    <w:rsid w:val="005256A2"/>
    <w:pPr>
      <w:tabs>
        <w:tab w:val="center" w:pos="4536"/>
        <w:tab w:val="right" w:pos="9072"/>
      </w:tabs>
    </w:pPr>
  </w:style>
  <w:style w:type="character" w:styleId="slostrnky">
    <w:name w:val="page number"/>
    <w:basedOn w:val="Standardnpsmoodstavce"/>
    <w:rsid w:val="005256A2"/>
  </w:style>
  <w:style w:type="paragraph" w:customStyle="1" w:styleId="Default">
    <w:name w:val="Default"/>
    <w:rsid w:val="00FE7173"/>
    <w:pPr>
      <w:autoSpaceDE w:val="0"/>
      <w:autoSpaceDN w:val="0"/>
      <w:adjustRightInd w:val="0"/>
    </w:pPr>
    <w:rPr>
      <w:rFonts w:ascii="Arial" w:hAnsi="Arial" w:cs="Arial"/>
      <w:color w:val="000000"/>
      <w:sz w:val="24"/>
      <w:szCs w:val="24"/>
    </w:rPr>
  </w:style>
  <w:style w:type="character" w:styleId="Odkaznakoment">
    <w:name w:val="annotation reference"/>
    <w:rsid w:val="00DC7EB8"/>
    <w:rPr>
      <w:sz w:val="16"/>
      <w:szCs w:val="16"/>
    </w:rPr>
  </w:style>
  <w:style w:type="paragraph" w:styleId="Textkomente">
    <w:name w:val="annotation text"/>
    <w:basedOn w:val="Normln"/>
    <w:link w:val="TextkomenteChar"/>
    <w:rsid w:val="00DC7EB8"/>
  </w:style>
  <w:style w:type="character" w:customStyle="1" w:styleId="TextkomenteChar">
    <w:name w:val="Text komentáře Char"/>
    <w:basedOn w:val="Standardnpsmoodstavce"/>
    <w:link w:val="Textkomente"/>
    <w:rsid w:val="00DC7EB8"/>
  </w:style>
  <w:style w:type="paragraph" w:styleId="Pedmtkomente">
    <w:name w:val="annotation subject"/>
    <w:basedOn w:val="Textkomente"/>
    <w:next w:val="Textkomente"/>
    <w:link w:val="PedmtkomenteChar"/>
    <w:rsid w:val="00DC7EB8"/>
    <w:rPr>
      <w:b/>
      <w:bCs/>
    </w:rPr>
  </w:style>
  <w:style w:type="character" w:customStyle="1" w:styleId="PedmtkomenteChar">
    <w:name w:val="Předmět komentáře Char"/>
    <w:link w:val="Pedmtkomente"/>
    <w:rsid w:val="00DC7EB8"/>
    <w:rPr>
      <w:b/>
      <w:bCs/>
    </w:rPr>
  </w:style>
  <w:style w:type="paragraph" w:styleId="Textbubliny">
    <w:name w:val="Balloon Text"/>
    <w:basedOn w:val="Normln"/>
    <w:link w:val="TextbublinyChar"/>
    <w:rsid w:val="00DC7EB8"/>
    <w:rPr>
      <w:rFonts w:ascii="Segoe UI" w:hAnsi="Segoe UI" w:cs="Segoe UI"/>
      <w:sz w:val="18"/>
      <w:szCs w:val="18"/>
    </w:rPr>
  </w:style>
  <w:style w:type="character" w:customStyle="1" w:styleId="TextbublinyChar">
    <w:name w:val="Text bubliny Char"/>
    <w:link w:val="Textbubliny"/>
    <w:rsid w:val="00DC7EB8"/>
    <w:rPr>
      <w:rFonts w:ascii="Segoe UI" w:hAnsi="Segoe UI" w:cs="Segoe UI"/>
      <w:sz w:val="18"/>
      <w:szCs w:val="18"/>
    </w:rPr>
  </w:style>
  <w:style w:type="paragraph" w:customStyle="1" w:styleId="Body">
    <w:name w:val="Body"/>
    <w:basedOn w:val="Normln"/>
    <w:rsid w:val="00B63FAC"/>
    <w:pPr>
      <w:suppressAutoHyphens/>
      <w:spacing w:after="140" w:line="288" w:lineRule="auto"/>
    </w:pPr>
    <w:rPr>
      <w:rFonts w:ascii="Arial" w:hAnsi="Arial"/>
      <w:kern w:val="1"/>
      <w:szCs w:val="24"/>
      <w:lang w:eastAsia="ar-SA"/>
    </w:rPr>
  </w:style>
  <w:style w:type="paragraph" w:styleId="Odstavecseseznamem">
    <w:name w:val="List Paragraph"/>
    <w:basedOn w:val="Normln"/>
    <w:uiPriority w:val="34"/>
    <w:qFormat/>
    <w:rsid w:val="00AB7A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213">
      <w:bodyDiv w:val="1"/>
      <w:marLeft w:val="0"/>
      <w:marRight w:val="0"/>
      <w:marTop w:val="0"/>
      <w:marBottom w:val="0"/>
      <w:divBdr>
        <w:top w:val="none" w:sz="0" w:space="0" w:color="auto"/>
        <w:left w:val="none" w:sz="0" w:space="0" w:color="auto"/>
        <w:bottom w:val="none" w:sz="0" w:space="0" w:color="auto"/>
        <w:right w:val="none" w:sz="0" w:space="0" w:color="auto"/>
      </w:divBdr>
    </w:div>
    <w:div w:id="14528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2484</Words>
  <Characters>14662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provedení klinické studie</vt:lpstr>
    </vt:vector>
  </TitlesOfParts>
  <Company>FN Motol</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klinické studie</dc:title>
  <dc:creator>Fakultní nemocnice</dc:creator>
  <cp:lastModifiedBy>Pokorná Jana</cp:lastModifiedBy>
  <cp:revision>2</cp:revision>
  <cp:lastPrinted>2019-01-03T08:16:00Z</cp:lastPrinted>
  <dcterms:created xsi:type="dcterms:W3CDTF">2019-03-01T07:38:00Z</dcterms:created>
  <dcterms:modified xsi:type="dcterms:W3CDTF">2019-03-01T07:38:00Z</dcterms:modified>
</cp:coreProperties>
</file>