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</w:rPr>
      </w:pPr>
      <w:r w:rsidRPr="00401728">
        <w:rPr>
          <w:rFonts w:ascii="Calibri" w:eastAsia="Times New Roman" w:hAnsi="Calibri" w:cs="Calibri"/>
        </w:rPr>
        <w:t>Dobrý den, v příloze Vám zasíláme potvrzenou objednávku Obj-006.</w:t>
      </w: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</w:rPr>
      </w:pP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</w:rPr>
      </w:pPr>
      <w:r w:rsidRPr="00401728">
        <w:rPr>
          <w:rFonts w:ascii="Calibri" w:eastAsia="Times New Roman" w:hAnsi="Calibri" w:cs="Calibri"/>
        </w:rPr>
        <w:t>S pozdravem</w:t>
      </w: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Gateway</w:t>
      </w:r>
      <w:proofErr w:type="spellEnd"/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 Plus s.r.o.                     </w:t>
      </w: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Hornoměcholupská 476/8</w:t>
      </w: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102 00 Praha 10</w:t>
      </w: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401728" w:rsidRDefault="00401728" w:rsidP="00401728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Tel.:   +</w:t>
      </w: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Fax:   +</w:t>
      </w:r>
    </w:p>
    <w:p w:rsidR="00401728" w:rsidRDefault="00401728" w:rsidP="00401728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Mobil: +</w:t>
      </w: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  <w:r w:rsidRPr="00401728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4" w:history="1">
        <w:r w:rsidRPr="0040172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www.gateway.cz</w:t>
        </w:r>
      </w:hyperlink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hyperlink r:id="rId5" w:history="1">
        <w:r w:rsidRPr="00A17482">
          <w:rPr>
            <w:rStyle w:val="Hypertextovodkaz"/>
            <w:rFonts w:ascii="Calibri" w:eastAsia="Times New Roman" w:hAnsi="Calibri" w:cs="Calibri"/>
            <w:sz w:val="20"/>
            <w:szCs w:val="20"/>
            <w:lang w:eastAsia="cs-CZ"/>
          </w:rPr>
          <w:t>k@gateway.cz</w:t>
        </w:r>
      </w:hyperlink>
    </w:p>
    <w:p w:rsidR="00401728" w:rsidRPr="00401728" w:rsidRDefault="00401728" w:rsidP="00401728">
      <w:pPr>
        <w:spacing w:after="0" w:line="240" w:lineRule="auto"/>
        <w:rPr>
          <w:rFonts w:ascii="Calibri" w:eastAsia="Times New Roman" w:hAnsi="Calibri" w:cs="Calibri"/>
        </w:rPr>
      </w:pPr>
    </w:p>
    <w:p w:rsidR="002D7000" w:rsidRDefault="002D7000"/>
    <w:sectPr w:rsidR="002D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28"/>
    <w:rsid w:val="002D7000"/>
    <w:rsid w:val="004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C93F"/>
  <w15:chartTrackingRefBased/>
  <w15:docId w15:val="{08E5BD6F-B755-4535-AD0F-9629B8E4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17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@gateway.cz" TargetMode="External"/><Relationship Id="rId4" Type="http://schemas.openxmlformats.org/officeDocument/2006/relationships/hyperlink" Target="http://www.gatewa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2019-03-04T10:36:00Z</dcterms:created>
  <dcterms:modified xsi:type="dcterms:W3CDTF">2019-03-04T10:38:00Z</dcterms:modified>
</cp:coreProperties>
</file>