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5A" w:rsidRDefault="007328B0">
      <w:pPr>
        <w:pStyle w:val="Nadpis10"/>
        <w:keepNext/>
        <w:keepLines/>
        <w:shd w:val="clear" w:color="auto" w:fill="auto"/>
        <w:spacing w:after="175"/>
      </w:pPr>
      <w:r>
        <w:rPr>
          <w:noProof/>
          <w:lang w:bidi="ar-SA"/>
        </w:rPr>
        <w:drawing>
          <wp:anchor distT="0" distB="0" distL="63500" distR="94615" simplePos="0" relativeHeight="377487104" behindDoc="1" locked="0" layoutInCell="1" allowOverlap="1">
            <wp:simplePos x="0" y="0"/>
            <wp:positionH relativeFrom="margin">
              <wp:posOffset>27305</wp:posOffset>
            </wp:positionH>
            <wp:positionV relativeFrom="paragraph">
              <wp:posOffset>0</wp:posOffset>
            </wp:positionV>
            <wp:extent cx="567055" cy="563880"/>
            <wp:effectExtent l="0" t="0" r="4445" b="7620"/>
            <wp:wrapSquare wrapText="right"/>
            <wp:docPr id="2" name="obrázek 2" descr="C:\Users\sandovam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ovam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AB36F1">
        <w:t xml:space="preserve">ATREA </w:t>
      </w:r>
      <w:proofErr w:type="spellStart"/>
      <w:r w:rsidR="00AB36F1">
        <w:t>spoí</w:t>
      </w:r>
      <w:proofErr w:type="spellEnd"/>
      <w:r w:rsidR="00AB36F1">
        <w:t>. s r.o.</w:t>
      </w:r>
      <w:bookmarkEnd w:id="0"/>
    </w:p>
    <w:p w:rsidR="0061665A" w:rsidRDefault="00AB36F1">
      <w:pPr>
        <w:pStyle w:val="Nadpis30"/>
        <w:keepNext/>
        <w:keepLines/>
        <w:shd w:val="clear" w:color="auto" w:fill="auto"/>
        <w:tabs>
          <w:tab w:val="left" w:pos="5078"/>
        </w:tabs>
        <w:spacing w:before="0"/>
      </w:pPr>
      <w:bookmarkStart w:id="1" w:name="bookmark1"/>
      <w:r>
        <w:t>Architektonický a inženýrský atelier Vlastislavova 11</w:t>
      </w:r>
      <w:r>
        <w:tab/>
        <w:t>140 00 Praha 4 - Nusle</w:t>
      </w:r>
      <w:bookmarkEnd w:id="1"/>
    </w:p>
    <w:p w:rsidR="0061665A" w:rsidRDefault="00AB36F1">
      <w:pPr>
        <w:pStyle w:val="Nadpis30"/>
        <w:keepNext/>
        <w:keepLines/>
        <w:shd w:val="clear" w:color="auto" w:fill="auto"/>
        <w:spacing w:before="0" w:after="604"/>
      </w:pPr>
      <w:bookmarkStart w:id="2" w:name="bookmark2"/>
      <w:r>
        <w:t xml:space="preserve">tel +420 261 219 565 e-mail </w:t>
      </w:r>
      <w:hyperlink r:id="rId8" w:history="1">
        <w:r>
          <w:rPr>
            <w:lang w:val="en-US" w:eastAsia="en-US" w:bidi="en-US"/>
          </w:rPr>
          <w:t>atrea@atelier-atrea.cz</w:t>
        </w:r>
        <w:bookmarkEnd w:id="2"/>
      </w:hyperlink>
    </w:p>
    <w:p w:rsidR="0061665A" w:rsidRDefault="00AB36F1">
      <w:pPr>
        <w:pStyle w:val="Zkladntext20"/>
        <w:shd w:val="clear" w:color="auto" w:fill="auto"/>
        <w:spacing w:before="0"/>
        <w:ind w:left="340" w:right="7400"/>
      </w:pPr>
      <w:proofErr w:type="spellStart"/>
      <w:r>
        <w:t>Mgr</w:t>
      </w:r>
      <w:proofErr w:type="spellEnd"/>
      <w:r>
        <w:t>, Marek Skalický generální ředitel Vodárna Káraný, a.s.</w:t>
      </w:r>
    </w:p>
    <w:p w:rsidR="001A4D3A" w:rsidRDefault="00AB36F1" w:rsidP="001A4D3A">
      <w:pPr>
        <w:pStyle w:val="Zkladntext20"/>
        <w:shd w:val="clear" w:color="auto" w:fill="auto"/>
        <w:spacing w:before="0" w:after="237"/>
        <w:ind w:left="340" w:right="5600"/>
      </w:pPr>
      <w:r>
        <w:t>Sídlo: Žatecká 110/2,110 00 Praha 1 - Staré Město Provozovna: Úprav</w:t>
      </w:r>
      <w:r w:rsidR="001A4D3A">
        <w:t xml:space="preserve">na </w:t>
      </w:r>
      <w:proofErr w:type="spellStart"/>
      <w:r w:rsidR="001A4D3A">
        <w:t>vodv</w:t>
      </w:r>
      <w:proofErr w:type="spellEnd"/>
      <w:r w:rsidR="001A4D3A">
        <w:t xml:space="preserve"> Sojovice, 250 75 Káraný</w:t>
      </w:r>
      <w:r>
        <w:t>200</w:t>
      </w:r>
    </w:p>
    <w:p w:rsidR="0061665A" w:rsidRDefault="00AB36F1" w:rsidP="001A4D3A">
      <w:pPr>
        <w:pStyle w:val="Zkladntext20"/>
        <w:shd w:val="clear" w:color="auto" w:fill="auto"/>
        <w:spacing w:before="0" w:after="237"/>
        <w:ind w:left="340" w:right="5600"/>
      </w:pPr>
      <w:bookmarkStart w:id="3" w:name="_GoBack"/>
      <w:bookmarkEnd w:id="3"/>
      <w:r>
        <w:t>V Praze dne 12.2.2019</w:t>
      </w:r>
    </w:p>
    <w:p w:rsidR="0061665A" w:rsidRDefault="00AB36F1">
      <w:pPr>
        <w:pStyle w:val="Zkladntext20"/>
        <w:shd w:val="clear" w:color="auto" w:fill="auto"/>
        <w:spacing w:before="0" w:after="237"/>
        <w:ind w:right="940"/>
      </w:pPr>
      <w:r>
        <w:t xml:space="preserve">Věc: dokumentace pro stavební povolení instalace FVE elektrárny na střechy úpravny vody - haly </w:t>
      </w:r>
      <w:proofErr w:type="spellStart"/>
      <w:r>
        <w:t>Č.l</w:t>
      </w:r>
      <w:proofErr w:type="spellEnd"/>
      <w:r>
        <w:t xml:space="preserve"> a </w:t>
      </w:r>
      <w:proofErr w:type="gramStart"/>
      <w:r>
        <w:t>Č.2 Vodárna</w:t>
      </w:r>
      <w:proofErr w:type="gramEnd"/>
      <w:r>
        <w:t xml:space="preserve"> Káraný, na pozemku </w:t>
      </w:r>
      <w:proofErr w:type="spellStart"/>
      <w:r>
        <w:t>Č.par</w:t>
      </w:r>
      <w:proofErr w:type="spellEnd"/>
      <w:r>
        <w:t xml:space="preserve">. 2878, </w:t>
      </w:r>
      <w:proofErr w:type="spellStart"/>
      <w:r>
        <w:t>k.ú</w:t>
      </w:r>
      <w:proofErr w:type="spellEnd"/>
      <w:r>
        <w:t>.: Káraný</w:t>
      </w:r>
    </w:p>
    <w:p w:rsidR="0061665A" w:rsidRDefault="00AB36F1">
      <w:pPr>
        <w:pStyle w:val="Zkladntext20"/>
        <w:shd w:val="clear" w:color="auto" w:fill="auto"/>
        <w:spacing w:before="0" w:line="220" w:lineRule="exact"/>
        <w:ind w:left="340"/>
      </w:pPr>
      <w:r>
        <w:t>Vážený pane generální řediteli,</w:t>
      </w:r>
    </w:p>
    <w:p w:rsidR="0061665A" w:rsidRDefault="00AB36F1">
      <w:pPr>
        <w:pStyle w:val="Zkladntext20"/>
        <w:shd w:val="clear" w:color="auto" w:fill="auto"/>
        <w:spacing w:before="0" w:after="244" w:line="221" w:lineRule="exact"/>
        <w:ind w:left="340"/>
        <w:jc w:val="both"/>
      </w:pPr>
      <w:r>
        <w:t xml:space="preserve">Na základě předchozích jednání a Vaší výzvy nabízíme vypracováni projektové dokumentace pro stavební povolení instalace FVE elektrárny na střechy úpravny vody - haly </w:t>
      </w:r>
      <w:proofErr w:type="spellStart"/>
      <w:r>
        <w:t>Č.l</w:t>
      </w:r>
      <w:proofErr w:type="spellEnd"/>
      <w:r>
        <w:t xml:space="preserve"> a </w:t>
      </w:r>
      <w:proofErr w:type="gramStart"/>
      <w:r>
        <w:t>Č.2, Vodárna</w:t>
      </w:r>
      <w:proofErr w:type="gramEnd"/>
      <w:r>
        <w:t xml:space="preserve"> Káraný.</w:t>
      </w:r>
    </w:p>
    <w:p w:rsidR="0061665A" w:rsidRDefault="00AB36F1">
      <w:pPr>
        <w:pStyle w:val="Zkladntext20"/>
        <w:shd w:val="clear" w:color="auto" w:fill="auto"/>
        <w:spacing w:before="0" w:after="240"/>
        <w:jc w:val="both"/>
      </w:pPr>
      <w:r>
        <w:t xml:space="preserve">Dokumentace bude zpravována v rozsahu nutném pro získání stavebního povolení na instalaci </w:t>
      </w:r>
      <w:proofErr w:type="spellStart"/>
      <w:r>
        <w:t>fotovoltaické</w:t>
      </w:r>
      <w:proofErr w:type="spellEnd"/>
      <w:r>
        <w:t xml:space="preserve"> elektrárny na střechy filtračních hal úpravny vody Vodárna Káraný - Hala </w:t>
      </w:r>
      <w:proofErr w:type="spellStart"/>
      <w:proofErr w:type="gramStart"/>
      <w:r>
        <w:t>Č.l</w:t>
      </w:r>
      <w:proofErr w:type="spellEnd"/>
      <w:r>
        <w:t xml:space="preserve"> a Č2</w:t>
      </w:r>
      <w:proofErr w:type="gramEnd"/>
      <w:r>
        <w:t xml:space="preserve"> na pozemku </w:t>
      </w:r>
      <w:proofErr w:type="spellStart"/>
      <w:r>
        <w:t>č.par</w:t>
      </w:r>
      <w:proofErr w:type="spellEnd"/>
      <w:r>
        <w:t xml:space="preserve">. 2878, </w:t>
      </w:r>
      <w:proofErr w:type="spellStart"/>
      <w:r>
        <w:t>k.ú</w:t>
      </w:r>
      <w:proofErr w:type="spellEnd"/>
      <w:r>
        <w:t xml:space="preserve">.: Káraný. Střechy filtračních hal </w:t>
      </w:r>
      <w:proofErr w:type="spellStart"/>
      <w:r>
        <w:t>Č.l</w:t>
      </w:r>
      <w:proofErr w:type="spellEnd"/>
      <w:r>
        <w:t xml:space="preserve"> a </w:t>
      </w:r>
      <w:proofErr w:type="gramStart"/>
      <w:r>
        <w:t>Č.2 prošly</w:t>
      </w:r>
      <w:proofErr w:type="gramEnd"/>
      <w:r>
        <w:t xml:space="preserve"> celkovou rekonstrukci ve dvou etapách v období roku 2016 a 2017, kdy díla byla řádně dokončena s předána do užívání na základě kolaudačních souhlasů : hala č.2 - </w:t>
      </w:r>
      <w:proofErr w:type="spellStart"/>
      <w:r>
        <w:t>Sp.zn</w:t>
      </w:r>
      <w:proofErr w:type="spellEnd"/>
      <w:r>
        <w:t xml:space="preserve">.: </w:t>
      </w:r>
      <w:proofErr w:type="spellStart"/>
      <w:r>
        <w:t>Výst</w:t>
      </w:r>
      <w:proofErr w:type="spellEnd"/>
      <w:r>
        <w:t xml:space="preserve">. 060075/2016/PJ, </w:t>
      </w:r>
      <w:proofErr w:type="gramStart"/>
      <w:r>
        <w:t>Č.j.</w:t>
      </w:r>
      <w:proofErr w:type="gramEnd"/>
      <w:r>
        <w:t xml:space="preserve">:066505/2016 ze dne 22.11.2016 a hala </w:t>
      </w:r>
      <w:proofErr w:type="spellStart"/>
      <w:r>
        <w:t>č.l</w:t>
      </w:r>
      <w:proofErr w:type="spellEnd"/>
      <w:r>
        <w:t xml:space="preserve"> - </w:t>
      </w:r>
      <w:proofErr w:type="spellStart"/>
      <w:r>
        <w:t>Sp.zn</w:t>
      </w:r>
      <w:proofErr w:type="spellEnd"/>
      <w:r>
        <w:t xml:space="preserve">.: </w:t>
      </w:r>
      <w:proofErr w:type="spellStart"/>
      <w:r>
        <w:t>Výst</w:t>
      </w:r>
      <w:proofErr w:type="spellEnd"/>
      <w:r>
        <w:t xml:space="preserve">, 22768/2017/PJ, </w:t>
      </w:r>
      <w:proofErr w:type="gramStart"/>
      <w:r>
        <w:t>Č.j.</w:t>
      </w:r>
      <w:proofErr w:type="gramEnd"/>
      <w:r>
        <w:t xml:space="preserve">: OSÚÚPPP-88711/2018-JANPA ze dne </w:t>
      </w:r>
      <w:proofErr w:type="gramStart"/>
      <w:r>
        <w:t>15.10. 2018</w:t>
      </w:r>
      <w:proofErr w:type="gramEnd"/>
      <w:r>
        <w:t>.</w:t>
      </w:r>
    </w:p>
    <w:p w:rsidR="0061665A" w:rsidRDefault="00AB36F1">
      <w:pPr>
        <w:pStyle w:val="Zkladntext20"/>
        <w:shd w:val="clear" w:color="auto" w:fill="auto"/>
        <w:spacing w:before="0" w:after="240"/>
        <w:jc w:val="both"/>
      </w:pPr>
      <w:r>
        <w:t xml:space="preserve">Dokumentace bude zpracována dle Vyhlášky č. 499/2006 </w:t>
      </w:r>
      <w:proofErr w:type="gramStart"/>
      <w:r>
        <w:t>Sb.</w:t>
      </w:r>
      <w:proofErr w:type="gramEnd"/>
      <w:r>
        <w:t xml:space="preserve"> .</w:t>
      </w:r>
      <w:proofErr w:type="gramStart"/>
      <w:r>
        <w:t>ve</w:t>
      </w:r>
      <w:proofErr w:type="gramEnd"/>
      <w:r>
        <w:t xml:space="preserve"> znění novely 62/2013 5b. a ve smyslu zákona č. 183/2006 Sb. ve znění novely č. 350/2012 Sb. ve znění pozdějších předpisů, včetně všech souvisejících směrnic a dle podmínek stanovených objednatelem a v souladu s obecně závaznými právními a technickými předpisy.</w:t>
      </w:r>
    </w:p>
    <w:p w:rsidR="0061665A" w:rsidRDefault="00AB36F1">
      <w:pPr>
        <w:pStyle w:val="Zkladntext20"/>
        <w:shd w:val="clear" w:color="auto" w:fill="auto"/>
        <w:spacing w:before="0" w:after="236"/>
        <w:jc w:val="both"/>
      </w:pPr>
      <w:r>
        <w:t>Dokumentace bude zpracována a objednateli odevzdána v místě sídla zadavatele v 10 tištěných vyhotoveních. Dále vypracujeme veškerou grafickou, obrazovou, textovou, tabulkovou a jinou dokumentaci s využitím výpočetní techniky v elektronické (digitální) podobě, která bude odevzdána objednateli ve dvou vyhotoveních na 2x CD.</w:t>
      </w:r>
    </w:p>
    <w:p w:rsidR="0061665A" w:rsidRDefault="00AB36F1">
      <w:pPr>
        <w:pStyle w:val="Zkladntext20"/>
        <w:shd w:val="clear" w:color="auto" w:fill="auto"/>
        <w:spacing w:before="0" w:after="241" w:line="221" w:lineRule="exact"/>
        <w:ind w:right="5420"/>
      </w:pPr>
      <w:r>
        <w:t xml:space="preserve">Termín zahájení prací ( předpoklad ): ihned po objednání prací Termín dokončení - odevzdání </w:t>
      </w:r>
      <w:proofErr w:type="gramStart"/>
      <w:r>
        <w:t>PD : 2 týdny</w:t>
      </w:r>
      <w:proofErr w:type="gramEnd"/>
      <w:r>
        <w:t xml:space="preserve"> po objednání</w:t>
      </w:r>
    </w:p>
    <w:p w:rsidR="0061665A" w:rsidRDefault="00AB36F1">
      <w:pPr>
        <w:pStyle w:val="Zkladntext20"/>
        <w:shd w:val="clear" w:color="auto" w:fill="auto"/>
        <w:spacing w:before="0" w:after="182" w:line="220" w:lineRule="exact"/>
        <w:jc w:val="both"/>
      </w:pPr>
      <w:r>
        <w:t>Nabízená cena:</w:t>
      </w:r>
    </w:p>
    <w:p w:rsidR="0061665A" w:rsidRDefault="00AB36F1">
      <w:pPr>
        <w:pStyle w:val="Nadpis20"/>
        <w:keepNext/>
        <w:keepLines/>
        <w:shd w:val="clear" w:color="auto" w:fill="auto"/>
        <w:spacing w:before="0" w:after="619"/>
      </w:pPr>
      <w:bookmarkStart w:id="4" w:name="bookmark3"/>
      <w:r>
        <w:t>Tuto dokumentaci nabízíme za 99210,- Kč + DPH</w:t>
      </w:r>
      <w:bookmarkEnd w:id="4"/>
    </w:p>
    <w:p w:rsidR="0061665A" w:rsidRDefault="007328B0">
      <w:pPr>
        <w:pStyle w:val="Nadpis30"/>
        <w:keepNext/>
        <w:keepLines/>
        <w:shd w:val="clear" w:color="auto" w:fill="auto"/>
        <w:spacing w:before="0" w:after="2015" w:line="269" w:lineRule="exact"/>
        <w:ind w:left="340"/>
      </w:pPr>
      <w:r>
        <w:rPr>
          <w:noProof/>
          <w:lang w:bidi="ar-SA"/>
        </w:rPr>
        <w:drawing>
          <wp:anchor distT="222250" distB="0" distL="2350135" distR="63500" simplePos="0" relativeHeight="377487105" behindDoc="1" locked="0" layoutInCell="1" allowOverlap="1">
            <wp:simplePos x="0" y="0"/>
            <wp:positionH relativeFrom="margin">
              <wp:posOffset>3112135</wp:posOffset>
            </wp:positionH>
            <wp:positionV relativeFrom="paragraph">
              <wp:posOffset>267970</wp:posOffset>
            </wp:positionV>
            <wp:extent cx="2475230" cy="1127760"/>
            <wp:effectExtent l="0" t="0" r="1270" b="0"/>
            <wp:wrapSquare wrapText="left"/>
            <wp:docPr id="3" name="obrázek 3" descr="C:\Users\sandovam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ovam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bookmark4"/>
      <w:r w:rsidR="00AB36F1">
        <w:t xml:space="preserve">ATREA </w:t>
      </w:r>
      <w:proofErr w:type="spellStart"/>
      <w:proofErr w:type="gramStart"/>
      <w:r w:rsidR="00AB36F1">
        <w:t>spol.s</w:t>
      </w:r>
      <w:proofErr w:type="spellEnd"/>
      <w:r w:rsidR="00AB36F1">
        <w:t xml:space="preserve"> </w:t>
      </w:r>
      <w:proofErr w:type="spellStart"/>
      <w:r w:rsidR="00AB36F1">
        <w:t>r.</w:t>
      </w:r>
      <w:proofErr w:type="gramEnd"/>
      <w:r w:rsidR="00AB36F1">
        <w:t>o</w:t>
      </w:r>
      <w:proofErr w:type="spellEnd"/>
      <w:r w:rsidR="00AB36F1">
        <w:t>, 12.2.2019</w:t>
      </w:r>
      <w:bookmarkEnd w:id="5"/>
    </w:p>
    <w:p w:rsidR="0061665A" w:rsidRDefault="00AB36F1">
      <w:pPr>
        <w:pStyle w:val="Nadpis220"/>
        <w:keepNext/>
        <w:keepLines/>
        <w:shd w:val="clear" w:color="auto" w:fill="auto"/>
        <w:spacing w:before="0" w:after="1890"/>
        <w:ind w:left="6400"/>
      </w:pPr>
      <w:bookmarkStart w:id="6" w:name="bookmark5"/>
      <w:proofErr w:type="spellStart"/>
      <w:proofErr w:type="gramStart"/>
      <w:r>
        <w:t>Ing.arch</w:t>
      </w:r>
      <w:proofErr w:type="spellEnd"/>
      <w:proofErr w:type="gramEnd"/>
      <w:r>
        <w:t xml:space="preserve"> Jiří Koukolík</w:t>
      </w:r>
      <w:bookmarkEnd w:id="6"/>
    </w:p>
    <w:p w:rsidR="0061665A" w:rsidRDefault="00AB36F1">
      <w:pPr>
        <w:pStyle w:val="Zkladntext30"/>
        <w:shd w:val="clear" w:color="auto" w:fill="auto"/>
        <w:tabs>
          <w:tab w:val="left" w:pos="8002"/>
        </w:tabs>
        <w:spacing w:before="0"/>
      </w:pPr>
      <w:r>
        <w:t>Firma je zapsána v obchodním rejstříku vedeném Městským soudem v Praze, odd. C Vložka 3320</w:t>
      </w:r>
      <w:r>
        <w:tab/>
        <w:t>IČO 170 474 21 Bankovní</w:t>
      </w:r>
    </w:p>
    <w:p w:rsidR="0061665A" w:rsidRDefault="00AB36F1">
      <w:pPr>
        <w:pStyle w:val="Zkladntext30"/>
        <w:shd w:val="clear" w:color="auto" w:fill="auto"/>
        <w:tabs>
          <w:tab w:val="left" w:pos="8462"/>
        </w:tabs>
        <w:spacing w:before="0"/>
      </w:pPr>
      <w:r>
        <w:t>spojeni Komerční Banka Praha č. účtu 197 841 021/0100</w:t>
      </w:r>
      <w:r>
        <w:tab/>
        <w:t>DIČ CZ 170 474 21</w:t>
      </w:r>
    </w:p>
    <w:p w:rsidR="0061665A" w:rsidRDefault="00AB36F1">
      <w:pPr>
        <w:pStyle w:val="Zkladntext30"/>
        <w:shd w:val="clear" w:color="auto" w:fill="auto"/>
        <w:spacing w:before="0"/>
        <w:ind w:left="740"/>
        <w:jc w:val="left"/>
      </w:pPr>
      <w:r>
        <w:t>Certifikace ČSN EN ISO 9001/2009</w:t>
      </w:r>
    </w:p>
    <w:sectPr w:rsidR="0061665A">
      <w:pgSz w:w="11900" w:h="16840"/>
      <w:pgMar w:top="888" w:right="974" w:bottom="586" w:left="9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90" w:rsidRDefault="00C11D90">
      <w:r>
        <w:separator/>
      </w:r>
    </w:p>
  </w:endnote>
  <w:endnote w:type="continuationSeparator" w:id="0">
    <w:p w:rsidR="00C11D90" w:rsidRDefault="00C1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90" w:rsidRDefault="00C11D90"/>
  </w:footnote>
  <w:footnote w:type="continuationSeparator" w:id="0">
    <w:p w:rsidR="00C11D90" w:rsidRDefault="00C11D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5A"/>
    <w:rsid w:val="001A4D3A"/>
    <w:rsid w:val="0061665A"/>
    <w:rsid w:val="007328B0"/>
    <w:rsid w:val="00AB36F1"/>
    <w:rsid w:val="00C1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90" w:lineRule="exact"/>
      <w:jc w:val="both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line="221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16" w:lineRule="exact"/>
    </w:pPr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0" w:line="292" w:lineRule="exact"/>
      <w:jc w:val="both"/>
      <w:outlineLvl w:val="1"/>
    </w:pPr>
    <w:rPr>
      <w:rFonts w:ascii="Calibri" w:eastAsia="Calibri" w:hAnsi="Calibri" w:cs="Calibri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960" w:after="1860" w:line="20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60" w:line="163" w:lineRule="exact"/>
      <w:jc w:val="both"/>
    </w:pPr>
    <w:rPr>
      <w:rFonts w:ascii="Calibri" w:eastAsia="Calibri" w:hAnsi="Calibri" w:cs="Calibr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90" w:lineRule="exact"/>
      <w:jc w:val="both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line="221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16" w:lineRule="exact"/>
    </w:pPr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0" w:line="292" w:lineRule="exact"/>
      <w:jc w:val="both"/>
      <w:outlineLvl w:val="1"/>
    </w:pPr>
    <w:rPr>
      <w:rFonts w:ascii="Calibri" w:eastAsia="Calibri" w:hAnsi="Calibri" w:cs="Calibri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960" w:after="1860" w:line="20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60" w:line="163" w:lineRule="exact"/>
      <w:jc w:val="both"/>
    </w:pPr>
    <w:rPr>
      <w:rFonts w:ascii="Calibri" w:eastAsia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ea@atelier-atre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3</cp:revision>
  <dcterms:created xsi:type="dcterms:W3CDTF">2019-03-01T13:03:00Z</dcterms:created>
  <dcterms:modified xsi:type="dcterms:W3CDTF">2019-03-01T13:05:00Z</dcterms:modified>
</cp:coreProperties>
</file>