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024" w:rsidRDefault="002D2024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1346EB" w:rsidRPr="00BD55AA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="Arial"/>
          <w:b/>
          <w:color w:val="000000"/>
          <w:sz w:val="28"/>
          <w:szCs w:val="28"/>
        </w:rPr>
      </w:pPr>
      <w:r w:rsidRPr="00F1520D">
        <w:rPr>
          <w:rFonts w:ascii="Calibri" w:hAnsi="Calibri" w:cs="Arial"/>
          <w:b/>
          <w:color w:val="000000"/>
          <w:sz w:val="36"/>
          <w:szCs w:val="28"/>
        </w:rPr>
        <w:t>Rámcová smlouva</w:t>
      </w:r>
      <w:r w:rsidR="00F1520D" w:rsidRPr="00F1520D">
        <w:rPr>
          <w:rFonts w:ascii="Calibri" w:hAnsi="Calibri" w:cs="Arial"/>
          <w:b/>
          <w:color w:val="000000"/>
          <w:sz w:val="36"/>
          <w:szCs w:val="28"/>
        </w:rPr>
        <w:t xml:space="preserve"> č. 02 005/2019</w:t>
      </w:r>
    </w:p>
    <w:p w:rsidR="005C137D" w:rsidRPr="005C137D" w:rsidRDefault="001346EB" w:rsidP="005C137D">
      <w:pPr>
        <w:pStyle w:val="Nadpis1"/>
        <w:shd w:val="clear" w:color="auto" w:fill="FFFFFF"/>
        <w:spacing w:before="300" w:beforeAutospacing="0" w:after="0" w:afterAutospacing="0" w:line="240" w:lineRule="atLeast"/>
        <w:ind w:left="150"/>
        <w:jc w:val="center"/>
        <w:rPr>
          <w:rFonts w:asciiTheme="minorHAnsi" w:hAnsiTheme="minorHAnsi" w:cstheme="minorHAnsi"/>
          <w:bCs w:val="0"/>
          <w:color w:val="000000"/>
          <w:sz w:val="28"/>
          <w:szCs w:val="28"/>
        </w:rPr>
      </w:pPr>
      <w:r w:rsidRPr="005C137D">
        <w:rPr>
          <w:rFonts w:asciiTheme="minorHAnsi" w:hAnsiTheme="minorHAnsi" w:cstheme="minorHAnsi"/>
          <w:color w:val="000000"/>
          <w:sz w:val="28"/>
          <w:szCs w:val="28"/>
        </w:rPr>
        <w:t xml:space="preserve">na </w:t>
      </w:r>
      <w:bookmarkStart w:id="0" w:name="_Hlk536599389"/>
      <w:r w:rsidRPr="005C137D">
        <w:rPr>
          <w:rFonts w:asciiTheme="minorHAnsi" w:hAnsiTheme="minorHAnsi" w:cstheme="minorHAnsi"/>
          <w:color w:val="000000"/>
          <w:sz w:val="28"/>
          <w:szCs w:val="28"/>
        </w:rPr>
        <w:t xml:space="preserve">zajištění pravidelné </w:t>
      </w:r>
      <w:r w:rsidRPr="005C137D">
        <w:rPr>
          <w:rFonts w:asciiTheme="minorHAnsi" w:hAnsiTheme="minorHAnsi" w:cstheme="minorHAnsi"/>
          <w:sz w:val="28"/>
          <w:szCs w:val="28"/>
        </w:rPr>
        <w:t xml:space="preserve">revize pevně namontované silnoproudé elektroinstalace a </w:t>
      </w:r>
      <w:proofErr w:type="gramStart"/>
      <w:r w:rsidRPr="005C137D">
        <w:rPr>
          <w:rFonts w:asciiTheme="minorHAnsi" w:hAnsiTheme="minorHAnsi" w:cstheme="minorHAnsi"/>
          <w:sz w:val="28"/>
          <w:szCs w:val="28"/>
        </w:rPr>
        <w:t>hromosvodů  v</w:t>
      </w:r>
      <w:proofErr w:type="gramEnd"/>
      <w:r w:rsidRPr="005C137D">
        <w:rPr>
          <w:rFonts w:asciiTheme="minorHAnsi" w:hAnsiTheme="minorHAnsi" w:cstheme="minorHAnsi"/>
          <w:sz w:val="28"/>
          <w:szCs w:val="28"/>
        </w:rPr>
        <w:t xml:space="preserve"> budovách </w:t>
      </w:r>
      <w:r w:rsidR="005C137D" w:rsidRPr="005C137D">
        <w:rPr>
          <w:rFonts w:asciiTheme="minorHAnsi" w:hAnsiTheme="minorHAnsi" w:cstheme="minorHAnsi"/>
          <w:bCs w:val="0"/>
          <w:color w:val="000000"/>
          <w:sz w:val="28"/>
          <w:szCs w:val="28"/>
        </w:rPr>
        <w:t>Rehabilitačního ústavu Brandýs nad Orlicí</w:t>
      </w:r>
      <w:bookmarkEnd w:id="0"/>
    </w:p>
    <w:p w:rsidR="001346EB" w:rsidRPr="00BD55AA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1346EB" w:rsidRPr="00BD55AA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1346EB" w:rsidRPr="00BD55AA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="Arial"/>
          <w:b/>
          <w:sz w:val="28"/>
          <w:szCs w:val="28"/>
        </w:rPr>
      </w:pPr>
    </w:p>
    <w:p w:rsidR="001346EB" w:rsidRPr="00043AA8" w:rsidRDefault="001346EB" w:rsidP="00AA6823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uzavřená  dle</w:t>
      </w:r>
      <w:proofErr w:type="gram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ust</w:t>
      </w:r>
      <w:proofErr w:type="spellEnd"/>
      <w:r>
        <w:rPr>
          <w:rFonts w:ascii="Calibri" w:hAnsi="Calibri" w:cs="Arial"/>
        </w:rPr>
        <w:t>. § </w:t>
      </w:r>
      <w:r w:rsidRPr="00043AA8">
        <w:rPr>
          <w:rFonts w:ascii="Calibri" w:hAnsi="Calibri" w:cs="Arial"/>
        </w:rPr>
        <w:t>2586 a násl. zák. č. 89/2012 Sb., občanský zákoník, v platném znění (dále také jen „</w:t>
      </w:r>
      <w:r>
        <w:rPr>
          <w:rFonts w:ascii="Calibri" w:hAnsi="Calibri" w:cs="Arial"/>
        </w:rPr>
        <w:t>OZ</w:t>
      </w:r>
      <w:r w:rsidRPr="00043AA8">
        <w:rPr>
          <w:rFonts w:ascii="Calibri" w:hAnsi="Calibri" w:cs="Arial"/>
        </w:rPr>
        <w:t>“) mezi smluvními stranami:</w:t>
      </w:r>
    </w:p>
    <w:p w:rsidR="001346EB" w:rsidRPr="00043AA8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:rsidR="002D2024" w:rsidRPr="00FD5962" w:rsidRDefault="002D2024" w:rsidP="002D2024">
      <w:pPr>
        <w:ind w:left="2340" w:hanging="2340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2D2024">
        <w:rPr>
          <w:rFonts w:asciiTheme="minorHAnsi" w:eastAsia="Calibri" w:hAnsiTheme="minorHAnsi" w:cstheme="minorHAnsi"/>
          <w:b/>
          <w:lang w:eastAsia="en-US"/>
        </w:rPr>
        <w:t>Poskytovatel:</w:t>
      </w:r>
      <w:r w:rsidRPr="002D2024">
        <w:rPr>
          <w:rFonts w:asciiTheme="minorHAnsi" w:eastAsia="Calibri" w:hAnsiTheme="minorHAnsi" w:cstheme="minorHAnsi"/>
          <w:lang w:eastAsia="en-US"/>
        </w:rPr>
        <w:t xml:space="preserve">   </w:t>
      </w:r>
      <w:proofErr w:type="gramEnd"/>
      <w:r w:rsidRPr="002D2024">
        <w:rPr>
          <w:rFonts w:asciiTheme="minorHAnsi" w:eastAsia="Calibri" w:hAnsiTheme="minorHAnsi" w:cstheme="minorHAnsi"/>
          <w:lang w:eastAsia="en-US"/>
        </w:rPr>
        <w:t xml:space="preserve">           </w:t>
      </w:r>
      <w:r w:rsidRPr="002D2024">
        <w:rPr>
          <w:rFonts w:asciiTheme="minorHAnsi" w:eastAsia="Calibri" w:hAnsiTheme="minorHAnsi" w:cstheme="minorHAnsi"/>
          <w:lang w:eastAsia="en-US"/>
        </w:rPr>
        <w:tab/>
      </w:r>
      <w:r w:rsidRPr="002D2024">
        <w:rPr>
          <w:rFonts w:asciiTheme="minorHAnsi" w:eastAsia="Calibri" w:hAnsiTheme="minorHAnsi" w:cstheme="minorHAnsi"/>
          <w:lang w:eastAsia="en-US"/>
        </w:rPr>
        <w:tab/>
      </w:r>
      <w:r w:rsidR="00DD63B5" w:rsidRPr="00FD5962">
        <w:rPr>
          <w:rFonts w:asciiTheme="minorHAnsi" w:eastAsia="Calibri" w:hAnsiTheme="minorHAnsi" w:cstheme="minorHAnsi"/>
          <w:lang w:eastAsia="en-US"/>
        </w:rPr>
        <w:t>Petr Jeřábek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 xml:space="preserve">se sídlem                    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DD63B5" w:rsidRPr="00FD5962">
        <w:rPr>
          <w:rFonts w:asciiTheme="minorHAnsi" w:eastAsia="Calibri" w:hAnsiTheme="minorHAnsi" w:cstheme="minorHAnsi"/>
          <w:lang w:eastAsia="en-US"/>
        </w:rPr>
        <w:t>Roháčova 323, 566 01 Vysoké Mýto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>zapsaný v</w:t>
      </w:r>
      <w:r w:rsidR="00DD63B5" w:rsidRPr="00FD5962">
        <w:rPr>
          <w:rFonts w:asciiTheme="minorHAnsi" w:eastAsia="Calibri" w:hAnsiTheme="minorHAnsi" w:cstheme="minorHAnsi"/>
          <w:lang w:eastAsia="en-US"/>
        </w:rPr>
        <w:t> </w:t>
      </w:r>
      <w:proofErr w:type="spellStart"/>
      <w:proofErr w:type="gramStart"/>
      <w:r w:rsidR="00DD63B5" w:rsidRPr="00FD5962">
        <w:rPr>
          <w:rFonts w:asciiTheme="minorHAnsi" w:eastAsia="Calibri" w:hAnsiTheme="minorHAnsi" w:cstheme="minorHAnsi"/>
          <w:lang w:eastAsia="en-US"/>
        </w:rPr>
        <w:t>živn.úřadu</w:t>
      </w:r>
      <w:proofErr w:type="spellEnd"/>
      <w:proofErr w:type="gramEnd"/>
      <w:r w:rsidRPr="00FD5962">
        <w:rPr>
          <w:rFonts w:asciiTheme="minorHAnsi" w:eastAsia="Calibri" w:hAnsiTheme="minorHAnsi" w:cstheme="minorHAnsi"/>
          <w:lang w:eastAsia="en-US"/>
        </w:rPr>
        <w:t xml:space="preserve">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DD63B5" w:rsidRPr="00FD5962">
        <w:rPr>
          <w:rFonts w:asciiTheme="minorHAnsi" w:eastAsia="Calibri" w:hAnsiTheme="minorHAnsi" w:cstheme="minorHAnsi"/>
          <w:lang w:eastAsia="en-US"/>
        </w:rPr>
        <w:t>Ústí nad Orlicí</w:t>
      </w:r>
      <w:r w:rsidRPr="00FD5962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</w:t>
      </w:r>
    </w:p>
    <w:p w:rsidR="002D2024" w:rsidRPr="00FD5962" w:rsidRDefault="002D2024" w:rsidP="002D2024">
      <w:pPr>
        <w:rPr>
          <w:rFonts w:asciiTheme="minorHAnsi" w:eastAsia="Calibri" w:hAnsiTheme="minorHAnsi" w:cstheme="minorHAnsi"/>
          <w:lang w:eastAsia="en-US"/>
        </w:rPr>
      </w:pPr>
      <w:proofErr w:type="gramStart"/>
      <w:r w:rsidRPr="00FD5962">
        <w:rPr>
          <w:rFonts w:asciiTheme="minorHAnsi" w:eastAsia="Calibri" w:hAnsiTheme="minorHAnsi" w:cstheme="minorHAnsi"/>
          <w:lang w:eastAsia="en-US"/>
        </w:rPr>
        <w:t xml:space="preserve">Zastoupený:   </w:t>
      </w:r>
      <w:proofErr w:type="gramEnd"/>
      <w:r w:rsidRPr="00FD5962">
        <w:rPr>
          <w:rFonts w:asciiTheme="minorHAnsi" w:eastAsia="Calibri" w:hAnsiTheme="minorHAnsi" w:cstheme="minorHAnsi"/>
          <w:lang w:eastAsia="en-US"/>
        </w:rPr>
        <w:t xml:space="preserve">         </w:t>
      </w:r>
      <w:r w:rsidRPr="00FD5962">
        <w:rPr>
          <w:rFonts w:asciiTheme="minorHAnsi" w:eastAsia="Calibri" w:hAnsiTheme="minorHAnsi" w:cstheme="minorHAnsi"/>
          <w:lang w:eastAsia="en-US"/>
        </w:rPr>
        <w:tab/>
        <w:t xml:space="preserve">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DD63B5" w:rsidRPr="00FD5962">
        <w:rPr>
          <w:rFonts w:asciiTheme="minorHAnsi" w:eastAsia="Calibri" w:hAnsiTheme="minorHAnsi" w:cstheme="minorHAnsi"/>
          <w:lang w:eastAsia="en-US"/>
        </w:rPr>
        <w:t>Petr</w:t>
      </w:r>
      <w:r w:rsidR="00FA1DB2" w:rsidRPr="00FD5962">
        <w:rPr>
          <w:rFonts w:asciiTheme="minorHAnsi" w:eastAsia="Calibri" w:hAnsiTheme="minorHAnsi" w:cstheme="minorHAnsi"/>
          <w:lang w:eastAsia="en-US"/>
        </w:rPr>
        <w:t xml:space="preserve"> Jeřábek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 xml:space="preserve">Bankovní </w:t>
      </w:r>
      <w:proofErr w:type="gramStart"/>
      <w:r w:rsidRPr="00FD5962">
        <w:rPr>
          <w:rFonts w:asciiTheme="minorHAnsi" w:eastAsia="Calibri" w:hAnsiTheme="minorHAnsi" w:cstheme="minorHAnsi"/>
          <w:lang w:eastAsia="en-US"/>
        </w:rPr>
        <w:t xml:space="preserve">spojení:   </w:t>
      </w:r>
      <w:proofErr w:type="gramEnd"/>
      <w:r w:rsidRPr="00FD5962">
        <w:rPr>
          <w:rFonts w:asciiTheme="minorHAnsi" w:eastAsia="Calibri" w:hAnsiTheme="minorHAnsi" w:cstheme="minorHAnsi"/>
          <w:lang w:eastAsia="en-US"/>
        </w:rPr>
        <w:t xml:space="preserve">  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FA1DB2" w:rsidRPr="00FD5962">
        <w:rPr>
          <w:rFonts w:asciiTheme="minorHAnsi" w:eastAsia="Calibri" w:hAnsiTheme="minorHAnsi" w:cstheme="minorHAnsi"/>
          <w:lang w:eastAsia="en-US"/>
        </w:rPr>
        <w:t>Moneta Money Bank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 xml:space="preserve">Číslo </w:t>
      </w:r>
      <w:proofErr w:type="gramStart"/>
      <w:r w:rsidRPr="00FD5962">
        <w:rPr>
          <w:rFonts w:asciiTheme="minorHAnsi" w:eastAsia="Calibri" w:hAnsiTheme="minorHAnsi" w:cstheme="minorHAnsi"/>
          <w:lang w:eastAsia="en-US"/>
        </w:rPr>
        <w:t xml:space="preserve">účtu:   </w:t>
      </w:r>
      <w:proofErr w:type="gramEnd"/>
      <w:r w:rsidRPr="00FD5962">
        <w:rPr>
          <w:rFonts w:asciiTheme="minorHAnsi" w:eastAsia="Calibri" w:hAnsiTheme="minorHAnsi" w:cstheme="minorHAnsi"/>
          <w:lang w:eastAsia="en-US"/>
        </w:rPr>
        <w:t xml:space="preserve">              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FA1DB2" w:rsidRPr="00FD5962">
        <w:rPr>
          <w:rFonts w:asciiTheme="minorHAnsi" w:eastAsia="Calibri" w:hAnsiTheme="minorHAnsi" w:cstheme="minorHAnsi"/>
          <w:lang w:eastAsia="en-US"/>
        </w:rPr>
        <w:t>604010</w:t>
      </w:r>
      <w:r w:rsidR="00FD5962" w:rsidRPr="00FD5962">
        <w:rPr>
          <w:rFonts w:asciiTheme="minorHAnsi" w:eastAsia="Calibri" w:hAnsiTheme="minorHAnsi" w:cstheme="minorHAnsi"/>
          <w:lang w:eastAsia="en-US"/>
        </w:rPr>
        <w:t>664/0600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 xml:space="preserve">IČ                               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FD5962" w:rsidRPr="00FD5962">
        <w:rPr>
          <w:rFonts w:asciiTheme="minorHAnsi" w:eastAsia="Calibri" w:hAnsiTheme="minorHAnsi" w:cstheme="minorHAnsi"/>
          <w:lang w:eastAsia="en-US"/>
        </w:rPr>
        <w:t>44401655</w:t>
      </w:r>
      <w:r w:rsidRPr="00FD5962">
        <w:rPr>
          <w:rFonts w:asciiTheme="minorHAnsi" w:eastAsia="Calibri" w:hAnsiTheme="minorHAnsi" w:cstheme="minorHAnsi"/>
          <w:lang w:eastAsia="en-US"/>
        </w:rPr>
        <w:t xml:space="preserve"> 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 xml:space="preserve">DIČ                             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FD5962" w:rsidRPr="00FD5962">
        <w:rPr>
          <w:rFonts w:asciiTheme="minorHAnsi" w:eastAsia="Calibri" w:hAnsiTheme="minorHAnsi" w:cstheme="minorHAnsi"/>
          <w:lang w:eastAsia="en-US"/>
        </w:rPr>
        <w:t>CZ6704241830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 xml:space="preserve">Telefonní </w:t>
      </w:r>
      <w:proofErr w:type="gramStart"/>
      <w:r w:rsidRPr="00FD5962">
        <w:rPr>
          <w:rFonts w:asciiTheme="minorHAnsi" w:eastAsia="Calibri" w:hAnsiTheme="minorHAnsi" w:cstheme="minorHAnsi"/>
          <w:lang w:eastAsia="en-US"/>
        </w:rPr>
        <w:t xml:space="preserve">spojení:   </w:t>
      </w:r>
      <w:proofErr w:type="gramEnd"/>
      <w:r w:rsidRPr="00FD5962">
        <w:rPr>
          <w:rFonts w:asciiTheme="minorHAnsi" w:eastAsia="Calibri" w:hAnsiTheme="minorHAnsi" w:cstheme="minorHAnsi"/>
          <w:lang w:eastAsia="en-US"/>
        </w:rPr>
        <w:t xml:space="preserve">  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FD5962" w:rsidRPr="00FD5962">
        <w:rPr>
          <w:rFonts w:asciiTheme="minorHAnsi" w:eastAsia="Calibri" w:hAnsiTheme="minorHAnsi" w:cstheme="minorHAnsi"/>
          <w:lang w:eastAsia="en-US"/>
        </w:rPr>
        <w:t>602 466 980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  <w:r w:rsidRPr="00FD5962">
        <w:rPr>
          <w:rFonts w:asciiTheme="minorHAnsi" w:eastAsia="Calibri" w:hAnsiTheme="minorHAnsi" w:cstheme="minorHAnsi"/>
          <w:lang w:eastAsia="en-US"/>
        </w:rPr>
        <w:t xml:space="preserve">E - </w:t>
      </w:r>
      <w:proofErr w:type="gramStart"/>
      <w:r w:rsidRPr="00FD5962">
        <w:rPr>
          <w:rFonts w:asciiTheme="minorHAnsi" w:eastAsia="Calibri" w:hAnsiTheme="minorHAnsi" w:cstheme="minorHAnsi"/>
          <w:lang w:eastAsia="en-US"/>
        </w:rPr>
        <w:t xml:space="preserve">mail:   </w:t>
      </w:r>
      <w:proofErr w:type="gramEnd"/>
      <w:r w:rsidRPr="00FD5962">
        <w:rPr>
          <w:rFonts w:asciiTheme="minorHAnsi" w:eastAsia="Calibri" w:hAnsiTheme="minorHAnsi" w:cstheme="minorHAnsi"/>
          <w:lang w:eastAsia="en-US"/>
        </w:rPr>
        <w:t xml:space="preserve">                      </w:t>
      </w:r>
      <w:r w:rsidRPr="00FD5962">
        <w:rPr>
          <w:rFonts w:asciiTheme="minorHAnsi" w:eastAsia="Calibri" w:hAnsiTheme="minorHAnsi" w:cstheme="minorHAnsi"/>
          <w:lang w:eastAsia="en-US"/>
        </w:rPr>
        <w:tab/>
      </w:r>
      <w:r w:rsidR="00FD5962" w:rsidRPr="00FD5962">
        <w:rPr>
          <w:rFonts w:asciiTheme="minorHAnsi" w:eastAsia="Calibri" w:hAnsiTheme="minorHAnsi" w:cstheme="minorHAnsi"/>
          <w:lang w:eastAsia="en-US"/>
        </w:rPr>
        <w:t>jerabek@e-revize.com</w:t>
      </w:r>
    </w:p>
    <w:p w:rsidR="002D2024" w:rsidRPr="00FD5962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2D2024" w:rsidRPr="002D2024" w:rsidRDefault="002D2024" w:rsidP="002D2024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2D2024" w:rsidRPr="002D2024" w:rsidRDefault="002D2024" w:rsidP="002D2024">
      <w:pPr>
        <w:ind w:left="2832" w:hanging="2832"/>
        <w:rPr>
          <w:rFonts w:asciiTheme="minorHAnsi" w:eastAsia="Times New Roman" w:hAnsiTheme="minorHAnsi" w:cstheme="minorHAnsi"/>
          <w:color w:val="000000"/>
        </w:rPr>
      </w:pPr>
      <w:proofErr w:type="gramStart"/>
      <w:r w:rsidRPr="002D2024">
        <w:rPr>
          <w:rFonts w:asciiTheme="minorHAnsi" w:eastAsia="Calibri" w:hAnsiTheme="minorHAnsi" w:cstheme="minorHAnsi"/>
          <w:b/>
        </w:rPr>
        <w:t>Objednatel:</w:t>
      </w:r>
      <w:r w:rsidRPr="002D2024">
        <w:rPr>
          <w:rFonts w:asciiTheme="minorHAnsi" w:eastAsia="Calibri" w:hAnsiTheme="minorHAnsi" w:cstheme="minorHAnsi"/>
        </w:rPr>
        <w:t xml:space="preserve">   </w:t>
      </w:r>
      <w:proofErr w:type="gramEnd"/>
      <w:r w:rsidRPr="002D2024">
        <w:rPr>
          <w:rFonts w:asciiTheme="minorHAnsi" w:eastAsia="Calibri" w:hAnsiTheme="minorHAnsi" w:cstheme="minorHAnsi"/>
        </w:rPr>
        <w:t xml:space="preserve">     </w:t>
      </w:r>
      <w:r w:rsidRPr="002D2024">
        <w:rPr>
          <w:rFonts w:asciiTheme="minorHAnsi" w:eastAsia="Times New Roman" w:hAnsiTheme="minorHAnsi" w:cstheme="minorHAnsi"/>
          <w:b/>
          <w:smallCaps/>
        </w:rPr>
        <w:t xml:space="preserve">             </w:t>
      </w:r>
      <w:r w:rsidRPr="002D2024">
        <w:rPr>
          <w:rFonts w:asciiTheme="minorHAnsi" w:eastAsia="Times New Roman" w:hAnsiTheme="minorHAnsi" w:cstheme="minorHAnsi"/>
          <w:b/>
          <w:smallCaps/>
        </w:rPr>
        <w:tab/>
      </w:r>
      <w:r w:rsidRPr="002D2024">
        <w:rPr>
          <w:rFonts w:asciiTheme="minorHAnsi" w:eastAsia="Times New Roman" w:hAnsiTheme="minorHAnsi" w:cstheme="minorHAnsi"/>
        </w:rPr>
        <w:t xml:space="preserve">Pardubický kraj, </w:t>
      </w:r>
      <w:r w:rsidRPr="002D2024">
        <w:rPr>
          <w:rFonts w:asciiTheme="minorHAnsi" w:eastAsia="Times New Roman" w:hAnsiTheme="minorHAnsi" w:cstheme="minorHAnsi"/>
          <w:color w:val="000000"/>
        </w:rPr>
        <w:t xml:space="preserve">se sídlem Komenského náměstí 125,   532 11  Pardubice, zastoupený ve smyslu zřizovací listiny ze dne </w:t>
      </w:r>
      <w:r w:rsidRPr="002D2024">
        <w:rPr>
          <w:rFonts w:asciiTheme="minorHAnsi" w:eastAsia="Times New Roman" w:hAnsiTheme="minorHAnsi" w:cstheme="minorHAnsi"/>
        </w:rPr>
        <w:t xml:space="preserve">17. 4. 2003 </w:t>
      </w:r>
      <w:proofErr w:type="spellStart"/>
      <w:r w:rsidRPr="002D2024">
        <w:rPr>
          <w:rFonts w:asciiTheme="minorHAnsi" w:eastAsia="Times New Roman" w:hAnsiTheme="minorHAnsi" w:cstheme="minorHAnsi"/>
        </w:rPr>
        <w:t>čj.KrÚ</w:t>
      </w:r>
      <w:proofErr w:type="spellEnd"/>
      <w:r w:rsidRPr="002D2024">
        <w:rPr>
          <w:rFonts w:asciiTheme="minorHAnsi" w:eastAsia="Times New Roman" w:hAnsiTheme="minorHAnsi" w:cstheme="minorHAnsi"/>
        </w:rPr>
        <w:t xml:space="preserve"> 8730/2003/OSZ </w:t>
      </w:r>
      <w:r w:rsidRPr="002D2024">
        <w:rPr>
          <w:rFonts w:asciiTheme="minorHAnsi" w:eastAsia="Times New Roman" w:hAnsiTheme="minorHAnsi" w:cstheme="minorHAnsi"/>
          <w:color w:val="000000"/>
        </w:rPr>
        <w:t xml:space="preserve"> příspěvkovou organizací </w:t>
      </w:r>
    </w:p>
    <w:p w:rsidR="002D2024" w:rsidRPr="002D2024" w:rsidRDefault="002D2024" w:rsidP="002D2024">
      <w:pPr>
        <w:keepNext/>
        <w:tabs>
          <w:tab w:val="left" w:pos="2835"/>
        </w:tabs>
        <w:outlineLvl w:val="0"/>
        <w:rPr>
          <w:rFonts w:asciiTheme="minorHAnsi" w:eastAsia="Times New Roman" w:hAnsiTheme="minorHAnsi" w:cstheme="minorHAnsi"/>
          <w:b/>
          <w:bCs/>
          <w:lang w:eastAsia="cs-CZ"/>
        </w:rPr>
      </w:pPr>
      <w:r w:rsidRPr="002D2024">
        <w:rPr>
          <w:rFonts w:asciiTheme="minorHAnsi" w:eastAsia="Times New Roman" w:hAnsiTheme="minorHAnsi" w:cstheme="minorHAnsi"/>
          <w:b/>
          <w:bCs/>
          <w:lang w:eastAsia="cs-CZ"/>
        </w:rPr>
        <w:t xml:space="preserve">                                        </w:t>
      </w:r>
      <w:r w:rsidRPr="002D2024">
        <w:rPr>
          <w:rFonts w:asciiTheme="minorHAnsi" w:eastAsia="Times New Roman" w:hAnsiTheme="minorHAnsi" w:cstheme="minorHAnsi"/>
          <w:b/>
          <w:bCs/>
          <w:lang w:eastAsia="cs-CZ"/>
        </w:rPr>
        <w:tab/>
        <w:t>Rehabilitační ústav Brandýs nad Orlicí</w:t>
      </w:r>
    </w:p>
    <w:p w:rsidR="002D2024" w:rsidRPr="002D2024" w:rsidRDefault="002D2024" w:rsidP="002D2024">
      <w:pPr>
        <w:tabs>
          <w:tab w:val="left" w:pos="2835"/>
        </w:tabs>
        <w:suppressAutoHyphens/>
        <w:rPr>
          <w:rFonts w:asciiTheme="minorHAnsi" w:eastAsia="Times New Roman" w:hAnsiTheme="minorHAnsi" w:cstheme="minorHAnsi"/>
        </w:rPr>
      </w:pPr>
      <w:r w:rsidRPr="002D2024">
        <w:rPr>
          <w:rFonts w:asciiTheme="minorHAnsi" w:eastAsia="Times New Roman" w:hAnsiTheme="minorHAnsi" w:cstheme="minorHAnsi"/>
        </w:rPr>
        <w:t xml:space="preserve">Se sídlem                        </w:t>
      </w:r>
      <w:r w:rsidRPr="002D2024">
        <w:rPr>
          <w:rFonts w:asciiTheme="minorHAnsi" w:eastAsia="Times New Roman" w:hAnsiTheme="minorHAnsi" w:cstheme="minorHAnsi"/>
        </w:rPr>
        <w:tab/>
        <w:t>Lázeňská 58, 561 12 Brandýs nad Orlicí</w:t>
      </w:r>
    </w:p>
    <w:p w:rsidR="002D2024" w:rsidRPr="002D2024" w:rsidRDefault="002D2024" w:rsidP="002D2024">
      <w:pPr>
        <w:tabs>
          <w:tab w:val="left" w:pos="2835"/>
        </w:tabs>
        <w:suppressAutoHyphens/>
        <w:rPr>
          <w:rFonts w:asciiTheme="minorHAnsi" w:eastAsia="Calibri" w:hAnsiTheme="minorHAnsi" w:cstheme="minorHAnsi"/>
        </w:rPr>
      </w:pPr>
      <w:r w:rsidRPr="002D2024">
        <w:rPr>
          <w:rFonts w:asciiTheme="minorHAnsi" w:eastAsia="Calibri" w:hAnsiTheme="minorHAnsi" w:cstheme="minorHAnsi"/>
        </w:rPr>
        <w:t xml:space="preserve">Zapsaný                           </w:t>
      </w:r>
      <w:r w:rsidRPr="002D2024">
        <w:rPr>
          <w:rFonts w:asciiTheme="minorHAnsi" w:eastAsia="Calibri" w:hAnsiTheme="minorHAnsi" w:cstheme="minorHAnsi"/>
        </w:rPr>
        <w:tab/>
        <w:t xml:space="preserve">v obch. rejstříku vedeném Kr. soudem v Hradci Králové, </w:t>
      </w:r>
      <w:proofErr w:type="spellStart"/>
      <w:r w:rsidRPr="002D2024">
        <w:rPr>
          <w:rFonts w:asciiTheme="minorHAnsi" w:eastAsia="Calibri" w:hAnsiTheme="minorHAnsi" w:cstheme="minorHAnsi"/>
        </w:rPr>
        <w:t>Pr</w:t>
      </w:r>
      <w:proofErr w:type="spellEnd"/>
      <w:r w:rsidRPr="002D2024">
        <w:rPr>
          <w:rFonts w:asciiTheme="minorHAnsi" w:eastAsia="Calibri" w:hAnsiTheme="minorHAnsi" w:cstheme="minorHAnsi"/>
        </w:rPr>
        <w:t>/711</w:t>
      </w:r>
    </w:p>
    <w:p w:rsidR="002D2024" w:rsidRPr="002D2024" w:rsidRDefault="002D2024" w:rsidP="002D2024">
      <w:pPr>
        <w:tabs>
          <w:tab w:val="left" w:pos="2835"/>
        </w:tabs>
        <w:suppressAutoHyphens/>
        <w:rPr>
          <w:rFonts w:asciiTheme="minorHAnsi" w:eastAsia="Times New Roman" w:hAnsiTheme="minorHAnsi" w:cstheme="minorHAnsi"/>
        </w:rPr>
      </w:pPr>
      <w:proofErr w:type="gramStart"/>
      <w:r w:rsidRPr="002D2024">
        <w:rPr>
          <w:rFonts w:asciiTheme="minorHAnsi" w:eastAsia="Calibri" w:hAnsiTheme="minorHAnsi" w:cstheme="minorHAnsi"/>
        </w:rPr>
        <w:t>Zastoupený:</w:t>
      </w:r>
      <w:r w:rsidRPr="002D2024">
        <w:rPr>
          <w:rFonts w:asciiTheme="minorHAnsi" w:eastAsia="Times New Roman" w:hAnsiTheme="minorHAnsi" w:cstheme="minorHAnsi"/>
        </w:rPr>
        <w:t xml:space="preserve">   </w:t>
      </w:r>
      <w:proofErr w:type="gramEnd"/>
      <w:r w:rsidRPr="002D2024">
        <w:rPr>
          <w:rFonts w:asciiTheme="minorHAnsi" w:eastAsia="Times New Roman" w:hAnsiTheme="minorHAnsi" w:cstheme="minorHAnsi"/>
        </w:rPr>
        <w:t xml:space="preserve">                  </w:t>
      </w:r>
      <w:r w:rsidRPr="002D2024">
        <w:rPr>
          <w:rFonts w:asciiTheme="minorHAnsi" w:eastAsia="Times New Roman" w:hAnsiTheme="minorHAnsi" w:cstheme="minorHAnsi"/>
        </w:rPr>
        <w:tab/>
        <w:t>ředitelkou prim. MUDr. Michaelou  Tomanovou, MBA, Ph.D.</w:t>
      </w:r>
    </w:p>
    <w:p w:rsidR="002D2024" w:rsidRPr="002D2024" w:rsidRDefault="002D2024" w:rsidP="002D2024">
      <w:pPr>
        <w:tabs>
          <w:tab w:val="left" w:pos="2835"/>
        </w:tabs>
        <w:suppressAutoHyphens/>
        <w:rPr>
          <w:rFonts w:asciiTheme="minorHAnsi" w:eastAsia="Times New Roman" w:hAnsiTheme="minorHAnsi" w:cstheme="minorHAnsi"/>
          <w:smallCaps/>
        </w:rPr>
      </w:pPr>
      <w:r w:rsidRPr="002D2024">
        <w:rPr>
          <w:rFonts w:asciiTheme="minorHAnsi" w:eastAsia="Calibri" w:hAnsiTheme="minorHAnsi" w:cstheme="minorHAnsi"/>
        </w:rPr>
        <w:t xml:space="preserve">Bankovní </w:t>
      </w:r>
      <w:proofErr w:type="gramStart"/>
      <w:r w:rsidRPr="002D2024">
        <w:rPr>
          <w:rFonts w:asciiTheme="minorHAnsi" w:eastAsia="Calibri" w:hAnsiTheme="minorHAnsi" w:cstheme="minorHAnsi"/>
        </w:rPr>
        <w:t>spojení</w:t>
      </w:r>
      <w:r w:rsidRPr="002D2024">
        <w:rPr>
          <w:rFonts w:asciiTheme="minorHAnsi" w:eastAsia="Times New Roman" w:hAnsiTheme="minorHAnsi" w:cstheme="minorHAnsi"/>
          <w:smallCaps/>
        </w:rPr>
        <w:t xml:space="preserve">:   </w:t>
      </w:r>
      <w:proofErr w:type="gramEnd"/>
      <w:r w:rsidRPr="002D2024">
        <w:rPr>
          <w:rFonts w:asciiTheme="minorHAnsi" w:eastAsia="Times New Roman" w:hAnsiTheme="minorHAnsi" w:cstheme="minorHAnsi"/>
          <w:smallCaps/>
        </w:rPr>
        <w:t xml:space="preserve">           </w:t>
      </w:r>
      <w:r w:rsidRPr="002D2024">
        <w:rPr>
          <w:rFonts w:asciiTheme="minorHAnsi" w:eastAsia="Times New Roman" w:hAnsiTheme="minorHAnsi" w:cstheme="minorHAnsi"/>
          <w:smallCaps/>
        </w:rPr>
        <w:tab/>
      </w:r>
      <w:r w:rsidRPr="002D2024">
        <w:rPr>
          <w:rFonts w:asciiTheme="minorHAnsi" w:eastAsia="Calibri" w:hAnsiTheme="minorHAnsi" w:cstheme="minorHAnsi"/>
          <w:lang w:eastAsia="en-US"/>
        </w:rPr>
        <w:t>ČS a.s.</w:t>
      </w:r>
    </w:p>
    <w:p w:rsidR="002D2024" w:rsidRPr="002D2024" w:rsidRDefault="002D2024" w:rsidP="002D2024">
      <w:pPr>
        <w:tabs>
          <w:tab w:val="left" w:pos="2835"/>
        </w:tabs>
        <w:suppressAutoHyphens/>
        <w:rPr>
          <w:rFonts w:asciiTheme="minorHAnsi" w:eastAsia="Times New Roman" w:hAnsiTheme="minorHAnsi" w:cstheme="minorHAnsi"/>
        </w:rPr>
      </w:pPr>
      <w:r w:rsidRPr="002D2024">
        <w:rPr>
          <w:rFonts w:asciiTheme="minorHAnsi" w:eastAsia="Calibri" w:hAnsiTheme="minorHAnsi" w:cstheme="minorHAnsi"/>
        </w:rPr>
        <w:t xml:space="preserve">Číslo </w:t>
      </w:r>
      <w:proofErr w:type="gramStart"/>
      <w:r w:rsidRPr="002D2024">
        <w:rPr>
          <w:rFonts w:asciiTheme="minorHAnsi" w:eastAsia="Calibri" w:hAnsiTheme="minorHAnsi" w:cstheme="minorHAnsi"/>
        </w:rPr>
        <w:t>účtu:</w:t>
      </w:r>
      <w:r w:rsidRPr="002D2024">
        <w:rPr>
          <w:rFonts w:asciiTheme="minorHAnsi" w:eastAsia="Times New Roman" w:hAnsiTheme="minorHAnsi" w:cstheme="minorHAnsi"/>
        </w:rPr>
        <w:t xml:space="preserve">   </w:t>
      </w:r>
      <w:proofErr w:type="gramEnd"/>
      <w:r w:rsidRPr="002D2024">
        <w:rPr>
          <w:rFonts w:asciiTheme="minorHAnsi" w:eastAsia="Times New Roman" w:hAnsiTheme="minorHAnsi" w:cstheme="minorHAnsi"/>
        </w:rPr>
        <w:t xml:space="preserve">                    </w:t>
      </w:r>
      <w:r w:rsidRPr="002D2024">
        <w:rPr>
          <w:rFonts w:asciiTheme="minorHAnsi" w:eastAsia="Times New Roman" w:hAnsiTheme="minorHAnsi" w:cstheme="minorHAnsi"/>
        </w:rPr>
        <w:tab/>
        <w:t>122 0888 309/0800</w:t>
      </w:r>
    </w:p>
    <w:p w:rsidR="002D2024" w:rsidRPr="002D2024" w:rsidRDefault="002D2024" w:rsidP="002D2024">
      <w:pPr>
        <w:tabs>
          <w:tab w:val="left" w:pos="2835"/>
        </w:tabs>
        <w:suppressAutoHyphens/>
        <w:rPr>
          <w:rFonts w:asciiTheme="minorHAnsi" w:eastAsia="Times New Roman" w:hAnsiTheme="minorHAnsi" w:cstheme="minorHAnsi"/>
        </w:rPr>
      </w:pPr>
      <w:proofErr w:type="gramStart"/>
      <w:r w:rsidRPr="002D2024">
        <w:rPr>
          <w:rFonts w:asciiTheme="minorHAnsi" w:eastAsia="Times New Roman" w:hAnsiTheme="minorHAnsi" w:cstheme="minorHAnsi"/>
          <w:smallCaps/>
        </w:rPr>
        <w:t xml:space="preserve">IČ:   </w:t>
      </w:r>
      <w:proofErr w:type="gramEnd"/>
      <w:r w:rsidRPr="002D2024">
        <w:rPr>
          <w:rFonts w:asciiTheme="minorHAnsi" w:eastAsia="Times New Roman" w:hAnsiTheme="minorHAnsi" w:cstheme="minorHAnsi"/>
          <w:smallCaps/>
        </w:rPr>
        <w:t xml:space="preserve">                                         </w:t>
      </w:r>
      <w:r w:rsidRPr="002D2024">
        <w:rPr>
          <w:rFonts w:asciiTheme="minorHAnsi" w:eastAsia="Times New Roman" w:hAnsiTheme="minorHAnsi" w:cstheme="minorHAnsi"/>
          <w:smallCaps/>
        </w:rPr>
        <w:tab/>
      </w:r>
      <w:r w:rsidRPr="002D2024">
        <w:rPr>
          <w:rFonts w:asciiTheme="minorHAnsi" w:eastAsia="Times New Roman" w:hAnsiTheme="minorHAnsi" w:cstheme="minorHAnsi"/>
        </w:rPr>
        <w:t>00853879</w:t>
      </w:r>
    </w:p>
    <w:p w:rsidR="001346EB" w:rsidRPr="002D2024" w:rsidRDefault="002D2024" w:rsidP="002D2024">
      <w:pPr>
        <w:widowControl w:val="0"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</w:rPr>
      </w:pPr>
      <w:proofErr w:type="gramStart"/>
      <w:r w:rsidRPr="002D2024">
        <w:rPr>
          <w:rFonts w:asciiTheme="minorHAnsi" w:eastAsia="Times New Roman" w:hAnsiTheme="minorHAnsi" w:cstheme="minorHAnsi"/>
        </w:rPr>
        <w:t xml:space="preserve">DIČ:   </w:t>
      </w:r>
      <w:proofErr w:type="gramEnd"/>
      <w:r w:rsidRPr="002D2024">
        <w:rPr>
          <w:rFonts w:asciiTheme="minorHAnsi" w:eastAsia="Times New Roman" w:hAnsiTheme="minorHAnsi" w:cstheme="minorHAnsi"/>
        </w:rPr>
        <w:t xml:space="preserve">                             </w:t>
      </w:r>
      <w:r w:rsidRPr="002D2024">
        <w:rPr>
          <w:rFonts w:asciiTheme="minorHAnsi" w:eastAsia="Times New Roman" w:hAnsiTheme="minorHAnsi" w:cstheme="minorHAnsi"/>
        </w:rPr>
        <w:tab/>
        <w:t>CZ00853879</w:t>
      </w:r>
    </w:p>
    <w:p w:rsidR="001346EB" w:rsidRPr="00552C9C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:rsidR="001346EB" w:rsidRPr="00552C9C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:rsidR="001346EB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:rsidR="001346EB" w:rsidRPr="00F91559" w:rsidRDefault="001346EB" w:rsidP="00AA6823">
      <w:pPr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jc w:val="center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 I.</w:t>
      </w:r>
    </w:p>
    <w:p w:rsidR="001346EB" w:rsidRPr="00F91559" w:rsidRDefault="001346EB" w:rsidP="00AA6823">
      <w:pPr>
        <w:jc w:val="center"/>
        <w:rPr>
          <w:rFonts w:ascii="Calibri" w:hAnsi="Calibri" w:cs="Arial"/>
          <w:b/>
          <w:color w:val="000000"/>
        </w:rPr>
      </w:pPr>
      <w:r w:rsidRPr="00F91559">
        <w:rPr>
          <w:rFonts w:ascii="Calibri" w:hAnsi="Calibri" w:cs="Arial"/>
          <w:b/>
          <w:color w:val="000000"/>
        </w:rPr>
        <w:t>Předmět smlouvy</w:t>
      </w:r>
    </w:p>
    <w:p w:rsidR="001346EB" w:rsidRPr="00F91559" w:rsidRDefault="001346EB" w:rsidP="00AA6823">
      <w:pPr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numPr>
          <w:ilvl w:val="0"/>
          <w:numId w:val="1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Předmětem této rámcové smlouvy je ujednání mezi objednatelem a poskytovatelem, které upravuje podmínky </w:t>
      </w:r>
      <w:r w:rsidRPr="00AE4C64">
        <w:rPr>
          <w:rFonts w:ascii="Calibri" w:hAnsi="Calibri" w:cs="Arial"/>
        </w:rPr>
        <w:t xml:space="preserve">týkající se poskytování služby-jednotlivých plnění poskytovatelem objednateli spočívající </w:t>
      </w:r>
      <w:r w:rsidRPr="00AA6823">
        <w:rPr>
          <w:rFonts w:ascii="Calibri" w:hAnsi="Calibri" w:cs="Arial"/>
        </w:rPr>
        <w:t>v</w:t>
      </w:r>
      <w:r w:rsidR="00F827ED" w:rsidRPr="00AA6823">
        <w:rPr>
          <w:rFonts w:ascii="Calibri" w:hAnsi="Calibri" w:cs="Arial"/>
        </w:rPr>
        <w:t xml:space="preserve"> provádění </w:t>
      </w:r>
      <w:r w:rsidRPr="00AA6823">
        <w:rPr>
          <w:rFonts w:ascii="Calibri" w:hAnsi="Calibri" w:cs="Arial"/>
        </w:rPr>
        <w:t>pravideln</w:t>
      </w:r>
      <w:r w:rsidR="00F827ED" w:rsidRPr="00AA6823">
        <w:rPr>
          <w:rFonts w:ascii="Calibri" w:hAnsi="Calibri" w:cs="Arial"/>
        </w:rPr>
        <w:t>ých</w:t>
      </w:r>
      <w:r w:rsidRPr="00AA6823">
        <w:rPr>
          <w:rFonts w:ascii="Calibri" w:hAnsi="Calibri" w:cs="Arial"/>
        </w:rPr>
        <w:t xml:space="preserve"> revizi pevně namontované silnoproudé elektroinstalace</w:t>
      </w:r>
      <w:r w:rsidR="00503E31">
        <w:rPr>
          <w:rFonts w:ascii="Calibri" w:hAnsi="Calibri" w:cs="Arial"/>
        </w:rPr>
        <w:t>,</w:t>
      </w:r>
      <w:r w:rsidRPr="00AA6823">
        <w:rPr>
          <w:rFonts w:ascii="Calibri" w:hAnsi="Calibri" w:cs="Arial"/>
        </w:rPr>
        <w:t xml:space="preserve"> hromosvodů</w:t>
      </w:r>
      <w:r w:rsidR="00503E31">
        <w:rPr>
          <w:rFonts w:ascii="Calibri" w:hAnsi="Calibri" w:cs="Arial"/>
        </w:rPr>
        <w:t xml:space="preserve">, elektrických spotřebičů, </w:t>
      </w:r>
      <w:r w:rsidR="00503E31">
        <w:rPr>
          <w:rFonts w:ascii="Calibri" w:hAnsi="Calibri" w:cs="Arial"/>
        </w:rPr>
        <w:lastRenderedPageBreak/>
        <w:t xml:space="preserve">elektrického ručního nářadí a elektroinstalace pracovních strojů </w:t>
      </w:r>
      <w:r w:rsidRPr="00AE4C64">
        <w:rPr>
          <w:rFonts w:ascii="Calibri" w:hAnsi="Calibri" w:cs="Arial"/>
        </w:rPr>
        <w:t xml:space="preserve">v budovách </w:t>
      </w:r>
      <w:r w:rsidR="00503E31">
        <w:rPr>
          <w:rFonts w:ascii="Calibri" w:hAnsi="Calibri" w:cs="Arial"/>
        </w:rPr>
        <w:t>Rehabilitačního ústavu Brandýs nad Orlicí</w:t>
      </w:r>
      <w:r w:rsidRPr="00F827ED">
        <w:rPr>
          <w:rFonts w:ascii="Calibri" w:hAnsi="Calibri" w:cs="Arial"/>
        </w:rPr>
        <w:t xml:space="preserve"> dle platné legislativy.</w:t>
      </w:r>
    </w:p>
    <w:p w:rsidR="001346EB" w:rsidRPr="00F91559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>Jednotlivými plněními se rozumí provede</w:t>
      </w:r>
      <w:r w:rsidRPr="00AA6823">
        <w:rPr>
          <w:rFonts w:ascii="Calibri" w:hAnsi="Calibri" w:cs="Arial"/>
          <w:color w:val="000000"/>
        </w:rPr>
        <w:t xml:space="preserve">ní </w:t>
      </w:r>
      <w:r w:rsidR="00342CFE" w:rsidRPr="00AA6823">
        <w:rPr>
          <w:rFonts w:ascii="Calibri" w:hAnsi="Calibri" w:cs="Arial"/>
          <w:color w:val="000000"/>
        </w:rPr>
        <w:t xml:space="preserve">pravidelných </w:t>
      </w:r>
      <w:r w:rsidRPr="00AA6823">
        <w:rPr>
          <w:rFonts w:ascii="Calibri" w:hAnsi="Calibri" w:cs="Arial"/>
          <w:color w:val="000000"/>
        </w:rPr>
        <w:t xml:space="preserve">revizí poskytovatelem nejpozději v den uplynutí termínu stanoveném příslušnou normou. </w:t>
      </w:r>
    </w:p>
    <w:p w:rsidR="001346EB" w:rsidRPr="00F91559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>Poskytovatel se zavazuje realizovat službu s ohledem na provozní řády jednotlivých objektů, tak aby nedošlo k porušování těchto řádů.</w:t>
      </w:r>
    </w:p>
    <w:p w:rsidR="001346EB" w:rsidRPr="00F91559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Při </w:t>
      </w:r>
      <w:r w:rsidRPr="00AA6823">
        <w:rPr>
          <w:rFonts w:ascii="Calibri" w:hAnsi="Calibri" w:cs="Arial"/>
          <w:color w:val="000000"/>
        </w:rPr>
        <w:t>realizaci revizí je poskytovatel povinen</w:t>
      </w:r>
      <w:r w:rsidRPr="00F91559">
        <w:rPr>
          <w:rFonts w:ascii="Calibri" w:hAnsi="Calibri" w:cs="Arial"/>
          <w:color w:val="000000"/>
        </w:rPr>
        <w:t xml:space="preserve"> kontaktovat zodpovědnou osobu z</w:t>
      </w:r>
      <w:r w:rsidR="00503E31">
        <w:rPr>
          <w:rFonts w:ascii="Calibri" w:hAnsi="Calibri" w:cs="Arial"/>
          <w:color w:val="000000"/>
        </w:rPr>
        <w:t xml:space="preserve"> objednatele </w:t>
      </w:r>
      <w:r w:rsidRPr="00F91559">
        <w:rPr>
          <w:rFonts w:ascii="Calibri" w:hAnsi="Calibri" w:cs="Arial"/>
          <w:color w:val="000000"/>
        </w:rPr>
        <w:t>minimálně 3 pracovní dn</w:t>
      </w:r>
      <w:r w:rsidR="00B73CAD">
        <w:rPr>
          <w:rFonts w:ascii="Calibri" w:hAnsi="Calibri" w:cs="Arial"/>
          <w:color w:val="000000"/>
        </w:rPr>
        <w:t>y</w:t>
      </w:r>
      <w:r w:rsidRPr="00F91559">
        <w:rPr>
          <w:rFonts w:ascii="Calibri" w:hAnsi="Calibri" w:cs="Arial"/>
          <w:color w:val="000000"/>
        </w:rPr>
        <w:t xml:space="preserve"> před plánovaným nástupem a na vyžádání předložit harmonogram prací.</w:t>
      </w:r>
    </w:p>
    <w:p w:rsidR="001346EB" w:rsidRPr="00F91559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Objednatel má právo </w:t>
      </w:r>
      <w:r w:rsidRPr="0030511C">
        <w:rPr>
          <w:rFonts w:ascii="Calibri" w:hAnsi="Calibri" w:cs="Arial"/>
          <w:color w:val="000000"/>
        </w:rPr>
        <w:t xml:space="preserve">požadovat po poskytovateli harmonogram prací, který je poskytovatel povinen předložit do </w:t>
      </w:r>
      <w:r w:rsidR="00503E31">
        <w:rPr>
          <w:rFonts w:ascii="Calibri" w:hAnsi="Calibri" w:cs="Arial"/>
          <w:color w:val="000000"/>
        </w:rPr>
        <w:t>3</w:t>
      </w:r>
      <w:r w:rsidRPr="0030511C">
        <w:rPr>
          <w:rFonts w:ascii="Calibri" w:hAnsi="Calibri" w:cs="Arial"/>
          <w:color w:val="000000"/>
        </w:rPr>
        <w:t xml:space="preserve"> pracovních dnů po vyzvání.</w:t>
      </w:r>
    </w:p>
    <w:p w:rsidR="001346EB" w:rsidRPr="00AE4C64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 w:cs="Arial"/>
        </w:rPr>
      </w:pPr>
      <w:r w:rsidRPr="00F91559">
        <w:rPr>
          <w:rFonts w:ascii="Calibri" w:hAnsi="Calibri" w:cs="Arial"/>
          <w:color w:val="000000"/>
        </w:rPr>
        <w:t>Poskytovatel se zavazuje poskytovat službu řádně a včas, při poskytování služby postupovat s veškerou odbornou péčí a dodržovat všechny právní předpisy a tech</w:t>
      </w:r>
      <w:r>
        <w:rPr>
          <w:rFonts w:ascii="Calibri" w:hAnsi="Calibri" w:cs="Arial"/>
          <w:color w:val="000000"/>
        </w:rPr>
        <w:t>n</w:t>
      </w:r>
      <w:r w:rsidRPr="00F91559">
        <w:rPr>
          <w:rFonts w:ascii="Calibri" w:hAnsi="Calibri" w:cs="Arial"/>
          <w:color w:val="000000"/>
        </w:rPr>
        <w:t>ologické normy vztahuj</w:t>
      </w:r>
      <w:r>
        <w:rPr>
          <w:rFonts w:ascii="Calibri" w:hAnsi="Calibri" w:cs="Arial"/>
          <w:color w:val="000000"/>
        </w:rPr>
        <w:t>ící se k </w:t>
      </w:r>
      <w:r w:rsidR="00342CFE">
        <w:rPr>
          <w:rFonts w:ascii="Calibri" w:hAnsi="Calibri" w:cs="Arial"/>
          <w:color w:val="000000"/>
        </w:rPr>
        <w:t>poskytova</w:t>
      </w:r>
      <w:r w:rsidR="00342CFE" w:rsidRPr="00F91559">
        <w:rPr>
          <w:rFonts w:ascii="Calibri" w:hAnsi="Calibri" w:cs="Arial"/>
          <w:color w:val="000000"/>
        </w:rPr>
        <w:t>n</w:t>
      </w:r>
      <w:r w:rsidR="00342CFE">
        <w:rPr>
          <w:rFonts w:ascii="Calibri" w:hAnsi="Calibri" w:cs="Arial"/>
          <w:color w:val="000000"/>
        </w:rPr>
        <w:t>é</w:t>
      </w:r>
      <w:r w:rsidRPr="00F91559">
        <w:rPr>
          <w:rFonts w:ascii="Calibri" w:hAnsi="Calibri" w:cs="Arial"/>
          <w:color w:val="000000"/>
        </w:rPr>
        <w:t xml:space="preserve"> službě. V případě jejich porušení vzniká objednateli nárok na náhradu škody způsobenou </w:t>
      </w:r>
      <w:r w:rsidRPr="0030511C">
        <w:rPr>
          <w:rFonts w:ascii="Calibri" w:hAnsi="Calibri" w:cs="Arial"/>
          <w:color w:val="000000"/>
        </w:rPr>
        <w:t xml:space="preserve">porušením těchto povinností. V případě prodlení poskytovatele se splněním povinnosti dle této smlouvy (týká se i termínu plnění dle platné legislativy) má objednatel právo na úhradu smluvní pokuty ve </w:t>
      </w:r>
      <w:r w:rsidRPr="00F91559">
        <w:rPr>
          <w:rFonts w:ascii="Calibri" w:hAnsi="Calibri" w:cs="Arial"/>
          <w:color w:val="000000"/>
        </w:rPr>
        <w:t xml:space="preserve">výši </w:t>
      </w:r>
      <w:proofErr w:type="gramStart"/>
      <w:r w:rsidRPr="00F91559">
        <w:rPr>
          <w:rFonts w:ascii="Calibri" w:hAnsi="Calibri" w:cs="Arial"/>
          <w:color w:val="000000"/>
        </w:rPr>
        <w:t>1%</w:t>
      </w:r>
      <w:proofErr w:type="gramEnd"/>
      <w:r w:rsidRPr="00F91559">
        <w:rPr>
          <w:rFonts w:ascii="Calibri" w:hAnsi="Calibri" w:cs="Arial"/>
          <w:color w:val="000000"/>
        </w:rPr>
        <w:t xml:space="preserve"> ze smluvní ceny služby dle </w:t>
      </w:r>
      <w:r w:rsidRPr="00AA6823">
        <w:rPr>
          <w:rFonts w:ascii="Calibri" w:hAnsi="Calibri" w:cs="Arial"/>
          <w:color w:val="000000"/>
        </w:rPr>
        <w:t>konkrétní pravidelné revize</w:t>
      </w:r>
      <w:r w:rsidRPr="00F91559">
        <w:rPr>
          <w:rFonts w:ascii="Calibri" w:hAnsi="Calibri" w:cs="Arial"/>
          <w:color w:val="000000"/>
        </w:rPr>
        <w:t xml:space="preserve"> za každý i započatý den prodlení s jeho plnění. Uplatněním nároku na smluvní pokutu není vedle takové smluvní pokuty dotčeno právo objednatele na náhradu škody vzniklou porušením těchto povin</w:t>
      </w:r>
      <w:r>
        <w:rPr>
          <w:rFonts w:ascii="Calibri" w:hAnsi="Calibri" w:cs="Arial"/>
          <w:color w:val="000000"/>
        </w:rPr>
        <w:t>n</w:t>
      </w:r>
      <w:r w:rsidRPr="00F91559">
        <w:rPr>
          <w:rFonts w:ascii="Calibri" w:hAnsi="Calibri" w:cs="Arial"/>
          <w:color w:val="000000"/>
        </w:rPr>
        <w:t>ostí.</w:t>
      </w:r>
    </w:p>
    <w:p w:rsidR="001346EB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 w:cs="Arial"/>
          <w:color w:val="000000"/>
        </w:rPr>
      </w:pPr>
      <w:r w:rsidRPr="00AA6823">
        <w:rPr>
          <w:rFonts w:ascii="Calibri" w:hAnsi="Calibri" w:cs="Arial"/>
        </w:rPr>
        <w:t>Revizní zprávy musí obsahovat název a číslo daného objektu, čísla a názvy jednotlivých revidovaných zařízení, prostorů a místností. Tyto údaje</w:t>
      </w:r>
      <w:r w:rsidRPr="00AA6823">
        <w:rPr>
          <w:rFonts w:ascii="Calibri" w:hAnsi="Calibri" w:cs="Arial"/>
          <w:color w:val="000000"/>
        </w:rPr>
        <w:t xml:space="preserve"> musí korespondovat s místním informačním systémem. Zjištěné neshody s normami, zákony a dalšími předpisy musí být popsány, v závěru zpráv a očíslovány. U každé neshody musí být uvedeno číslo normy a článek normy nebo jiný předpis, s nímž je neshoda v rozporu</w:t>
      </w:r>
      <w:r w:rsidRPr="00B53E97">
        <w:rPr>
          <w:rFonts w:ascii="Calibri" w:hAnsi="Calibri" w:cs="Arial"/>
          <w:color w:val="000000"/>
        </w:rPr>
        <w:t xml:space="preserve">. </w:t>
      </w:r>
    </w:p>
    <w:p w:rsidR="001346EB" w:rsidRPr="005C2F12" w:rsidRDefault="001346EB" w:rsidP="00AA682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 w:cs="Arial"/>
          <w:color w:val="000000"/>
        </w:rPr>
      </w:pPr>
      <w:r w:rsidRPr="00AA6823">
        <w:rPr>
          <w:rFonts w:ascii="Calibri" w:hAnsi="Calibri" w:cs="Arial"/>
          <w:color w:val="000000"/>
        </w:rPr>
        <w:t xml:space="preserve">Neshody zjištěné při vlastím provádění revize v předpokládané výši opravy do </w:t>
      </w:r>
      <w:r w:rsidR="00B73CAD">
        <w:rPr>
          <w:rFonts w:ascii="Calibri" w:hAnsi="Calibri" w:cs="Arial"/>
          <w:color w:val="000000"/>
        </w:rPr>
        <w:t>3</w:t>
      </w:r>
      <w:r w:rsidRPr="00AA6823">
        <w:rPr>
          <w:rFonts w:ascii="Calibri" w:hAnsi="Calibri" w:cs="Arial"/>
          <w:color w:val="000000"/>
        </w:rPr>
        <w:t>.000,-Kč bez DPH odstraní poskytovatel přímo při provádění revize ještě před vyhotovením zprávy z revize tak, aby se již v předávané zprávě neobjevily</w:t>
      </w:r>
      <w:r w:rsidRPr="005C2F12">
        <w:rPr>
          <w:rFonts w:ascii="Calibri" w:hAnsi="Calibri" w:cs="Arial"/>
          <w:color w:val="000000"/>
        </w:rPr>
        <w:t>.</w:t>
      </w:r>
    </w:p>
    <w:p w:rsidR="001346EB" w:rsidRPr="00F91559" w:rsidRDefault="001346EB" w:rsidP="00AA6823">
      <w:pPr>
        <w:spacing w:after="120"/>
        <w:ind w:left="3"/>
        <w:jc w:val="both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jc w:val="center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>II.</w:t>
      </w:r>
    </w:p>
    <w:p w:rsidR="001346EB" w:rsidRPr="00F91559" w:rsidRDefault="001346EB" w:rsidP="00AA6823">
      <w:pPr>
        <w:jc w:val="center"/>
        <w:rPr>
          <w:rFonts w:ascii="Calibri" w:hAnsi="Calibri" w:cs="Arial"/>
          <w:b/>
          <w:color w:val="000000"/>
        </w:rPr>
      </w:pPr>
      <w:r w:rsidRPr="00F91559">
        <w:rPr>
          <w:rFonts w:ascii="Calibri" w:hAnsi="Calibri" w:cs="Arial"/>
          <w:b/>
          <w:color w:val="000000"/>
        </w:rPr>
        <w:t>Termíny plnění</w:t>
      </w:r>
    </w:p>
    <w:p w:rsidR="001346EB" w:rsidRPr="00F91559" w:rsidRDefault="001346EB" w:rsidP="00AA6823">
      <w:pPr>
        <w:jc w:val="center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numPr>
          <w:ilvl w:val="0"/>
          <w:numId w:val="2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Poskytovatel se zavazuje pro objednatele za podmínek touto smlouvou sjednaných realizovat předmět smlouvy v období od uzavření této smlouvy do doby platnosti této smlouvy. </w:t>
      </w:r>
    </w:p>
    <w:p w:rsidR="001346EB" w:rsidRPr="002D2024" w:rsidRDefault="001346EB" w:rsidP="00AA6823">
      <w:pPr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 w:rsidRPr="00F91559">
        <w:rPr>
          <w:rFonts w:ascii="Calibri" w:hAnsi="Calibri" w:cs="Arial"/>
          <w:color w:val="000000"/>
        </w:rPr>
        <w:t>Tato smlouva se uzavírá na dobu neurčitou</w:t>
      </w:r>
      <w:r>
        <w:rPr>
          <w:rFonts w:ascii="Calibri" w:hAnsi="Calibri" w:cs="Arial"/>
          <w:color w:val="000000"/>
        </w:rPr>
        <w:t xml:space="preserve"> s výpovědní </w:t>
      </w:r>
      <w:r w:rsidRPr="002D2024">
        <w:rPr>
          <w:rFonts w:ascii="Calibri" w:hAnsi="Calibri" w:cs="Arial"/>
        </w:rPr>
        <w:t xml:space="preserve">lhůtou </w:t>
      </w:r>
      <w:r w:rsidR="002D2024" w:rsidRPr="002D2024">
        <w:rPr>
          <w:rFonts w:ascii="Calibri" w:hAnsi="Calibri" w:cs="Arial"/>
        </w:rPr>
        <w:t>2</w:t>
      </w:r>
      <w:r w:rsidRPr="002D2024">
        <w:rPr>
          <w:rFonts w:ascii="Calibri" w:hAnsi="Calibri" w:cs="Arial"/>
        </w:rPr>
        <w:t xml:space="preserve"> měsíc</w:t>
      </w:r>
      <w:r w:rsidR="002D2024" w:rsidRPr="002D2024">
        <w:rPr>
          <w:rFonts w:ascii="Calibri" w:hAnsi="Calibri" w:cs="Arial"/>
        </w:rPr>
        <w:t>e</w:t>
      </w:r>
      <w:r w:rsidRPr="002D2024">
        <w:rPr>
          <w:rFonts w:ascii="Calibri" w:hAnsi="Calibri" w:cs="Arial"/>
        </w:rPr>
        <w:t>.</w:t>
      </w:r>
    </w:p>
    <w:p w:rsidR="001346EB" w:rsidRPr="00AE4C64" w:rsidRDefault="001346EB" w:rsidP="00AA6823">
      <w:pPr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 w:rsidRPr="001D542D">
        <w:rPr>
          <w:rFonts w:ascii="Calibri" w:hAnsi="Calibri" w:cs="Arial"/>
        </w:rPr>
        <w:t xml:space="preserve">Poskytovatel je povinen provést řádné plnění revize nejpozději v den uplynutí termínu stanoveném příslušnou platnou legislativou, tak aby stav revidovaného zařízení byl vždy, po dobu trvání touto smlouvou upraveného vztahu, v souladu s obecně závaznými předpisy a normami. </w:t>
      </w:r>
    </w:p>
    <w:p w:rsidR="001346EB" w:rsidRDefault="001346EB" w:rsidP="00AA6823">
      <w:pPr>
        <w:numPr>
          <w:ilvl w:val="0"/>
          <w:numId w:val="2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>Smluvní strany této smlouvy shodně prohlašují, že objednatel má nad rámec ustanovení § 2605 občanského zákoníku lhůtu 5 pracovních dnů po převzetí díla bez výhrad, po kterou může po poskytovateli nad rámec občanského zákoníku nadále uplatňovat zjevné vady díla.</w:t>
      </w:r>
    </w:p>
    <w:p w:rsidR="001346EB" w:rsidRDefault="001346EB" w:rsidP="00AA6823">
      <w:pPr>
        <w:numPr>
          <w:ilvl w:val="0"/>
          <w:numId w:val="2"/>
        </w:numPr>
        <w:spacing w:after="120"/>
        <w:jc w:val="both"/>
        <w:rPr>
          <w:rFonts w:ascii="Calibri" w:hAnsi="Calibri" w:cs="Arial"/>
          <w:color w:val="000000"/>
        </w:rPr>
      </w:pPr>
      <w:r w:rsidRPr="00AA6823">
        <w:rPr>
          <w:rFonts w:ascii="Calibri" w:hAnsi="Calibri" w:cs="Arial"/>
          <w:color w:val="000000"/>
        </w:rPr>
        <w:t>Objednatel zajistí poskytovateli všechny dokumenty (výchozí revizní zprávy, poslední pravidelné revizní zprávy, projektové dokumentace, protokoly o určení vnějších vlivů atd.) potřebné k provedení pravidelné elektroinstalace</w:t>
      </w:r>
      <w:r>
        <w:rPr>
          <w:rFonts w:ascii="Calibri" w:hAnsi="Calibri" w:cs="Arial"/>
          <w:color w:val="000000"/>
        </w:rPr>
        <w:t xml:space="preserve">. </w:t>
      </w:r>
    </w:p>
    <w:p w:rsidR="001346EB" w:rsidRPr="00F91559" w:rsidRDefault="001346EB" w:rsidP="00AA6823">
      <w:pPr>
        <w:numPr>
          <w:ilvl w:val="0"/>
          <w:numId w:val="2"/>
        </w:numPr>
        <w:spacing w:after="120"/>
        <w:jc w:val="both"/>
        <w:rPr>
          <w:rFonts w:ascii="Calibri" w:hAnsi="Calibri" w:cs="Arial"/>
          <w:color w:val="000000"/>
        </w:rPr>
      </w:pPr>
      <w:r w:rsidRPr="00AA6823">
        <w:rPr>
          <w:rFonts w:ascii="Calibri" w:hAnsi="Calibri" w:cs="Arial"/>
          <w:color w:val="000000"/>
        </w:rPr>
        <w:t xml:space="preserve">Objednatel zajistí poskytovateli přístup do všech částí </w:t>
      </w:r>
      <w:proofErr w:type="gramStart"/>
      <w:r w:rsidRPr="00AA6823">
        <w:rPr>
          <w:rFonts w:ascii="Calibri" w:hAnsi="Calibri" w:cs="Arial"/>
          <w:color w:val="000000"/>
        </w:rPr>
        <w:t>budovy</w:t>
      </w:r>
      <w:proofErr w:type="gramEnd"/>
      <w:r w:rsidRPr="00AA6823">
        <w:rPr>
          <w:rFonts w:ascii="Calibri" w:hAnsi="Calibri" w:cs="Arial"/>
          <w:color w:val="000000"/>
        </w:rPr>
        <w:t xml:space="preserve"> kde se nachází revidovaná elektroinstalace</w:t>
      </w:r>
      <w:r>
        <w:rPr>
          <w:rFonts w:ascii="Calibri" w:hAnsi="Calibri" w:cs="Arial"/>
          <w:color w:val="000000"/>
        </w:rPr>
        <w:t xml:space="preserve">.   </w:t>
      </w:r>
    </w:p>
    <w:p w:rsidR="001346EB" w:rsidRPr="00F91559" w:rsidRDefault="001346EB" w:rsidP="00AA6823">
      <w:pPr>
        <w:numPr>
          <w:ilvl w:val="0"/>
          <w:numId w:val="2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Místa plnění jsou budovy </w:t>
      </w:r>
      <w:r w:rsidR="00503E31">
        <w:rPr>
          <w:rFonts w:ascii="Calibri" w:hAnsi="Calibri" w:cs="Arial"/>
          <w:color w:val="000000"/>
        </w:rPr>
        <w:t>R</w:t>
      </w:r>
      <w:r w:rsidR="00F105D0">
        <w:rPr>
          <w:rFonts w:ascii="Calibri" w:hAnsi="Calibri" w:cs="Arial"/>
          <w:color w:val="000000"/>
        </w:rPr>
        <w:t>e</w:t>
      </w:r>
      <w:r w:rsidR="00503E31">
        <w:rPr>
          <w:rFonts w:ascii="Calibri" w:hAnsi="Calibri" w:cs="Arial"/>
          <w:color w:val="000000"/>
        </w:rPr>
        <w:t>habilitačního ústavu Brandýs nad Orlicí</w:t>
      </w:r>
      <w:r w:rsidRPr="00F91559">
        <w:rPr>
          <w:rFonts w:ascii="Calibri" w:hAnsi="Calibri" w:cs="Arial"/>
          <w:color w:val="000000"/>
        </w:rPr>
        <w:t>.</w:t>
      </w:r>
    </w:p>
    <w:p w:rsidR="001346EB" w:rsidRPr="00F91559" w:rsidRDefault="001346EB" w:rsidP="00AA6823">
      <w:pPr>
        <w:spacing w:after="120"/>
        <w:ind w:left="360"/>
        <w:jc w:val="both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jc w:val="center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>III.</w:t>
      </w:r>
    </w:p>
    <w:p w:rsidR="001346EB" w:rsidRPr="00BD55AA" w:rsidRDefault="001346EB" w:rsidP="00AA6823">
      <w:pPr>
        <w:jc w:val="center"/>
        <w:rPr>
          <w:rFonts w:ascii="Calibri" w:hAnsi="Calibri" w:cs="Arial"/>
          <w:b/>
          <w:color w:val="000000"/>
        </w:rPr>
      </w:pPr>
      <w:r w:rsidRPr="00BD55AA">
        <w:rPr>
          <w:rFonts w:ascii="Calibri" w:hAnsi="Calibri" w:cs="Arial"/>
          <w:b/>
          <w:color w:val="000000"/>
        </w:rPr>
        <w:t>Cena plnění</w:t>
      </w:r>
    </w:p>
    <w:p w:rsidR="001346EB" w:rsidRPr="00F91559" w:rsidRDefault="001346EB" w:rsidP="00AA6823">
      <w:pPr>
        <w:jc w:val="center"/>
        <w:rPr>
          <w:rFonts w:ascii="Calibri" w:hAnsi="Calibri" w:cs="Arial"/>
          <w:color w:val="000000"/>
        </w:rPr>
      </w:pPr>
    </w:p>
    <w:p w:rsidR="001346EB" w:rsidRPr="00B53E97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Cena za předmět plnění smlouvy bude stanovena za skutečně poskytnuté plnění (za fakticky realizovaný typ požadavku, skutečný počet přístrojů či poskytnutých služeb, a to v souladu s cenou za příslušnou položku dle cenové </w:t>
      </w:r>
      <w:r w:rsidRPr="001D542D">
        <w:rPr>
          <w:rFonts w:ascii="Calibri" w:hAnsi="Calibri" w:cs="Arial"/>
          <w:color w:val="000000"/>
        </w:rPr>
        <w:t>nabídky poskytovatele, jež tvoří přílohu této smlouvy. V ceně jsou zahrnuty veškeré náklady poskytovatele související s poskytovaným plněním (např. pojištění, drobné údržbářské práce, náklady na dopravu do místa určení atd.)</w:t>
      </w:r>
    </w:p>
    <w:p w:rsidR="001346EB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Cenu </w:t>
      </w:r>
      <w:r w:rsidRPr="001D542D">
        <w:rPr>
          <w:rFonts w:ascii="Calibri" w:hAnsi="Calibri" w:cs="Arial"/>
          <w:color w:val="000000"/>
        </w:rPr>
        <w:t>jednotlivého plnění uhradí objednatel bezhotovostním převodem na bankovní účet poskytovatele na základě řádně vystavené a doručené faktury-daňového dokladu objednateli. Přílohou každé faktury je doklad o poskytnutí dílčího plnění. Faktura je splatná vždy do 1</w:t>
      </w:r>
      <w:r w:rsidR="00072C6C">
        <w:rPr>
          <w:rFonts w:ascii="Calibri" w:hAnsi="Calibri" w:cs="Arial"/>
          <w:color w:val="000000"/>
        </w:rPr>
        <w:t>4</w:t>
      </w:r>
      <w:r w:rsidRPr="001D542D">
        <w:rPr>
          <w:rFonts w:ascii="Calibri" w:hAnsi="Calibri" w:cs="Arial"/>
          <w:color w:val="000000"/>
        </w:rPr>
        <w:t xml:space="preserve"> dní od jejího prokazatelného doručení. Nebude-li faktura splňovat zákonné</w:t>
      </w:r>
      <w:r w:rsidRPr="00F91559">
        <w:rPr>
          <w:rFonts w:ascii="Calibri" w:hAnsi="Calibri" w:cs="Arial"/>
          <w:color w:val="000000"/>
        </w:rPr>
        <w:t xml:space="preserve"> náležitosti daňového dokladu či nebude mít přílohu-doklad o poskytnutí dílčího plnění, bude vrácena zpět poskytovateli bez nároku na úhradu s tím, že není považována za řádně vystavenou. Poskytovatel je povinen takovou fakturu řádně opravit a doplnit a zaslat objednateli, přičemž od jejího doručení běží nová lhůta splatnosti ve stejné délce.</w:t>
      </w:r>
    </w:p>
    <w:p w:rsidR="001346EB" w:rsidRPr="00F91559" w:rsidRDefault="00F827ED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 w:rsidRPr="00AA6823">
        <w:rPr>
          <w:rFonts w:ascii="Calibri" w:hAnsi="Calibri" w:cs="Arial"/>
          <w:color w:val="000000"/>
        </w:rPr>
        <w:t>Ceny v příloze této smlouvy budou navyšovány o inflaci zveřejňovanou na webových stránkách Českého statistického úřadu</w:t>
      </w:r>
      <w:r>
        <w:rPr>
          <w:rFonts w:ascii="Calibri" w:hAnsi="Calibri" w:cs="Arial"/>
          <w:color w:val="000000"/>
        </w:rPr>
        <w:t>.</w:t>
      </w:r>
    </w:p>
    <w:p w:rsidR="001346EB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>Objednatel neposkytuje zálohy.</w:t>
      </w:r>
    </w:p>
    <w:p w:rsidR="001346EB" w:rsidRPr="00F91559" w:rsidRDefault="001346EB" w:rsidP="00AA6823">
      <w:pPr>
        <w:spacing w:after="120"/>
        <w:ind w:left="360"/>
        <w:jc w:val="both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jc w:val="center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>IV.</w:t>
      </w:r>
      <w:r w:rsidRPr="00F91559">
        <w:rPr>
          <w:rFonts w:ascii="Calibri" w:hAnsi="Calibri" w:cs="Arial"/>
          <w:color w:val="000000"/>
        </w:rPr>
        <w:br/>
      </w:r>
      <w:r w:rsidRPr="00BD55AA">
        <w:rPr>
          <w:rFonts w:ascii="Calibri" w:hAnsi="Calibri" w:cs="Arial"/>
          <w:b/>
          <w:color w:val="000000"/>
        </w:rPr>
        <w:t>Odpovědnost za vady a záruka za jakost</w:t>
      </w:r>
    </w:p>
    <w:p w:rsidR="001346EB" w:rsidRPr="00F91559" w:rsidRDefault="001346EB" w:rsidP="00AA6823">
      <w:pPr>
        <w:pStyle w:val="Odstavecseseznamem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numPr>
          <w:ilvl w:val="0"/>
          <w:numId w:val="4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Poskytovatel je povinen odstranit vady do </w:t>
      </w:r>
      <w:r w:rsidR="00072C6C">
        <w:rPr>
          <w:rFonts w:ascii="Calibri" w:hAnsi="Calibri" w:cs="Arial"/>
          <w:color w:val="000000"/>
        </w:rPr>
        <w:t>3</w:t>
      </w:r>
      <w:r w:rsidRPr="00F91559">
        <w:rPr>
          <w:rFonts w:ascii="Calibri" w:hAnsi="Calibri" w:cs="Arial"/>
          <w:color w:val="000000"/>
        </w:rPr>
        <w:t xml:space="preserve"> pracovních dnů ode dne oznámení vady objednatel</w:t>
      </w:r>
      <w:r>
        <w:rPr>
          <w:rFonts w:ascii="Calibri" w:hAnsi="Calibri" w:cs="Arial"/>
          <w:color w:val="000000"/>
        </w:rPr>
        <w:t>em</w:t>
      </w:r>
      <w:r w:rsidRPr="00F91559">
        <w:rPr>
          <w:rFonts w:ascii="Calibri" w:hAnsi="Calibri" w:cs="Arial"/>
          <w:color w:val="000000"/>
        </w:rPr>
        <w:t>.</w:t>
      </w:r>
    </w:p>
    <w:p w:rsidR="001346EB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 xml:space="preserve">Jestliže poskytovatel nezačne s odstraňováním vady včas nebo je v prodlení s odstraňováním oznámené vady, může objednatel takovou vadu odstranit sám nebo třetí osobou, i když takové právo z odpovědnosti za vady předtím neuplatnil, a </w:t>
      </w:r>
      <w:r>
        <w:rPr>
          <w:rFonts w:ascii="Calibri" w:hAnsi="Calibri" w:cs="Arial"/>
          <w:color w:val="000000"/>
        </w:rPr>
        <w:t>poskytovatel</w:t>
      </w:r>
      <w:r w:rsidRPr="00F91559">
        <w:rPr>
          <w:rFonts w:ascii="Calibri" w:hAnsi="Calibri" w:cs="Arial"/>
          <w:color w:val="000000"/>
        </w:rPr>
        <w:t xml:space="preserve"> je povinen zaplatit mu náklady, které k tomu objednatel účelně vynaložil. Objednatel na takový postup poskytovatele podle možností upozorní předem. Odstraněním vady na náklady poskytovatele nezaniká jeho odpovědnost za vady ani se neomezuje její rozsah.</w:t>
      </w:r>
    </w:p>
    <w:p w:rsidR="001346EB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 w:rsidRPr="00B53E97">
        <w:rPr>
          <w:rFonts w:ascii="Calibri" w:hAnsi="Calibri" w:cs="Arial"/>
          <w:color w:val="000000"/>
        </w:rPr>
        <w:t xml:space="preserve">Za případný vznik veškerých škod, které vzniknou Objednateli prokazatelně z důvodu opomenutí, či opožděného provedení příslušné revize odpovídá Poskytovatel. </w:t>
      </w:r>
    </w:p>
    <w:p w:rsidR="001346EB" w:rsidRPr="00B53E97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Poskytovatel</w:t>
      </w:r>
      <w:r w:rsidRPr="00B53E97">
        <w:rPr>
          <w:rFonts w:ascii="Calibri" w:hAnsi="Calibri" w:cs="Arial"/>
          <w:color w:val="000000"/>
        </w:rPr>
        <w:t xml:space="preserve"> nese odpovědnost za škody způsobené jeho činností, či činností jeho dodavatelů na majetku Objednatele, popř. třetích osob a hradí ji ze svých prostředků </w:t>
      </w:r>
    </w:p>
    <w:p w:rsidR="001346EB" w:rsidRPr="00B53E97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Poskytovatel</w:t>
      </w:r>
      <w:r w:rsidRPr="00B53E97">
        <w:rPr>
          <w:rFonts w:ascii="Calibri" w:hAnsi="Calibri" w:cs="Arial"/>
          <w:color w:val="000000"/>
        </w:rPr>
        <w:t xml:space="preserve"> odpovídá za škody vzniklé porušením jakýchkoliv svých povinností. Budou zajištěna taková účinná opatření, aby v průběhu prací nedocházelo k poškozování jiného majetku. V případě jakéhokoliv poškození provede Poskytovatel nápravu před uskutečněnou fakturací. Všechny škody a ztráty, které vzniknou Poskytovateli na materiálech a pracích až do doby předání plnění Objednateli, jdou k tíži Po</w:t>
      </w:r>
      <w:r>
        <w:rPr>
          <w:rFonts w:ascii="Calibri" w:hAnsi="Calibri" w:cs="Arial"/>
          <w:color w:val="000000"/>
        </w:rPr>
        <w:t>s</w:t>
      </w:r>
      <w:r w:rsidRPr="00B53E97">
        <w:rPr>
          <w:rFonts w:ascii="Calibri" w:hAnsi="Calibri" w:cs="Arial"/>
          <w:color w:val="000000"/>
        </w:rPr>
        <w:t xml:space="preserve">kytovatele. </w:t>
      </w:r>
    </w:p>
    <w:p w:rsidR="001346EB" w:rsidRDefault="001346EB" w:rsidP="00AA6823">
      <w:pPr>
        <w:numPr>
          <w:ilvl w:val="0"/>
          <w:numId w:val="3"/>
        </w:numPr>
        <w:spacing w:after="120"/>
        <w:jc w:val="both"/>
        <w:rPr>
          <w:rFonts w:ascii="Calibri" w:hAnsi="Calibri" w:cs="Arial"/>
          <w:color w:val="000000"/>
        </w:rPr>
      </w:pPr>
      <w:r w:rsidRPr="00B53E97">
        <w:rPr>
          <w:rFonts w:ascii="Calibri" w:hAnsi="Calibri" w:cs="Arial"/>
          <w:color w:val="000000"/>
        </w:rPr>
        <w:t>Poskytovatel prohlašuje, že je proti všem výše uvedeným škodám dostatečně pojištěn</w:t>
      </w:r>
      <w:r>
        <w:rPr>
          <w:rFonts w:ascii="Calibri" w:hAnsi="Calibri" w:cs="Arial"/>
          <w:color w:val="000000"/>
        </w:rPr>
        <w:t>.</w:t>
      </w:r>
    </w:p>
    <w:p w:rsidR="001346EB" w:rsidRPr="00B53E97" w:rsidRDefault="001346EB" w:rsidP="00AA6823">
      <w:pPr>
        <w:spacing w:after="120"/>
        <w:ind w:left="360"/>
        <w:jc w:val="both"/>
        <w:rPr>
          <w:rFonts w:ascii="Calibri" w:hAnsi="Calibri" w:cs="Arial"/>
          <w:color w:val="000000"/>
        </w:rPr>
      </w:pPr>
    </w:p>
    <w:p w:rsidR="001346EB" w:rsidRPr="00DF0FD1" w:rsidRDefault="001346EB" w:rsidP="00AA6823">
      <w:pPr>
        <w:spacing w:after="120"/>
        <w:ind w:left="360"/>
        <w:jc w:val="center"/>
        <w:rPr>
          <w:rFonts w:ascii="Calibri" w:hAnsi="Calibri" w:cs="Arial"/>
          <w:b/>
          <w:color w:val="000000"/>
        </w:rPr>
      </w:pPr>
      <w:r w:rsidRPr="00DF0FD1">
        <w:rPr>
          <w:rFonts w:ascii="Calibri" w:hAnsi="Calibri" w:cs="Arial"/>
          <w:color w:val="000000"/>
        </w:rPr>
        <w:t>V.</w:t>
      </w:r>
      <w:r w:rsidRPr="00DF0FD1">
        <w:rPr>
          <w:rFonts w:ascii="Calibri" w:hAnsi="Calibri" w:cs="Arial"/>
          <w:color w:val="000000"/>
        </w:rPr>
        <w:br/>
      </w:r>
      <w:r w:rsidRPr="00DF0FD1">
        <w:rPr>
          <w:rFonts w:ascii="Calibri" w:hAnsi="Calibri" w:cs="Arial"/>
          <w:b/>
          <w:color w:val="000000"/>
        </w:rPr>
        <w:t>Závěrečná ustanovení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 xml:space="preserve">Smlouva nabývá platnosti a účinnosti dnem </w:t>
      </w:r>
      <w:r>
        <w:rPr>
          <w:rFonts w:ascii="Calibri" w:hAnsi="Calibri" w:cs="Arial"/>
          <w:color w:val="000000"/>
        </w:rPr>
        <w:t>zveřejnění této smlouvy v registru smluv</w:t>
      </w:r>
      <w:r w:rsidRPr="00DF0FD1">
        <w:rPr>
          <w:rFonts w:ascii="Calibri" w:hAnsi="Calibri" w:cs="Arial"/>
          <w:color w:val="000000"/>
        </w:rPr>
        <w:t>.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Poskytovatel </w:t>
      </w:r>
      <w:r w:rsidRPr="00DF0FD1">
        <w:rPr>
          <w:rFonts w:ascii="Calibri" w:hAnsi="Calibri" w:cs="Arial"/>
          <w:color w:val="000000"/>
        </w:rPr>
        <w:t xml:space="preserve">na vlastní náklady zajistí likvidaci odpadu vzniklého při provádění díla dle obecně závazných předpisů. 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 xml:space="preserve">Tato smlouva je vypracována ve </w:t>
      </w:r>
      <w:r w:rsidR="00B73CAD">
        <w:rPr>
          <w:rFonts w:ascii="Calibri" w:hAnsi="Calibri" w:cs="Arial"/>
          <w:color w:val="000000"/>
        </w:rPr>
        <w:t>dvou</w:t>
      </w:r>
      <w:r w:rsidRPr="00DF0FD1">
        <w:rPr>
          <w:rFonts w:ascii="Calibri" w:hAnsi="Calibri" w:cs="Arial"/>
          <w:color w:val="000000"/>
        </w:rPr>
        <w:t xml:space="preserve"> vyhotoveních, z nichž objednatel i </w:t>
      </w:r>
      <w:r>
        <w:rPr>
          <w:rFonts w:ascii="Calibri" w:hAnsi="Calibri" w:cs="Arial"/>
          <w:color w:val="000000"/>
        </w:rPr>
        <w:t>poskytovatel</w:t>
      </w:r>
      <w:r w:rsidRPr="00DF0FD1">
        <w:rPr>
          <w:rFonts w:ascii="Calibri" w:hAnsi="Calibri" w:cs="Arial"/>
          <w:color w:val="000000"/>
        </w:rPr>
        <w:t xml:space="preserve"> obdrží po jejím podepsání </w:t>
      </w:r>
      <w:r w:rsidR="00B73CAD">
        <w:rPr>
          <w:rFonts w:ascii="Calibri" w:hAnsi="Calibri" w:cs="Arial"/>
          <w:color w:val="000000"/>
        </w:rPr>
        <w:t>po jednom</w:t>
      </w:r>
      <w:r w:rsidRPr="00DF0FD1">
        <w:rPr>
          <w:rFonts w:ascii="Calibri" w:hAnsi="Calibri" w:cs="Arial"/>
          <w:color w:val="000000"/>
        </w:rPr>
        <w:t xml:space="preserve"> vyhotovení. 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 xml:space="preserve">Písemnosti mezi stranami této smlouvy, s jejichž obsahem je spojen vznik, změna nebo zánik práv a povinností upravených touto smlouvou (zejména odstoupení od Smlouvy) se doručují přednostně do datových schránek, jinak do vlastních rukou. 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>V případech v této smlouvě výslovně neupravených platí pro obě smluvní strany ustanovení OZ a obchodní zvyklosti.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>Případná neplatnost některého z ustanovení této smlouvy nemá za následek její celkovou neplatnost.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 xml:space="preserve">Smluvní strany se dohodly, že na sebe přebírají nebezpečí změny okolnosti dle § 1765 odst. 2) OZ, nedohodnou-li se smluvní strany jinak. 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>Nedílnou součástí této smlouvy j</w:t>
      </w:r>
      <w:r w:rsidR="00B73CAD">
        <w:rPr>
          <w:rFonts w:ascii="Calibri" w:hAnsi="Calibri" w:cs="Arial"/>
          <w:color w:val="000000"/>
        </w:rPr>
        <w:t>e</w:t>
      </w:r>
      <w:r w:rsidRPr="00DF0FD1">
        <w:rPr>
          <w:rFonts w:ascii="Calibri" w:hAnsi="Calibri" w:cs="Arial"/>
          <w:color w:val="000000"/>
        </w:rPr>
        <w:t xml:space="preserve"> Příloh</w:t>
      </w:r>
      <w:r w:rsidR="00B73CAD">
        <w:rPr>
          <w:rFonts w:ascii="Calibri" w:hAnsi="Calibri" w:cs="Arial"/>
          <w:color w:val="000000"/>
        </w:rPr>
        <w:t>a</w:t>
      </w:r>
      <w:r w:rsidRPr="00DF0FD1">
        <w:rPr>
          <w:rFonts w:ascii="Calibri" w:hAnsi="Calibri" w:cs="Arial"/>
          <w:color w:val="000000"/>
        </w:rPr>
        <w:t xml:space="preserve"> vyjmenovan</w:t>
      </w:r>
      <w:r w:rsidR="00B73CAD">
        <w:rPr>
          <w:rFonts w:ascii="Calibri" w:hAnsi="Calibri" w:cs="Arial"/>
          <w:color w:val="000000"/>
        </w:rPr>
        <w:t>á</w:t>
      </w:r>
      <w:r w:rsidRPr="00DF0FD1">
        <w:rPr>
          <w:rFonts w:ascii="Calibri" w:hAnsi="Calibri" w:cs="Arial"/>
          <w:color w:val="000000"/>
        </w:rPr>
        <w:t xml:space="preserve"> níže.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>Jakákoliv ústní ujednání při provádění díla, která nejsou písemně potvrzena oprávněnými zástupci obou smluvních stran, jsou právně neúčinná.</w:t>
      </w:r>
    </w:p>
    <w:p w:rsidR="001346EB" w:rsidRPr="00DF0FD1" w:rsidRDefault="001346EB" w:rsidP="00AA6823">
      <w:pPr>
        <w:numPr>
          <w:ilvl w:val="0"/>
          <w:numId w:val="5"/>
        </w:numPr>
        <w:spacing w:after="120"/>
        <w:jc w:val="both"/>
        <w:rPr>
          <w:rFonts w:ascii="Calibri" w:hAnsi="Calibri" w:cs="Arial"/>
          <w:color w:val="000000"/>
        </w:rPr>
      </w:pPr>
      <w:r w:rsidRPr="00DF0FD1">
        <w:rPr>
          <w:rFonts w:ascii="Calibri" w:hAnsi="Calibri" w:cs="Arial"/>
          <w:color w:val="000000"/>
        </w:rPr>
        <w:t>Smlouvu lze měnit pouze písemnými vzestupně číslovanými dodatky, podepsanými oprávněnými zástupci obou smluvních stran.</w:t>
      </w:r>
    </w:p>
    <w:p w:rsidR="001346EB" w:rsidRPr="002D2024" w:rsidRDefault="002D2024" w:rsidP="00BD16C9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2D2024">
        <w:rPr>
          <w:rFonts w:ascii="Calibri" w:hAnsi="Calibri" w:cs="Arial"/>
          <w:color w:val="000000"/>
        </w:rPr>
        <w:t xml:space="preserve"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 Smluvní strany berou na vědomí, že nebude-li smlouva zveřejněna ani devadesátý den od jejího uzavření, je následujícím dnem zrušena od počátku s účinky případného bezdůvodného obohacení. Smluvní strany prohlašují, že žádná část smlouvy nenaplňuje znaky obchodního tajemství (§ 504 zákona č. 89/2012 Sb., občanský zákoník). Poskytovatel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</w:t>
      </w:r>
      <w:bookmarkStart w:id="1" w:name="_Hlk536600075"/>
      <w:r w:rsidRPr="002D2024">
        <w:rPr>
          <w:rFonts w:ascii="Calibri" w:hAnsi="Calibri" w:cs="Arial"/>
          <w:color w:val="000000"/>
        </w:rPr>
        <w:t>Rehabilitačním ústavem Brandýs nad Orlicí</w:t>
      </w:r>
      <w:bookmarkEnd w:id="1"/>
      <w:r w:rsidRPr="002D2024">
        <w:rPr>
          <w:rFonts w:ascii="Calibri" w:hAnsi="Calibri" w:cs="Arial"/>
          <w:color w:val="000000"/>
        </w:rPr>
        <w:t>, se sídlem Brandýs nad Orlicí, Lázeňská 58, PSČ 561 12, IČ: 00853879. Souhlas uděluje poskytovatel na dobu neurčitou. Osobní údaje poskytuje dobrovolně.</w:t>
      </w:r>
    </w:p>
    <w:p w:rsidR="001346EB" w:rsidRPr="00F91559" w:rsidRDefault="001346EB" w:rsidP="00AA6823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tabs>
          <w:tab w:val="left" w:pos="1701"/>
        </w:tabs>
        <w:spacing w:after="60"/>
        <w:rPr>
          <w:rFonts w:ascii="Calibri" w:hAnsi="Calibri" w:cs="Arial"/>
          <w:color w:val="000000"/>
        </w:rPr>
      </w:pPr>
    </w:p>
    <w:p w:rsidR="001346EB" w:rsidRPr="00BD55AA" w:rsidRDefault="001346EB" w:rsidP="00AA6823">
      <w:pPr>
        <w:rPr>
          <w:rFonts w:ascii="Calibri" w:hAnsi="Calibri" w:cs="Arial"/>
          <w:color w:val="000000"/>
          <w:u w:val="single"/>
        </w:rPr>
      </w:pPr>
      <w:r w:rsidRPr="00BD55AA">
        <w:rPr>
          <w:rFonts w:ascii="Calibri" w:hAnsi="Calibri" w:cs="Arial"/>
          <w:color w:val="000000"/>
          <w:u w:val="single"/>
        </w:rPr>
        <w:t xml:space="preserve">Přílohy: </w:t>
      </w:r>
    </w:p>
    <w:p w:rsidR="001346EB" w:rsidRPr="00F91559" w:rsidRDefault="001346EB" w:rsidP="00AA6823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Ceník služeb</w:t>
      </w:r>
    </w:p>
    <w:p w:rsidR="001346EB" w:rsidRPr="00F91559" w:rsidRDefault="001346EB" w:rsidP="00AA6823">
      <w:pPr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rPr>
          <w:rFonts w:ascii="Calibri" w:hAnsi="Calibri" w:cs="Arial"/>
          <w:color w:val="000000"/>
        </w:rPr>
      </w:pPr>
    </w:p>
    <w:p w:rsidR="001346EB" w:rsidRPr="00F91559" w:rsidRDefault="002D2024" w:rsidP="00AA6823">
      <w:pPr>
        <w:widowControl w:val="0"/>
        <w:autoSpaceDE w:val="0"/>
        <w:autoSpaceDN w:val="0"/>
        <w:adjustRightInd w:val="0"/>
        <w:jc w:val="both"/>
        <w:textAlignment w:val="center"/>
        <w:outlineLvl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V </w:t>
      </w:r>
      <w:r w:rsidR="00072C6C">
        <w:rPr>
          <w:rFonts w:ascii="Calibri" w:hAnsi="Calibri" w:cs="Arial"/>
          <w:color w:val="000000"/>
        </w:rPr>
        <w:t>Brandýs</w:t>
      </w:r>
      <w:r>
        <w:rPr>
          <w:rFonts w:ascii="Calibri" w:hAnsi="Calibri" w:cs="Arial"/>
          <w:color w:val="000000"/>
        </w:rPr>
        <w:t>e</w:t>
      </w:r>
      <w:r w:rsidR="00072C6C">
        <w:rPr>
          <w:rFonts w:ascii="Calibri" w:hAnsi="Calibri" w:cs="Arial"/>
          <w:color w:val="000000"/>
        </w:rPr>
        <w:t xml:space="preserve"> nad Orlicí</w:t>
      </w:r>
      <w:r w:rsidR="001346EB" w:rsidRPr="00F91559">
        <w:rPr>
          <w:rFonts w:ascii="Calibri" w:hAnsi="Calibri" w:cs="Arial"/>
          <w:color w:val="000000"/>
        </w:rPr>
        <w:t xml:space="preserve"> dne</w:t>
      </w:r>
      <w:r>
        <w:rPr>
          <w:rFonts w:ascii="Calibri" w:hAnsi="Calibri" w:cs="Arial"/>
          <w:color w:val="000000"/>
        </w:rPr>
        <w:t>:</w:t>
      </w:r>
      <w:r w:rsidR="001346EB" w:rsidRPr="00F91559">
        <w:rPr>
          <w:rFonts w:ascii="Calibri" w:hAnsi="Calibri" w:cs="Arial"/>
          <w:color w:val="000000"/>
        </w:rPr>
        <w:tab/>
        <w:t xml:space="preserve">              </w:t>
      </w:r>
      <w:r w:rsidR="001346EB" w:rsidRPr="00F91559">
        <w:rPr>
          <w:rFonts w:ascii="Calibri" w:hAnsi="Calibri" w:cs="Arial"/>
          <w:color w:val="000000"/>
        </w:rPr>
        <w:tab/>
      </w:r>
    </w:p>
    <w:p w:rsidR="001346EB" w:rsidRPr="00F91559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1346EB" w:rsidRPr="00F91559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ab/>
      </w:r>
      <w:r w:rsidRPr="00F91559">
        <w:rPr>
          <w:rFonts w:ascii="Calibri" w:hAnsi="Calibri" w:cs="Arial"/>
          <w:color w:val="000000"/>
        </w:rPr>
        <w:tab/>
      </w:r>
    </w:p>
    <w:p w:rsidR="001346EB" w:rsidRPr="00F91559" w:rsidRDefault="001346EB" w:rsidP="00AA682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  <w:r w:rsidRPr="00F91559">
        <w:rPr>
          <w:rFonts w:ascii="Calibri" w:hAnsi="Calibri" w:cs="Arial"/>
          <w:color w:val="000000"/>
        </w:rPr>
        <w:tab/>
      </w:r>
      <w:r w:rsidRPr="00F91559">
        <w:rPr>
          <w:rFonts w:ascii="Calibri" w:hAnsi="Calibri" w:cs="Arial"/>
          <w:color w:val="000000"/>
        </w:rPr>
        <w:tab/>
      </w:r>
      <w:r w:rsidRPr="00F91559">
        <w:rPr>
          <w:rFonts w:ascii="Calibri" w:hAnsi="Calibri" w:cs="Arial"/>
          <w:color w:val="000000"/>
        </w:rPr>
        <w:tab/>
      </w:r>
      <w:r w:rsidRPr="00F91559">
        <w:rPr>
          <w:rFonts w:ascii="Calibri" w:hAnsi="Calibri" w:cs="Arial"/>
          <w:color w:val="000000"/>
        </w:rPr>
        <w:tab/>
      </w:r>
      <w:r w:rsidRPr="00F91559">
        <w:rPr>
          <w:rFonts w:ascii="Calibri" w:hAnsi="Calibri" w:cs="Arial"/>
          <w:color w:val="000000"/>
        </w:rPr>
        <w:tab/>
      </w:r>
      <w:r w:rsidRPr="00F91559">
        <w:rPr>
          <w:rFonts w:ascii="Calibri" w:hAnsi="Calibri" w:cs="Arial"/>
          <w:color w:val="000000"/>
        </w:rPr>
        <w:tab/>
      </w:r>
    </w:p>
    <w:p w:rsidR="001346EB" w:rsidRPr="00F91559" w:rsidRDefault="001346EB" w:rsidP="00AA6823">
      <w:pPr>
        <w:widowControl w:val="0"/>
        <w:tabs>
          <w:tab w:val="center" w:pos="1304"/>
          <w:tab w:val="center" w:pos="4422"/>
        </w:tabs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za objednatele:</w:t>
      </w:r>
      <w:r>
        <w:rPr>
          <w:rFonts w:ascii="Calibri" w:hAnsi="Calibri" w:cs="Arial"/>
          <w:color w:val="000000"/>
        </w:rPr>
        <w:tab/>
      </w:r>
      <w:r w:rsidR="002D2024">
        <w:rPr>
          <w:rFonts w:ascii="Calibri" w:hAnsi="Calibri" w:cs="Arial"/>
          <w:color w:val="000000"/>
        </w:rPr>
        <w:tab/>
      </w:r>
      <w:r w:rsidR="002D2024">
        <w:rPr>
          <w:rFonts w:ascii="Calibri" w:hAnsi="Calibri" w:cs="Arial"/>
          <w:color w:val="000000"/>
        </w:rPr>
        <w:tab/>
      </w:r>
      <w:r w:rsidR="00072C6C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za poskytovatele</w:t>
      </w:r>
      <w:r w:rsidRPr="00F91559">
        <w:rPr>
          <w:rFonts w:ascii="Calibri" w:hAnsi="Calibri" w:cs="Arial"/>
          <w:color w:val="000000"/>
        </w:rPr>
        <w:t>:</w:t>
      </w:r>
    </w:p>
    <w:p w:rsidR="002D2024" w:rsidRDefault="00F1520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prim. </w:t>
      </w:r>
      <w:r w:rsidR="00072C6C">
        <w:rPr>
          <w:rFonts w:ascii="Calibri" w:hAnsi="Calibri" w:cs="Arial"/>
        </w:rPr>
        <w:t xml:space="preserve">MUDr. Michaela Tomanová, MBA, </w:t>
      </w:r>
      <w:proofErr w:type="spellStart"/>
      <w:proofErr w:type="gramStart"/>
      <w:r w:rsidR="00072C6C">
        <w:rPr>
          <w:rFonts w:ascii="Calibri" w:hAnsi="Calibri" w:cs="Arial"/>
        </w:rPr>
        <w:t>Ph.D</w:t>
      </w:r>
      <w:proofErr w:type="spellEnd"/>
      <w:proofErr w:type="gramEnd"/>
      <w:r w:rsidR="00072C6C" w:rsidRPr="00043AA8">
        <w:rPr>
          <w:rFonts w:ascii="Calibri" w:hAnsi="Calibri" w:cs="Arial"/>
        </w:rPr>
        <w:t xml:space="preserve"> </w:t>
      </w:r>
      <w:r w:rsidR="002D2024">
        <w:rPr>
          <w:rFonts w:ascii="Calibri" w:hAnsi="Calibri" w:cs="Arial"/>
        </w:rPr>
        <w:tab/>
      </w:r>
      <w:r w:rsidR="002D2024">
        <w:rPr>
          <w:rFonts w:ascii="Calibri" w:hAnsi="Calibri" w:cs="Arial"/>
        </w:rPr>
        <w:tab/>
      </w:r>
      <w:r w:rsidR="001D1257">
        <w:rPr>
          <w:rFonts w:ascii="Calibri" w:hAnsi="Calibri" w:cs="Arial"/>
        </w:rPr>
        <w:t xml:space="preserve"> </w:t>
      </w:r>
      <w:bookmarkStart w:id="2" w:name="_GoBack"/>
      <w:r w:rsidR="001D1257" w:rsidRPr="001D1257">
        <w:rPr>
          <w:rFonts w:ascii="Calibri" w:hAnsi="Calibri" w:cs="Arial"/>
        </w:rPr>
        <w:t>Petr Jeřábek</w:t>
      </w:r>
      <w:bookmarkEnd w:id="2"/>
    </w:p>
    <w:p w:rsidR="001346EB" w:rsidRDefault="00072C6C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ředitelka </w:t>
      </w:r>
    </w:p>
    <w:p w:rsidR="00241269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  <w:r w:rsidRPr="002D2024">
        <w:rPr>
          <w:rFonts w:ascii="Calibri" w:hAnsi="Calibri" w:cs="Arial"/>
          <w:color w:val="000000"/>
        </w:rPr>
        <w:t>Rehabilitační ústav Brandýs nad Orlicí</w:t>
      </w:r>
    </w:p>
    <w:p w:rsidR="00241269" w:rsidRDefault="00241269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41269" w:rsidRDefault="00241269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41269" w:rsidRDefault="00241269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41269" w:rsidRDefault="00241269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41269" w:rsidRDefault="00241269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41269" w:rsidRDefault="00241269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B73CAD" w:rsidRDefault="00B73CAD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D2024" w:rsidRDefault="00F1520D" w:rsidP="00F152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Příloha 1</w:t>
      </w:r>
    </w:p>
    <w:p w:rsidR="002D2024" w:rsidRDefault="002D2024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p w:rsidR="00241269" w:rsidRDefault="00F1520D" w:rsidP="00F1520D">
      <w:pPr>
        <w:autoSpaceDE w:val="0"/>
        <w:autoSpaceDN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241269" w:rsidRPr="00BE517F">
        <w:rPr>
          <w:b/>
          <w:sz w:val="28"/>
          <w:szCs w:val="28"/>
          <w:u w:val="single"/>
        </w:rPr>
        <w:t>eník služeb</w:t>
      </w:r>
    </w:p>
    <w:p w:rsidR="00241269" w:rsidRPr="00BE517F" w:rsidRDefault="00241269" w:rsidP="00241269">
      <w:pPr>
        <w:autoSpaceDE w:val="0"/>
        <w:autoSpaceDN w:val="0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2021"/>
      </w:tblGrid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946CF9" w:rsidP="00557729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Prostory </w:t>
            </w:r>
            <w:r w:rsidR="00241269">
              <w:rPr>
                <w:b/>
                <w:sz w:val="20"/>
                <w:szCs w:val="20"/>
              </w:rPr>
              <w:t>v č.p.58</w:t>
            </w:r>
          </w:p>
        </w:tc>
        <w:tc>
          <w:tcPr>
            <w:tcW w:w="2021" w:type="dxa"/>
            <w:vAlign w:val="center"/>
          </w:tcPr>
          <w:p w:rsidR="00241269" w:rsidRPr="001F53CB" w:rsidRDefault="00241269" w:rsidP="00F1520D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bez DPH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</w:t>
            </w:r>
            <w:r w:rsidRPr="001F53CB">
              <w:rPr>
                <w:sz w:val="20"/>
                <w:szCs w:val="20"/>
              </w:rPr>
              <w:t>ízemí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rozv.</w:t>
            </w:r>
            <w:r w:rsidRPr="009F4049">
              <w:rPr>
                <w:sz w:val="20"/>
                <w:szCs w:val="20"/>
              </w:rPr>
              <w:t xml:space="preserve"> R10, R10/N</w:t>
            </w:r>
            <w:r>
              <w:rPr>
                <w:sz w:val="20"/>
                <w:szCs w:val="20"/>
              </w:rPr>
              <w:t>,</w:t>
            </w:r>
            <w:r w:rsidRPr="009F4049">
              <w:rPr>
                <w:sz w:val="20"/>
                <w:szCs w:val="20"/>
              </w:rPr>
              <w:t xml:space="preserve"> RS1.1</w:t>
            </w:r>
            <w:r>
              <w:rPr>
                <w:sz w:val="20"/>
                <w:szCs w:val="20"/>
              </w:rPr>
              <w:t>)</w:t>
            </w:r>
            <w:r w:rsidRPr="001F53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Přízemí  </w:t>
            </w:r>
            <w:r w:rsidRPr="001F53CB">
              <w:rPr>
                <w:sz w:val="20"/>
                <w:szCs w:val="20"/>
              </w:rPr>
              <w:t>(</w:t>
            </w:r>
            <w:proofErr w:type="gramEnd"/>
            <w:r w:rsidRPr="001F53CB">
              <w:rPr>
                <w:sz w:val="20"/>
                <w:szCs w:val="20"/>
              </w:rPr>
              <w:t>jídelna, tělocvična, terasa, kiosek)</w:t>
            </w:r>
          </w:p>
        </w:tc>
        <w:tc>
          <w:tcPr>
            <w:tcW w:w="2021" w:type="dxa"/>
            <w:vAlign w:val="center"/>
          </w:tcPr>
          <w:p w:rsidR="00FD5962" w:rsidRPr="001F53CB" w:rsidRDefault="00FD5962" w:rsidP="00FD5962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Přízemí </w:t>
            </w:r>
            <w:r w:rsidRPr="001F53CB"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kuchyň</w:t>
            </w:r>
            <w:r w:rsidRPr="001F53CB">
              <w:rPr>
                <w:sz w:val="20"/>
                <w:szCs w:val="20"/>
              </w:rPr>
              <w:t>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Přízemí </w:t>
            </w:r>
            <w:r w:rsidRPr="001F53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v</w:t>
            </w:r>
            <w:r w:rsidRPr="001F53CB">
              <w:rPr>
                <w:sz w:val="20"/>
                <w:szCs w:val="20"/>
              </w:rPr>
              <w:t>odoléčba</w:t>
            </w:r>
            <w:r>
              <w:rPr>
                <w:sz w:val="20"/>
                <w:szCs w:val="20"/>
              </w:rPr>
              <w:t xml:space="preserve"> včetně technologie)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Přízemí  (</w:t>
            </w:r>
            <w:proofErr w:type="spellStart"/>
            <w:r w:rsidR="00C85CED">
              <w:rPr>
                <w:sz w:val="20"/>
                <w:szCs w:val="20"/>
              </w:rPr>
              <w:t>wellness</w:t>
            </w:r>
            <w:proofErr w:type="spellEnd"/>
            <w:r w:rsidR="00C85CED">
              <w:rPr>
                <w:sz w:val="20"/>
                <w:szCs w:val="20"/>
              </w:rPr>
              <w:t xml:space="preserve"> centrum</w:t>
            </w:r>
            <w:r>
              <w:rPr>
                <w:sz w:val="20"/>
                <w:szCs w:val="20"/>
              </w:rPr>
              <w:t xml:space="preserve"> včetně technologie)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Přízemí  (</w:t>
            </w:r>
            <w:proofErr w:type="gramEnd"/>
            <w:r>
              <w:rPr>
                <w:sz w:val="20"/>
                <w:szCs w:val="20"/>
              </w:rPr>
              <w:t>rozv. RM-PV)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F53CB">
              <w:rPr>
                <w:sz w:val="20"/>
                <w:szCs w:val="20"/>
              </w:rPr>
              <w:t xml:space="preserve">rvní </w:t>
            </w:r>
            <w:proofErr w:type="gramStart"/>
            <w:r w:rsidRPr="001F53CB">
              <w:rPr>
                <w:sz w:val="20"/>
                <w:szCs w:val="20"/>
              </w:rPr>
              <w:t>patro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rozv.</w:t>
            </w:r>
            <w:r>
              <w:t xml:space="preserve"> </w:t>
            </w:r>
            <w:r w:rsidRPr="006C304E">
              <w:rPr>
                <w:sz w:val="20"/>
                <w:szCs w:val="20"/>
              </w:rPr>
              <w:t>R20,  R20/N</w:t>
            </w:r>
            <w:r>
              <w:rPr>
                <w:sz w:val="20"/>
                <w:szCs w:val="20"/>
              </w:rPr>
              <w:t>,</w:t>
            </w:r>
            <w:r w:rsidRPr="006C304E">
              <w:rPr>
                <w:sz w:val="20"/>
                <w:szCs w:val="20"/>
              </w:rPr>
              <w:t xml:space="preserve"> RS2.1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F53CB">
              <w:rPr>
                <w:sz w:val="20"/>
                <w:szCs w:val="20"/>
              </w:rPr>
              <w:t xml:space="preserve">rvní </w:t>
            </w:r>
            <w:proofErr w:type="gramStart"/>
            <w:r w:rsidRPr="001F53CB">
              <w:rPr>
                <w:sz w:val="20"/>
                <w:szCs w:val="20"/>
              </w:rPr>
              <w:t>patro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 w:rsidRPr="001F53CB">
              <w:rPr>
                <w:sz w:val="20"/>
                <w:szCs w:val="20"/>
              </w:rPr>
              <w:t>nadstandardní pokoje</w:t>
            </w:r>
            <w:r>
              <w:rPr>
                <w:sz w:val="20"/>
                <w:szCs w:val="20"/>
              </w:rPr>
              <w:t>)</w:t>
            </w:r>
            <w:r w:rsidRPr="001F53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F53CB">
              <w:rPr>
                <w:sz w:val="20"/>
                <w:szCs w:val="20"/>
              </w:rPr>
              <w:t xml:space="preserve">rvní </w:t>
            </w:r>
            <w:proofErr w:type="gramStart"/>
            <w:r w:rsidRPr="001F53CB">
              <w:rPr>
                <w:sz w:val="20"/>
                <w:szCs w:val="20"/>
              </w:rPr>
              <w:t>patro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kotelna MaR)</w:t>
            </w:r>
            <w:r w:rsidRPr="001F53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F53CB">
              <w:rPr>
                <w:sz w:val="20"/>
                <w:szCs w:val="20"/>
              </w:rPr>
              <w:t xml:space="preserve">ruhé </w:t>
            </w:r>
            <w:proofErr w:type="gramStart"/>
            <w:r w:rsidRPr="001F53CB">
              <w:rPr>
                <w:sz w:val="20"/>
                <w:szCs w:val="20"/>
              </w:rPr>
              <w:t>patro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rozv.</w:t>
            </w:r>
            <w:r>
              <w:t xml:space="preserve"> </w:t>
            </w:r>
            <w:r w:rsidRPr="006C304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3</w:t>
            </w:r>
            <w:r w:rsidRPr="006C304E">
              <w:rPr>
                <w:sz w:val="20"/>
                <w:szCs w:val="20"/>
              </w:rPr>
              <w:t>0,  R</w:t>
            </w:r>
            <w:r>
              <w:rPr>
                <w:sz w:val="20"/>
                <w:szCs w:val="20"/>
              </w:rPr>
              <w:t>3</w:t>
            </w:r>
            <w:r w:rsidRPr="006C304E">
              <w:rPr>
                <w:sz w:val="20"/>
                <w:szCs w:val="20"/>
              </w:rPr>
              <w:t>0/N</w:t>
            </w:r>
            <w:r>
              <w:rPr>
                <w:sz w:val="20"/>
                <w:szCs w:val="20"/>
              </w:rPr>
              <w:t>,</w:t>
            </w:r>
            <w:r w:rsidRPr="006C304E">
              <w:rPr>
                <w:sz w:val="20"/>
                <w:szCs w:val="20"/>
              </w:rPr>
              <w:t xml:space="preserve"> RS</w:t>
            </w:r>
            <w:r>
              <w:rPr>
                <w:sz w:val="20"/>
                <w:szCs w:val="20"/>
              </w:rPr>
              <w:t>3</w:t>
            </w:r>
            <w:r w:rsidRPr="006C304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F53CB">
              <w:rPr>
                <w:sz w:val="20"/>
                <w:szCs w:val="20"/>
              </w:rPr>
              <w:t xml:space="preserve">ruhé </w:t>
            </w:r>
            <w:proofErr w:type="gramStart"/>
            <w:r w:rsidRPr="001F53CB">
              <w:rPr>
                <w:sz w:val="20"/>
                <w:szCs w:val="20"/>
              </w:rPr>
              <w:t>patro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cvičebny)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Mezipatro – zasedací místnost</w:t>
            </w:r>
          </w:p>
        </w:tc>
        <w:tc>
          <w:tcPr>
            <w:tcW w:w="2021" w:type="dxa"/>
            <w:vAlign w:val="center"/>
          </w:tcPr>
          <w:p w:rsidR="00241269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F53CB">
              <w:rPr>
                <w:sz w:val="20"/>
                <w:szCs w:val="20"/>
              </w:rPr>
              <w:t>řetí patro</w:t>
            </w:r>
            <w:r>
              <w:rPr>
                <w:sz w:val="20"/>
                <w:szCs w:val="20"/>
              </w:rPr>
              <w:t xml:space="preserve"> (rozv.</w:t>
            </w:r>
            <w:r>
              <w:t xml:space="preserve"> </w:t>
            </w:r>
            <w:r w:rsidRPr="006C304E">
              <w:rPr>
                <w:sz w:val="20"/>
                <w:szCs w:val="20"/>
              </w:rPr>
              <w:t>R</w:t>
            </w:r>
            <w:proofErr w:type="gramStart"/>
            <w:r>
              <w:rPr>
                <w:sz w:val="20"/>
                <w:szCs w:val="20"/>
              </w:rPr>
              <w:t>4</w:t>
            </w:r>
            <w:r w:rsidRPr="006C304E">
              <w:rPr>
                <w:sz w:val="20"/>
                <w:szCs w:val="20"/>
              </w:rPr>
              <w:t>0,  R</w:t>
            </w:r>
            <w:proofErr w:type="gramEnd"/>
            <w:r>
              <w:rPr>
                <w:sz w:val="20"/>
                <w:szCs w:val="20"/>
              </w:rPr>
              <w:t>4</w:t>
            </w:r>
            <w:r w:rsidRPr="006C304E">
              <w:rPr>
                <w:sz w:val="20"/>
                <w:szCs w:val="20"/>
              </w:rPr>
              <w:t>0/N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1" w:type="dxa"/>
            <w:vAlign w:val="center"/>
          </w:tcPr>
          <w:p w:rsidR="00241269" w:rsidRPr="001F53CB" w:rsidRDefault="00FD5962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1F53CB">
              <w:rPr>
                <w:sz w:val="20"/>
                <w:szCs w:val="20"/>
              </w:rPr>
              <w:t>ybrané prostory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Parkpavil</w:t>
            </w:r>
            <w:r w:rsidR="00F1520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</w:tr>
      <w:tr w:rsidR="00C85CED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C85CED" w:rsidRDefault="00C85CED" w:rsidP="00557729">
            <w:pPr>
              <w:pStyle w:val="Bezmezer"/>
              <w:rPr>
                <w:sz w:val="20"/>
                <w:szCs w:val="20"/>
              </w:rPr>
            </w:pPr>
            <w:r w:rsidRPr="00C85CED">
              <w:rPr>
                <w:sz w:val="20"/>
                <w:szCs w:val="20"/>
              </w:rPr>
              <w:t>Rehabilitační bazén včetně technologie</w:t>
            </w:r>
          </w:p>
        </w:tc>
        <w:tc>
          <w:tcPr>
            <w:tcW w:w="2021" w:type="dxa"/>
            <w:vAlign w:val="center"/>
          </w:tcPr>
          <w:p w:rsidR="00C85CED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1F53CB">
              <w:rPr>
                <w:sz w:val="20"/>
                <w:szCs w:val="20"/>
              </w:rPr>
              <w:t>odárna + vodojem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F53CB">
              <w:rPr>
                <w:sz w:val="20"/>
                <w:szCs w:val="20"/>
              </w:rPr>
              <w:t>kleník</w:t>
            </w:r>
            <w:r>
              <w:rPr>
                <w:sz w:val="20"/>
                <w:szCs w:val="20"/>
              </w:rPr>
              <w:t xml:space="preserve"> (technologie)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DA2 pro požární zařízení 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Venkovní osvětlení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Brány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487FB8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VZT ÚT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487FB8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Venkovní hlavní kabelové rozvody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487FB8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Vnitřní hlavní kabelové rozvody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</w:tc>
      </w:tr>
      <w:tr w:rsidR="00487FB8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487FB8" w:rsidRDefault="00487FB8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Klec nosálů</w:t>
            </w:r>
          </w:p>
        </w:tc>
        <w:tc>
          <w:tcPr>
            <w:tcW w:w="2021" w:type="dxa"/>
            <w:vAlign w:val="center"/>
          </w:tcPr>
          <w:p w:rsidR="00487FB8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shd w:val="clear" w:color="auto" w:fill="auto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Hromosvod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241269" w:rsidRDefault="00241269" w:rsidP="00F1520D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946CF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Prostory v</w:t>
            </w:r>
            <w:r w:rsidR="00241269">
              <w:rPr>
                <w:b/>
                <w:sz w:val="20"/>
                <w:szCs w:val="20"/>
              </w:rPr>
              <w:t xml:space="preserve"> č.p.98:</w:t>
            </w:r>
          </w:p>
        </w:tc>
        <w:tc>
          <w:tcPr>
            <w:tcW w:w="2021" w:type="dxa"/>
            <w:vAlign w:val="center"/>
          </w:tcPr>
          <w:p w:rsidR="00241269" w:rsidRPr="001F53CB" w:rsidRDefault="00241269" w:rsidP="00F1520D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II.N.P. + III.N.P.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Default="00241269" w:rsidP="0055772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I.N.P. – restaurace + výčep + venkovní sklady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Default="00241269" w:rsidP="0024126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I.N.P. – prostory kuchyně se zázemím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Default="00241269" w:rsidP="0024126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Venkovní kiosek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Default="00241269" w:rsidP="0024126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</w:t>
            </w:r>
          </w:p>
        </w:tc>
        <w:tc>
          <w:tcPr>
            <w:tcW w:w="2021" w:type="dxa"/>
            <w:vAlign w:val="center"/>
          </w:tcPr>
          <w:p w:rsidR="00241269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241269" w:rsidP="00241269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1F53CB">
              <w:rPr>
                <w:sz w:val="20"/>
                <w:szCs w:val="20"/>
              </w:rPr>
              <w:t>romosvod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241269" w:rsidP="00241269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241269" w:rsidRPr="001F53CB" w:rsidRDefault="00241269" w:rsidP="00F1520D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403B31" w:rsidRDefault="00241269" w:rsidP="00241269">
            <w:pPr>
              <w:pStyle w:val="Bezmezer"/>
              <w:rPr>
                <w:b/>
                <w:sz w:val="20"/>
                <w:szCs w:val="20"/>
              </w:rPr>
            </w:pPr>
            <w:r w:rsidRPr="00403B31">
              <w:rPr>
                <w:b/>
                <w:sz w:val="20"/>
                <w:szCs w:val="20"/>
              </w:rPr>
              <w:t>Obě budovy:</w:t>
            </w:r>
          </w:p>
        </w:tc>
        <w:tc>
          <w:tcPr>
            <w:tcW w:w="2021" w:type="dxa"/>
            <w:vAlign w:val="center"/>
          </w:tcPr>
          <w:p w:rsidR="00241269" w:rsidRPr="001F53CB" w:rsidRDefault="00241269" w:rsidP="00F1520D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6E4AED" w:rsidRDefault="00241269" w:rsidP="00241269">
            <w:pPr>
              <w:pStyle w:val="Bezmezer"/>
              <w:rPr>
                <w:sz w:val="20"/>
                <w:szCs w:val="20"/>
              </w:rPr>
            </w:pPr>
            <w:proofErr w:type="spellStart"/>
            <w:proofErr w:type="gramStart"/>
            <w:r w:rsidRPr="006E4AED">
              <w:rPr>
                <w:sz w:val="20"/>
                <w:szCs w:val="20"/>
              </w:rPr>
              <w:t>El.spotřebiče</w:t>
            </w:r>
            <w:proofErr w:type="spellEnd"/>
            <w:proofErr w:type="gramEnd"/>
            <w:r w:rsidR="00F1520D">
              <w:rPr>
                <w:sz w:val="20"/>
                <w:szCs w:val="20"/>
              </w:rPr>
              <w:t xml:space="preserve">  cena za 1 ks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241269" w:rsidP="00241269">
            <w:pPr>
              <w:pStyle w:val="Bezmez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 xml:space="preserve">El. ruční nářadí </w:t>
            </w:r>
            <w:r>
              <w:rPr>
                <w:sz w:val="20"/>
                <w:szCs w:val="20"/>
              </w:rPr>
              <w:t>(I.tř. + II tř.)</w:t>
            </w:r>
            <w:r w:rsidR="00F1520D">
              <w:rPr>
                <w:sz w:val="20"/>
                <w:szCs w:val="20"/>
              </w:rPr>
              <w:t xml:space="preserve">     cena za 1 ks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946CF9" w:rsidP="00241269">
            <w:pPr>
              <w:pStyle w:val="Bezmez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El.instalace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pracovního stroje</w:t>
            </w:r>
            <w:r w:rsidR="00F1520D">
              <w:rPr>
                <w:sz w:val="20"/>
                <w:szCs w:val="20"/>
              </w:rPr>
              <w:t xml:space="preserve">      cena za 1 ks</w:t>
            </w:r>
          </w:p>
        </w:tc>
        <w:tc>
          <w:tcPr>
            <w:tcW w:w="2021" w:type="dxa"/>
            <w:vAlign w:val="center"/>
          </w:tcPr>
          <w:p w:rsidR="00241269" w:rsidRPr="001F53CB" w:rsidRDefault="001D1257" w:rsidP="00F1520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241269" w:rsidRPr="001F53CB" w:rsidTr="00F1520D">
        <w:trPr>
          <w:trHeight w:val="283"/>
        </w:trPr>
        <w:tc>
          <w:tcPr>
            <w:tcW w:w="5441" w:type="dxa"/>
            <w:vAlign w:val="center"/>
          </w:tcPr>
          <w:p w:rsidR="00241269" w:rsidRPr="001F53CB" w:rsidRDefault="00241269" w:rsidP="00241269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241269" w:rsidRDefault="00241269" w:rsidP="00F1520D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</w:tr>
    </w:tbl>
    <w:p w:rsidR="00241269" w:rsidRPr="00F91559" w:rsidRDefault="00241269" w:rsidP="00072C6C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color w:val="000000"/>
        </w:rPr>
      </w:pPr>
    </w:p>
    <w:sectPr w:rsidR="00241269" w:rsidRPr="00F91559" w:rsidSect="002D20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42" w:rsidRDefault="00783A42" w:rsidP="00783A42">
      <w:r>
        <w:separator/>
      </w:r>
    </w:p>
  </w:endnote>
  <w:endnote w:type="continuationSeparator" w:id="0">
    <w:p w:rsidR="00783A42" w:rsidRDefault="00783A42" w:rsidP="0078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024" w:rsidRPr="002D2024" w:rsidRDefault="002D2024">
    <w:pPr>
      <w:pStyle w:val="Zpat"/>
      <w:jc w:val="center"/>
    </w:pPr>
    <w:r w:rsidRPr="002D2024">
      <w:t xml:space="preserve">Stránka </w:t>
    </w:r>
    <w:r w:rsidRPr="002D2024">
      <w:fldChar w:fldCharType="begin"/>
    </w:r>
    <w:r w:rsidRPr="002D2024">
      <w:instrText>PAGE  \* Arabic  \* MERGEFORMAT</w:instrText>
    </w:r>
    <w:r w:rsidRPr="002D2024">
      <w:fldChar w:fldCharType="separate"/>
    </w:r>
    <w:r w:rsidRPr="002D2024">
      <w:t>2</w:t>
    </w:r>
    <w:r w:rsidRPr="002D2024">
      <w:fldChar w:fldCharType="end"/>
    </w:r>
    <w:r w:rsidRPr="002D2024">
      <w:t xml:space="preserve"> z </w:t>
    </w:r>
    <w:r w:rsidR="001D1257">
      <w:fldChar w:fldCharType="begin"/>
    </w:r>
    <w:r w:rsidR="001D1257">
      <w:instrText>NUMPAGES  \* Arabic  \* MERGEFORMAT</w:instrText>
    </w:r>
    <w:r w:rsidR="001D1257">
      <w:fldChar w:fldCharType="separate"/>
    </w:r>
    <w:r w:rsidRPr="002D2024">
      <w:t>2</w:t>
    </w:r>
    <w:r w:rsidR="001D1257">
      <w:fldChar w:fldCharType="end"/>
    </w:r>
  </w:p>
  <w:p w:rsidR="002D2024" w:rsidRDefault="002D2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42" w:rsidRDefault="00783A42" w:rsidP="00783A42">
      <w:r>
        <w:separator/>
      </w:r>
    </w:p>
  </w:footnote>
  <w:footnote w:type="continuationSeparator" w:id="0">
    <w:p w:rsidR="00783A42" w:rsidRDefault="00783A42" w:rsidP="0078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42" w:rsidRPr="00783A42" w:rsidRDefault="00783A42" w:rsidP="00783A42">
    <w:pPr>
      <w:tabs>
        <w:tab w:val="center" w:pos="4536"/>
        <w:tab w:val="right" w:pos="9072"/>
      </w:tabs>
      <w:jc w:val="center"/>
      <w:rPr>
        <w:rFonts w:eastAsia="Times New Roman"/>
        <w:sz w:val="22"/>
        <w:szCs w:val="20"/>
        <w:lang w:eastAsia="cs-CZ"/>
      </w:rPr>
    </w:pPr>
    <w:r w:rsidRPr="00783A42">
      <w:rPr>
        <w:rFonts w:eastAsia="Times New Roman"/>
        <w:noProof/>
        <w:sz w:val="22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5323840</wp:posOffset>
          </wp:positionH>
          <wp:positionV relativeFrom="paragraph">
            <wp:posOffset>-313690</wp:posOffset>
          </wp:positionV>
          <wp:extent cx="704850" cy="487680"/>
          <wp:effectExtent l="0" t="0" r="0" b="7620"/>
          <wp:wrapNone/>
          <wp:docPr id="1" name="Obráze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A42">
      <w:rPr>
        <w:rFonts w:eastAsia="Times New Roman"/>
        <w:sz w:val="22"/>
        <w:szCs w:val="20"/>
        <w:lang w:eastAsia="cs-CZ"/>
      </w:rPr>
      <w:t>Rehabilitační ústav Brandýs nad Orlicí</w:t>
    </w:r>
  </w:p>
  <w:p w:rsidR="00783A42" w:rsidRDefault="00783A42" w:rsidP="00783A42">
    <w:pPr>
      <w:pStyle w:val="Zhlav"/>
    </w:pPr>
    <w:r w:rsidRPr="00783A42">
      <w:rPr>
        <w:rFonts w:eastAsia="Times New Roman"/>
        <w:sz w:val="22"/>
        <w:szCs w:val="20"/>
        <w:lang w:eastAsia="cs-CZ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D11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8108D6"/>
    <w:multiLevelType w:val="hybridMultilevel"/>
    <w:tmpl w:val="D464A034"/>
    <w:lvl w:ilvl="0" w:tplc="83865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0D5EC7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615ECA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2343FF"/>
    <w:multiLevelType w:val="hybridMultilevel"/>
    <w:tmpl w:val="B68E13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EB"/>
    <w:rsid w:val="00072C6C"/>
    <w:rsid w:val="001346EB"/>
    <w:rsid w:val="001D1257"/>
    <w:rsid w:val="001E60AA"/>
    <w:rsid w:val="00241269"/>
    <w:rsid w:val="00262F0F"/>
    <w:rsid w:val="002D2024"/>
    <w:rsid w:val="00342CFE"/>
    <w:rsid w:val="00345218"/>
    <w:rsid w:val="003A0BAF"/>
    <w:rsid w:val="004656FD"/>
    <w:rsid w:val="00487FB8"/>
    <w:rsid w:val="00503E31"/>
    <w:rsid w:val="00525BCA"/>
    <w:rsid w:val="005C137D"/>
    <w:rsid w:val="006F3907"/>
    <w:rsid w:val="006F5D0E"/>
    <w:rsid w:val="00783A42"/>
    <w:rsid w:val="008C2660"/>
    <w:rsid w:val="00933A7D"/>
    <w:rsid w:val="00946CF9"/>
    <w:rsid w:val="00AA6823"/>
    <w:rsid w:val="00B73CAD"/>
    <w:rsid w:val="00C0185E"/>
    <w:rsid w:val="00C4789B"/>
    <w:rsid w:val="00C85CED"/>
    <w:rsid w:val="00DD63B5"/>
    <w:rsid w:val="00F105D0"/>
    <w:rsid w:val="00F1520D"/>
    <w:rsid w:val="00F323FA"/>
    <w:rsid w:val="00F827ED"/>
    <w:rsid w:val="00FA1DB2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0ADE13"/>
  <w15:chartTrackingRefBased/>
  <w15:docId w15:val="{7DD55670-4FD5-4F5A-AEDF-94C72F4B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6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5C13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6EB"/>
    <w:pPr>
      <w:ind w:left="720"/>
      <w:contextualSpacing/>
    </w:pPr>
  </w:style>
  <w:style w:type="character" w:styleId="Hypertextovodkaz">
    <w:name w:val="Hyperlink"/>
    <w:uiPriority w:val="99"/>
    <w:rsid w:val="001346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8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823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5C13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4789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C4789B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126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83A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A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83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A4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2CC0-057B-4D20-8B71-800ABD4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1738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Jeřábek</dc:creator>
  <cp:keywords/>
  <dc:description/>
  <cp:lastModifiedBy>Maneth</cp:lastModifiedBy>
  <cp:revision>19</cp:revision>
  <cp:lastPrinted>2019-02-15T14:53:00Z</cp:lastPrinted>
  <dcterms:created xsi:type="dcterms:W3CDTF">2017-09-19T09:54:00Z</dcterms:created>
  <dcterms:modified xsi:type="dcterms:W3CDTF">2019-02-15T14:53:00Z</dcterms:modified>
</cp:coreProperties>
</file>