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386C2" w14:textId="2674B6C9" w:rsidR="00DB3CA1" w:rsidRPr="00BF3979" w:rsidRDefault="00DB3CA1" w:rsidP="00DB3CA1">
      <w:pPr>
        <w:spacing w:after="0" w:line="240" w:lineRule="auto"/>
        <w:jc w:val="center"/>
        <w:rPr>
          <w:rFonts w:ascii="Helvetica" w:hAnsi="Helvetica" w:cs="Helvetica"/>
          <w:b/>
          <w:bCs/>
          <w:spacing w:val="100"/>
          <w:lang w:val="cs-CZ"/>
        </w:rPr>
      </w:pPr>
      <w:r w:rsidRPr="00BF3979">
        <w:rPr>
          <w:rFonts w:ascii="Helvetica" w:hAnsi="Helvetica" w:cs="Helvetica"/>
          <w:b/>
          <w:bCs/>
          <w:spacing w:val="100"/>
          <w:lang w:val="cs-CZ"/>
        </w:rPr>
        <w:t>Smlouva</w:t>
      </w:r>
    </w:p>
    <w:p w14:paraId="40A880BF" w14:textId="2BC890E6" w:rsidR="00554B50" w:rsidRDefault="00DB3CA1" w:rsidP="00554B50">
      <w:pPr>
        <w:spacing w:after="0" w:line="240" w:lineRule="auto"/>
        <w:jc w:val="center"/>
        <w:rPr>
          <w:rFonts w:ascii="Arial" w:hAnsi="Arial" w:cs="Arial"/>
          <w:b/>
          <w:bCs/>
          <w:lang w:val="cs-CZ"/>
        </w:rPr>
      </w:pPr>
      <w:r w:rsidRPr="00BF3979">
        <w:rPr>
          <w:rFonts w:ascii="Arial" w:hAnsi="Arial" w:cs="Arial"/>
          <w:b/>
          <w:bCs/>
          <w:lang w:val="cs-CZ"/>
        </w:rPr>
        <w:t>o odvádění srážkových vod</w:t>
      </w:r>
    </w:p>
    <w:p w14:paraId="486B9E65" w14:textId="75A1014E" w:rsidR="00554B50" w:rsidRPr="00290610" w:rsidRDefault="00554B50" w:rsidP="00554B50">
      <w:pPr>
        <w:spacing w:after="0" w:line="240" w:lineRule="auto"/>
        <w:jc w:val="center"/>
        <w:rPr>
          <w:rFonts w:ascii="Arial" w:hAnsi="Arial" w:cs="Arial"/>
          <w:bCs/>
          <w:lang w:val="cs-CZ"/>
        </w:rPr>
      </w:pPr>
      <w:r>
        <w:rPr>
          <w:rFonts w:ascii="Arial" w:hAnsi="Arial" w:cs="Arial"/>
          <w:bCs/>
          <w:lang w:val="cs-CZ"/>
        </w:rPr>
        <w:t>(dále jen „smlouva“)</w:t>
      </w:r>
    </w:p>
    <w:p w14:paraId="28DC2118" w14:textId="77777777" w:rsidR="00DB3CA1" w:rsidRPr="00BF3979" w:rsidRDefault="00DB3CA1" w:rsidP="00DB3CA1">
      <w:pPr>
        <w:spacing w:after="0" w:line="240" w:lineRule="auto"/>
        <w:rPr>
          <w:rFonts w:ascii="Arial" w:hAnsi="Arial" w:cs="Arial"/>
          <w:lang w:val="cs-CZ"/>
        </w:rPr>
      </w:pPr>
    </w:p>
    <w:p w14:paraId="1FEE5F73" w14:textId="77777777" w:rsidR="00DB3CA1" w:rsidRPr="00BF3979" w:rsidRDefault="00DB3CA1" w:rsidP="00DB3CA1">
      <w:pPr>
        <w:spacing w:after="0" w:line="240" w:lineRule="auto"/>
        <w:rPr>
          <w:rFonts w:ascii="Arial" w:hAnsi="Arial" w:cs="Arial"/>
          <w:lang w:val="cs-CZ"/>
        </w:rPr>
      </w:pPr>
      <w:r w:rsidRPr="00BF3979">
        <w:rPr>
          <w:rFonts w:ascii="Arial" w:hAnsi="Arial" w:cs="Arial"/>
          <w:lang w:val="cs-CZ"/>
        </w:rPr>
        <w:t>uzavřená mezi smluvními stranami:</w:t>
      </w:r>
    </w:p>
    <w:p w14:paraId="16D08E6E" w14:textId="77777777" w:rsidR="00DB3CA1" w:rsidRPr="00BF3979" w:rsidRDefault="00DB3CA1" w:rsidP="00DB3CA1">
      <w:pPr>
        <w:spacing w:after="0" w:line="240" w:lineRule="auto"/>
        <w:rPr>
          <w:rFonts w:ascii="Arial" w:hAnsi="Arial" w:cs="Arial"/>
          <w:b/>
          <w:bCs/>
          <w:lang w:val="cs-CZ"/>
        </w:rPr>
      </w:pPr>
    </w:p>
    <w:p w14:paraId="59F4C8A8" w14:textId="636916D3" w:rsidR="00DB3CA1" w:rsidRPr="00BF3979" w:rsidRDefault="00DB3CA1" w:rsidP="002E14F0">
      <w:pPr>
        <w:pStyle w:val="Odstavecseseznamem"/>
        <w:numPr>
          <w:ilvl w:val="0"/>
          <w:numId w:val="7"/>
        </w:numPr>
        <w:tabs>
          <w:tab w:val="left" w:pos="426"/>
        </w:tabs>
        <w:spacing w:after="0" w:line="240" w:lineRule="auto"/>
        <w:ind w:left="2127" w:hanging="2127"/>
        <w:contextualSpacing w:val="0"/>
        <w:rPr>
          <w:rFonts w:ascii="Arial" w:hAnsi="Arial" w:cs="Arial"/>
          <w:b/>
          <w:bCs/>
          <w:lang w:val="cs-CZ" w:eastAsia="cs-CZ"/>
        </w:rPr>
      </w:pPr>
      <w:r w:rsidRPr="00BF3979">
        <w:rPr>
          <w:rFonts w:ascii="Arial" w:hAnsi="Arial" w:cs="Arial"/>
          <w:b/>
          <w:bCs/>
          <w:lang w:val="cs-CZ" w:eastAsia="cs-CZ"/>
        </w:rPr>
        <w:t>Zetor, a.s.</w:t>
      </w:r>
    </w:p>
    <w:p w14:paraId="70C9D0E6" w14:textId="12D4E651" w:rsidR="00FE3AAC" w:rsidRDefault="00DB3CA1" w:rsidP="004455F4">
      <w:pPr>
        <w:pStyle w:val="Odstavecseseznamem"/>
        <w:spacing w:after="0" w:line="240" w:lineRule="auto"/>
        <w:ind w:left="2127" w:hanging="1701"/>
        <w:rPr>
          <w:rFonts w:ascii="Arial" w:hAnsi="Arial" w:cs="Arial"/>
          <w:lang w:val="cs-CZ" w:eastAsia="cs-CZ"/>
        </w:rPr>
      </w:pPr>
      <w:r w:rsidRPr="00BF3979">
        <w:rPr>
          <w:rFonts w:ascii="Arial" w:hAnsi="Arial" w:cs="Arial"/>
          <w:lang w:val="cs-CZ" w:eastAsia="cs-CZ"/>
        </w:rPr>
        <w:t>se sídlem:</w:t>
      </w:r>
      <w:r w:rsidRPr="00BF3979">
        <w:rPr>
          <w:rFonts w:ascii="Arial" w:hAnsi="Arial" w:cs="Arial"/>
          <w:lang w:val="cs-CZ" w:eastAsia="cs-CZ"/>
        </w:rPr>
        <w:tab/>
      </w:r>
      <w:r w:rsidR="00B92E72">
        <w:rPr>
          <w:rFonts w:ascii="Arial" w:hAnsi="Arial" w:cs="Arial"/>
          <w:lang w:val="cs-CZ" w:eastAsia="cs-CZ"/>
        </w:rPr>
        <w:tab/>
      </w:r>
      <w:r w:rsidR="00B92E72">
        <w:rPr>
          <w:rFonts w:ascii="Arial" w:hAnsi="Arial" w:cs="Arial"/>
          <w:lang w:val="cs-CZ" w:eastAsia="cs-CZ"/>
        </w:rPr>
        <w:tab/>
      </w:r>
      <w:r w:rsidRPr="00BF3979">
        <w:rPr>
          <w:rFonts w:ascii="Arial" w:hAnsi="Arial" w:cs="Arial"/>
          <w:lang w:val="cs-CZ" w:eastAsia="cs-CZ"/>
        </w:rPr>
        <w:t xml:space="preserve">Trnkova </w:t>
      </w:r>
      <w:r w:rsidR="00B9764B">
        <w:rPr>
          <w:rFonts w:ascii="Arial" w:hAnsi="Arial" w:cs="Arial"/>
          <w:lang w:val="cs-CZ" w:eastAsia="cs-CZ"/>
        </w:rPr>
        <w:t>3060</w:t>
      </w:r>
      <w:r w:rsidRPr="00BF3979">
        <w:rPr>
          <w:rFonts w:ascii="Arial" w:hAnsi="Arial" w:cs="Arial"/>
          <w:lang w:val="cs-CZ" w:eastAsia="cs-CZ"/>
        </w:rPr>
        <w:t>/111, Líšeň, 628 00 Brno</w:t>
      </w:r>
      <w:r w:rsidR="006F131B">
        <w:rPr>
          <w:rFonts w:ascii="Arial" w:hAnsi="Arial" w:cs="Arial"/>
          <w:lang w:val="cs-CZ" w:eastAsia="cs-CZ"/>
        </w:rPr>
        <w:t xml:space="preserve">, </w:t>
      </w:r>
    </w:p>
    <w:p w14:paraId="312B0B1C" w14:textId="09600C42" w:rsidR="00DB3CA1" w:rsidRPr="00BF3979" w:rsidRDefault="00DB3CA1" w:rsidP="004455F4">
      <w:pPr>
        <w:pStyle w:val="Odstavecseseznamem"/>
        <w:spacing w:after="0" w:line="240" w:lineRule="auto"/>
        <w:ind w:left="2127" w:hanging="1701"/>
        <w:rPr>
          <w:rFonts w:ascii="Arial" w:hAnsi="Arial" w:cs="Arial"/>
          <w:lang w:val="cs-CZ" w:eastAsia="cs-CZ"/>
        </w:rPr>
      </w:pPr>
      <w:r w:rsidRPr="00BF3979">
        <w:rPr>
          <w:rFonts w:ascii="Arial" w:hAnsi="Arial" w:cs="Arial"/>
          <w:lang w:val="cs-CZ" w:eastAsia="cs-CZ"/>
        </w:rPr>
        <w:t xml:space="preserve">zapsaná v obchodním rejstříku vedeném Krajským soudem v Brně, </w:t>
      </w:r>
      <w:r w:rsidR="006F131B" w:rsidRPr="00BF3979">
        <w:rPr>
          <w:rFonts w:ascii="Arial" w:hAnsi="Arial" w:cs="Arial"/>
          <w:lang w:val="cs-CZ" w:eastAsia="cs-CZ"/>
        </w:rPr>
        <w:t>oddíl</w:t>
      </w:r>
      <w:r w:rsidR="006F131B">
        <w:rPr>
          <w:rFonts w:ascii="Arial" w:hAnsi="Arial" w:cs="Arial"/>
          <w:lang w:val="cs-CZ" w:eastAsia="cs-CZ"/>
        </w:rPr>
        <w:t> </w:t>
      </w:r>
      <w:r w:rsidRPr="00BF3979">
        <w:rPr>
          <w:rFonts w:ascii="Arial" w:hAnsi="Arial" w:cs="Arial"/>
          <w:lang w:val="cs-CZ" w:eastAsia="cs-CZ"/>
        </w:rPr>
        <w:t>B, vložka 743</w:t>
      </w:r>
    </w:p>
    <w:p w14:paraId="5B560F81" w14:textId="3CBBF1D1" w:rsidR="00DB3CA1" w:rsidRPr="00BF3979" w:rsidRDefault="00DB3CA1" w:rsidP="00DB3CA1">
      <w:pPr>
        <w:pStyle w:val="Odstavecseseznamem"/>
        <w:spacing w:after="0" w:line="240" w:lineRule="auto"/>
        <w:ind w:left="426"/>
        <w:rPr>
          <w:rFonts w:ascii="Arial" w:hAnsi="Arial" w:cs="Arial"/>
          <w:lang w:val="cs-CZ" w:eastAsia="cs-CZ"/>
        </w:rPr>
      </w:pPr>
      <w:r w:rsidRPr="00BF3979">
        <w:rPr>
          <w:rFonts w:ascii="Arial" w:hAnsi="Arial" w:cs="Arial"/>
          <w:lang w:val="cs-CZ" w:eastAsia="cs-CZ"/>
        </w:rPr>
        <w:t>IČ</w:t>
      </w:r>
      <w:r w:rsidR="00554B50">
        <w:rPr>
          <w:rFonts w:ascii="Arial" w:hAnsi="Arial" w:cs="Arial"/>
          <w:lang w:val="cs-CZ" w:eastAsia="cs-CZ"/>
        </w:rPr>
        <w:t>O</w:t>
      </w:r>
      <w:r w:rsidRPr="00BF3979">
        <w:rPr>
          <w:rFonts w:ascii="Arial" w:hAnsi="Arial" w:cs="Arial"/>
          <w:lang w:val="cs-CZ" w:eastAsia="cs-CZ"/>
        </w:rPr>
        <w:t xml:space="preserve">:  </w:t>
      </w:r>
      <w:r w:rsidRPr="00BF3979">
        <w:rPr>
          <w:rFonts w:ascii="Arial" w:hAnsi="Arial" w:cs="Arial"/>
          <w:lang w:val="cs-CZ" w:eastAsia="cs-CZ"/>
        </w:rPr>
        <w:tab/>
      </w:r>
      <w:r w:rsidRPr="00BF3979">
        <w:rPr>
          <w:rFonts w:ascii="Arial" w:hAnsi="Arial" w:cs="Arial"/>
          <w:lang w:val="cs-CZ" w:eastAsia="cs-CZ"/>
        </w:rPr>
        <w:tab/>
      </w:r>
      <w:r w:rsidR="00B92E72">
        <w:rPr>
          <w:rFonts w:ascii="Arial" w:hAnsi="Arial" w:cs="Arial"/>
          <w:lang w:val="cs-CZ" w:eastAsia="cs-CZ"/>
        </w:rPr>
        <w:tab/>
      </w:r>
      <w:r w:rsidRPr="00BF3979">
        <w:rPr>
          <w:rFonts w:ascii="Arial" w:hAnsi="Arial" w:cs="Arial"/>
          <w:lang w:val="cs-CZ" w:eastAsia="cs-CZ"/>
        </w:rPr>
        <w:t>463 46 074</w:t>
      </w:r>
    </w:p>
    <w:p w14:paraId="0F9DBC01" w14:textId="0B4D8CD7" w:rsidR="00DB3CA1" w:rsidRPr="00BF3979" w:rsidRDefault="00DB3CA1" w:rsidP="00DB3CA1">
      <w:pPr>
        <w:pStyle w:val="Odstavecseseznamem"/>
        <w:spacing w:after="0" w:line="240" w:lineRule="auto"/>
        <w:ind w:left="426"/>
        <w:rPr>
          <w:rFonts w:ascii="Arial" w:hAnsi="Arial" w:cs="Arial"/>
          <w:lang w:val="cs-CZ" w:eastAsia="cs-CZ"/>
        </w:rPr>
      </w:pPr>
      <w:r w:rsidRPr="00BF3979">
        <w:rPr>
          <w:rFonts w:ascii="Arial" w:hAnsi="Arial" w:cs="Arial"/>
          <w:lang w:val="cs-CZ" w:eastAsia="cs-CZ"/>
        </w:rPr>
        <w:t xml:space="preserve">DIČ:  </w:t>
      </w:r>
      <w:r w:rsidRPr="00BF3979">
        <w:rPr>
          <w:rFonts w:ascii="Arial" w:hAnsi="Arial" w:cs="Arial"/>
          <w:lang w:val="cs-CZ" w:eastAsia="cs-CZ"/>
        </w:rPr>
        <w:tab/>
      </w:r>
      <w:r w:rsidRPr="00BF3979">
        <w:rPr>
          <w:rFonts w:ascii="Arial" w:hAnsi="Arial" w:cs="Arial"/>
          <w:lang w:val="cs-CZ" w:eastAsia="cs-CZ"/>
        </w:rPr>
        <w:tab/>
      </w:r>
      <w:r w:rsidR="00B92E72">
        <w:rPr>
          <w:rFonts w:ascii="Arial" w:hAnsi="Arial" w:cs="Arial"/>
          <w:lang w:val="cs-CZ" w:eastAsia="cs-CZ"/>
        </w:rPr>
        <w:tab/>
      </w:r>
      <w:r w:rsidRPr="00BF3979">
        <w:rPr>
          <w:rFonts w:ascii="Arial" w:hAnsi="Arial" w:cs="Arial"/>
          <w:lang w:val="cs-CZ" w:eastAsia="cs-CZ"/>
        </w:rPr>
        <w:t>CZ46346074</w:t>
      </w:r>
    </w:p>
    <w:p w14:paraId="31423AAC" w14:textId="6BF6DC6C" w:rsidR="00DB3CA1" w:rsidRPr="00BF3979" w:rsidRDefault="00DB3CA1" w:rsidP="00DB3CA1">
      <w:pPr>
        <w:pStyle w:val="Odstavecseseznamem"/>
        <w:spacing w:after="0" w:line="240" w:lineRule="auto"/>
        <w:ind w:left="426"/>
        <w:rPr>
          <w:rFonts w:ascii="Arial" w:hAnsi="Arial" w:cs="Arial"/>
          <w:lang w:val="cs-CZ" w:eastAsia="cs-CZ"/>
        </w:rPr>
      </w:pPr>
      <w:r w:rsidRPr="00BF3979">
        <w:rPr>
          <w:rFonts w:ascii="Arial" w:hAnsi="Arial" w:cs="Arial"/>
          <w:lang w:val="cs-CZ" w:eastAsia="cs-CZ"/>
        </w:rPr>
        <w:t>Zastoupená:</w:t>
      </w:r>
      <w:r w:rsidRPr="00BF3979">
        <w:rPr>
          <w:rFonts w:ascii="Arial" w:hAnsi="Arial" w:cs="Arial"/>
          <w:lang w:val="cs-CZ" w:eastAsia="cs-CZ"/>
        </w:rPr>
        <w:tab/>
      </w:r>
      <w:r w:rsidR="00B92E72">
        <w:rPr>
          <w:rFonts w:ascii="Arial" w:hAnsi="Arial" w:cs="Arial"/>
          <w:lang w:val="cs-CZ" w:eastAsia="cs-CZ"/>
        </w:rPr>
        <w:tab/>
      </w:r>
      <w:r w:rsidR="00F30F51" w:rsidRPr="00DB4A40">
        <w:rPr>
          <w:rFonts w:ascii="Arial" w:hAnsi="Arial" w:cs="Arial"/>
          <w:highlight w:val="lightGray"/>
        </w:rPr>
        <w:t>……………….</w:t>
      </w:r>
      <w:r w:rsidRPr="00BF3979">
        <w:rPr>
          <w:rFonts w:ascii="Arial" w:hAnsi="Arial" w:cs="Arial"/>
          <w:lang w:val="cs-CZ" w:eastAsia="cs-CZ"/>
        </w:rPr>
        <w:t>, předsed</w:t>
      </w:r>
      <w:r w:rsidR="00554B50">
        <w:rPr>
          <w:rFonts w:ascii="Arial" w:hAnsi="Arial" w:cs="Arial"/>
          <w:lang w:val="cs-CZ" w:eastAsia="cs-CZ"/>
        </w:rPr>
        <w:t>ou</w:t>
      </w:r>
      <w:r w:rsidRPr="00BF3979">
        <w:rPr>
          <w:rFonts w:ascii="Arial" w:hAnsi="Arial" w:cs="Arial"/>
          <w:lang w:val="cs-CZ" w:eastAsia="cs-CZ"/>
        </w:rPr>
        <w:t xml:space="preserve"> představenstva a </w:t>
      </w:r>
    </w:p>
    <w:p w14:paraId="54D196D3" w14:textId="6F0DD62E" w:rsidR="00DB3CA1" w:rsidRPr="00BF3979" w:rsidRDefault="00DB3CA1" w:rsidP="00DB3CA1">
      <w:pPr>
        <w:pStyle w:val="Odstavecseseznamem"/>
        <w:spacing w:after="0" w:line="240" w:lineRule="auto"/>
        <w:ind w:left="426"/>
        <w:rPr>
          <w:rFonts w:ascii="Arial" w:hAnsi="Arial" w:cs="Arial"/>
          <w:lang w:val="cs-CZ" w:eastAsia="cs-CZ"/>
        </w:rPr>
      </w:pPr>
      <w:r w:rsidRPr="00BF3979">
        <w:rPr>
          <w:rFonts w:ascii="Arial" w:hAnsi="Arial" w:cs="Arial"/>
          <w:lang w:val="cs-CZ" w:eastAsia="cs-CZ"/>
        </w:rPr>
        <w:tab/>
      </w:r>
      <w:r w:rsidRPr="00BF3979">
        <w:rPr>
          <w:rFonts w:ascii="Arial" w:hAnsi="Arial" w:cs="Arial"/>
          <w:lang w:val="cs-CZ" w:eastAsia="cs-CZ"/>
        </w:rPr>
        <w:tab/>
      </w:r>
      <w:r w:rsidRPr="00BF3979">
        <w:rPr>
          <w:rFonts w:ascii="Arial" w:hAnsi="Arial" w:cs="Arial"/>
          <w:lang w:val="cs-CZ" w:eastAsia="cs-CZ"/>
        </w:rPr>
        <w:tab/>
      </w:r>
      <w:r w:rsidR="00B92E72">
        <w:rPr>
          <w:rFonts w:ascii="Arial" w:hAnsi="Arial" w:cs="Arial"/>
          <w:lang w:val="cs-CZ" w:eastAsia="cs-CZ"/>
        </w:rPr>
        <w:tab/>
      </w:r>
      <w:r w:rsidR="00F30F51" w:rsidRPr="00DB4A40">
        <w:rPr>
          <w:rFonts w:ascii="Arial" w:hAnsi="Arial" w:cs="Arial"/>
          <w:highlight w:val="lightGray"/>
        </w:rPr>
        <w:t>……………….</w:t>
      </w:r>
      <w:r w:rsidRPr="00BF3979">
        <w:rPr>
          <w:rFonts w:ascii="Arial" w:hAnsi="Arial" w:cs="Arial"/>
          <w:lang w:val="cs-CZ" w:eastAsia="cs-CZ"/>
        </w:rPr>
        <w:t>, člen</w:t>
      </w:r>
      <w:r w:rsidR="00554B50">
        <w:rPr>
          <w:rFonts w:ascii="Arial" w:hAnsi="Arial" w:cs="Arial"/>
          <w:lang w:val="cs-CZ" w:eastAsia="cs-CZ"/>
        </w:rPr>
        <w:t>em</w:t>
      </w:r>
      <w:r w:rsidRPr="00BF3979">
        <w:rPr>
          <w:rFonts w:ascii="Arial" w:hAnsi="Arial" w:cs="Arial"/>
          <w:lang w:val="cs-CZ" w:eastAsia="cs-CZ"/>
        </w:rPr>
        <w:t xml:space="preserve"> představenstva</w:t>
      </w:r>
    </w:p>
    <w:p w14:paraId="0793FB4A" w14:textId="74512877" w:rsidR="00DB3CA1" w:rsidRPr="00BF3979" w:rsidRDefault="00DB3CA1" w:rsidP="00DB3CA1">
      <w:pPr>
        <w:pStyle w:val="Odstavecseseznamem"/>
        <w:spacing w:after="0" w:line="240" w:lineRule="auto"/>
        <w:ind w:left="426"/>
        <w:rPr>
          <w:rFonts w:ascii="Arial" w:hAnsi="Arial" w:cs="Arial"/>
          <w:lang w:val="cs-CZ" w:eastAsia="cs-CZ"/>
        </w:rPr>
      </w:pPr>
      <w:r w:rsidRPr="00BF3979">
        <w:rPr>
          <w:rFonts w:ascii="Arial" w:hAnsi="Arial" w:cs="Arial"/>
          <w:lang w:val="cs-CZ" w:eastAsia="cs-CZ"/>
        </w:rPr>
        <w:t xml:space="preserve">bank. </w:t>
      </w:r>
      <w:proofErr w:type="gramStart"/>
      <w:r w:rsidRPr="00BF3979">
        <w:rPr>
          <w:rFonts w:ascii="Arial" w:hAnsi="Arial" w:cs="Arial"/>
          <w:lang w:val="cs-CZ" w:eastAsia="cs-CZ"/>
        </w:rPr>
        <w:t>spojení</w:t>
      </w:r>
      <w:proofErr w:type="gramEnd"/>
      <w:r w:rsidRPr="00BF3979">
        <w:rPr>
          <w:rFonts w:ascii="Arial" w:hAnsi="Arial" w:cs="Arial"/>
          <w:lang w:val="cs-CZ" w:eastAsia="cs-CZ"/>
        </w:rPr>
        <w:t xml:space="preserve">: </w:t>
      </w:r>
      <w:r w:rsidRPr="00BF3979">
        <w:rPr>
          <w:rFonts w:ascii="Arial" w:hAnsi="Arial" w:cs="Arial"/>
          <w:lang w:val="cs-CZ" w:eastAsia="cs-CZ"/>
        </w:rPr>
        <w:tab/>
      </w:r>
      <w:r w:rsidR="00B92E72">
        <w:rPr>
          <w:rFonts w:ascii="Arial" w:hAnsi="Arial" w:cs="Arial"/>
          <w:lang w:val="cs-CZ" w:eastAsia="cs-CZ"/>
        </w:rPr>
        <w:tab/>
      </w:r>
      <w:r w:rsidR="00F30F51" w:rsidRPr="00DB4A40">
        <w:rPr>
          <w:rFonts w:ascii="Arial" w:hAnsi="Arial" w:cs="Arial"/>
          <w:highlight w:val="lightGray"/>
        </w:rPr>
        <w:t>……………….</w:t>
      </w:r>
    </w:p>
    <w:p w14:paraId="531C092B" w14:textId="1C2FCB11" w:rsidR="00DB3CA1" w:rsidRPr="00BF3979" w:rsidRDefault="00DB3CA1" w:rsidP="00DB3CA1">
      <w:pPr>
        <w:pStyle w:val="Odstavecseseznamem"/>
        <w:spacing w:after="0" w:line="240" w:lineRule="auto"/>
        <w:ind w:left="426"/>
        <w:rPr>
          <w:rFonts w:ascii="Arial" w:hAnsi="Arial" w:cs="Arial"/>
          <w:lang w:val="cs-CZ" w:eastAsia="cs-CZ"/>
        </w:rPr>
      </w:pPr>
      <w:r w:rsidRPr="00BF3979">
        <w:rPr>
          <w:rFonts w:ascii="Arial" w:hAnsi="Arial" w:cs="Arial"/>
          <w:lang w:val="cs-CZ" w:eastAsia="cs-CZ"/>
        </w:rPr>
        <w:t>č. účtu:</w:t>
      </w:r>
      <w:r w:rsidRPr="00BF3979">
        <w:rPr>
          <w:rFonts w:ascii="Arial" w:hAnsi="Arial" w:cs="Arial"/>
          <w:lang w:val="cs-CZ" w:eastAsia="cs-CZ"/>
        </w:rPr>
        <w:tab/>
      </w:r>
      <w:r w:rsidRPr="00BF3979">
        <w:rPr>
          <w:rFonts w:ascii="Arial" w:hAnsi="Arial" w:cs="Arial"/>
          <w:lang w:val="cs-CZ" w:eastAsia="cs-CZ"/>
        </w:rPr>
        <w:tab/>
      </w:r>
      <w:r w:rsidR="00B92E72">
        <w:rPr>
          <w:rFonts w:ascii="Arial" w:hAnsi="Arial" w:cs="Arial"/>
          <w:lang w:val="cs-CZ" w:eastAsia="cs-CZ"/>
        </w:rPr>
        <w:tab/>
      </w:r>
      <w:r w:rsidR="00F30F51" w:rsidRPr="00DB4A40">
        <w:rPr>
          <w:rFonts w:ascii="Arial" w:hAnsi="Arial" w:cs="Arial"/>
          <w:highlight w:val="lightGray"/>
        </w:rPr>
        <w:t>……………….</w:t>
      </w:r>
    </w:p>
    <w:p w14:paraId="759894CE" w14:textId="77777777" w:rsidR="00DB3CA1" w:rsidRPr="00BF3979" w:rsidRDefault="00DB3CA1" w:rsidP="00DB3CA1">
      <w:pPr>
        <w:spacing w:after="0" w:line="240" w:lineRule="auto"/>
        <w:ind w:left="426" w:hanging="426"/>
        <w:rPr>
          <w:rFonts w:ascii="Arial" w:hAnsi="Arial" w:cs="Arial"/>
          <w:lang w:val="cs-CZ" w:eastAsia="cs-CZ"/>
        </w:rPr>
      </w:pPr>
    </w:p>
    <w:p w14:paraId="79918909" w14:textId="77777777" w:rsidR="00DB3CA1" w:rsidRPr="00BF3979" w:rsidRDefault="00DB3CA1" w:rsidP="00DB3CA1">
      <w:pPr>
        <w:pStyle w:val="Odstavecseseznamem"/>
        <w:spacing w:after="0" w:line="240" w:lineRule="auto"/>
        <w:ind w:left="426"/>
        <w:rPr>
          <w:rFonts w:ascii="Arial" w:hAnsi="Arial" w:cs="Arial"/>
          <w:lang w:val="cs-CZ" w:eastAsia="cs-CZ"/>
        </w:rPr>
      </w:pPr>
      <w:r w:rsidRPr="00BF3979">
        <w:rPr>
          <w:rFonts w:ascii="Arial" w:hAnsi="Arial" w:cs="Arial"/>
          <w:lang w:val="cs-CZ" w:eastAsia="cs-CZ"/>
        </w:rPr>
        <w:t>(dále jen „</w:t>
      </w:r>
      <w:r w:rsidRPr="00BF3979">
        <w:rPr>
          <w:rFonts w:ascii="Arial" w:hAnsi="Arial" w:cs="Arial"/>
          <w:b/>
          <w:bCs/>
          <w:lang w:val="cs-CZ" w:eastAsia="cs-CZ"/>
        </w:rPr>
        <w:t>Zetor</w:t>
      </w:r>
      <w:r w:rsidRPr="00BF3979">
        <w:rPr>
          <w:rFonts w:ascii="Arial" w:hAnsi="Arial" w:cs="Arial"/>
          <w:lang w:val="cs-CZ" w:eastAsia="cs-CZ"/>
        </w:rPr>
        <w:t>”)</w:t>
      </w:r>
    </w:p>
    <w:p w14:paraId="5F43152E" w14:textId="77777777" w:rsidR="00DB3CA1" w:rsidRPr="00BF3979" w:rsidRDefault="00DB3CA1" w:rsidP="00DB3CA1">
      <w:pPr>
        <w:spacing w:after="0" w:line="240" w:lineRule="auto"/>
        <w:ind w:left="-851"/>
        <w:jc w:val="center"/>
        <w:rPr>
          <w:rFonts w:ascii="Arial" w:hAnsi="Arial" w:cs="Arial"/>
          <w:lang w:val="cs-CZ" w:eastAsia="cs-CZ"/>
        </w:rPr>
      </w:pPr>
    </w:p>
    <w:p w14:paraId="2B9069BE" w14:textId="77777777" w:rsidR="00DB3CA1" w:rsidRPr="00BF3979" w:rsidRDefault="00DB3CA1" w:rsidP="00DB3CA1">
      <w:pPr>
        <w:spacing w:after="0" w:line="240" w:lineRule="auto"/>
        <w:ind w:left="709"/>
        <w:rPr>
          <w:rFonts w:ascii="Arial" w:hAnsi="Arial" w:cs="Arial"/>
          <w:lang w:val="cs-CZ" w:eastAsia="cs-CZ"/>
        </w:rPr>
      </w:pPr>
      <w:r w:rsidRPr="00BF3979">
        <w:rPr>
          <w:rFonts w:ascii="Arial" w:hAnsi="Arial" w:cs="Arial"/>
          <w:lang w:val="cs-CZ" w:eastAsia="cs-CZ"/>
        </w:rPr>
        <w:t>a</w:t>
      </w:r>
    </w:p>
    <w:p w14:paraId="5E35644E" w14:textId="77777777" w:rsidR="00DB3CA1" w:rsidRPr="00BF3979" w:rsidRDefault="00DB3CA1" w:rsidP="00DB3CA1">
      <w:pPr>
        <w:spacing w:after="0" w:line="240" w:lineRule="auto"/>
        <w:ind w:left="-851"/>
        <w:jc w:val="center"/>
        <w:rPr>
          <w:rFonts w:ascii="Arial" w:hAnsi="Arial" w:cs="Arial"/>
          <w:lang w:val="cs-CZ" w:eastAsia="cs-CZ"/>
        </w:rPr>
      </w:pPr>
    </w:p>
    <w:p w14:paraId="1305AEAB" w14:textId="69D3C7AD" w:rsidR="00175819" w:rsidRDefault="00B92E72" w:rsidP="00B92E72">
      <w:pPr>
        <w:pStyle w:val="Odstavecseseznamem"/>
        <w:numPr>
          <w:ilvl w:val="0"/>
          <w:numId w:val="7"/>
        </w:numPr>
        <w:tabs>
          <w:tab w:val="left" w:pos="426"/>
        </w:tabs>
        <w:spacing w:after="0" w:line="240" w:lineRule="auto"/>
        <w:contextualSpacing w:val="0"/>
        <w:rPr>
          <w:rFonts w:ascii="Arial" w:hAnsi="Arial" w:cs="Arial"/>
          <w:lang w:val="cs-CZ"/>
        </w:rPr>
      </w:pPr>
      <w:r w:rsidRPr="00B92E72">
        <w:rPr>
          <w:rFonts w:ascii="Arial" w:hAnsi="Arial" w:cs="Arial"/>
          <w:b/>
          <w:lang w:val="cs-CZ"/>
        </w:rPr>
        <w:t>Česká republika – Generální finanční ředitelství</w:t>
      </w:r>
    </w:p>
    <w:p w14:paraId="2DF5699C" w14:textId="09DB13C7" w:rsidR="00FE3AAC" w:rsidRDefault="00175819" w:rsidP="00285C72">
      <w:pPr>
        <w:pStyle w:val="Odstavecseseznamem"/>
        <w:spacing w:after="0" w:line="240" w:lineRule="auto"/>
        <w:ind w:left="2160" w:hanging="1734"/>
        <w:rPr>
          <w:rFonts w:ascii="Arial" w:hAnsi="Arial" w:cs="Arial"/>
          <w:lang w:val="cs-CZ" w:eastAsia="cs-CZ"/>
        </w:rPr>
      </w:pPr>
      <w:r>
        <w:rPr>
          <w:rFonts w:ascii="Arial" w:hAnsi="Arial" w:cs="Arial"/>
          <w:lang w:val="cs-CZ" w:eastAsia="cs-CZ"/>
        </w:rPr>
        <w:t>se sídlem:</w:t>
      </w:r>
      <w:r w:rsidR="00285C72">
        <w:rPr>
          <w:rFonts w:ascii="Arial" w:hAnsi="Arial" w:cs="Arial"/>
          <w:lang w:val="cs-CZ" w:eastAsia="cs-CZ"/>
        </w:rPr>
        <w:tab/>
      </w:r>
      <w:r w:rsidR="00B92E72">
        <w:rPr>
          <w:rFonts w:ascii="Arial" w:hAnsi="Arial" w:cs="Arial"/>
          <w:lang w:val="cs-CZ" w:eastAsia="cs-CZ"/>
        </w:rPr>
        <w:tab/>
      </w:r>
      <w:r w:rsidR="00B92E72" w:rsidRPr="00B92E72">
        <w:rPr>
          <w:rFonts w:ascii="Arial" w:hAnsi="Arial" w:cs="Arial"/>
          <w:lang w:val="cs-CZ" w:eastAsia="cs-CZ"/>
        </w:rPr>
        <w:t>Lazarská 15/7, 117 22 Praha 1 – Nové Město</w:t>
      </w:r>
    </w:p>
    <w:p w14:paraId="64774B76" w14:textId="7CA03234" w:rsidR="00B92E72" w:rsidRPr="00B92E72" w:rsidRDefault="00B92E72" w:rsidP="00B92E72">
      <w:pPr>
        <w:pStyle w:val="Odstavecseseznamem"/>
        <w:spacing w:after="0" w:line="240" w:lineRule="auto"/>
        <w:ind w:left="2160" w:hanging="1734"/>
        <w:rPr>
          <w:rFonts w:ascii="Arial" w:hAnsi="Arial" w:cs="Arial"/>
          <w:lang w:val="cs-CZ" w:eastAsia="cs-CZ"/>
        </w:rPr>
      </w:pPr>
      <w:r>
        <w:rPr>
          <w:rFonts w:ascii="Arial" w:hAnsi="Arial" w:cs="Arial"/>
          <w:lang w:val="cs-CZ" w:eastAsia="cs-CZ"/>
        </w:rPr>
        <w:t>doručovací adresa</w:t>
      </w:r>
      <w:r w:rsidRPr="00B92E72">
        <w:rPr>
          <w:rFonts w:ascii="Arial" w:hAnsi="Arial" w:cs="Arial"/>
          <w:lang w:val="cs-CZ" w:eastAsia="cs-CZ"/>
        </w:rPr>
        <w:t>:</w:t>
      </w:r>
      <w:r w:rsidRPr="00B92E72">
        <w:rPr>
          <w:rFonts w:ascii="Arial" w:hAnsi="Arial" w:cs="Arial"/>
          <w:lang w:val="cs-CZ" w:eastAsia="cs-CZ"/>
        </w:rPr>
        <w:tab/>
        <w:t xml:space="preserve">Generální finanční ředitelství </w:t>
      </w:r>
    </w:p>
    <w:p w14:paraId="4F96CC5A" w14:textId="77777777" w:rsidR="00B92E72" w:rsidRPr="00B92E72" w:rsidRDefault="00B92E72" w:rsidP="00B92E72">
      <w:pPr>
        <w:pStyle w:val="Odstavecseseznamem"/>
        <w:spacing w:after="0" w:line="240" w:lineRule="auto"/>
        <w:ind w:left="2160" w:hanging="1734"/>
        <w:rPr>
          <w:rFonts w:ascii="Arial" w:hAnsi="Arial" w:cs="Arial"/>
          <w:lang w:val="cs-CZ" w:eastAsia="cs-CZ"/>
        </w:rPr>
      </w:pPr>
      <w:r w:rsidRPr="00B92E72">
        <w:rPr>
          <w:rFonts w:ascii="Arial" w:hAnsi="Arial" w:cs="Arial"/>
          <w:lang w:val="cs-CZ" w:eastAsia="cs-CZ"/>
        </w:rPr>
        <w:t xml:space="preserve">                                       </w:t>
      </w:r>
      <w:r w:rsidRPr="00B92E72">
        <w:rPr>
          <w:rFonts w:ascii="Arial" w:hAnsi="Arial" w:cs="Arial"/>
          <w:lang w:val="cs-CZ" w:eastAsia="cs-CZ"/>
        </w:rPr>
        <w:tab/>
        <w:t>Oddělení hospodářské správy v Brně</w:t>
      </w:r>
    </w:p>
    <w:p w14:paraId="663E4799" w14:textId="77777777" w:rsidR="00B92E72" w:rsidRDefault="00B92E72" w:rsidP="00175819">
      <w:pPr>
        <w:pStyle w:val="Odstavecseseznamem"/>
        <w:spacing w:after="0" w:line="240" w:lineRule="auto"/>
        <w:ind w:left="2127" w:hanging="1701"/>
        <w:rPr>
          <w:rFonts w:ascii="Arial" w:hAnsi="Arial" w:cs="Arial"/>
          <w:lang w:val="cs-CZ" w:eastAsia="cs-CZ"/>
        </w:rPr>
      </w:pPr>
      <w:r w:rsidRPr="00B92E72">
        <w:rPr>
          <w:rFonts w:ascii="Arial" w:hAnsi="Arial" w:cs="Arial"/>
          <w:lang w:val="cs-CZ" w:eastAsia="cs-CZ"/>
        </w:rPr>
        <w:tab/>
        <w:t xml:space="preserve">       </w:t>
      </w:r>
      <w:r w:rsidRPr="00B92E72">
        <w:rPr>
          <w:rFonts w:ascii="Arial" w:hAnsi="Arial" w:cs="Arial"/>
          <w:lang w:val="cs-CZ" w:eastAsia="cs-CZ"/>
        </w:rPr>
        <w:tab/>
        <w:t xml:space="preserve">nám. Svobody 98/4, 602 00 Brno </w:t>
      </w:r>
    </w:p>
    <w:p w14:paraId="31BA7597" w14:textId="5195847D" w:rsidR="00175819" w:rsidRDefault="00175819" w:rsidP="00175819">
      <w:pPr>
        <w:pStyle w:val="Odstavecseseznamem"/>
        <w:spacing w:after="0" w:line="240" w:lineRule="auto"/>
        <w:ind w:left="2127" w:hanging="1701"/>
        <w:rPr>
          <w:rFonts w:ascii="Arial" w:hAnsi="Arial" w:cs="Arial"/>
          <w:lang w:val="cs-CZ" w:eastAsia="cs-CZ"/>
        </w:rPr>
      </w:pPr>
      <w:r>
        <w:rPr>
          <w:rFonts w:ascii="Arial" w:hAnsi="Arial" w:cs="Arial"/>
          <w:lang w:val="cs-CZ" w:eastAsia="cs-CZ"/>
        </w:rPr>
        <w:t>IČ</w:t>
      </w:r>
      <w:r w:rsidR="00554B50">
        <w:rPr>
          <w:rFonts w:ascii="Arial" w:hAnsi="Arial" w:cs="Arial"/>
          <w:lang w:val="cs-CZ" w:eastAsia="cs-CZ"/>
        </w:rPr>
        <w:t>O</w:t>
      </w:r>
      <w:r>
        <w:rPr>
          <w:rFonts w:ascii="Arial" w:hAnsi="Arial" w:cs="Arial"/>
          <w:lang w:val="cs-CZ" w:eastAsia="cs-CZ"/>
        </w:rPr>
        <w:t>:</w:t>
      </w:r>
      <w:r w:rsidR="00285C72">
        <w:rPr>
          <w:rFonts w:ascii="Arial" w:hAnsi="Arial" w:cs="Arial"/>
          <w:lang w:val="cs-CZ" w:eastAsia="cs-CZ"/>
        </w:rPr>
        <w:tab/>
      </w:r>
      <w:r w:rsidR="00B92E72">
        <w:rPr>
          <w:rFonts w:ascii="Arial" w:hAnsi="Arial" w:cs="Arial"/>
          <w:lang w:val="cs-CZ" w:eastAsia="cs-CZ"/>
        </w:rPr>
        <w:tab/>
      </w:r>
      <w:r>
        <w:rPr>
          <w:rFonts w:ascii="Arial" w:hAnsi="Arial" w:cs="Arial"/>
          <w:lang w:val="cs-CZ" w:eastAsia="cs-CZ"/>
        </w:rPr>
        <w:tab/>
      </w:r>
      <w:r w:rsidR="00B92E72" w:rsidRPr="00B92E72">
        <w:rPr>
          <w:rFonts w:ascii="Arial" w:hAnsi="Arial" w:cs="Arial"/>
          <w:lang w:val="cs-CZ" w:eastAsia="cs-CZ"/>
        </w:rPr>
        <w:t>72080043</w:t>
      </w:r>
    </w:p>
    <w:p w14:paraId="6A703FA3" w14:textId="7FF43DAF" w:rsidR="00F65534" w:rsidRDefault="00F65534" w:rsidP="00175819">
      <w:pPr>
        <w:pStyle w:val="Odstavecseseznamem"/>
        <w:spacing w:after="0" w:line="240" w:lineRule="auto"/>
        <w:ind w:left="2127" w:hanging="1701"/>
        <w:rPr>
          <w:rFonts w:ascii="Arial" w:hAnsi="Arial" w:cs="Arial"/>
          <w:lang w:val="cs-CZ"/>
        </w:rPr>
      </w:pPr>
      <w:r>
        <w:rPr>
          <w:rFonts w:ascii="Arial" w:hAnsi="Arial" w:cs="Arial"/>
          <w:lang w:val="cs-CZ" w:eastAsia="cs-CZ"/>
        </w:rPr>
        <w:t xml:space="preserve">DIČ: </w:t>
      </w:r>
      <w:r>
        <w:rPr>
          <w:rFonts w:ascii="Arial" w:hAnsi="Arial" w:cs="Arial"/>
          <w:lang w:val="cs-CZ" w:eastAsia="cs-CZ"/>
        </w:rPr>
        <w:tab/>
      </w:r>
      <w:r>
        <w:rPr>
          <w:rFonts w:ascii="Arial" w:hAnsi="Arial" w:cs="Arial"/>
          <w:lang w:val="cs-CZ" w:eastAsia="cs-CZ"/>
        </w:rPr>
        <w:tab/>
      </w:r>
      <w:r>
        <w:rPr>
          <w:rFonts w:ascii="Arial" w:hAnsi="Arial" w:cs="Arial"/>
          <w:lang w:val="cs-CZ" w:eastAsia="cs-CZ"/>
        </w:rPr>
        <w:tab/>
        <w:t>CZ</w:t>
      </w:r>
      <w:r w:rsidRPr="00B92E72">
        <w:rPr>
          <w:rFonts w:ascii="Arial" w:hAnsi="Arial" w:cs="Arial"/>
          <w:lang w:val="cs-CZ" w:eastAsia="cs-CZ"/>
        </w:rPr>
        <w:t>72080043</w:t>
      </w:r>
    </w:p>
    <w:p w14:paraId="32E25809" w14:textId="1620D3CB" w:rsidR="0079469C" w:rsidRPr="004D10B4" w:rsidRDefault="00F7655F" w:rsidP="007173EE">
      <w:pPr>
        <w:pStyle w:val="Odstavecseseznamem"/>
        <w:spacing w:after="0" w:line="240" w:lineRule="auto"/>
        <w:ind w:left="2127" w:hanging="1701"/>
        <w:rPr>
          <w:rFonts w:asciiTheme="minorHAnsi" w:hAnsiTheme="minorHAnsi" w:cstheme="minorHAnsi"/>
          <w:lang w:val="cs-CZ"/>
        </w:rPr>
      </w:pPr>
      <w:r w:rsidRPr="004D10B4">
        <w:rPr>
          <w:rFonts w:asciiTheme="minorHAnsi" w:hAnsiTheme="minorHAnsi" w:cstheme="minorHAnsi"/>
          <w:lang w:val="cs-CZ"/>
        </w:rPr>
        <w:t>zastoupená:</w:t>
      </w:r>
      <w:r w:rsidR="00285C72" w:rsidRPr="004D10B4">
        <w:rPr>
          <w:rFonts w:asciiTheme="minorHAnsi" w:hAnsiTheme="minorHAnsi" w:cstheme="minorHAnsi"/>
          <w:lang w:val="cs-CZ"/>
        </w:rPr>
        <w:tab/>
      </w:r>
      <w:r w:rsidR="00B92E72">
        <w:rPr>
          <w:rFonts w:asciiTheme="minorHAnsi" w:hAnsiTheme="minorHAnsi" w:cstheme="minorHAnsi"/>
          <w:lang w:val="cs-CZ"/>
        </w:rPr>
        <w:tab/>
      </w:r>
      <w:r w:rsidR="00B92E72">
        <w:rPr>
          <w:rFonts w:asciiTheme="minorHAnsi" w:hAnsiTheme="minorHAnsi" w:cstheme="minorHAnsi"/>
          <w:lang w:val="cs-CZ"/>
        </w:rPr>
        <w:tab/>
      </w:r>
      <w:r w:rsidR="00F30F51" w:rsidRPr="00DB4A40">
        <w:rPr>
          <w:rFonts w:ascii="Arial" w:hAnsi="Arial" w:cs="Arial"/>
          <w:highlight w:val="lightGray"/>
        </w:rPr>
        <w:t>……………….</w:t>
      </w:r>
      <w:r w:rsidR="00B92E72" w:rsidRPr="00B92E72">
        <w:rPr>
          <w:rFonts w:asciiTheme="minorHAnsi" w:hAnsiTheme="minorHAnsi" w:cstheme="minorHAnsi"/>
          <w:lang w:val="cs-CZ"/>
        </w:rPr>
        <w:t xml:space="preserve">, </w:t>
      </w:r>
      <w:r w:rsidR="0023230D">
        <w:rPr>
          <w:rFonts w:asciiTheme="minorHAnsi" w:hAnsiTheme="minorHAnsi" w:cstheme="minorHAnsi"/>
          <w:lang w:val="cs-CZ"/>
        </w:rPr>
        <w:t>vedoucím Oddělení hospodářské správy v Brně</w:t>
      </w:r>
    </w:p>
    <w:p w14:paraId="7EA412D2" w14:textId="6CA09F71" w:rsidR="007173EE" w:rsidRPr="004D10B4" w:rsidRDefault="007173EE" w:rsidP="007173EE">
      <w:pPr>
        <w:pStyle w:val="Odstavecseseznamem"/>
        <w:spacing w:after="0" w:line="240" w:lineRule="auto"/>
        <w:ind w:left="2127" w:hanging="1701"/>
        <w:rPr>
          <w:rFonts w:asciiTheme="minorHAnsi" w:hAnsiTheme="minorHAnsi" w:cstheme="minorHAnsi"/>
          <w:lang w:val="cs-CZ"/>
        </w:rPr>
      </w:pPr>
      <w:r w:rsidRPr="004D10B4">
        <w:rPr>
          <w:rFonts w:asciiTheme="minorHAnsi" w:hAnsiTheme="minorHAnsi" w:cstheme="minorHAnsi"/>
          <w:lang w:val="cs-CZ"/>
        </w:rPr>
        <w:t xml:space="preserve">bank. </w:t>
      </w:r>
      <w:proofErr w:type="gramStart"/>
      <w:r w:rsidRPr="004D10B4">
        <w:rPr>
          <w:rFonts w:asciiTheme="minorHAnsi" w:hAnsiTheme="minorHAnsi" w:cstheme="minorHAnsi"/>
          <w:lang w:val="cs-CZ"/>
        </w:rPr>
        <w:t>spojení</w:t>
      </w:r>
      <w:proofErr w:type="gramEnd"/>
      <w:r w:rsidRPr="004D10B4">
        <w:rPr>
          <w:rFonts w:asciiTheme="minorHAnsi" w:hAnsiTheme="minorHAnsi" w:cstheme="minorHAnsi"/>
          <w:lang w:val="cs-CZ"/>
        </w:rPr>
        <w:t xml:space="preserve">: </w:t>
      </w:r>
      <w:bookmarkStart w:id="0" w:name="BANK_NAME"/>
      <w:bookmarkEnd w:id="0"/>
      <w:r w:rsidRPr="004D10B4">
        <w:rPr>
          <w:rFonts w:asciiTheme="minorHAnsi" w:hAnsiTheme="minorHAnsi" w:cstheme="minorHAnsi"/>
          <w:lang w:val="cs-CZ"/>
        </w:rPr>
        <w:t xml:space="preserve">   </w:t>
      </w:r>
      <w:r w:rsidR="00713C48">
        <w:rPr>
          <w:rFonts w:asciiTheme="minorHAnsi" w:hAnsiTheme="minorHAnsi" w:cstheme="minorHAnsi"/>
          <w:lang w:val="cs-CZ"/>
        </w:rPr>
        <w:tab/>
      </w:r>
      <w:r w:rsidR="00713C48">
        <w:rPr>
          <w:rFonts w:asciiTheme="minorHAnsi" w:hAnsiTheme="minorHAnsi" w:cstheme="minorHAnsi"/>
          <w:lang w:val="cs-CZ"/>
        </w:rPr>
        <w:tab/>
      </w:r>
      <w:r w:rsidRPr="004D10B4">
        <w:rPr>
          <w:rFonts w:asciiTheme="minorHAnsi" w:hAnsiTheme="minorHAnsi" w:cstheme="minorHAnsi"/>
          <w:lang w:val="cs-CZ"/>
        </w:rPr>
        <w:tab/>
      </w:r>
      <w:r w:rsidR="00F30F51" w:rsidRPr="00DB4A40">
        <w:rPr>
          <w:rFonts w:ascii="Arial" w:hAnsi="Arial" w:cs="Arial"/>
          <w:highlight w:val="lightGray"/>
        </w:rPr>
        <w:t>……………….</w:t>
      </w:r>
    </w:p>
    <w:p w14:paraId="77730F60" w14:textId="630DA61B" w:rsidR="007173EE" w:rsidRDefault="007173EE" w:rsidP="007173EE">
      <w:pPr>
        <w:pStyle w:val="Odstavecseseznamem"/>
        <w:spacing w:after="0" w:line="240" w:lineRule="auto"/>
        <w:ind w:left="2127" w:hanging="1701"/>
        <w:rPr>
          <w:rFonts w:asciiTheme="minorHAnsi" w:hAnsiTheme="minorHAnsi" w:cstheme="minorHAnsi"/>
          <w:bCs/>
        </w:rPr>
      </w:pPr>
      <w:r w:rsidRPr="004D10B4">
        <w:rPr>
          <w:rFonts w:asciiTheme="minorHAnsi" w:hAnsiTheme="minorHAnsi" w:cstheme="minorHAnsi"/>
          <w:lang w:val="cs-CZ"/>
        </w:rPr>
        <w:t>č. účtu:</w:t>
      </w:r>
      <w:bookmarkStart w:id="1" w:name="BANK_ACCT"/>
      <w:bookmarkStart w:id="2" w:name="BANK_KEY"/>
      <w:bookmarkEnd w:id="1"/>
      <w:bookmarkEnd w:id="2"/>
      <w:r w:rsidRPr="004D10B4">
        <w:rPr>
          <w:rFonts w:asciiTheme="minorHAnsi" w:hAnsiTheme="minorHAnsi" w:cstheme="minorHAnsi"/>
          <w:lang w:val="cs-CZ"/>
        </w:rPr>
        <w:tab/>
      </w:r>
      <w:r w:rsidR="00713C48">
        <w:rPr>
          <w:rFonts w:asciiTheme="minorHAnsi" w:hAnsiTheme="minorHAnsi" w:cstheme="minorHAnsi"/>
          <w:lang w:val="cs-CZ"/>
        </w:rPr>
        <w:tab/>
      </w:r>
      <w:r w:rsidR="00713C48">
        <w:rPr>
          <w:rFonts w:asciiTheme="minorHAnsi" w:hAnsiTheme="minorHAnsi" w:cstheme="minorHAnsi"/>
          <w:lang w:val="cs-CZ"/>
        </w:rPr>
        <w:tab/>
      </w:r>
      <w:r w:rsidR="00F30F51" w:rsidRPr="00DB4A40">
        <w:rPr>
          <w:rFonts w:ascii="Arial" w:hAnsi="Arial" w:cs="Arial"/>
          <w:highlight w:val="lightGray"/>
        </w:rPr>
        <w:t>……………….</w:t>
      </w:r>
    </w:p>
    <w:p w14:paraId="02A2441A" w14:textId="241BE71A" w:rsidR="00554B50" w:rsidRPr="00554B50" w:rsidRDefault="00554B50" w:rsidP="007173EE">
      <w:pPr>
        <w:pStyle w:val="Odstavecseseznamem"/>
        <w:spacing w:after="0" w:line="240" w:lineRule="auto"/>
        <w:ind w:left="2127" w:hanging="1701"/>
        <w:rPr>
          <w:rFonts w:asciiTheme="minorHAnsi" w:hAnsiTheme="minorHAnsi" w:cstheme="minorHAnsi"/>
          <w:lang w:val="cs-CZ"/>
        </w:rPr>
      </w:pPr>
      <w:r>
        <w:rPr>
          <w:rFonts w:asciiTheme="minorHAnsi" w:hAnsiTheme="minorHAnsi" w:cstheme="minorHAnsi"/>
          <w:bCs/>
        </w:rPr>
        <w:t xml:space="preserve">ev. číslo IS </w:t>
      </w:r>
      <w:proofErr w:type="spellStart"/>
      <w:r>
        <w:rPr>
          <w:rFonts w:asciiTheme="minorHAnsi" w:hAnsiTheme="minorHAnsi" w:cstheme="minorHAnsi"/>
          <w:bCs/>
        </w:rPr>
        <w:t>AVIS</w:t>
      </w:r>
      <w:r>
        <w:rPr>
          <w:rFonts w:asciiTheme="minorHAnsi" w:hAnsiTheme="minorHAnsi" w:cstheme="minorHAnsi"/>
          <w:bCs/>
          <w:vertAlign w:val="superscript"/>
        </w:rPr>
        <w:t>me</w:t>
      </w:r>
      <w:proofErr w:type="spellEnd"/>
      <w:r>
        <w:rPr>
          <w:rFonts w:asciiTheme="minorHAnsi" w:hAnsiTheme="minorHAnsi" w:cstheme="minorHAnsi"/>
          <w:bCs/>
        </w:rPr>
        <w:t>:</w:t>
      </w:r>
      <w:r>
        <w:rPr>
          <w:rFonts w:asciiTheme="minorHAnsi" w:hAnsiTheme="minorHAnsi" w:cstheme="minorHAnsi"/>
          <w:bCs/>
        </w:rPr>
        <w:tab/>
      </w:r>
      <w:r w:rsidR="001C5446">
        <w:rPr>
          <w:rFonts w:asciiTheme="minorHAnsi" w:hAnsiTheme="minorHAnsi" w:cstheme="minorHAnsi"/>
          <w:bCs/>
        </w:rPr>
        <w:t>19/3000/0002</w:t>
      </w:r>
    </w:p>
    <w:p w14:paraId="22D8EBB5" w14:textId="406A05E2" w:rsidR="00DB3CA1" w:rsidRPr="00BF3979" w:rsidRDefault="00DB3CA1" w:rsidP="007173EE">
      <w:pPr>
        <w:pStyle w:val="Odstavecseseznamem"/>
        <w:tabs>
          <w:tab w:val="left" w:pos="426"/>
        </w:tabs>
        <w:spacing w:after="0" w:line="240" w:lineRule="auto"/>
        <w:ind w:left="0"/>
        <w:contextualSpacing w:val="0"/>
        <w:rPr>
          <w:rFonts w:ascii="Arial" w:hAnsi="Arial" w:cs="Arial"/>
          <w:lang w:val="cs-CZ" w:eastAsia="cs-CZ"/>
        </w:rPr>
      </w:pPr>
      <w:r w:rsidRPr="00BF3979">
        <w:rPr>
          <w:rFonts w:ascii="Arial" w:hAnsi="Arial" w:cs="Arial"/>
          <w:lang w:val="cs-CZ" w:eastAsia="cs-CZ"/>
        </w:rPr>
        <w:tab/>
      </w:r>
    </w:p>
    <w:p w14:paraId="76D7543E" w14:textId="77777777" w:rsidR="00DB3CA1" w:rsidRDefault="00DB3CA1" w:rsidP="00DB3CA1">
      <w:pPr>
        <w:pStyle w:val="Odstavecseseznamem"/>
        <w:spacing w:after="0" w:line="240" w:lineRule="auto"/>
        <w:ind w:left="426"/>
        <w:rPr>
          <w:rFonts w:ascii="Arial" w:hAnsi="Arial" w:cs="Arial"/>
          <w:lang w:val="cs-CZ" w:eastAsia="cs-CZ"/>
        </w:rPr>
      </w:pPr>
      <w:r w:rsidRPr="00BF3979">
        <w:rPr>
          <w:rFonts w:ascii="Arial" w:hAnsi="Arial" w:cs="Arial"/>
          <w:lang w:val="cs-CZ" w:eastAsia="cs-CZ"/>
        </w:rPr>
        <w:t>(dále jen „</w:t>
      </w:r>
      <w:r w:rsidRPr="00BF3979">
        <w:rPr>
          <w:rFonts w:ascii="Arial" w:hAnsi="Arial" w:cs="Arial"/>
          <w:b/>
          <w:bCs/>
          <w:lang w:val="cs-CZ" w:eastAsia="cs-CZ"/>
        </w:rPr>
        <w:t>Odběratel</w:t>
      </w:r>
      <w:r w:rsidRPr="00BF3979">
        <w:rPr>
          <w:rFonts w:ascii="Arial" w:hAnsi="Arial" w:cs="Arial"/>
          <w:lang w:val="cs-CZ" w:eastAsia="cs-CZ"/>
        </w:rPr>
        <w:t>“)</w:t>
      </w:r>
    </w:p>
    <w:p w14:paraId="08A0C9B9" w14:textId="77777777" w:rsidR="006F131B" w:rsidRDefault="006F131B" w:rsidP="00DB3CA1">
      <w:pPr>
        <w:pStyle w:val="Odstavecseseznamem"/>
        <w:spacing w:after="0" w:line="240" w:lineRule="auto"/>
        <w:ind w:left="426"/>
        <w:rPr>
          <w:rFonts w:ascii="Arial" w:hAnsi="Arial" w:cs="Arial"/>
          <w:lang w:val="cs-CZ" w:eastAsia="cs-CZ"/>
        </w:rPr>
      </w:pPr>
    </w:p>
    <w:p w14:paraId="1B67738F" w14:textId="19DDB8FC" w:rsidR="006F131B" w:rsidRPr="00BF3979" w:rsidRDefault="006F131B" w:rsidP="00DB3CA1">
      <w:pPr>
        <w:pStyle w:val="Odstavecseseznamem"/>
        <w:spacing w:after="0" w:line="240" w:lineRule="auto"/>
        <w:ind w:left="426"/>
        <w:rPr>
          <w:rFonts w:ascii="Arial" w:hAnsi="Arial" w:cs="Arial"/>
          <w:lang w:val="cs-CZ" w:eastAsia="cs-CZ"/>
        </w:rPr>
      </w:pPr>
      <w:r>
        <w:rPr>
          <w:rFonts w:ascii="Arial" w:hAnsi="Arial" w:cs="Arial"/>
          <w:lang w:val="cs-CZ" w:eastAsia="cs-CZ"/>
        </w:rPr>
        <w:t>(Zetor a Odběratel společně dále jen „</w:t>
      </w:r>
      <w:r w:rsidRPr="004455F4">
        <w:rPr>
          <w:rFonts w:ascii="Arial" w:hAnsi="Arial" w:cs="Arial"/>
          <w:b/>
          <w:lang w:val="cs-CZ" w:eastAsia="cs-CZ"/>
        </w:rPr>
        <w:t>Smluvní strany</w:t>
      </w:r>
      <w:r>
        <w:rPr>
          <w:rFonts w:ascii="Arial" w:hAnsi="Arial" w:cs="Arial"/>
          <w:lang w:val="cs-CZ" w:eastAsia="cs-CZ"/>
        </w:rPr>
        <w:t>“</w:t>
      </w:r>
      <w:r w:rsidR="00554B50">
        <w:rPr>
          <w:rFonts w:ascii="Arial" w:hAnsi="Arial" w:cs="Arial"/>
          <w:lang w:val="cs-CZ" w:eastAsia="cs-CZ"/>
        </w:rPr>
        <w:t xml:space="preserve"> nebo jednotlivě jen </w:t>
      </w:r>
      <w:r w:rsidR="00554B50" w:rsidRPr="000477AD">
        <w:rPr>
          <w:rFonts w:ascii="Arial" w:hAnsi="Arial" w:cs="Arial"/>
          <w:lang w:val="cs-CZ" w:eastAsia="cs-CZ"/>
        </w:rPr>
        <w:t>„</w:t>
      </w:r>
      <w:r w:rsidR="00554B50" w:rsidRPr="00290610">
        <w:rPr>
          <w:rFonts w:ascii="Arial" w:hAnsi="Arial" w:cs="Arial"/>
          <w:b/>
          <w:lang w:val="cs-CZ" w:eastAsia="cs-CZ"/>
        </w:rPr>
        <w:t>Smluvní strana</w:t>
      </w:r>
      <w:r w:rsidR="00554B50" w:rsidRPr="000477AD">
        <w:rPr>
          <w:rFonts w:ascii="Arial" w:hAnsi="Arial" w:cs="Arial"/>
          <w:lang w:val="cs-CZ" w:eastAsia="cs-CZ"/>
        </w:rPr>
        <w:t>“</w:t>
      </w:r>
      <w:r>
        <w:rPr>
          <w:rFonts w:ascii="Arial" w:hAnsi="Arial" w:cs="Arial"/>
          <w:lang w:val="cs-CZ" w:eastAsia="cs-CZ"/>
        </w:rPr>
        <w:t>)</w:t>
      </w:r>
    </w:p>
    <w:p w14:paraId="7E22E770" w14:textId="77777777" w:rsidR="00CB0E0A" w:rsidRDefault="00CB0E0A" w:rsidP="00026C94">
      <w:pPr>
        <w:spacing w:after="0" w:line="240" w:lineRule="auto"/>
        <w:rPr>
          <w:rFonts w:ascii="Arial" w:hAnsi="Arial" w:cs="Arial"/>
          <w:b/>
          <w:bCs/>
          <w:lang w:val="cs-CZ"/>
        </w:rPr>
      </w:pPr>
    </w:p>
    <w:p w14:paraId="5B986416" w14:textId="77777777" w:rsidR="006F131B" w:rsidRDefault="006F131B" w:rsidP="00CB0E0A">
      <w:pPr>
        <w:spacing w:after="0" w:line="240" w:lineRule="auto"/>
        <w:rPr>
          <w:rFonts w:ascii="Arial" w:hAnsi="Arial" w:cs="Arial"/>
          <w:b/>
          <w:bCs/>
          <w:lang w:val="cs-CZ"/>
        </w:rPr>
      </w:pPr>
    </w:p>
    <w:p w14:paraId="0207FF94" w14:textId="77777777" w:rsidR="00EC5F6C" w:rsidRDefault="00EC5F6C" w:rsidP="00CB0E0A">
      <w:pPr>
        <w:spacing w:after="0" w:line="240" w:lineRule="auto"/>
        <w:rPr>
          <w:rFonts w:ascii="Arial" w:hAnsi="Arial" w:cs="Arial"/>
          <w:b/>
          <w:bCs/>
          <w:lang w:val="cs-CZ"/>
        </w:rPr>
      </w:pPr>
    </w:p>
    <w:p w14:paraId="393EFBEF" w14:textId="6666FC8A" w:rsidR="000A0FA4" w:rsidRDefault="000A0FA4" w:rsidP="000A0FA4">
      <w:pPr>
        <w:spacing w:after="0" w:line="240" w:lineRule="auto"/>
        <w:jc w:val="center"/>
        <w:rPr>
          <w:rFonts w:ascii="Arial" w:hAnsi="Arial" w:cs="Arial"/>
          <w:b/>
          <w:bCs/>
          <w:lang w:val="cs-CZ"/>
        </w:rPr>
      </w:pPr>
      <w:r w:rsidRPr="00BF3979">
        <w:rPr>
          <w:rFonts w:ascii="Arial" w:hAnsi="Arial" w:cs="Arial"/>
          <w:b/>
          <w:bCs/>
          <w:lang w:val="cs-CZ"/>
        </w:rPr>
        <w:t>I. Preambule</w:t>
      </w:r>
    </w:p>
    <w:p w14:paraId="07E48FA2" w14:textId="77777777" w:rsidR="00EC5F6C" w:rsidRPr="00BF3979" w:rsidRDefault="00EC5F6C" w:rsidP="000A0FA4">
      <w:pPr>
        <w:spacing w:after="0" w:line="240" w:lineRule="auto"/>
        <w:jc w:val="center"/>
        <w:rPr>
          <w:rFonts w:ascii="Arial" w:hAnsi="Arial" w:cs="Arial"/>
          <w:b/>
          <w:bCs/>
          <w:lang w:val="cs-CZ"/>
        </w:rPr>
      </w:pPr>
    </w:p>
    <w:p w14:paraId="4053E02F" w14:textId="5BFE593F" w:rsidR="000A0FA4" w:rsidRPr="00BF3979" w:rsidRDefault="000A0FA4" w:rsidP="00554B50">
      <w:pPr>
        <w:pStyle w:val="Odstavecseseznamem"/>
        <w:numPr>
          <w:ilvl w:val="0"/>
          <w:numId w:val="8"/>
        </w:numPr>
        <w:spacing w:after="0" w:line="240" w:lineRule="auto"/>
        <w:ind w:left="426" w:hanging="426"/>
        <w:jc w:val="both"/>
        <w:rPr>
          <w:rFonts w:ascii="Arial" w:hAnsi="Arial" w:cs="Arial"/>
          <w:lang w:val="cs-CZ"/>
        </w:rPr>
      </w:pPr>
      <w:r w:rsidRPr="00554B50">
        <w:rPr>
          <w:rFonts w:ascii="Arial" w:hAnsi="Arial" w:cs="Arial"/>
          <w:lang w:val="cs-CZ"/>
        </w:rPr>
        <w:t>Zetor je vlastníkem</w:t>
      </w:r>
      <w:r w:rsidR="00554B50" w:rsidRPr="00554B50">
        <w:rPr>
          <w:rFonts w:ascii="Arial" w:hAnsi="Arial" w:cs="Arial"/>
          <w:lang w:val="cs-CZ"/>
        </w:rPr>
        <w:t xml:space="preserve"> kanalizace</w:t>
      </w:r>
    </w:p>
    <w:p w14:paraId="1C4599AB" w14:textId="00756FD9" w:rsidR="000A0FA4" w:rsidRPr="00BF3979" w:rsidRDefault="000A0FA4" w:rsidP="00394798">
      <w:pPr>
        <w:pStyle w:val="Odstavecseseznamem"/>
        <w:numPr>
          <w:ilvl w:val="1"/>
          <w:numId w:val="8"/>
        </w:numPr>
        <w:spacing w:after="0" w:line="240" w:lineRule="auto"/>
        <w:ind w:left="851" w:hanging="425"/>
        <w:jc w:val="both"/>
        <w:rPr>
          <w:rFonts w:ascii="Arial" w:hAnsi="Arial" w:cs="Arial"/>
          <w:lang w:val="cs-CZ"/>
        </w:rPr>
      </w:pPr>
      <w:r w:rsidRPr="00BF3979">
        <w:rPr>
          <w:rFonts w:ascii="Arial" w:hAnsi="Arial" w:cs="Arial"/>
          <w:lang w:val="cs-CZ"/>
        </w:rPr>
        <w:t xml:space="preserve">v areálu Zetor nacházejícím se v Brně – Líšni, </w:t>
      </w:r>
      <w:proofErr w:type="spellStart"/>
      <w:proofErr w:type="gramStart"/>
      <w:r w:rsidRPr="00BF3979">
        <w:rPr>
          <w:rFonts w:ascii="Arial" w:hAnsi="Arial" w:cs="Arial"/>
          <w:lang w:val="cs-CZ"/>
        </w:rPr>
        <w:t>k.ú</w:t>
      </w:r>
      <w:proofErr w:type="spellEnd"/>
      <w:r w:rsidRPr="00BF3979">
        <w:rPr>
          <w:rFonts w:ascii="Arial" w:hAnsi="Arial" w:cs="Arial"/>
          <w:lang w:val="cs-CZ"/>
        </w:rPr>
        <w:t>.</w:t>
      </w:r>
      <w:proofErr w:type="gramEnd"/>
      <w:r w:rsidRPr="00BF3979">
        <w:rPr>
          <w:rFonts w:ascii="Arial" w:hAnsi="Arial" w:cs="Arial"/>
          <w:lang w:val="cs-CZ"/>
        </w:rPr>
        <w:t xml:space="preserve"> Líšeň a Židenice (dále jen „</w:t>
      </w:r>
      <w:r w:rsidRPr="00BF3979">
        <w:rPr>
          <w:rFonts w:ascii="Arial" w:hAnsi="Arial" w:cs="Arial"/>
          <w:b/>
          <w:bCs/>
          <w:lang w:val="cs-CZ"/>
        </w:rPr>
        <w:t>Kanalizace</w:t>
      </w:r>
      <w:r w:rsidRPr="00BF3979">
        <w:rPr>
          <w:rFonts w:ascii="Arial" w:hAnsi="Arial" w:cs="Arial"/>
          <w:lang w:val="cs-CZ"/>
        </w:rPr>
        <w:t xml:space="preserve">“), do které jsou napojeny kanalizační přípojky ostatních vlastníků </w:t>
      </w:r>
      <w:r>
        <w:rPr>
          <w:rFonts w:ascii="Arial" w:hAnsi="Arial" w:cs="Arial"/>
          <w:lang w:val="cs-CZ"/>
        </w:rPr>
        <w:t>a</w:t>
      </w:r>
      <w:r w:rsidRPr="00BF3979">
        <w:rPr>
          <w:rFonts w:ascii="Arial" w:hAnsi="Arial" w:cs="Arial"/>
          <w:lang w:val="cs-CZ"/>
        </w:rPr>
        <w:t> nájemců</w:t>
      </w:r>
      <w:r>
        <w:rPr>
          <w:rFonts w:ascii="Arial" w:hAnsi="Arial" w:cs="Arial"/>
          <w:lang w:val="cs-CZ"/>
        </w:rPr>
        <w:t xml:space="preserve"> </w:t>
      </w:r>
      <w:r w:rsidRPr="00BF3979">
        <w:rPr>
          <w:rFonts w:ascii="Arial" w:hAnsi="Arial" w:cs="Arial"/>
          <w:lang w:val="cs-CZ"/>
        </w:rPr>
        <w:t>pozemků a staveb nacházejících se v tomto areálu anebo jeho sousedství.</w:t>
      </w:r>
    </w:p>
    <w:p w14:paraId="3524EC1F" w14:textId="77777777" w:rsidR="000A0FA4" w:rsidRPr="00BF3979" w:rsidRDefault="000A0FA4" w:rsidP="000A0FA4">
      <w:pPr>
        <w:pStyle w:val="Odstavecseseznamem"/>
        <w:spacing w:after="0" w:line="240" w:lineRule="auto"/>
        <w:ind w:left="426" w:hanging="426"/>
        <w:jc w:val="both"/>
        <w:rPr>
          <w:rFonts w:ascii="Arial" w:hAnsi="Arial" w:cs="Arial"/>
          <w:lang w:val="cs-CZ"/>
        </w:rPr>
      </w:pPr>
    </w:p>
    <w:p w14:paraId="6483212C" w14:textId="5D7D9BD3" w:rsidR="000A0FA4" w:rsidRPr="001B6E24" w:rsidRDefault="000A0FA4" w:rsidP="002E14F0">
      <w:pPr>
        <w:pStyle w:val="Odstavecseseznamem"/>
        <w:numPr>
          <w:ilvl w:val="0"/>
          <w:numId w:val="8"/>
        </w:numPr>
        <w:spacing w:after="0" w:line="240" w:lineRule="auto"/>
        <w:ind w:left="426" w:hanging="426"/>
        <w:jc w:val="both"/>
        <w:rPr>
          <w:rFonts w:ascii="Arial" w:hAnsi="Arial" w:cs="Arial"/>
          <w:lang w:val="cs-CZ"/>
        </w:rPr>
      </w:pPr>
      <w:r w:rsidRPr="001B6E24">
        <w:rPr>
          <w:rFonts w:ascii="Arial" w:hAnsi="Arial" w:cs="Arial"/>
          <w:lang w:val="cs-CZ"/>
        </w:rPr>
        <w:t>Odběratel je vlastníkem pozemk</w:t>
      </w:r>
      <w:r w:rsidR="009D049D">
        <w:rPr>
          <w:rFonts w:ascii="Arial" w:hAnsi="Arial" w:cs="Arial"/>
          <w:lang w:val="cs-CZ"/>
        </w:rPr>
        <w:t>u</w:t>
      </w:r>
      <w:r w:rsidR="001C5446">
        <w:rPr>
          <w:rFonts w:ascii="Arial" w:hAnsi="Arial" w:cs="Arial"/>
          <w:lang w:val="cs-CZ"/>
        </w:rPr>
        <w:t>,</w:t>
      </w:r>
      <w:r w:rsidR="009D049D">
        <w:rPr>
          <w:rFonts w:ascii="Arial" w:hAnsi="Arial" w:cs="Arial"/>
          <w:lang w:val="cs-CZ"/>
        </w:rPr>
        <w:t xml:space="preserve"> jehož nedílnou součás</w:t>
      </w:r>
      <w:r w:rsidR="009D049D" w:rsidRPr="00414C0B">
        <w:rPr>
          <w:rFonts w:ascii="Arial" w:hAnsi="Arial" w:cs="Arial"/>
          <w:lang w:val="cs-CZ"/>
        </w:rPr>
        <w:t>tí je</w:t>
      </w:r>
      <w:r w:rsidR="0090413C" w:rsidRPr="00414C0B">
        <w:rPr>
          <w:rFonts w:ascii="Arial" w:hAnsi="Arial" w:cs="Arial"/>
          <w:lang w:val="cs-CZ"/>
        </w:rPr>
        <w:t xml:space="preserve"> </w:t>
      </w:r>
      <w:r w:rsidR="002D02F3" w:rsidRPr="00414C0B">
        <w:rPr>
          <w:rFonts w:ascii="Arial" w:hAnsi="Arial" w:cs="Arial"/>
          <w:lang w:val="cs-CZ"/>
        </w:rPr>
        <w:t>budova</w:t>
      </w:r>
      <w:r w:rsidR="002D02F3">
        <w:rPr>
          <w:rFonts w:ascii="Arial" w:hAnsi="Arial" w:cs="Arial"/>
          <w:lang w:val="cs-CZ"/>
        </w:rPr>
        <w:t xml:space="preserve"> bez </w:t>
      </w:r>
      <w:proofErr w:type="gramStart"/>
      <w:r w:rsidR="002D02F3">
        <w:rPr>
          <w:rFonts w:ascii="Arial" w:hAnsi="Arial" w:cs="Arial"/>
          <w:lang w:val="cs-CZ"/>
        </w:rPr>
        <w:t>č.p.</w:t>
      </w:r>
      <w:proofErr w:type="gramEnd"/>
      <w:r w:rsidR="002D02F3">
        <w:rPr>
          <w:rFonts w:ascii="Arial" w:hAnsi="Arial" w:cs="Arial"/>
          <w:lang w:val="cs-CZ"/>
        </w:rPr>
        <w:t>/</w:t>
      </w:r>
      <w:proofErr w:type="spellStart"/>
      <w:r w:rsidR="002D02F3">
        <w:rPr>
          <w:rFonts w:ascii="Arial" w:hAnsi="Arial" w:cs="Arial"/>
          <w:lang w:val="cs-CZ"/>
        </w:rPr>
        <w:t>č.e</w:t>
      </w:r>
      <w:proofErr w:type="spellEnd"/>
      <w:r w:rsidR="002D02F3">
        <w:rPr>
          <w:rFonts w:ascii="Arial" w:hAnsi="Arial" w:cs="Arial"/>
          <w:lang w:val="cs-CZ"/>
        </w:rPr>
        <w:t xml:space="preserve">. - </w:t>
      </w:r>
      <w:r w:rsidRPr="001B6E24">
        <w:rPr>
          <w:rFonts w:ascii="Arial" w:hAnsi="Arial" w:cs="Arial"/>
          <w:lang w:val="cs-CZ"/>
        </w:rPr>
        <w:t>stavb</w:t>
      </w:r>
      <w:r w:rsidR="009D049D">
        <w:rPr>
          <w:rFonts w:ascii="Arial" w:hAnsi="Arial" w:cs="Arial"/>
          <w:lang w:val="cs-CZ"/>
        </w:rPr>
        <w:t>a</w:t>
      </w:r>
      <w:r w:rsidR="00A95786">
        <w:rPr>
          <w:rFonts w:ascii="Arial" w:hAnsi="Arial" w:cs="Arial"/>
          <w:lang w:val="cs-CZ"/>
        </w:rPr>
        <w:t xml:space="preserve"> </w:t>
      </w:r>
      <w:r w:rsidR="002D02F3">
        <w:rPr>
          <w:rFonts w:ascii="Arial" w:hAnsi="Arial" w:cs="Arial"/>
          <w:lang w:val="cs-CZ"/>
        </w:rPr>
        <w:t>pro výrobu a skladování</w:t>
      </w:r>
      <w:r w:rsidR="00F65534">
        <w:rPr>
          <w:rFonts w:ascii="Arial" w:hAnsi="Arial" w:cs="Arial"/>
          <w:lang w:val="cs-CZ"/>
        </w:rPr>
        <w:t>,</w:t>
      </w:r>
      <w:r w:rsidRPr="001B6E24">
        <w:rPr>
          <w:rFonts w:ascii="Arial" w:hAnsi="Arial" w:cs="Arial"/>
          <w:lang w:val="cs-CZ"/>
        </w:rPr>
        <w:t xml:space="preserve"> </w:t>
      </w:r>
      <w:r w:rsidR="002D02F3">
        <w:rPr>
          <w:rFonts w:ascii="Arial" w:hAnsi="Arial" w:cs="Arial"/>
          <w:lang w:val="cs-CZ"/>
        </w:rPr>
        <w:t xml:space="preserve">nacházejícího se </w:t>
      </w:r>
      <w:r w:rsidRPr="001B6E24">
        <w:rPr>
          <w:rFonts w:ascii="Arial" w:hAnsi="Arial" w:cs="Arial"/>
          <w:lang w:val="cs-CZ"/>
        </w:rPr>
        <w:t>v</w:t>
      </w:r>
      <w:r w:rsidR="009D049D">
        <w:rPr>
          <w:rFonts w:ascii="Arial" w:hAnsi="Arial" w:cs="Arial"/>
          <w:lang w:val="cs-CZ"/>
        </w:rPr>
        <w:t>e výše uvedeném</w:t>
      </w:r>
      <w:r w:rsidRPr="001B6E24">
        <w:rPr>
          <w:rFonts w:ascii="Arial" w:hAnsi="Arial" w:cs="Arial"/>
          <w:lang w:val="cs-CZ"/>
        </w:rPr>
        <w:t> areálu Zetor</w:t>
      </w:r>
      <w:r w:rsidR="009D049D">
        <w:rPr>
          <w:rFonts w:ascii="Arial" w:hAnsi="Arial" w:cs="Arial"/>
          <w:lang w:val="cs-CZ"/>
        </w:rPr>
        <w:t>,</w:t>
      </w:r>
      <w:r w:rsidRPr="001B6E24">
        <w:rPr>
          <w:rFonts w:ascii="Arial" w:hAnsi="Arial" w:cs="Arial"/>
          <w:lang w:val="cs-CZ"/>
        </w:rPr>
        <w:t xml:space="preserve"> specifikovan</w:t>
      </w:r>
      <w:r w:rsidR="009D049D">
        <w:rPr>
          <w:rFonts w:ascii="Arial" w:hAnsi="Arial" w:cs="Arial"/>
          <w:lang w:val="cs-CZ"/>
        </w:rPr>
        <w:t>ého</w:t>
      </w:r>
      <w:r w:rsidRPr="001B6E24">
        <w:rPr>
          <w:rFonts w:ascii="Arial" w:hAnsi="Arial" w:cs="Arial"/>
          <w:lang w:val="cs-CZ"/>
        </w:rPr>
        <w:t xml:space="preserve"> v příloze č. 1 této smlouvy</w:t>
      </w:r>
      <w:r w:rsidR="00EE4A18">
        <w:rPr>
          <w:rFonts w:ascii="Arial" w:hAnsi="Arial" w:cs="Arial"/>
          <w:lang w:val="cs-CZ"/>
        </w:rPr>
        <w:t xml:space="preserve"> (dále jen </w:t>
      </w:r>
      <w:r w:rsidR="00EE4A18" w:rsidRPr="000477AD">
        <w:rPr>
          <w:rFonts w:ascii="Arial" w:hAnsi="Arial" w:cs="Arial"/>
          <w:lang w:val="cs-CZ"/>
        </w:rPr>
        <w:t>„</w:t>
      </w:r>
      <w:r w:rsidR="00EE4A18" w:rsidRPr="00290610">
        <w:rPr>
          <w:rFonts w:ascii="Arial" w:hAnsi="Arial" w:cs="Arial"/>
          <w:b/>
          <w:lang w:val="cs-CZ"/>
        </w:rPr>
        <w:t>Nemovitost O</w:t>
      </w:r>
      <w:r w:rsidR="00F65534">
        <w:rPr>
          <w:rFonts w:ascii="Arial" w:hAnsi="Arial" w:cs="Arial"/>
          <w:b/>
          <w:lang w:val="cs-CZ"/>
        </w:rPr>
        <w:t>dběratel</w:t>
      </w:r>
      <w:r w:rsidR="00EE4A18" w:rsidRPr="00290610">
        <w:rPr>
          <w:rFonts w:ascii="Arial" w:hAnsi="Arial" w:cs="Arial"/>
          <w:b/>
          <w:lang w:val="cs-CZ"/>
        </w:rPr>
        <w:t>e</w:t>
      </w:r>
      <w:r w:rsidR="00EE4A18" w:rsidRPr="000477AD">
        <w:rPr>
          <w:rFonts w:ascii="Arial" w:hAnsi="Arial" w:cs="Arial"/>
          <w:lang w:val="cs-CZ"/>
        </w:rPr>
        <w:t>“</w:t>
      </w:r>
      <w:r w:rsidR="000477AD">
        <w:rPr>
          <w:rFonts w:ascii="Arial" w:hAnsi="Arial" w:cs="Arial"/>
          <w:lang w:val="cs-CZ"/>
        </w:rPr>
        <w:t>)</w:t>
      </w:r>
      <w:r w:rsidRPr="001B6E24">
        <w:rPr>
          <w:rFonts w:ascii="Arial" w:hAnsi="Arial" w:cs="Arial"/>
          <w:lang w:val="cs-CZ"/>
        </w:rPr>
        <w:t>.</w:t>
      </w:r>
    </w:p>
    <w:p w14:paraId="159C92DE" w14:textId="77777777" w:rsidR="000A0FA4" w:rsidRPr="001B6E24" w:rsidRDefault="000A0FA4" w:rsidP="000A0FA4">
      <w:pPr>
        <w:pStyle w:val="Odstavecseseznamem"/>
        <w:spacing w:after="0" w:line="240" w:lineRule="auto"/>
        <w:ind w:left="426" w:hanging="426"/>
        <w:jc w:val="both"/>
        <w:rPr>
          <w:rFonts w:ascii="Arial" w:hAnsi="Arial" w:cs="Arial"/>
          <w:lang w:val="cs-CZ"/>
        </w:rPr>
      </w:pPr>
    </w:p>
    <w:p w14:paraId="32BB081F" w14:textId="58D02508" w:rsidR="000A0FA4" w:rsidRPr="0016648B" w:rsidRDefault="000A0FA4" w:rsidP="002E14F0">
      <w:pPr>
        <w:pStyle w:val="Odstavecseseznamem"/>
        <w:numPr>
          <w:ilvl w:val="0"/>
          <w:numId w:val="8"/>
        </w:numPr>
        <w:spacing w:after="0" w:line="240" w:lineRule="auto"/>
        <w:ind w:left="426" w:hanging="426"/>
        <w:jc w:val="both"/>
        <w:rPr>
          <w:rFonts w:ascii="Arial" w:hAnsi="Arial" w:cs="Arial"/>
          <w:lang w:val="cs-CZ"/>
        </w:rPr>
      </w:pPr>
      <w:r w:rsidRPr="001B6E24">
        <w:rPr>
          <w:rFonts w:ascii="Arial" w:hAnsi="Arial" w:cs="Arial"/>
          <w:lang w:val="cs-CZ"/>
        </w:rPr>
        <w:t>Odběrateli je známa skutečnost, že Kanalizace je toho času jedinou možností, jak zajistit odvod srážkových vod z </w:t>
      </w:r>
      <w:r w:rsidR="00F65534">
        <w:rPr>
          <w:rFonts w:ascii="Arial" w:hAnsi="Arial" w:cs="Arial"/>
          <w:lang w:val="cs-CZ"/>
        </w:rPr>
        <w:t>Nemovitosti Odběratele</w:t>
      </w:r>
      <w:r w:rsidRPr="0016648B">
        <w:rPr>
          <w:rFonts w:ascii="Arial" w:hAnsi="Arial" w:cs="Arial"/>
          <w:lang w:val="cs-CZ"/>
        </w:rPr>
        <w:t>, a proto je Odběratel připraven za tyto služby a související provoz a údržbu Kanalizace platit.</w:t>
      </w:r>
    </w:p>
    <w:p w14:paraId="4C334CF3" w14:textId="77777777" w:rsidR="000A0FA4" w:rsidRPr="0016648B" w:rsidRDefault="000A0FA4" w:rsidP="000A0FA4">
      <w:pPr>
        <w:pStyle w:val="Odstavecseseznamem"/>
        <w:spacing w:after="0" w:line="240" w:lineRule="auto"/>
        <w:ind w:left="426"/>
        <w:jc w:val="both"/>
        <w:rPr>
          <w:rFonts w:ascii="Arial" w:hAnsi="Arial" w:cs="Arial"/>
          <w:lang w:val="cs-CZ"/>
        </w:rPr>
      </w:pPr>
    </w:p>
    <w:p w14:paraId="671BEF40" w14:textId="44298FCE" w:rsidR="000A0FA4" w:rsidRDefault="000A0FA4" w:rsidP="002E14F0">
      <w:pPr>
        <w:pStyle w:val="Odstavecseseznamem"/>
        <w:numPr>
          <w:ilvl w:val="0"/>
          <w:numId w:val="8"/>
        </w:numPr>
        <w:spacing w:after="0" w:line="240" w:lineRule="auto"/>
        <w:ind w:left="426" w:hanging="426"/>
        <w:jc w:val="both"/>
        <w:rPr>
          <w:rFonts w:ascii="Arial" w:hAnsi="Arial" w:cs="Arial"/>
          <w:lang w:val="cs-CZ"/>
        </w:rPr>
      </w:pPr>
      <w:r w:rsidRPr="0016648B">
        <w:rPr>
          <w:rFonts w:ascii="Arial" w:hAnsi="Arial" w:cs="Arial"/>
          <w:lang w:val="cs-CZ"/>
        </w:rPr>
        <w:t xml:space="preserve">Odběrateli je známa skutečnost, že Zetorem odvedené srážkové vody jsou dále předávány společnosti Brněnské vodárny a kanalizace, a.s. se sídlem </w:t>
      </w:r>
      <w:r w:rsidR="00EE4A18">
        <w:rPr>
          <w:rFonts w:ascii="Arial" w:hAnsi="Arial" w:cs="Arial"/>
          <w:lang w:val="cs-CZ"/>
        </w:rPr>
        <w:t>Pisárecká 555/1a, Pisárky, 603 00</w:t>
      </w:r>
      <w:r w:rsidRPr="0016648B">
        <w:rPr>
          <w:rFonts w:ascii="Arial" w:hAnsi="Arial" w:cs="Arial"/>
          <w:lang w:val="cs-CZ"/>
        </w:rPr>
        <w:t xml:space="preserve"> Brno, IČ</w:t>
      </w:r>
      <w:r w:rsidR="00EE4A18">
        <w:rPr>
          <w:rFonts w:ascii="Arial" w:hAnsi="Arial" w:cs="Arial"/>
          <w:lang w:val="cs-CZ"/>
        </w:rPr>
        <w:t>O</w:t>
      </w:r>
      <w:r w:rsidRPr="0016648B">
        <w:rPr>
          <w:rFonts w:ascii="Arial" w:hAnsi="Arial" w:cs="Arial"/>
          <w:lang w:val="cs-CZ"/>
        </w:rPr>
        <w:t>: 463 47</w:t>
      </w:r>
      <w:r w:rsidR="000420BA">
        <w:rPr>
          <w:rFonts w:ascii="Arial" w:hAnsi="Arial" w:cs="Arial"/>
          <w:lang w:val="cs-CZ"/>
        </w:rPr>
        <w:t> </w:t>
      </w:r>
      <w:r w:rsidRPr="0016648B">
        <w:rPr>
          <w:rFonts w:ascii="Arial" w:hAnsi="Arial" w:cs="Arial"/>
          <w:lang w:val="cs-CZ"/>
        </w:rPr>
        <w:t>275.</w:t>
      </w:r>
    </w:p>
    <w:p w14:paraId="626B0B85" w14:textId="77777777" w:rsidR="000420BA" w:rsidRPr="0016648B" w:rsidRDefault="000420BA" w:rsidP="000420BA">
      <w:pPr>
        <w:pStyle w:val="Odstavecseseznamem"/>
        <w:spacing w:after="0" w:line="240" w:lineRule="auto"/>
        <w:ind w:left="426"/>
        <w:jc w:val="both"/>
        <w:rPr>
          <w:rFonts w:ascii="Arial" w:hAnsi="Arial" w:cs="Arial"/>
          <w:lang w:val="cs-CZ"/>
        </w:rPr>
      </w:pPr>
    </w:p>
    <w:p w14:paraId="2F1F3858" w14:textId="1F57FA78" w:rsidR="000A0FA4" w:rsidRPr="0016648B" w:rsidRDefault="000A0FA4" w:rsidP="002E14F0">
      <w:pPr>
        <w:pStyle w:val="Odstavecseseznamem"/>
        <w:numPr>
          <w:ilvl w:val="0"/>
          <w:numId w:val="8"/>
        </w:numPr>
        <w:spacing w:after="0" w:line="240" w:lineRule="auto"/>
        <w:ind w:left="426" w:hanging="426"/>
        <w:jc w:val="both"/>
        <w:rPr>
          <w:rFonts w:ascii="Arial" w:hAnsi="Arial" w:cs="Arial"/>
          <w:lang w:val="cs-CZ"/>
        </w:rPr>
      </w:pPr>
      <w:r w:rsidRPr="0016648B">
        <w:rPr>
          <w:rFonts w:ascii="Arial" w:hAnsi="Arial" w:cs="Arial"/>
          <w:lang w:val="cs-CZ"/>
        </w:rPr>
        <w:t xml:space="preserve">Smluvní strany jsou si vědomy skutečnosti, že Kanalizace </w:t>
      </w:r>
      <w:r>
        <w:rPr>
          <w:rFonts w:ascii="Arial" w:hAnsi="Arial" w:cs="Arial"/>
          <w:lang w:val="cs-CZ"/>
        </w:rPr>
        <w:t>má</w:t>
      </w:r>
      <w:r w:rsidRPr="0016648B">
        <w:rPr>
          <w:rFonts w:ascii="Arial" w:hAnsi="Arial" w:cs="Arial"/>
          <w:lang w:val="cs-CZ"/>
        </w:rPr>
        <w:t xml:space="preserve"> c</w:t>
      </w:r>
      <w:r>
        <w:rPr>
          <w:rFonts w:ascii="Arial" w:hAnsi="Arial" w:cs="Arial"/>
          <w:lang w:val="cs-CZ"/>
        </w:rPr>
        <w:t xml:space="preserve">harakter provozně související </w:t>
      </w:r>
      <w:r w:rsidRPr="0016648B">
        <w:rPr>
          <w:rFonts w:ascii="Arial" w:hAnsi="Arial" w:cs="Arial"/>
          <w:lang w:val="cs-CZ"/>
        </w:rPr>
        <w:t>kanalizace a souhlasí s tím, že na vztahy vyplývající z této smlouvy se použije zákon č. 274/2001 Sb., o vodovodech a kanalizacích pro veřejnou potřebu a o změně některých zákonů (zákon vodovodech a kanalizacích), ve znění pozdějších předpisů</w:t>
      </w:r>
      <w:r w:rsidR="00E86C75">
        <w:rPr>
          <w:rFonts w:ascii="Arial" w:hAnsi="Arial" w:cs="Arial"/>
          <w:lang w:val="cs-CZ"/>
        </w:rPr>
        <w:t xml:space="preserve"> (dále jen </w:t>
      </w:r>
      <w:r w:rsidR="00E86C75" w:rsidRPr="000477AD">
        <w:rPr>
          <w:rFonts w:ascii="Arial" w:hAnsi="Arial" w:cs="Arial"/>
          <w:lang w:val="cs-CZ"/>
        </w:rPr>
        <w:t>„</w:t>
      </w:r>
      <w:r w:rsidR="00E86C75" w:rsidRPr="00290610">
        <w:rPr>
          <w:rFonts w:ascii="Arial" w:hAnsi="Arial" w:cs="Arial"/>
          <w:b/>
          <w:lang w:val="cs-CZ"/>
        </w:rPr>
        <w:t>zákon o vodovodech a kanalizacích</w:t>
      </w:r>
      <w:r w:rsidR="00E86C75" w:rsidRPr="000477AD">
        <w:rPr>
          <w:rFonts w:ascii="Arial" w:hAnsi="Arial" w:cs="Arial"/>
          <w:lang w:val="cs-CZ"/>
        </w:rPr>
        <w:t>“</w:t>
      </w:r>
      <w:r w:rsidR="00E86C75">
        <w:rPr>
          <w:rFonts w:ascii="Arial" w:hAnsi="Arial" w:cs="Arial"/>
          <w:lang w:val="cs-CZ"/>
        </w:rPr>
        <w:t>)</w:t>
      </w:r>
      <w:r w:rsidRPr="0016648B">
        <w:rPr>
          <w:rFonts w:ascii="Arial" w:hAnsi="Arial" w:cs="Arial"/>
          <w:lang w:val="cs-CZ"/>
        </w:rPr>
        <w:t>.</w:t>
      </w:r>
    </w:p>
    <w:p w14:paraId="5BC15525" w14:textId="77777777" w:rsidR="000A0FA4" w:rsidRPr="0016648B" w:rsidRDefault="000A0FA4" w:rsidP="000A0FA4">
      <w:pPr>
        <w:pStyle w:val="Odstavecseseznamem"/>
        <w:spacing w:after="0" w:line="240" w:lineRule="auto"/>
        <w:ind w:left="426" w:hanging="426"/>
        <w:rPr>
          <w:rFonts w:ascii="Arial" w:hAnsi="Arial" w:cs="Arial"/>
          <w:lang w:val="cs-CZ"/>
        </w:rPr>
      </w:pPr>
    </w:p>
    <w:p w14:paraId="67DF6170" w14:textId="22EC49BB" w:rsidR="009D0786" w:rsidRPr="0016648B" w:rsidRDefault="000A0FA4" w:rsidP="002E14F0">
      <w:pPr>
        <w:pStyle w:val="Odstavecseseznamem"/>
        <w:numPr>
          <w:ilvl w:val="0"/>
          <w:numId w:val="8"/>
        </w:numPr>
        <w:spacing w:after="0" w:line="240" w:lineRule="auto"/>
        <w:ind w:left="426" w:hanging="426"/>
        <w:jc w:val="both"/>
        <w:rPr>
          <w:rFonts w:ascii="Arial" w:hAnsi="Arial" w:cs="Arial"/>
          <w:lang w:val="cs-CZ"/>
        </w:rPr>
      </w:pPr>
      <w:r w:rsidRPr="0016648B">
        <w:rPr>
          <w:rFonts w:ascii="Arial" w:hAnsi="Arial" w:cs="Arial"/>
          <w:lang w:val="cs-CZ"/>
        </w:rPr>
        <w:t>S ohledem na výše uvedené uzavírají v souladu s tímto zákonem následující smlouvu:</w:t>
      </w:r>
    </w:p>
    <w:p w14:paraId="7FA9F075" w14:textId="77777777" w:rsidR="009D0786" w:rsidRPr="0016648B" w:rsidRDefault="009D0786" w:rsidP="009D0786">
      <w:pPr>
        <w:pStyle w:val="Odstavecseseznamem"/>
        <w:spacing w:after="0" w:line="240" w:lineRule="auto"/>
        <w:ind w:left="0"/>
        <w:jc w:val="center"/>
        <w:rPr>
          <w:rFonts w:ascii="Arial" w:hAnsi="Arial" w:cs="Arial"/>
          <w:lang w:val="cs-CZ"/>
        </w:rPr>
      </w:pPr>
    </w:p>
    <w:p w14:paraId="357AB27D" w14:textId="77777777" w:rsidR="009D0786" w:rsidRDefault="009D0786" w:rsidP="009D0786">
      <w:pPr>
        <w:spacing w:after="0" w:line="240" w:lineRule="auto"/>
        <w:jc w:val="center"/>
        <w:rPr>
          <w:rFonts w:ascii="Arial" w:hAnsi="Arial" w:cs="Arial"/>
          <w:b/>
          <w:bCs/>
          <w:lang w:val="cs-CZ"/>
        </w:rPr>
      </w:pPr>
      <w:r w:rsidRPr="0016648B">
        <w:rPr>
          <w:rFonts w:ascii="Arial" w:hAnsi="Arial" w:cs="Arial"/>
          <w:b/>
          <w:bCs/>
          <w:lang w:val="cs-CZ"/>
        </w:rPr>
        <w:t>II. Předmět smlouvy</w:t>
      </w:r>
    </w:p>
    <w:p w14:paraId="0F22F7E3" w14:textId="77777777" w:rsidR="000A0FA4" w:rsidRPr="0016648B" w:rsidRDefault="000A0FA4" w:rsidP="009D0786">
      <w:pPr>
        <w:spacing w:after="0" w:line="240" w:lineRule="auto"/>
        <w:jc w:val="center"/>
        <w:rPr>
          <w:rFonts w:ascii="Arial" w:hAnsi="Arial" w:cs="Arial"/>
          <w:b/>
          <w:bCs/>
          <w:lang w:val="cs-CZ"/>
        </w:rPr>
      </w:pPr>
    </w:p>
    <w:p w14:paraId="11675A75" w14:textId="77777777" w:rsidR="000A0FA4" w:rsidRDefault="000A0FA4" w:rsidP="002E14F0">
      <w:pPr>
        <w:pStyle w:val="Odstavecseseznamem"/>
        <w:numPr>
          <w:ilvl w:val="0"/>
          <w:numId w:val="9"/>
        </w:numPr>
        <w:spacing w:after="0" w:line="240" w:lineRule="auto"/>
        <w:ind w:left="426" w:hanging="426"/>
        <w:jc w:val="both"/>
        <w:rPr>
          <w:rFonts w:ascii="Arial" w:hAnsi="Arial" w:cs="Arial"/>
          <w:lang w:val="cs-CZ"/>
        </w:rPr>
      </w:pPr>
      <w:r w:rsidRPr="006F6346">
        <w:rPr>
          <w:rFonts w:ascii="Arial" w:hAnsi="Arial" w:cs="Arial"/>
          <w:lang w:val="cs-CZ"/>
        </w:rPr>
        <w:t>Předmětem této smlouvy je úprava práv a povinností Odběratele a Zetoru při:</w:t>
      </w:r>
    </w:p>
    <w:p w14:paraId="4505EB5C" w14:textId="44E0C437" w:rsidR="000A0FA4" w:rsidRPr="00DA6526" w:rsidRDefault="000A0FA4" w:rsidP="00B9764B">
      <w:pPr>
        <w:pStyle w:val="Odstavecseseznamem"/>
        <w:numPr>
          <w:ilvl w:val="0"/>
          <w:numId w:val="23"/>
        </w:numPr>
        <w:spacing w:after="0" w:line="240" w:lineRule="auto"/>
        <w:jc w:val="both"/>
        <w:rPr>
          <w:rFonts w:ascii="Arial" w:hAnsi="Arial" w:cs="Arial"/>
          <w:lang w:val="cs-CZ"/>
        </w:rPr>
      </w:pPr>
      <w:r w:rsidRPr="00DA6526">
        <w:rPr>
          <w:rFonts w:ascii="Arial" w:hAnsi="Arial" w:cs="Arial"/>
          <w:lang w:val="cs-CZ"/>
        </w:rPr>
        <w:t>odvádění srážkových vod</w:t>
      </w:r>
      <w:r w:rsidR="00FA7CCB">
        <w:rPr>
          <w:rFonts w:ascii="Arial" w:hAnsi="Arial" w:cs="Arial"/>
          <w:lang w:val="cs-CZ"/>
        </w:rPr>
        <w:t xml:space="preserve"> z Nemovitosti Odběratele</w:t>
      </w:r>
      <w:r w:rsidRPr="00DA6526">
        <w:rPr>
          <w:rFonts w:ascii="Arial" w:hAnsi="Arial" w:cs="Arial"/>
          <w:lang w:val="cs-CZ"/>
        </w:rPr>
        <w:t>.</w:t>
      </w:r>
    </w:p>
    <w:p w14:paraId="1D6EFE82" w14:textId="77777777" w:rsidR="009D0786" w:rsidRDefault="009D0786" w:rsidP="009D0786">
      <w:pPr>
        <w:spacing w:after="0" w:line="240" w:lineRule="auto"/>
        <w:jc w:val="center"/>
        <w:rPr>
          <w:rFonts w:ascii="Arial" w:hAnsi="Arial" w:cs="Arial"/>
          <w:b/>
          <w:bCs/>
          <w:lang w:val="cs-CZ"/>
        </w:rPr>
      </w:pPr>
    </w:p>
    <w:p w14:paraId="1A01A05F" w14:textId="77777777" w:rsidR="00EC5F6C" w:rsidRDefault="00EC5F6C" w:rsidP="009D0786">
      <w:pPr>
        <w:spacing w:after="0" w:line="240" w:lineRule="auto"/>
        <w:jc w:val="center"/>
        <w:rPr>
          <w:rFonts w:ascii="Arial" w:hAnsi="Arial" w:cs="Arial"/>
          <w:b/>
          <w:bCs/>
          <w:lang w:val="cs-CZ"/>
        </w:rPr>
      </w:pPr>
    </w:p>
    <w:p w14:paraId="45B6FE88" w14:textId="77777777" w:rsidR="000A0FA4" w:rsidRPr="00E91EB3" w:rsidRDefault="000A0FA4" w:rsidP="000A0FA4">
      <w:pPr>
        <w:keepNext/>
        <w:widowControl w:val="0"/>
        <w:tabs>
          <w:tab w:val="left" w:pos="0"/>
        </w:tabs>
        <w:spacing w:after="0" w:line="240" w:lineRule="auto"/>
        <w:jc w:val="center"/>
        <w:rPr>
          <w:rFonts w:ascii="Arial" w:hAnsi="Arial" w:cs="Arial"/>
          <w:lang w:val="cs-CZ"/>
        </w:rPr>
      </w:pPr>
      <w:r>
        <w:rPr>
          <w:rFonts w:ascii="Arial" w:hAnsi="Arial" w:cs="Arial"/>
          <w:b/>
          <w:bCs/>
          <w:lang w:val="cs-CZ"/>
        </w:rPr>
        <w:t>III</w:t>
      </w:r>
      <w:r w:rsidRPr="00E91EB3">
        <w:rPr>
          <w:rFonts w:ascii="Arial" w:hAnsi="Arial" w:cs="Arial"/>
          <w:b/>
          <w:bCs/>
          <w:lang w:val="cs-CZ"/>
        </w:rPr>
        <w:t>. Podmínky odvádění srážkových vod</w:t>
      </w:r>
    </w:p>
    <w:p w14:paraId="184F7915" w14:textId="77777777" w:rsidR="000A0FA4" w:rsidRPr="00E91EB3" w:rsidRDefault="000A0FA4" w:rsidP="000A0FA4">
      <w:pPr>
        <w:pStyle w:val="Zkladntextodsazen"/>
        <w:tabs>
          <w:tab w:val="clear" w:pos="284"/>
          <w:tab w:val="clear" w:pos="2268"/>
          <w:tab w:val="clear" w:pos="4819"/>
          <w:tab w:val="left" w:pos="0"/>
        </w:tabs>
        <w:spacing w:line="240" w:lineRule="auto"/>
        <w:ind w:left="0" w:firstLine="0"/>
        <w:rPr>
          <w:b w:val="0"/>
          <w:bCs w:val="0"/>
          <w:sz w:val="22"/>
          <w:szCs w:val="22"/>
          <w:lang w:eastAsia="en-US"/>
        </w:rPr>
      </w:pPr>
    </w:p>
    <w:p w14:paraId="3BE4CDA8" w14:textId="097E9AE5" w:rsidR="000A0FA4" w:rsidRPr="001B6E24" w:rsidRDefault="000A0FA4" w:rsidP="002E14F0">
      <w:pPr>
        <w:pStyle w:val="Odstavecseseznamem"/>
        <w:numPr>
          <w:ilvl w:val="3"/>
          <w:numId w:val="15"/>
        </w:numPr>
        <w:spacing w:after="0" w:line="240" w:lineRule="auto"/>
        <w:ind w:left="426" w:hanging="426"/>
        <w:jc w:val="both"/>
        <w:rPr>
          <w:rFonts w:ascii="Arial" w:hAnsi="Arial" w:cs="Arial"/>
          <w:lang w:val="cs-CZ" w:eastAsia="cs-CZ"/>
        </w:rPr>
      </w:pPr>
      <w:r w:rsidRPr="00E91EB3">
        <w:rPr>
          <w:rFonts w:ascii="Arial" w:hAnsi="Arial" w:cs="Arial"/>
          <w:lang w:val="cs-CZ" w:eastAsia="cs-CZ"/>
        </w:rPr>
        <w:t>Zetor se zavazuje umožnit Odběrateli odvádění srážkových vod z </w:t>
      </w:r>
      <w:r w:rsidR="00E86C75">
        <w:rPr>
          <w:rFonts w:ascii="Arial" w:hAnsi="Arial" w:cs="Arial"/>
          <w:lang w:val="cs-CZ" w:eastAsia="cs-CZ"/>
        </w:rPr>
        <w:t>Nemovitosti Odběratele</w:t>
      </w:r>
      <w:r w:rsidRPr="001B6E24">
        <w:rPr>
          <w:rFonts w:ascii="Arial" w:hAnsi="Arial" w:cs="Arial"/>
          <w:lang w:val="cs-CZ" w:eastAsia="cs-CZ"/>
        </w:rPr>
        <w:t xml:space="preserve"> prostřednictvím Kanalizace. Místem připojení a současně předávacím místem odvádění srážkových vod je vyústění kanalizační přípojky </w:t>
      </w:r>
      <w:r w:rsidR="00E86C75">
        <w:rPr>
          <w:rFonts w:ascii="Arial" w:hAnsi="Arial" w:cs="Arial"/>
          <w:lang w:val="cs-CZ" w:eastAsia="cs-CZ"/>
        </w:rPr>
        <w:t xml:space="preserve">Odběratele </w:t>
      </w:r>
      <w:r w:rsidRPr="001B6E24">
        <w:rPr>
          <w:rFonts w:ascii="Arial" w:hAnsi="Arial" w:cs="Arial"/>
          <w:lang w:val="cs-CZ" w:eastAsia="cs-CZ"/>
        </w:rPr>
        <w:t>do Kanalizace.</w:t>
      </w:r>
    </w:p>
    <w:p w14:paraId="53B27441" w14:textId="77777777" w:rsidR="000A0FA4" w:rsidRPr="001B6E24" w:rsidRDefault="000A0FA4" w:rsidP="000A0FA4">
      <w:pPr>
        <w:pStyle w:val="Zkladntextodsazen"/>
        <w:tabs>
          <w:tab w:val="clear" w:pos="284"/>
          <w:tab w:val="clear" w:pos="2268"/>
          <w:tab w:val="clear" w:pos="4819"/>
          <w:tab w:val="left" w:pos="0"/>
        </w:tabs>
        <w:spacing w:line="240" w:lineRule="auto"/>
        <w:ind w:left="426" w:hanging="426"/>
        <w:rPr>
          <w:b w:val="0"/>
          <w:bCs w:val="0"/>
          <w:sz w:val="22"/>
          <w:szCs w:val="22"/>
          <w:lang w:eastAsia="en-US"/>
        </w:rPr>
      </w:pPr>
    </w:p>
    <w:p w14:paraId="0022D3BC" w14:textId="77777777" w:rsidR="000A0FA4" w:rsidRPr="001B6E24" w:rsidRDefault="000A0FA4" w:rsidP="002E14F0">
      <w:pPr>
        <w:pStyle w:val="Zkladntextodsazen"/>
        <w:numPr>
          <w:ilvl w:val="0"/>
          <w:numId w:val="17"/>
        </w:numPr>
        <w:tabs>
          <w:tab w:val="clear" w:pos="284"/>
          <w:tab w:val="clear" w:pos="2268"/>
          <w:tab w:val="clear" w:pos="4819"/>
          <w:tab w:val="left" w:pos="0"/>
        </w:tabs>
        <w:spacing w:line="240" w:lineRule="auto"/>
        <w:ind w:left="426" w:hanging="426"/>
      </w:pPr>
      <w:r w:rsidRPr="001B6E24">
        <w:rPr>
          <w:b w:val="0"/>
          <w:bCs w:val="0"/>
          <w:sz w:val="22"/>
          <w:szCs w:val="22"/>
          <w:lang w:eastAsia="en-US"/>
        </w:rPr>
        <w:t>Odběratel prohlašuje, že na základě této smlouvy bude na kanalizační přípojku za účelem vypouštění srážkových vod trvale připojen pouze Odběratel.</w:t>
      </w:r>
    </w:p>
    <w:p w14:paraId="532178E9" w14:textId="77777777" w:rsidR="000A0FA4" w:rsidRPr="001B6E24" w:rsidRDefault="000A0FA4" w:rsidP="000A0FA4">
      <w:pPr>
        <w:pStyle w:val="Zkladntextodsazen"/>
        <w:tabs>
          <w:tab w:val="clear" w:pos="284"/>
          <w:tab w:val="clear" w:pos="2268"/>
          <w:tab w:val="clear" w:pos="4819"/>
          <w:tab w:val="left" w:pos="0"/>
        </w:tabs>
        <w:spacing w:line="240" w:lineRule="auto"/>
        <w:ind w:left="426" w:firstLine="0"/>
      </w:pPr>
    </w:p>
    <w:p w14:paraId="46286387" w14:textId="3496908F" w:rsidR="000A0FA4" w:rsidRPr="004455F4" w:rsidRDefault="000A0FA4" w:rsidP="002E14F0">
      <w:pPr>
        <w:numPr>
          <w:ilvl w:val="0"/>
          <w:numId w:val="17"/>
        </w:numPr>
        <w:spacing w:after="0" w:line="240" w:lineRule="auto"/>
        <w:ind w:left="426" w:hanging="426"/>
        <w:jc w:val="both"/>
        <w:rPr>
          <w:rFonts w:ascii="Arial" w:hAnsi="Arial" w:cs="Arial"/>
          <w:bCs/>
          <w:lang w:val="cs-CZ"/>
        </w:rPr>
      </w:pPr>
      <w:r w:rsidRPr="001B6E24">
        <w:rPr>
          <w:rFonts w:ascii="Arial" w:hAnsi="Arial" w:cs="Arial"/>
          <w:bCs/>
          <w:lang w:val="cs-CZ"/>
        </w:rPr>
        <w:t xml:space="preserve">Odběratel je povinen dbát právních předpisů a technických norem vydaných k zajištění správné funkce vnitřní kanalizace a jejích součástí v rámci </w:t>
      </w:r>
      <w:r w:rsidR="00E86C75">
        <w:rPr>
          <w:rFonts w:ascii="Arial" w:hAnsi="Arial" w:cs="Arial"/>
          <w:bCs/>
          <w:lang w:val="cs-CZ"/>
        </w:rPr>
        <w:t>Nemovitosti Odběratele</w:t>
      </w:r>
      <w:r w:rsidRPr="0047023A">
        <w:rPr>
          <w:rFonts w:ascii="Arial" w:hAnsi="Arial" w:cs="Arial"/>
          <w:bCs/>
          <w:lang w:val="cs-CZ"/>
        </w:rPr>
        <w:t xml:space="preserve"> </w:t>
      </w:r>
      <w:r w:rsidRPr="004455F4">
        <w:rPr>
          <w:rFonts w:ascii="Arial" w:hAnsi="Arial" w:cs="Arial"/>
          <w:bCs/>
          <w:lang w:val="cs-CZ"/>
        </w:rPr>
        <w:t>a řídit se při zajišťování funkce Kanalizace pokyny Zetoru. Zetor je oprávněn provést prohlídku a kontrolu místa připojení na Kanalizaci a dalšího Odběratelova zařízení využívajícího Kanalizaci.</w:t>
      </w:r>
    </w:p>
    <w:p w14:paraId="167F14F4" w14:textId="77777777" w:rsidR="000A0FA4" w:rsidRPr="004455F4" w:rsidRDefault="000A0FA4" w:rsidP="000A0FA4">
      <w:pPr>
        <w:pStyle w:val="Odstavecseseznamem"/>
        <w:spacing w:after="0" w:line="240" w:lineRule="auto"/>
        <w:ind w:left="426" w:hanging="426"/>
        <w:rPr>
          <w:rFonts w:ascii="Arial" w:hAnsi="Arial" w:cs="Arial"/>
          <w:bCs/>
          <w:lang w:val="cs-CZ"/>
        </w:rPr>
      </w:pPr>
    </w:p>
    <w:p w14:paraId="24537F21" w14:textId="77777777" w:rsidR="000A0FA4" w:rsidRDefault="000A0FA4" w:rsidP="002E14F0">
      <w:pPr>
        <w:numPr>
          <w:ilvl w:val="0"/>
          <w:numId w:val="17"/>
        </w:numPr>
        <w:spacing w:after="0" w:line="240" w:lineRule="auto"/>
        <w:ind w:left="426" w:hanging="426"/>
        <w:jc w:val="both"/>
        <w:rPr>
          <w:rFonts w:ascii="Arial" w:hAnsi="Arial" w:cs="Arial"/>
          <w:bCs/>
          <w:lang w:val="cs-CZ"/>
        </w:rPr>
      </w:pPr>
      <w:r w:rsidRPr="004455F4">
        <w:rPr>
          <w:rFonts w:ascii="Arial" w:hAnsi="Arial" w:cs="Arial"/>
          <w:bCs/>
          <w:lang w:val="cs-CZ"/>
        </w:rPr>
        <w:t>Odběratel je povinen udržovat svou přípojku na Kanalizaci v bezvadném stavu.</w:t>
      </w:r>
    </w:p>
    <w:p w14:paraId="3240C817" w14:textId="77777777" w:rsidR="000A0FA4" w:rsidRDefault="000A0FA4" w:rsidP="000A0FA4">
      <w:pPr>
        <w:spacing w:after="0" w:line="240" w:lineRule="auto"/>
        <w:jc w:val="both"/>
        <w:rPr>
          <w:rFonts w:ascii="Arial" w:hAnsi="Arial" w:cs="Arial"/>
          <w:bCs/>
          <w:lang w:val="cs-CZ"/>
        </w:rPr>
      </w:pPr>
    </w:p>
    <w:p w14:paraId="256B72B8" w14:textId="77777777" w:rsidR="000F7484" w:rsidRPr="000F7484" w:rsidRDefault="000A0FA4" w:rsidP="000F7484">
      <w:pPr>
        <w:pStyle w:val="Odstavecseseznamem"/>
        <w:numPr>
          <w:ilvl w:val="0"/>
          <w:numId w:val="18"/>
        </w:numPr>
        <w:spacing w:after="0" w:line="240" w:lineRule="auto"/>
        <w:ind w:left="426" w:hanging="426"/>
        <w:jc w:val="both"/>
        <w:rPr>
          <w:rFonts w:ascii="Arial" w:hAnsi="Arial" w:cs="Arial"/>
          <w:bCs/>
          <w:lang w:val="cs-CZ"/>
        </w:rPr>
      </w:pPr>
      <w:r w:rsidRPr="00BF3979">
        <w:rPr>
          <w:rFonts w:ascii="Arial" w:hAnsi="Arial" w:cs="Arial"/>
          <w:lang w:val="cs-CZ"/>
        </w:rPr>
        <w:t xml:space="preserve">Množství odváděných </w:t>
      </w:r>
      <w:r>
        <w:rPr>
          <w:rFonts w:ascii="Arial" w:hAnsi="Arial" w:cs="Arial"/>
          <w:lang w:val="cs-CZ"/>
        </w:rPr>
        <w:t>srážkových</w:t>
      </w:r>
      <w:r w:rsidRPr="00BF3979">
        <w:rPr>
          <w:rFonts w:ascii="Arial" w:hAnsi="Arial" w:cs="Arial"/>
          <w:lang w:val="cs-CZ"/>
        </w:rPr>
        <w:t xml:space="preserve"> vod je dáno kapacitou kanalizační přípojky, s níž je Odběratel seznámen. </w:t>
      </w:r>
      <w:r w:rsidRPr="00BF3979">
        <w:rPr>
          <w:rFonts w:ascii="Arial" w:hAnsi="Arial" w:cs="Arial"/>
          <w:lang w:val="cs-CZ" w:eastAsia="cs-CZ"/>
        </w:rPr>
        <w:t xml:space="preserve">Odběratel se zavazuje, že odváděné </w:t>
      </w:r>
      <w:r>
        <w:rPr>
          <w:rFonts w:ascii="Arial" w:hAnsi="Arial" w:cs="Arial"/>
          <w:lang w:val="cs-CZ" w:eastAsia="cs-CZ"/>
        </w:rPr>
        <w:t>srážkové</w:t>
      </w:r>
      <w:r w:rsidRPr="00BF3979">
        <w:rPr>
          <w:rFonts w:ascii="Arial" w:hAnsi="Arial" w:cs="Arial"/>
          <w:lang w:val="cs-CZ" w:eastAsia="cs-CZ"/>
        </w:rPr>
        <w:t xml:space="preserve"> vody vypouštěné do</w:t>
      </w:r>
      <w:r>
        <w:rPr>
          <w:rFonts w:ascii="Arial" w:hAnsi="Arial" w:cs="Arial"/>
          <w:lang w:val="cs-CZ" w:eastAsia="cs-CZ"/>
        </w:rPr>
        <w:t> </w:t>
      </w:r>
      <w:r w:rsidRPr="00BF3979">
        <w:rPr>
          <w:rFonts w:ascii="Arial" w:hAnsi="Arial" w:cs="Arial"/>
          <w:lang w:val="cs-CZ" w:eastAsia="cs-CZ"/>
        </w:rPr>
        <w:t xml:space="preserve">Kanalizace budou v kvalitě </w:t>
      </w:r>
      <w:r>
        <w:rPr>
          <w:rFonts w:ascii="Arial" w:hAnsi="Arial" w:cs="Arial"/>
          <w:lang w:val="cs-CZ" w:eastAsia="cs-CZ"/>
        </w:rPr>
        <w:t xml:space="preserve">dle čl. IV této smlouvy </w:t>
      </w:r>
      <w:r w:rsidRPr="00BF3979">
        <w:rPr>
          <w:rFonts w:ascii="Arial" w:hAnsi="Arial" w:cs="Arial"/>
          <w:lang w:val="cs-CZ" w:eastAsia="cs-CZ"/>
        </w:rPr>
        <w:t>a množství, které předepisuje platný</w:t>
      </w:r>
      <w:r w:rsidRPr="00BF3979">
        <w:rPr>
          <w:lang w:val="cs-CZ"/>
        </w:rPr>
        <w:t xml:space="preserve"> </w:t>
      </w:r>
      <w:r w:rsidRPr="00BF3979">
        <w:rPr>
          <w:rFonts w:ascii="Arial" w:hAnsi="Arial" w:cs="Arial"/>
          <w:lang w:val="cs-CZ" w:eastAsia="cs-CZ"/>
        </w:rPr>
        <w:t>kanalizační řád města Brna</w:t>
      </w:r>
      <w:r>
        <w:rPr>
          <w:rFonts w:ascii="Arial" w:hAnsi="Arial" w:cs="Arial"/>
          <w:lang w:val="cs-CZ" w:eastAsia="cs-CZ"/>
        </w:rPr>
        <w:t xml:space="preserve"> a platný kanalizační řád Zetoru pro Kanalizaci</w:t>
      </w:r>
      <w:r w:rsidR="00E86C75">
        <w:rPr>
          <w:rFonts w:ascii="Arial" w:hAnsi="Arial" w:cs="Arial"/>
          <w:lang w:val="cs-CZ" w:eastAsia="cs-CZ"/>
        </w:rPr>
        <w:t xml:space="preserve"> (dále jen </w:t>
      </w:r>
      <w:r w:rsidR="00E86C75" w:rsidRPr="00290610">
        <w:rPr>
          <w:rFonts w:ascii="Arial" w:hAnsi="Arial" w:cs="Arial"/>
          <w:lang w:val="cs-CZ" w:eastAsia="cs-CZ"/>
        </w:rPr>
        <w:t>„</w:t>
      </w:r>
      <w:r w:rsidR="00E86C75" w:rsidRPr="000F7484">
        <w:rPr>
          <w:rFonts w:ascii="Arial" w:hAnsi="Arial" w:cs="Arial"/>
          <w:b/>
          <w:lang w:val="cs-CZ" w:eastAsia="cs-CZ"/>
        </w:rPr>
        <w:t>kanalizační řád</w:t>
      </w:r>
      <w:r w:rsidR="002950B2">
        <w:rPr>
          <w:rFonts w:ascii="Arial" w:hAnsi="Arial" w:cs="Arial"/>
          <w:b/>
          <w:lang w:val="cs-CZ" w:eastAsia="cs-CZ"/>
        </w:rPr>
        <w:t>y</w:t>
      </w:r>
      <w:r w:rsidR="00E86C75" w:rsidRPr="00290610">
        <w:rPr>
          <w:rFonts w:ascii="Arial" w:hAnsi="Arial" w:cs="Arial"/>
          <w:lang w:val="cs-CZ" w:eastAsia="cs-CZ"/>
        </w:rPr>
        <w:t>“</w:t>
      </w:r>
      <w:r w:rsidR="0038492D">
        <w:rPr>
          <w:rFonts w:ascii="Arial" w:hAnsi="Arial" w:cs="Arial"/>
          <w:b/>
          <w:lang w:val="cs-CZ" w:eastAsia="cs-CZ"/>
        </w:rPr>
        <w:t>)</w:t>
      </w:r>
      <w:r w:rsidR="0038492D">
        <w:rPr>
          <w:rFonts w:ascii="Arial" w:hAnsi="Arial" w:cs="Arial"/>
          <w:lang w:val="cs-CZ" w:eastAsia="cs-CZ"/>
        </w:rPr>
        <w:t>, ledaže by odlišná kvalita či množství odváděné srážkové vody vypouštěné do Kanalizace byla způsobena tzv. „vyšší mocí“, tj. bez zavinění Odběratele</w:t>
      </w:r>
      <w:r w:rsidRPr="00BF3979">
        <w:rPr>
          <w:rFonts w:ascii="Arial" w:hAnsi="Arial" w:cs="Arial"/>
          <w:lang w:val="cs-CZ" w:eastAsia="cs-CZ"/>
        </w:rPr>
        <w:t xml:space="preserve">. </w:t>
      </w:r>
    </w:p>
    <w:p w14:paraId="389349B5" w14:textId="77777777" w:rsidR="000F7484" w:rsidRPr="000F7484" w:rsidRDefault="000F7484" w:rsidP="000F7484">
      <w:pPr>
        <w:pStyle w:val="Odstavecseseznamem"/>
        <w:spacing w:after="0" w:line="240" w:lineRule="auto"/>
        <w:ind w:left="426"/>
        <w:jc w:val="both"/>
        <w:rPr>
          <w:rFonts w:ascii="Arial" w:hAnsi="Arial" w:cs="Arial"/>
          <w:bCs/>
          <w:lang w:val="cs-CZ"/>
        </w:rPr>
      </w:pPr>
    </w:p>
    <w:p w14:paraId="2BA58CE9" w14:textId="5F67398A" w:rsidR="000A0FA4" w:rsidRPr="00FA7CCB" w:rsidRDefault="000A0FA4" w:rsidP="002E14F0">
      <w:pPr>
        <w:pStyle w:val="Odstavecseseznamem"/>
        <w:numPr>
          <w:ilvl w:val="0"/>
          <w:numId w:val="18"/>
        </w:numPr>
        <w:spacing w:after="0" w:line="240" w:lineRule="auto"/>
        <w:ind w:left="426" w:hanging="426"/>
        <w:jc w:val="both"/>
        <w:rPr>
          <w:rFonts w:ascii="Arial" w:hAnsi="Arial" w:cs="Arial"/>
          <w:lang w:val="cs-CZ" w:eastAsia="cs-CZ"/>
        </w:rPr>
      </w:pPr>
      <w:r w:rsidRPr="00FA7CCB">
        <w:rPr>
          <w:rFonts w:ascii="Arial" w:hAnsi="Arial" w:cs="Arial"/>
          <w:lang w:val="cs-CZ"/>
        </w:rPr>
        <w:t>Cena za 1 m</w:t>
      </w:r>
      <w:r w:rsidRPr="00FA7CCB">
        <w:rPr>
          <w:rFonts w:ascii="Arial" w:hAnsi="Arial" w:cs="Arial"/>
          <w:vertAlign w:val="superscript"/>
          <w:lang w:val="cs-CZ"/>
        </w:rPr>
        <w:t>3</w:t>
      </w:r>
      <w:r w:rsidRPr="00FA7CCB">
        <w:rPr>
          <w:rFonts w:ascii="Arial" w:hAnsi="Arial" w:cs="Arial"/>
          <w:lang w:val="cs-CZ"/>
        </w:rPr>
        <w:t xml:space="preserve"> odvedené srážkové vody (stočné) bude stanovována Zetorem vždy předem pro příslušný kalendářní rok dle cenových předpisů (zejména zákon č. 526/1990 Sb., o cenách, ve znění </w:t>
      </w:r>
      <w:r w:rsidRPr="00FA7CCB">
        <w:rPr>
          <w:rFonts w:ascii="Arial" w:hAnsi="Arial" w:cs="Arial"/>
          <w:bCs/>
          <w:lang w:val="cs-CZ"/>
        </w:rPr>
        <w:t>pozdějších předpisů</w:t>
      </w:r>
      <w:r w:rsidRPr="00FA7CCB">
        <w:rPr>
          <w:rFonts w:ascii="Arial" w:hAnsi="Arial" w:cs="Arial"/>
          <w:lang w:val="cs-CZ"/>
        </w:rPr>
        <w:t xml:space="preserve">, platný cenový výměr Ministerstva financí, zákon o vodovodech a kanalizacích). </w:t>
      </w:r>
      <w:r w:rsidRPr="000E6CD3">
        <w:rPr>
          <w:rFonts w:ascii="Arial" w:hAnsi="Arial" w:cs="Arial"/>
          <w:lang w:val="cs-CZ"/>
        </w:rPr>
        <w:t>Stočné</w:t>
      </w:r>
      <w:r w:rsidRPr="00FA7CCB">
        <w:rPr>
          <w:rFonts w:ascii="Arial" w:hAnsi="Arial" w:cs="Arial"/>
          <w:lang w:val="cs-CZ"/>
        </w:rPr>
        <w:t xml:space="preserve"> zahrnuje rovněž náklady na provoz a údržbu Kanalizace a přiměřený zisk Zetoru v souladu s cenovými předpisy. Výše stočného na první kalendářní rok účinnosti této smlouvy </w:t>
      </w:r>
      <w:r w:rsidR="0038492D" w:rsidRPr="00FA7CCB">
        <w:rPr>
          <w:rFonts w:ascii="Arial" w:hAnsi="Arial" w:cs="Arial"/>
          <w:lang w:val="cs-CZ"/>
        </w:rPr>
        <w:t>je uvedena v odstavci 7. tohoto článku</w:t>
      </w:r>
      <w:r w:rsidRPr="00FA7CCB">
        <w:rPr>
          <w:rFonts w:ascii="Arial" w:hAnsi="Arial" w:cs="Arial"/>
          <w:lang w:val="cs-CZ"/>
        </w:rPr>
        <w:t>. Pro každý další kalendářní rok bude cena Odběrateli sdělena Zetorem vždy nejpozději s poslední fakturací za předešlý kalendářní rok. Odběratel se zavazuje hradit Zetoru za odvedenou srážkovou vodu úplatu ve výši stočného vynásobené počtem m</w:t>
      </w:r>
      <w:r w:rsidRPr="00FA7CCB">
        <w:rPr>
          <w:rFonts w:ascii="Arial" w:hAnsi="Arial" w:cs="Arial"/>
          <w:vertAlign w:val="superscript"/>
          <w:lang w:val="cs-CZ"/>
        </w:rPr>
        <w:t>3</w:t>
      </w:r>
      <w:r w:rsidRPr="00FA7CCB">
        <w:rPr>
          <w:rFonts w:ascii="Arial" w:hAnsi="Arial" w:cs="Arial"/>
          <w:lang w:val="cs-CZ"/>
        </w:rPr>
        <w:t xml:space="preserve"> srážkové vody; ke stočnému je Zetor oprávněn připočítat DPH v souladu s platnými právními předpisy.</w:t>
      </w:r>
    </w:p>
    <w:p w14:paraId="091BA402" w14:textId="77777777" w:rsidR="000A0FA4" w:rsidRPr="0047023A" w:rsidRDefault="000A0FA4" w:rsidP="000A0FA4">
      <w:pPr>
        <w:pStyle w:val="Odstavecseseznamem"/>
        <w:spacing w:after="0" w:line="240" w:lineRule="auto"/>
        <w:ind w:left="426" w:hanging="426"/>
        <w:jc w:val="both"/>
        <w:rPr>
          <w:rFonts w:ascii="Arial" w:hAnsi="Arial" w:cs="Arial"/>
          <w:lang w:val="cs-CZ" w:eastAsia="cs-CZ"/>
        </w:rPr>
      </w:pPr>
    </w:p>
    <w:p w14:paraId="046FA0A5" w14:textId="1B485497" w:rsidR="000A0FA4" w:rsidRPr="0081095E" w:rsidRDefault="000A0FA4" w:rsidP="002E14F0">
      <w:pPr>
        <w:pStyle w:val="Odstavecseseznamem"/>
        <w:numPr>
          <w:ilvl w:val="0"/>
          <w:numId w:val="18"/>
        </w:numPr>
        <w:spacing w:after="0" w:line="240" w:lineRule="auto"/>
        <w:ind w:left="426" w:hanging="426"/>
        <w:jc w:val="both"/>
        <w:rPr>
          <w:rFonts w:ascii="Arial" w:hAnsi="Arial" w:cs="Arial"/>
          <w:bCs/>
          <w:lang w:val="cs-CZ"/>
        </w:rPr>
      </w:pPr>
      <w:r>
        <w:rPr>
          <w:rFonts w:ascii="Arial" w:hAnsi="Arial" w:cs="Arial"/>
          <w:lang w:val="cs-CZ"/>
        </w:rPr>
        <w:t xml:space="preserve">Stočné je </w:t>
      </w:r>
      <w:r w:rsidRPr="005C1910">
        <w:rPr>
          <w:rFonts w:ascii="Arial" w:hAnsi="Arial" w:cs="Arial"/>
          <w:lang w:val="cs-CZ"/>
        </w:rPr>
        <w:t xml:space="preserve">stanoveno </w:t>
      </w:r>
      <w:r w:rsidRPr="00FC7C29">
        <w:rPr>
          <w:rFonts w:ascii="Arial" w:hAnsi="Arial" w:cs="Arial"/>
          <w:lang w:val="cs-CZ"/>
        </w:rPr>
        <w:t xml:space="preserve">pro rok </w:t>
      </w:r>
      <w:r w:rsidR="0079469C">
        <w:rPr>
          <w:rFonts w:ascii="Arial" w:hAnsi="Arial" w:cs="Arial"/>
          <w:lang w:val="cs-CZ"/>
        </w:rPr>
        <w:t>201</w:t>
      </w:r>
      <w:r w:rsidR="00591472">
        <w:rPr>
          <w:rFonts w:ascii="Arial" w:hAnsi="Arial" w:cs="Arial"/>
          <w:lang w:val="cs-CZ"/>
        </w:rPr>
        <w:t>9</w:t>
      </w:r>
      <w:r w:rsidRPr="00FC7C29">
        <w:rPr>
          <w:rFonts w:ascii="Arial" w:hAnsi="Arial" w:cs="Arial"/>
          <w:lang w:val="cs-CZ"/>
        </w:rPr>
        <w:t xml:space="preserve"> jako pevná cena ve výši </w:t>
      </w:r>
      <w:r w:rsidR="0079469C">
        <w:rPr>
          <w:rFonts w:ascii="Arial" w:hAnsi="Arial" w:cs="Arial"/>
          <w:b/>
          <w:lang w:val="cs-CZ"/>
        </w:rPr>
        <w:t>33,</w:t>
      </w:r>
      <w:r w:rsidR="00591472">
        <w:rPr>
          <w:rFonts w:ascii="Arial" w:hAnsi="Arial" w:cs="Arial"/>
          <w:b/>
          <w:lang w:val="cs-CZ"/>
        </w:rPr>
        <w:t>4</w:t>
      </w:r>
      <w:r w:rsidR="0079469C">
        <w:rPr>
          <w:rFonts w:ascii="Arial" w:hAnsi="Arial" w:cs="Arial"/>
          <w:b/>
          <w:lang w:val="cs-CZ"/>
        </w:rPr>
        <w:t>1</w:t>
      </w:r>
      <w:r w:rsidRPr="0081095E">
        <w:rPr>
          <w:rFonts w:ascii="Arial" w:hAnsi="Arial" w:cs="Arial"/>
          <w:b/>
          <w:lang w:val="cs-CZ"/>
        </w:rPr>
        <w:t xml:space="preserve"> Kč</w:t>
      </w:r>
      <w:r>
        <w:rPr>
          <w:rFonts w:ascii="Arial" w:hAnsi="Arial" w:cs="Arial"/>
          <w:lang w:val="cs-CZ"/>
        </w:rPr>
        <w:t xml:space="preserve"> </w:t>
      </w:r>
      <w:r w:rsidRPr="009A259A">
        <w:rPr>
          <w:rFonts w:ascii="Arial" w:hAnsi="Arial" w:cs="Arial"/>
          <w:b/>
          <w:lang w:val="cs-CZ"/>
        </w:rPr>
        <w:t>bez DPH</w:t>
      </w:r>
      <w:r>
        <w:rPr>
          <w:rFonts w:ascii="Arial" w:hAnsi="Arial" w:cs="Arial"/>
          <w:lang w:val="cs-CZ"/>
        </w:rPr>
        <w:t xml:space="preserve"> </w:t>
      </w:r>
      <w:r w:rsidRPr="005C1910">
        <w:rPr>
          <w:rFonts w:ascii="Arial" w:hAnsi="Arial" w:cs="Arial"/>
          <w:lang w:val="cs-CZ"/>
        </w:rPr>
        <w:t>za 1 m</w:t>
      </w:r>
      <w:r w:rsidRPr="005C1910">
        <w:rPr>
          <w:rFonts w:ascii="Arial" w:hAnsi="Arial" w:cs="Arial"/>
          <w:vertAlign w:val="superscript"/>
          <w:lang w:val="cs-CZ"/>
        </w:rPr>
        <w:t>3</w:t>
      </w:r>
      <w:r w:rsidRPr="005C1910">
        <w:rPr>
          <w:rFonts w:ascii="Arial" w:hAnsi="Arial" w:cs="Arial"/>
          <w:lang w:val="cs-CZ"/>
        </w:rPr>
        <w:t xml:space="preserve"> vody a již zahrnuje přiměřený zisk Zetoru v souladu s cenovými předpisy.</w:t>
      </w:r>
    </w:p>
    <w:p w14:paraId="49728B18" w14:textId="77777777" w:rsidR="000A0FA4" w:rsidRPr="0081095E" w:rsidRDefault="000A0FA4" w:rsidP="000A0FA4">
      <w:pPr>
        <w:pStyle w:val="Odstavecseseznamem"/>
        <w:rPr>
          <w:rFonts w:ascii="Arial" w:hAnsi="Arial" w:cs="Arial"/>
          <w:bCs/>
          <w:lang w:val="cs-CZ"/>
        </w:rPr>
      </w:pPr>
    </w:p>
    <w:p w14:paraId="4A4EF78D" w14:textId="77777777" w:rsidR="000A0FA4" w:rsidRPr="002A1CAC" w:rsidRDefault="000A0FA4" w:rsidP="002E14F0">
      <w:pPr>
        <w:pStyle w:val="Odstavecseseznamem"/>
        <w:numPr>
          <w:ilvl w:val="0"/>
          <w:numId w:val="18"/>
        </w:numPr>
        <w:spacing w:after="0" w:line="240" w:lineRule="auto"/>
        <w:ind w:left="426" w:hanging="426"/>
        <w:jc w:val="both"/>
        <w:rPr>
          <w:rFonts w:ascii="Arial" w:hAnsi="Arial" w:cs="Arial"/>
          <w:bCs/>
          <w:lang w:val="cs-CZ"/>
        </w:rPr>
      </w:pPr>
      <w:r w:rsidRPr="004455F4">
        <w:rPr>
          <w:rFonts w:ascii="Arial" w:hAnsi="Arial" w:cs="Arial"/>
          <w:lang w:val="cs-CZ" w:eastAsia="cs-CZ"/>
        </w:rPr>
        <w:t>M</w:t>
      </w:r>
      <w:r>
        <w:rPr>
          <w:rFonts w:ascii="Arial" w:hAnsi="Arial" w:cs="Arial"/>
          <w:lang w:val="cs-CZ" w:eastAsia="cs-CZ"/>
        </w:rPr>
        <w:t>ěsíční m</w:t>
      </w:r>
      <w:r w:rsidRPr="004455F4">
        <w:rPr>
          <w:rFonts w:ascii="Arial" w:hAnsi="Arial" w:cs="Arial"/>
          <w:lang w:val="cs-CZ" w:eastAsia="cs-CZ"/>
        </w:rPr>
        <w:t xml:space="preserve">nožství </w:t>
      </w:r>
      <w:r>
        <w:rPr>
          <w:rFonts w:ascii="Arial" w:hAnsi="Arial" w:cs="Arial"/>
          <w:lang w:val="cs-CZ" w:eastAsia="cs-CZ"/>
        </w:rPr>
        <w:t xml:space="preserve">odváděných </w:t>
      </w:r>
      <w:r w:rsidRPr="0047023A">
        <w:rPr>
          <w:rFonts w:ascii="Arial" w:hAnsi="Arial" w:cs="Arial"/>
          <w:lang w:val="cs-CZ" w:eastAsia="cs-CZ"/>
        </w:rPr>
        <w:t>srážkov</w:t>
      </w:r>
      <w:r>
        <w:rPr>
          <w:rFonts w:ascii="Arial" w:hAnsi="Arial" w:cs="Arial"/>
          <w:lang w:val="cs-CZ" w:eastAsia="cs-CZ"/>
        </w:rPr>
        <w:t>ých</w:t>
      </w:r>
      <w:r w:rsidRPr="0047023A">
        <w:rPr>
          <w:rFonts w:ascii="Arial" w:hAnsi="Arial" w:cs="Arial"/>
          <w:lang w:val="cs-CZ" w:eastAsia="cs-CZ"/>
        </w:rPr>
        <w:t xml:space="preserve"> vod </w:t>
      </w:r>
      <w:r>
        <w:rPr>
          <w:rFonts w:ascii="Arial" w:hAnsi="Arial" w:cs="Arial"/>
          <w:lang w:val="cs-CZ" w:eastAsia="cs-CZ"/>
        </w:rPr>
        <w:t xml:space="preserve">pro účely fakturace </w:t>
      </w:r>
      <w:r w:rsidRPr="0047023A">
        <w:rPr>
          <w:rFonts w:ascii="Arial" w:hAnsi="Arial" w:cs="Arial"/>
          <w:lang w:val="cs-CZ" w:eastAsia="cs-CZ"/>
        </w:rPr>
        <w:t xml:space="preserve">bude stanoveno v souladu se </w:t>
      </w:r>
      <w:r w:rsidRPr="004455F4">
        <w:rPr>
          <w:rFonts w:ascii="Arial" w:hAnsi="Arial" w:cs="Arial"/>
          <w:lang w:val="cs-CZ"/>
        </w:rPr>
        <w:t xml:space="preserve">zákonem o vodovodech a kanalizacích. Konkrétní postup je popsán v příloze č. </w:t>
      </w:r>
      <w:r>
        <w:rPr>
          <w:rFonts w:ascii="Arial" w:hAnsi="Arial" w:cs="Arial"/>
          <w:lang w:val="cs-CZ"/>
        </w:rPr>
        <w:t>3</w:t>
      </w:r>
      <w:r w:rsidRPr="004455F4">
        <w:rPr>
          <w:rFonts w:ascii="Arial" w:hAnsi="Arial" w:cs="Arial"/>
          <w:lang w:val="cs-CZ"/>
        </w:rPr>
        <w:t xml:space="preserve"> </w:t>
      </w:r>
      <w:proofErr w:type="gramStart"/>
      <w:r w:rsidRPr="004455F4">
        <w:rPr>
          <w:rFonts w:ascii="Arial" w:hAnsi="Arial" w:cs="Arial"/>
          <w:lang w:val="cs-CZ"/>
        </w:rPr>
        <w:t>této</w:t>
      </w:r>
      <w:proofErr w:type="gramEnd"/>
      <w:r w:rsidRPr="004455F4">
        <w:rPr>
          <w:rFonts w:ascii="Arial" w:hAnsi="Arial" w:cs="Arial"/>
          <w:lang w:val="cs-CZ"/>
        </w:rPr>
        <w:t xml:space="preserve"> smlouvy.</w:t>
      </w:r>
      <w:r>
        <w:rPr>
          <w:rFonts w:ascii="Arial" w:hAnsi="Arial" w:cs="Arial"/>
          <w:lang w:val="cs-CZ"/>
        </w:rPr>
        <w:t xml:space="preserve"> Dojde-li ke změně obecně závazného právního předpisu pro výpočet množství odváděných srážkových vod či </w:t>
      </w:r>
      <w:r w:rsidRPr="003C2DFF">
        <w:rPr>
          <w:rFonts w:asciiTheme="majorHAnsi" w:hAnsiTheme="majorHAnsi" w:cstheme="majorHAnsi"/>
          <w:lang w:val="cs-CZ"/>
        </w:rPr>
        <w:t xml:space="preserve">dlouhodobého srážkového </w:t>
      </w:r>
      <w:r>
        <w:rPr>
          <w:rFonts w:asciiTheme="majorHAnsi" w:hAnsiTheme="majorHAnsi" w:cstheme="majorHAnsi"/>
          <w:lang w:val="cs-CZ"/>
        </w:rPr>
        <w:t xml:space="preserve">normálu pro </w:t>
      </w:r>
      <w:r>
        <w:rPr>
          <w:rFonts w:asciiTheme="majorHAnsi" w:hAnsiTheme="majorHAnsi" w:cstheme="majorHAnsi"/>
          <w:lang w:val="cs-CZ"/>
        </w:rPr>
        <w:lastRenderedPageBreak/>
        <w:t xml:space="preserve">Jihomoravský kraj, bude tato změna zohledněna ve výpočtu množství </w:t>
      </w:r>
      <w:r>
        <w:rPr>
          <w:rFonts w:ascii="Arial" w:hAnsi="Arial" w:cs="Arial"/>
          <w:lang w:val="cs-CZ"/>
        </w:rPr>
        <w:t>odváděných srážkových vod.</w:t>
      </w:r>
    </w:p>
    <w:p w14:paraId="527BC246" w14:textId="77777777" w:rsidR="000A0FA4" w:rsidRPr="002A1CAC" w:rsidRDefault="000A0FA4" w:rsidP="000A0FA4">
      <w:pPr>
        <w:pStyle w:val="Odstavecseseznamem"/>
        <w:spacing w:after="0" w:line="240" w:lineRule="auto"/>
        <w:ind w:left="426" w:hanging="426"/>
        <w:rPr>
          <w:rFonts w:ascii="Arial" w:hAnsi="Arial" w:cs="Arial"/>
          <w:bCs/>
          <w:lang w:val="cs-CZ"/>
        </w:rPr>
      </w:pPr>
    </w:p>
    <w:p w14:paraId="54287B8A" w14:textId="186D8163" w:rsidR="009D0786" w:rsidRPr="004455F4" w:rsidRDefault="000A0FA4" w:rsidP="00B9764B">
      <w:pPr>
        <w:pStyle w:val="Odstavecseseznamem"/>
        <w:numPr>
          <w:ilvl w:val="0"/>
          <w:numId w:val="18"/>
        </w:numPr>
        <w:spacing w:after="0" w:line="240" w:lineRule="auto"/>
        <w:ind w:left="426" w:hanging="426"/>
        <w:jc w:val="both"/>
        <w:rPr>
          <w:rFonts w:ascii="Arial" w:hAnsi="Arial" w:cs="Arial"/>
          <w:bCs/>
          <w:lang w:val="cs-CZ"/>
        </w:rPr>
      </w:pPr>
      <w:r w:rsidRPr="0047023A">
        <w:rPr>
          <w:rFonts w:ascii="Arial" w:hAnsi="Arial" w:cs="Arial"/>
          <w:lang w:val="cs-CZ"/>
        </w:rPr>
        <w:t xml:space="preserve">Odběratel je povinen Zetoru uhradit újmu vzniklou neoprávněným vypouštěním srážkových vod. Neoprávněným vypouštěním </w:t>
      </w:r>
      <w:r w:rsidRPr="004455F4">
        <w:rPr>
          <w:rFonts w:ascii="Arial" w:hAnsi="Arial" w:cs="Arial"/>
          <w:lang w:val="cs-CZ"/>
        </w:rPr>
        <w:t>srážkových vod do Kanalizace je vypouštění v rozporu s </w:t>
      </w:r>
      <w:r w:rsidR="00B57DCF">
        <w:rPr>
          <w:rFonts w:ascii="Arial" w:hAnsi="Arial" w:cs="Arial"/>
          <w:lang w:val="cs-CZ"/>
        </w:rPr>
        <w:t>kanalizačními řády</w:t>
      </w:r>
      <w:r w:rsidRPr="004455F4">
        <w:rPr>
          <w:rFonts w:ascii="Arial" w:hAnsi="Arial" w:cs="Arial"/>
          <w:lang w:val="cs-CZ"/>
        </w:rPr>
        <w:t>.</w:t>
      </w:r>
    </w:p>
    <w:p w14:paraId="301848A8" w14:textId="77777777" w:rsidR="009D0786" w:rsidRDefault="009D0786" w:rsidP="009D0786">
      <w:pPr>
        <w:spacing w:after="0" w:line="240" w:lineRule="auto"/>
        <w:jc w:val="center"/>
        <w:rPr>
          <w:rFonts w:ascii="Arial" w:hAnsi="Arial" w:cs="Arial"/>
          <w:b/>
          <w:bCs/>
          <w:lang w:val="cs-CZ"/>
        </w:rPr>
      </w:pPr>
    </w:p>
    <w:p w14:paraId="1B0E989E" w14:textId="77777777" w:rsidR="00EC5F6C" w:rsidRDefault="00EC5F6C" w:rsidP="009D0786">
      <w:pPr>
        <w:spacing w:after="0" w:line="240" w:lineRule="auto"/>
        <w:jc w:val="center"/>
        <w:rPr>
          <w:rFonts w:ascii="Arial" w:hAnsi="Arial" w:cs="Arial"/>
          <w:b/>
          <w:bCs/>
          <w:lang w:val="cs-CZ"/>
        </w:rPr>
      </w:pPr>
    </w:p>
    <w:p w14:paraId="3F7B04B3" w14:textId="77777777" w:rsidR="000A0FA4" w:rsidRPr="00BF3979" w:rsidRDefault="000A0FA4" w:rsidP="000A0FA4">
      <w:pPr>
        <w:keepNext/>
        <w:spacing w:after="0" w:line="240" w:lineRule="auto"/>
        <w:jc w:val="center"/>
        <w:rPr>
          <w:rFonts w:ascii="Arial" w:hAnsi="Arial" w:cs="Arial"/>
          <w:b/>
          <w:bCs/>
          <w:lang w:val="cs-CZ"/>
        </w:rPr>
      </w:pPr>
      <w:r>
        <w:rPr>
          <w:rFonts w:ascii="Arial" w:hAnsi="Arial" w:cs="Arial"/>
          <w:b/>
          <w:bCs/>
          <w:lang w:val="cs-CZ"/>
        </w:rPr>
        <w:t>IV</w:t>
      </w:r>
      <w:r w:rsidRPr="00BF3979">
        <w:rPr>
          <w:rFonts w:ascii="Arial" w:hAnsi="Arial" w:cs="Arial"/>
          <w:b/>
          <w:bCs/>
          <w:lang w:val="cs-CZ"/>
        </w:rPr>
        <w:t>. Dodržování emisních limitů vypouštěných srážkových vod</w:t>
      </w:r>
    </w:p>
    <w:p w14:paraId="6D702F40" w14:textId="77777777" w:rsidR="000A0FA4" w:rsidRPr="002A1CAC" w:rsidRDefault="000A0FA4" w:rsidP="000A0FA4">
      <w:pPr>
        <w:pStyle w:val="Odstavecseseznamem"/>
        <w:keepNext/>
        <w:spacing w:after="0" w:line="240" w:lineRule="auto"/>
        <w:ind w:left="426" w:hanging="426"/>
        <w:jc w:val="both"/>
        <w:rPr>
          <w:rFonts w:ascii="Arial" w:hAnsi="Arial" w:cs="Arial"/>
          <w:lang w:val="cs-CZ" w:eastAsia="cs-CZ"/>
        </w:rPr>
      </w:pPr>
    </w:p>
    <w:p w14:paraId="03D19D7E" w14:textId="661AB127" w:rsidR="000A0FA4" w:rsidRPr="00BF3979" w:rsidRDefault="000A0FA4" w:rsidP="002E14F0">
      <w:pPr>
        <w:pStyle w:val="Odstavecseseznamem"/>
        <w:widowControl w:val="0"/>
        <w:numPr>
          <w:ilvl w:val="0"/>
          <w:numId w:val="16"/>
        </w:numPr>
        <w:tabs>
          <w:tab w:val="left" w:pos="426"/>
          <w:tab w:val="left" w:pos="567"/>
          <w:tab w:val="left" w:pos="2268"/>
          <w:tab w:val="left" w:pos="4819"/>
        </w:tabs>
        <w:spacing w:after="0" w:line="240" w:lineRule="auto"/>
        <w:ind w:left="426" w:hanging="426"/>
        <w:contextualSpacing w:val="0"/>
        <w:jc w:val="both"/>
        <w:rPr>
          <w:rFonts w:ascii="Arial" w:hAnsi="Arial" w:cs="Arial"/>
          <w:lang w:val="cs-CZ"/>
        </w:rPr>
      </w:pPr>
      <w:r w:rsidRPr="00BF3979">
        <w:rPr>
          <w:rFonts w:ascii="Arial" w:hAnsi="Arial" w:cs="Arial"/>
          <w:lang w:val="cs-CZ"/>
        </w:rPr>
        <w:t>Odběratelem do Kanalizace odváděné srážkové vody nesmějí přesáhnout emisní limity pro škodlivé látky stanovené v </w:t>
      </w:r>
      <w:r w:rsidR="00B57DCF">
        <w:rPr>
          <w:rFonts w:ascii="Arial" w:hAnsi="Arial" w:cs="Arial"/>
          <w:lang w:val="cs-CZ"/>
        </w:rPr>
        <w:t>kanalizačních řádech</w:t>
      </w:r>
      <w:r w:rsidRPr="00BF3979">
        <w:rPr>
          <w:rFonts w:ascii="Arial" w:hAnsi="Arial" w:cs="Arial"/>
          <w:lang w:val="cs-CZ"/>
        </w:rPr>
        <w:t xml:space="preserve"> a obecně závazných předpisech. </w:t>
      </w:r>
    </w:p>
    <w:p w14:paraId="1B93AC30" w14:textId="77777777" w:rsidR="000A0FA4" w:rsidRPr="00BF3979" w:rsidRDefault="000A0FA4" w:rsidP="000A0FA4">
      <w:pPr>
        <w:pStyle w:val="Odstavecseseznamem"/>
        <w:spacing w:after="0" w:line="240" w:lineRule="auto"/>
        <w:ind w:left="426" w:hanging="426"/>
        <w:jc w:val="both"/>
        <w:rPr>
          <w:rFonts w:ascii="Arial" w:hAnsi="Arial" w:cs="Arial"/>
          <w:lang w:val="cs-CZ"/>
        </w:rPr>
      </w:pPr>
    </w:p>
    <w:p w14:paraId="0B4176DF" w14:textId="290B0201" w:rsidR="000A0FA4" w:rsidRDefault="000A0FA4" w:rsidP="002E14F0">
      <w:pPr>
        <w:pStyle w:val="Odstavecseseznamem"/>
        <w:widowControl w:val="0"/>
        <w:numPr>
          <w:ilvl w:val="0"/>
          <w:numId w:val="16"/>
        </w:numPr>
        <w:tabs>
          <w:tab w:val="left" w:pos="426"/>
          <w:tab w:val="left" w:pos="567"/>
          <w:tab w:val="left" w:pos="2268"/>
          <w:tab w:val="left" w:pos="4819"/>
        </w:tabs>
        <w:spacing w:after="0" w:line="240" w:lineRule="auto"/>
        <w:ind w:left="426" w:hanging="426"/>
        <w:contextualSpacing w:val="0"/>
        <w:jc w:val="both"/>
        <w:rPr>
          <w:rFonts w:ascii="Arial" w:hAnsi="Arial" w:cs="Arial"/>
          <w:lang w:val="cs-CZ"/>
        </w:rPr>
      </w:pPr>
      <w:r>
        <w:rPr>
          <w:rFonts w:ascii="Arial" w:hAnsi="Arial" w:cs="Arial"/>
          <w:lang w:val="cs-CZ" w:eastAsia="cs-CZ"/>
        </w:rPr>
        <w:t>Odběratel bere na vědomí, že k</w:t>
      </w:r>
      <w:r w:rsidRPr="00BF3979">
        <w:rPr>
          <w:rFonts w:ascii="Arial" w:hAnsi="Arial" w:cs="Arial"/>
          <w:lang w:val="cs-CZ" w:eastAsia="cs-CZ"/>
        </w:rPr>
        <w:t>analizační řád</w:t>
      </w:r>
      <w:r w:rsidR="00B57DCF">
        <w:rPr>
          <w:rFonts w:ascii="Arial" w:hAnsi="Arial" w:cs="Arial"/>
          <w:lang w:val="cs-CZ" w:eastAsia="cs-CZ"/>
        </w:rPr>
        <w:t>y</w:t>
      </w:r>
      <w:r w:rsidRPr="00BF3979">
        <w:rPr>
          <w:rFonts w:ascii="Arial" w:hAnsi="Arial" w:cs="Arial"/>
          <w:lang w:val="cs-CZ" w:eastAsia="cs-CZ"/>
        </w:rPr>
        <w:t xml:space="preserve"> stanovuj</w:t>
      </w:r>
      <w:r w:rsidR="00B57DCF">
        <w:rPr>
          <w:rFonts w:ascii="Arial" w:hAnsi="Arial" w:cs="Arial"/>
          <w:lang w:val="cs-CZ" w:eastAsia="cs-CZ"/>
        </w:rPr>
        <w:t>í</w:t>
      </w:r>
      <w:r w:rsidRPr="00BF3979">
        <w:rPr>
          <w:rFonts w:ascii="Arial" w:hAnsi="Arial" w:cs="Arial"/>
          <w:lang w:val="cs-CZ" w:eastAsia="cs-CZ"/>
        </w:rPr>
        <w:t xml:space="preserve"> látky, které nesmí do </w:t>
      </w:r>
      <w:r>
        <w:rPr>
          <w:rFonts w:ascii="Arial" w:hAnsi="Arial" w:cs="Arial"/>
          <w:lang w:val="cs-CZ" w:eastAsia="cs-CZ"/>
        </w:rPr>
        <w:t>K</w:t>
      </w:r>
      <w:r w:rsidRPr="00BF3979">
        <w:rPr>
          <w:rFonts w:ascii="Arial" w:hAnsi="Arial" w:cs="Arial"/>
          <w:lang w:val="cs-CZ" w:eastAsia="cs-CZ"/>
        </w:rPr>
        <w:t>analizace vniknout</w:t>
      </w:r>
      <w:r>
        <w:rPr>
          <w:rFonts w:ascii="Arial" w:hAnsi="Arial" w:cs="Arial"/>
          <w:lang w:val="cs-CZ" w:eastAsia="cs-CZ"/>
        </w:rPr>
        <w:t xml:space="preserve">; pokud Odběratel takové látky produkuje či </w:t>
      </w:r>
      <w:r w:rsidRPr="00F3482F">
        <w:rPr>
          <w:rFonts w:ascii="Arial" w:hAnsi="Arial" w:cs="Arial"/>
          <w:lang w:val="cs-CZ"/>
        </w:rPr>
        <w:t xml:space="preserve">takové látky obsahují srážkové vody odtékající z pozemků a </w:t>
      </w:r>
      <w:r w:rsidRPr="001B6E24">
        <w:rPr>
          <w:rFonts w:ascii="Arial" w:hAnsi="Arial" w:cs="Arial"/>
          <w:lang w:val="cs-CZ"/>
        </w:rPr>
        <w:t>staveb vlastněných Odběratelem</w:t>
      </w:r>
      <w:r>
        <w:rPr>
          <w:rFonts w:ascii="Arial" w:hAnsi="Arial" w:cs="Arial"/>
          <w:lang w:val="cs-CZ" w:eastAsia="cs-CZ"/>
        </w:rPr>
        <w:t xml:space="preserve">, je Odběratel povinen </w:t>
      </w:r>
      <w:r w:rsidRPr="00F3482F">
        <w:rPr>
          <w:rFonts w:ascii="Arial" w:hAnsi="Arial" w:cs="Arial"/>
          <w:lang w:val="cs-CZ"/>
        </w:rPr>
        <w:t xml:space="preserve">takové látky </w:t>
      </w:r>
      <w:r>
        <w:rPr>
          <w:rFonts w:ascii="Arial" w:hAnsi="Arial" w:cs="Arial"/>
          <w:lang w:val="cs-CZ" w:eastAsia="cs-CZ"/>
        </w:rPr>
        <w:t>před vtokem do Kanalizace odstranit, případně s nimi jinak nakládat v souladu s kanalizačním řádem</w:t>
      </w:r>
      <w:r w:rsidRPr="00BF3979">
        <w:rPr>
          <w:rFonts w:ascii="Arial" w:hAnsi="Arial" w:cs="Arial"/>
          <w:lang w:val="cs-CZ" w:eastAsia="cs-CZ"/>
        </w:rPr>
        <w:t xml:space="preserve">. </w:t>
      </w:r>
    </w:p>
    <w:p w14:paraId="6979FCC9" w14:textId="77777777" w:rsidR="000A0FA4" w:rsidRPr="002A1CAC" w:rsidRDefault="000A0FA4" w:rsidP="000A0FA4">
      <w:pPr>
        <w:pStyle w:val="Odstavecseseznamem"/>
        <w:spacing w:after="0" w:line="240" w:lineRule="auto"/>
        <w:ind w:left="426" w:hanging="426"/>
        <w:jc w:val="both"/>
        <w:rPr>
          <w:rFonts w:ascii="Arial" w:hAnsi="Arial" w:cs="Arial"/>
          <w:lang w:val="cs-CZ"/>
        </w:rPr>
      </w:pPr>
    </w:p>
    <w:p w14:paraId="07E39892" w14:textId="1002C370" w:rsidR="000A0FA4" w:rsidRDefault="000A0FA4" w:rsidP="002E14F0">
      <w:pPr>
        <w:pStyle w:val="Odstavecseseznamem"/>
        <w:widowControl w:val="0"/>
        <w:numPr>
          <w:ilvl w:val="0"/>
          <w:numId w:val="16"/>
        </w:numPr>
        <w:tabs>
          <w:tab w:val="left" w:pos="426"/>
          <w:tab w:val="left" w:pos="567"/>
          <w:tab w:val="left" w:pos="2268"/>
          <w:tab w:val="left" w:pos="4819"/>
        </w:tabs>
        <w:spacing w:after="0" w:line="240" w:lineRule="auto"/>
        <w:ind w:left="426" w:hanging="426"/>
        <w:contextualSpacing w:val="0"/>
        <w:jc w:val="both"/>
        <w:rPr>
          <w:rFonts w:ascii="Arial" w:hAnsi="Arial" w:cs="Arial"/>
          <w:lang w:val="cs-CZ"/>
        </w:rPr>
      </w:pPr>
      <w:r w:rsidRPr="00BF3979">
        <w:rPr>
          <w:rFonts w:ascii="Arial" w:hAnsi="Arial" w:cs="Arial"/>
          <w:lang w:val="cs-CZ" w:eastAsia="cs-CZ"/>
        </w:rPr>
        <w:t xml:space="preserve">Odběratel se zavazuje, že odváděné </w:t>
      </w:r>
      <w:r w:rsidR="000420BA">
        <w:rPr>
          <w:rFonts w:ascii="Arial" w:hAnsi="Arial" w:cs="Arial"/>
          <w:lang w:val="cs-CZ" w:eastAsia="cs-CZ"/>
        </w:rPr>
        <w:t>srážkové</w:t>
      </w:r>
      <w:r w:rsidR="000420BA" w:rsidRPr="00BF3979">
        <w:rPr>
          <w:rFonts w:ascii="Arial" w:hAnsi="Arial" w:cs="Arial"/>
          <w:lang w:val="cs-CZ" w:eastAsia="cs-CZ"/>
        </w:rPr>
        <w:t xml:space="preserve"> </w:t>
      </w:r>
      <w:r w:rsidRPr="00BF3979">
        <w:rPr>
          <w:rFonts w:ascii="Arial" w:hAnsi="Arial" w:cs="Arial"/>
          <w:lang w:val="cs-CZ" w:eastAsia="cs-CZ"/>
        </w:rPr>
        <w:t xml:space="preserve">vody vypouštěné do Kanalizace budou splňovat limity uvedené v příloze č. </w:t>
      </w:r>
      <w:r>
        <w:rPr>
          <w:rFonts w:ascii="Arial" w:hAnsi="Arial" w:cs="Arial"/>
          <w:lang w:val="cs-CZ" w:eastAsia="cs-CZ"/>
        </w:rPr>
        <w:t>2</w:t>
      </w:r>
      <w:r w:rsidRPr="00BF3979">
        <w:rPr>
          <w:rFonts w:ascii="Arial" w:hAnsi="Arial" w:cs="Arial"/>
          <w:lang w:val="cs-CZ" w:eastAsia="cs-CZ"/>
        </w:rPr>
        <w:t xml:space="preserve"> </w:t>
      </w:r>
      <w:proofErr w:type="gramStart"/>
      <w:r w:rsidRPr="00BF3979">
        <w:rPr>
          <w:rFonts w:ascii="Arial" w:hAnsi="Arial" w:cs="Arial"/>
          <w:lang w:val="cs-CZ" w:eastAsia="cs-CZ"/>
        </w:rPr>
        <w:t>této</w:t>
      </w:r>
      <w:proofErr w:type="gramEnd"/>
      <w:r w:rsidRPr="00BF3979">
        <w:rPr>
          <w:rFonts w:ascii="Arial" w:hAnsi="Arial" w:cs="Arial"/>
          <w:lang w:val="cs-CZ" w:eastAsia="cs-CZ"/>
        </w:rPr>
        <w:t xml:space="preserve"> smlouvy, vyplývající z rozhodnutí OVLHZ/MMB/</w:t>
      </w:r>
      <w:r>
        <w:rPr>
          <w:rFonts w:ascii="Arial" w:hAnsi="Arial" w:cs="Arial"/>
          <w:lang w:val="cs-CZ" w:eastAsia="cs-CZ"/>
        </w:rPr>
        <w:t>00131975/2015</w:t>
      </w:r>
      <w:r w:rsidRPr="00BF3979">
        <w:rPr>
          <w:rFonts w:ascii="Arial" w:hAnsi="Arial" w:cs="Arial"/>
          <w:lang w:val="cs-CZ" w:eastAsia="cs-CZ"/>
        </w:rPr>
        <w:t xml:space="preserve"> ze dne </w:t>
      </w:r>
      <w:r>
        <w:rPr>
          <w:rFonts w:ascii="Arial" w:hAnsi="Arial" w:cs="Arial"/>
          <w:lang w:val="cs-CZ" w:eastAsia="cs-CZ"/>
        </w:rPr>
        <w:t>13. 10. 2015</w:t>
      </w:r>
      <w:r w:rsidRPr="00BF3979">
        <w:rPr>
          <w:rFonts w:ascii="Arial" w:hAnsi="Arial" w:cs="Arial"/>
          <w:lang w:val="cs-CZ" w:eastAsia="cs-CZ"/>
        </w:rPr>
        <w:t>.</w:t>
      </w:r>
      <w:r>
        <w:rPr>
          <w:rFonts w:ascii="Arial" w:hAnsi="Arial" w:cs="Arial"/>
          <w:lang w:val="cs-CZ" w:eastAsia="cs-CZ"/>
        </w:rPr>
        <w:t xml:space="preserve"> V případě změny limitů v důsledku změny rozhodnutí </w:t>
      </w:r>
      <w:r w:rsidRPr="00BF3979">
        <w:rPr>
          <w:rFonts w:ascii="Arial" w:hAnsi="Arial" w:cs="Arial"/>
          <w:lang w:val="cs-CZ" w:eastAsia="cs-CZ"/>
        </w:rPr>
        <w:t>OVLHZ/MMB/</w:t>
      </w:r>
      <w:r>
        <w:rPr>
          <w:rFonts w:ascii="Arial" w:hAnsi="Arial" w:cs="Arial"/>
          <w:lang w:val="cs-CZ" w:eastAsia="cs-CZ"/>
        </w:rPr>
        <w:t>00131975/2015</w:t>
      </w:r>
      <w:r w:rsidRPr="00BF3979">
        <w:rPr>
          <w:rFonts w:ascii="Arial" w:hAnsi="Arial" w:cs="Arial"/>
          <w:lang w:val="cs-CZ" w:eastAsia="cs-CZ"/>
        </w:rPr>
        <w:t xml:space="preserve"> ze dne </w:t>
      </w:r>
      <w:r>
        <w:rPr>
          <w:rFonts w:ascii="Arial" w:hAnsi="Arial" w:cs="Arial"/>
          <w:lang w:val="cs-CZ" w:eastAsia="cs-CZ"/>
        </w:rPr>
        <w:t xml:space="preserve">13. 10. 2015 či jeho zrušení a nahrazení novým rozhodnutím Zetor oznámí Odběrateli bez zbytečného odkladu nové limity. </w:t>
      </w:r>
    </w:p>
    <w:p w14:paraId="4160BB95" w14:textId="77777777" w:rsidR="000A0FA4" w:rsidRPr="002A1CAC" w:rsidRDefault="000A0FA4" w:rsidP="000A0FA4">
      <w:pPr>
        <w:pStyle w:val="Odstavecseseznamem"/>
        <w:spacing w:after="0" w:line="240" w:lineRule="auto"/>
        <w:ind w:left="426" w:hanging="426"/>
        <w:jc w:val="both"/>
        <w:rPr>
          <w:rFonts w:ascii="Arial" w:hAnsi="Arial" w:cs="Arial"/>
          <w:lang w:val="cs-CZ" w:eastAsia="cs-CZ"/>
        </w:rPr>
      </w:pPr>
    </w:p>
    <w:p w14:paraId="370912DA" w14:textId="18B5A7D5" w:rsidR="000A0FA4" w:rsidRPr="00BF3979" w:rsidRDefault="000A0FA4" w:rsidP="002E14F0">
      <w:pPr>
        <w:pStyle w:val="Odstavecseseznamem"/>
        <w:widowControl w:val="0"/>
        <w:numPr>
          <w:ilvl w:val="0"/>
          <w:numId w:val="16"/>
        </w:numPr>
        <w:tabs>
          <w:tab w:val="left" w:pos="426"/>
          <w:tab w:val="left" w:pos="567"/>
          <w:tab w:val="left" w:pos="2268"/>
          <w:tab w:val="left" w:pos="4819"/>
        </w:tabs>
        <w:spacing w:after="0" w:line="240" w:lineRule="auto"/>
        <w:ind w:left="426" w:hanging="426"/>
        <w:contextualSpacing w:val="0"/>
        <w:jc w:val="both"/>
        <w:rPr>
          <w:rFonts w:ascii="Arial" w:hAnsi="Arial" w:cs="Arial"/>
          <w:lang w:val="cs-CZ"/>
        </w:rPr>
      </w:pPr>
      <w:r>
        <w:rPr>
          <w:rFonts w:ascii="Arial" w:hAnsi="Arial" w:cs="Arial"/>
          <w:lang w:val="cs-CZ"/>
        </w:rPr>
        <w:t>S</w:t>
      </w:r>
      <w:r w:rsidRPr="00BF3979">
        <w:rPr>
          <w:rFonts w:ascii="Arial" w:hAnsi="Arial" w:cs="Arial"/>
          <w:lang w:val="cs-CZ"/>
        </w:rPr>
        <w:t xml:space="preserve">rážkové vody, které překračují stanovené limity, je Odběratel povinen </w:t>
      </w:r>
      <w:r>
        <w:rPr>
          <w:rFonts w:ascii="Arial" w:hAnsi="Arial" w:cs="Arial"/>
          <w:lang w:val="cs-CZ"/>
        </w:rPr>
        <w:t>předčistit</w:t>
      </w:r>
      <w:r w:rsidRPr="00BF3979">
        <w:rPr>
          <w:rFonts w:ascii="Arial" w:hAnsi="Arial" w:cs="Arial"/>
          <w:lang w:val="cs-CZ"/>
        </w:rPr>
        <w:t xml:space="preserve">. </w:t>
      </w:r>
      <w:r>
        <w:rPr>
          <w:rFonts w:ascii="Arial" w:hAnsi="Arial" w:cs="Arial"/>
          <w:lang w:val="cs-CZ"/>
        </w:rPr>
        <w:t>Za účelem předčištění může Zetor požadovat, aby Odběratel instaloval na vhodných místech příslušná zařízení.</w:t>
      </w:r>
    </w:p>
    <w:p w14:paraId="72251939" w14:textId="77777777" w:rsidR="000A0FA4" w:rsidRDefault="000A0FA4" w:rsidP="000A0FA4">
      <w:pPr>
        <w:pStyle w:val="Odstavecseseznamem"/>
        <w:spacing w:after="0" w:line="240" w:lineRule="auto"/>
        <w:ind w:left="426" w:hanging="426"/>
        <w:jc w:val="both"/>
        <w:rPr>
          <w:rFonts w:ascii="Arial" w:hAnsi="Arial" w:cs="Arial"/>
          <w:lang w:val="cs-CZ" w:eastAsia="cs-CZ"/>
        </w:rPr>
      </w:pPr>
    </w:p>
    <w:p w14:paraId="737643A9" w14:textId="77777777" w:rsidR="00EC5F6C" w:rsidRPr="00BF3979" w:rsidRDefault="00EC5F6C" w:rsidP="000A0FA4">
      <w:pPr>
        <w:pStyle w:val="Odstavecseseznamem"/>
        <w:spacing w:after="0" w:line="240" w:lineRule="auto"/>
        <w:ind w:left="426" w:hanging="426"/>
        <w:jc w:val="both"/>
        <w:rPr>
          <w:rFonts w:ascii="Arial" w:hAnsi="Arial" w:cs="Arial"/>
          <w:lang w:val="cs-CZ" w:eastAsia="cs-CZ"/>
        </w:rPr>
      </w:pPr>
    </w:p>
    <w:p w14:paraId="14458C5B" w14:textId="77777777" w:rsidR="000A0FA4" w:rsidRPr="00BF3979" w:rsidRDefault="000A0FA4" w:rsidP="000A0FA4">
      <w:pPr>
        <w:keepNext/>
        <w:spacing w:after="0" w:line="240" w:lineRule="auto"/>
        <w:jc w:val="center"/>
        <w:rPr>
          <w:rFonts w:ascii="Arial" w:hAnsi="Arial" w:cs="Arial"/>
          <w:b/>
          <w:bCs/>
          <w:lang w:val="cs-CZ"/>
        </w:rPr>
      </w:pPr>
      <w:r>
        <w:rPr>
          <w:rFonts w:ascii="Arial" w:hAnsi="Arial" w:cs="Arial"/>
          <w:b/>
          <w:bCs/>
          <w:lang w:val="cs-CZ"/>
        </w:rPr>
        <w:t>V</w:t>
      </w:r>
      <w:r w:rsidRPr="00BF3979">
        <w:rPr>
          <w:rFonts w:ascii="Arial" w:hAnsi="Arial" w:cs="Arial"/>
          <w:b/>
          <w:bCs/>
          <w:lang w:val="cs-CZ"/>
        </w:rPr>
        <w:t>. Omezení nebo přerušení odvádění srážkových vod</w:t>
      </w:r>
    </w:p>
    <w:p w14:paraId="4B264112" w14:textId="77777777" w:rsidR="000A0FA4" w:rsidRPr="002A1CAC" w:rsidRDefault="000A0FA4" w:rsidP="000A0FA4">
      <w:pPr>
        <w:pStyle w:val="Odstavecseseznamem"/>
        <w:spacing w:after="0" w:line="240" w:lineRule="auto"/>
        <w:ind w:left="426" w:hanging="426"/>
        <w:jc w:val="both"/>
        <w:rPr>
          <w:rFonts w:ascii="Arial" w:hAnsi="Arial" w:cs="Arial"/>
          <w:lang w:val="cs-CZ" w:eastAsia="cs-CZ"/>
        </w:rPr>
      </w:pPr>
    </w:p>
    <w:p w14:paraId="159B2A5B" w14:textId="77777777" w:rsidR="000A0FA4" w:rsidRPr="00BF3979" w:rsidRDefault="000A0FA4" w:rsidP="002E14F0">
      <w:pPr>
        <w:numPr>
          <w:ilvl w:val="0"/>
          <w:numId w:val="14"/>
        </w:numPr>
        <w:spacing w:after="0" w:line="240" w:lineRule="auto"/>
        <w:ind w:left="426" w:hanging="426"/>
        <w:jc w:val="both"/>
        <w:rPr>
          <w:rFonts w:ascii="Arial" w:hAnsi="Arial" w:cs="Arial"/>
          <w:b/>
          <w:bCs/>
          <w:lang w:val="cs-CZ"/>
        </w:rPr>
      </w:pPr>
      <w:r w:rsidRPr="00BF3979">
        <w:rPr>
          <w:rFonts w:ascii="Arial" w:hAnsi="Arial" w:cs="Arial"/>
          <w:bCs/>
          <w:lang w:val="cs-CZ"/>
        </w:rPr>
        <w:t>Zetor je oprávněn přerušit nebo omezit odvádění srážkových vod bez předchozího upozornění v případech živelní pohromy, při havárii Kanalizace, kanalizační přípojky nebo při možném ohrožení zdraví lidí nebo majetku.</w:t>
      </w:r>
    </w:p>
    <w:p w14:paraId="7CB49E3A" w14:textId="77777777" w:rsidR="000A0FA4" w:rsidRPr="002A1CAC" w:rsidRDefault="000A0FA4" w:rsidP="000A0FA4">
      <w:pPr>
        <w:pStyle w:val="Odstavecseseznamem"/>
        <w:spacing w:after="0" w:line="240" w:lineRule="auto"/>
        <w:ind w:left="426" w:hanging="426"/>
        <w:jc w:val="both"/>
        <w:rPr>
          <w:rFonts w:ascii="Arial" w:hAnsi="Arial" w:cs="Arial"/>
          <w:lang w:val="cs-CZ" w:eastAsia="cs-CZ"/>
        </w:rPr>
      </w:pPr>
    </w:p>
    <w:p w14:paraId="3827079D" w14:textId="77777777" w:rsidR="000A0FA4" w:rsidRPr="00BF3979" w:rsidRDefault="000A0FA4" w:rsidP="002E14F0">
      <w:pPr>
        <w:numPr>
          <w:ilvl w:val="0"/>
          <w:numId w:val="14"/>
        </w:numPr>
        <w:spacing w:after="0" w:line="240" w:lineRule="auto"/>
        <w:ind w:left="426" w:hanging="426"/>
        <w:jc w:val="both"/>
        <w:rPr>
          <w:rFonts w:ascii="Arial" w:hAnsi="Arial" w:cs="Arial"/>
          <w:b/>
          <w:bCs/>
          <w:lang w:val="cs-CZ"/>
        </w:rPr>
      </w:pPr>
      <w:r w:rsidRPr="00BF3979">
        <w:rPr>
          <w:rFonts w:ascii="Arial" w:hAnsi="Arial" w:cs="Arial"/>
          <w:bCs/>
          <w:lang w:val="cs-CZ"/>
        </w:rPr>
        <w:t xml:space="preserve">Zetor je oprávněn omezit nebo přerušit odvádění </w:t>
      </w:r>
      <w:r>
        <w:rPr>
          <w:rFonts w:ascii="Arial" w:hAnsi="Arial" w:cs="Arial"/>
          <w:bCs/>
          <w:lang w:val="cs-CZ"/>
        </w:rPr>
        <w:t>s</w:t>
      </w:r>
      <w:r w:rsidRPr="00BF3979">
        <w:rPr>
          <w:rFonts w:ascii="Arial" w:hAnsi="Arial" w:cs="Arial"/>
          <w:bCs/>
          <w:lang w:val="cs-CZ"/>
        </w:rPr>
        <w:t>rážkových vod do doby</w:t>
      </w:r>
      <w:r>
        <w:rPr>
          <w:rFonts w:ascii="Arial" w:hAnsi="Arial" w:cs="Arial"/>
          <w:bCs/>
          <w:lang w:val="cs-CZ"/>
        </w:rPr>
        <w:t>,</w:t>
      </w:r>
      <w:r w:rsidRPr="00BF3979">
        <w:rPr>
          <w:rFonts w:ascii="Arial" w:hAnsi="Arial" w:cs="Arial"/>
          <w:bCs/>
          <w:lang w:val="cs-CZ"/>
        </w:rPr>
        <w:t xml:space="preserve"> než pomine důvod přerušení nebo omezení:</w:t>
      </w:r>
    </w:p>
    <w:p w14:paraId="4C5BE521" w14:textId="77777777" w:rsidR="000A0FA4" w:rsidRPr="00BF3979" w:rsidRDefault="000A0FA4" w:rsidP="002E14F0">
      <w:pPr>
        <w:numPr>
          <w:ilvl w:val="0"/>
          <w:numId w:val="11"/>
        </w:numPr>
        <w:spacing w:after="0" w:line="240" w:lineRule="auto"/>
        <w:ind w:left="851" w:hanging="425"/>
        <w:jc w:val="both"/>
        <w:rPr>
          <w:rFonts w:ascii="Arial" w:hAnsi="Arial" w:cs="Arial"/>
          <w:bCs/>
          <w:lang w:val="cs-CZ"/>
        </w:rPr>
      </w:pPr>
      <w:r w:rsidRPr="00BF3979">
        <w:rPr>
          <w:rFonts w:ascii="Arial" w:hAnsi="Arial" w:cs="Arial"/>
          <w:bCs/>
          <w:lang w:val="cs-CZ"/>
        </w:rPr>
        <w:t>při provádění plánovaných oprav, udržovacích a revizních pracích,</w:t>
      </w:r>
    </w:p>
    <w:p w14:paraId="3E83E597" w14:textId="383B6FB0" w:rsidR="000A0FA4" w:rsidRPr="00BF3979" w:rsidRDefault="000A0FA4" w:rsidP="002E14F0">
      <w:pPr>
        <w:numPr>
          <w:ilvl w:val="0"/>
          <w:numId w:val="11"/>
        </w:numPr>
        <w:spacing w:after="0" w:line="240" w:lineRule="auto"/>
        <w:ind w:left="851" w:hanging="425"/>
        <w:jc w:val="both"/>
        <w:rPr>
          <w:rFonts w:ascii="Arial" w:hAnsi="Arial" w:cs="Arial"/>
          <w:bCs/>
          <w:lang w:val="cs-CZ"/>
        </w:rPr>
      </w:pPr>
      <w:r w:rsidRPr="00BF3979">
        <w:rPr>
          <w:rFonts w:ascii="Arial" w:hAnsi="Arial" w:cs="Arial"/>
          <w:bCs/>
          <w:lang w:val="cs-CZ"/>
        </w:rPr>
        <w:t>neumožn</w:t>
      </w:r>
      <w:r>
        <w:rPr>
          <w:rFonts w:ascii="Arial" w:hAnsi="Arial" w:cs="Arial"/>
          <w:bCs/>
          <w:lang w:val="cs-CZ"/>
        </w:rPr>
        <w:t>í-li Odběratel Zetoru přístup ke</w:t>
      </w:r>
      <w:r w:rsidRPr="00BF3979">
        <w:rPr>
          <w:rFonts w:ascii="Arial" w:hAnsi="Arial" w:cs="Arial"/>
          <w:bCs/>
          <w:lang w:val="cs-CZ"/>
        </w:rPr>
        <w:t xml:space="preserve"> kanalizační přípojce nebo zařízení vnitřní kanalizace podle podmínek této smlouvy,</w:t>
      </w:r>
    </w:p>
    <w:p w14:paraId="650BA4CD" w14:textId="77777777" w:rsidR="000A0FA4" w:rsidRPr="00BF3979" w:rsidRDefault="000A0FA4" w:rsidP="002E14F0">
      <w:pPr>
        <w:numPr>
          <w:ilvl w:val="0"/>
          <w:numId w:val="11"/>
        </w:numPr>
        <w:spacing w:after="0" w:line="240" w:lineRule="auto"/>
        <w:ind w:left="851" w:hanging="425"/>
        <w:jc w:val="both"/>
        <w:rPr>
          <w:rFonts w:ascii="Arial" w:hAnsi="Arial" w:cs="Arial"/>
          <w:bCs/>
          <w:lang w:val="cs-CZ"/>
        </w:rPr>
      </w:pPr>
      <w:r w:rsidRPr="00BF3979">
        <w:rPr>
          <w:rFonts w:ascii="Arial" w:hAnsi="Arial" w:cs="Arial"/>
          <w:bCs/>
          <w:lang w:val="cs-CZ"/>
        </w:rPr>
        <w:t>bylo-li zjištěno neoprávněné připojení kanalizační přípojky,</w:t>
      </w:r>
    </w:p>
    <w:p w14:paraId="0ABE293D" w14:textId="55106632" w:rsidR="000A0FA4" w:rsidRPr="00BF3979" w:rsidRDefault="000A0FA4" w:rsidP="002E14F0">
      <w:pPr>
        <w:numPr>
          <w:ilvl w:val="0"/>
          <w:numId w:val="11"/>
        </w:numPr>
        <w:spacing w:after="0" w:line="240" w:lineRule="auto"/>
        <w:ind w:left="851" w:hanging="425"/>
        <w:jc w:val="both"/>
        <w:rPr>
          <w:rFonts w:ascii="Arial" w:hAnsi="Arial" w:cs="Arial"/>
          <w:bCs/>
          <w:lang w:val="cs-CZ"/>
        </w:rPr>
      </w:pPr>
      <w:r w:rsidRPr="00BF3979">
        <w:rPr>
          <w:rFonts w:ascii="Arial" w:hAnsi="Arial" w:cs="Arial"/>
          <w:bCs/>
          <w:lang w:val="cs-CZ"/>
        </w:rPr>
        <w:t xml:space="preserve">neodstraní-li Odběratel závady na kanalizační přípojce nebo </w:t>
      </w:r>
      <w:r w:rsidR="008B51AB">
        <w:rPr>
          <w:rFonts w:ascii="Arial" w:hAnsi="Arial" w:cs="Arial"/>
          <w:bCs/>
          <w:lang w:val="cs-CZ"/>
        </w:rPr>
        <w:t xml:space="preserve">vnitřní </w:t>
      </w:r>
      <w:r w:rsidRPr="00BF3979">
        <w:rPr>
          <w:rFonts w:ascii="Arial" w:hAnsi="Arial" w:cs="Arial"/>
          <w:bCs/>
          <w:lang w:val="cs-CZ"/>
        </w:rPr>
        <w:t xml:space="preserve">kanalizaci </w:t>
      </w:r>
      <w:r w:rsidR="008B51AB">
        <w:rPr>
          <w:rFonts w:ascii="Arial" w:hAnsi="Arial" w:cs="Arial"/>
          <w:bCs/>
          <w:lang w:val="cs-CZ"/>
        </w:rPr>
        <w:t xml:space="preserve">stavby ve vlastnictví Odběratele </w:t>
      </w:r>
      <w:r w:rsidRPr="00BF3979">
        <w:rPr>
          <w:rFonts w:ascii="Arial" w:hAnsi="Arial" w:cs="Arial"/>
          <w:bCs/>
          <w:lang w:val="cs-CZ"/>
        </w:rPr>
        <w:t xml:space="preserve">zjištěné Zetorem ve stanovené lhůtě, která ovšem nesmí být kratší než </w:t>
      </w:r>
      <w:r w:rsidR="00E430E1">
        <w:rPr>
          <w:rFonts w:ascii="Arial" w:hAnsi="Arial" w:cs="Arial"/>
          <w:bCs/>
          <w:lang w:val="cs-CZ"/>
        </w:rPr>
        <w:t>14 dnů</w:t>
      </w:r>
      <w:r w:rsidRPr="00BF3979">
        <w:rPr>
          <w:rFonts w:ascii="Arial" w:hAnsi="Arial" w:cs="Arial"/>
          <w:bCs/>
          <w:lang w:val="cs-CZ"/>
        </w:rPr>
        <w:t>,</w:t>
      </w:r>
    </w:p>
    <w:p w14:paraId="3C40B7B1" w14:textId="77777777" w:rsidR="000A0FA4" w:rsidRPr="00BF3979" w:rsidRDefault="000A0FA4" w:rsidP="002E14F0">
      <w:pPr>
        <w:numPr>
          <w:ilvl w:val="0"/>
          <w:numId w:val="11"/>
        </w:numPr>
        <w:spacing w:after="0" w:line="240" w:lineRule="auto"/>
        <w:ind w:left="851" w:hanging="425"/>
        <w:jc w:val="both"/>
        <w:rPr>
          <w:rFonts w:ascii="Arial" w:hAnsi="Arial" w:cs="Arial"/>
          <w:bCs/>
          <w:lang w:val="cs-CZ"/>
        </w:rPr>
      </w:pPr>
      <w:r w:rsidRPr="00BF3979">
        <w:rPr>
          <w:rFonts w:ascii="Arial" w:hAnsi="Arial" w:cs="Arial"/>
          <w:bCs/>
          <w:lang w:val="cs-CZ"/>
        </w:rPr>
        <w:t>při prokázání neoprávněného vypouštění odpadních nebo srážkových vod,</w:t>
      </w:r>
    </w:p>
    <w:p w14:paraId="19D3D36D" w14:textId="77777777" w:rsidR="000A0FA4" w:rsidRPr="00BF3979" w:rsidRDefault="000A0FA4" w:rsidP="002E14F0">
      <w:pPr>
        <w:numPr>
          <w:ilvl w:val="0"/>
          <w:numId w:val="11"/>
        </w:numPr>
        <w:spacing w:after="0" w:line="240" w:lineRule="auto"/>
        <w:ind w:left="851" w:hanging="425"/>
        <w:jc w:val="both"/>
        <w:rPr>
          <w:rFonts w:ascii="Arial" w:hAnsi="Arial" w:cs="Arial"/>
          <w:bCs/>
          <w:lang w:val="cs-CZ"/>
        </w:rPr>
      </w:pPr>
      <w:r w:rsidRPr="00BF3979">
        <w:rPr>
          <w:rFonts w:ascii="Arial" w:hAnsi="Arial" w:cs="Arial"/>
          <w:bCs/>
          <w:lang w:val="cs-CZ"/>
        </w:rPr>
        <w:t>v případě prodlení Odběratele s placením stočného po dobu delší než 30 dnů.</w:t>
      </w:r>
    </w:p>
    <w:p w14:paraId="6E62B311" w14:textId="77777777" w:rsidR="000A0FA4" w:rsidRPr="002A1CAC" w:rsidRDefault="000A0FA4" w:rsidP="000A0FA4">
      <w:pPr>
        <w:spacing w:after="0" w:line="240" w:lineRule="auto"/>
        <w:jc w:val="both"/>
        <w:rPr>
          <w:rFonts w:ascii="Arial" w:hAnsi="Arial" w:cs="Arial"/>
          <w:lang w:val="cs-CZ" w:eastAsia="cs-CZ"/>
        </w:rPr>
      </w:pPr>
    </w:p>
    <w:p w14:paraId="5B7C9566" w14:textId="77777777" w:rsidR="000A0FA4" w:rsidRPr="00BF3979" w:rsidRDefault="000A0FA4" w:rsidP="002E14F0">
      <w:pPr>
        <w:numPr>
          <w:ilvl w:val="0"/>
          <w:numId w:val="12"/>
        </w:numPr>
        <w:spacing w:after="0" w:line="240" w:lineRule="auto"/>
        <w:jc w:val="both"/>
        <w:rPr>
          <w:rFonts w:ascii="Arial" w:hAnsi="Arial" w:cs="Arial"/>
          <w:bCs/>
          <w:lang w:val="cs-CZ"/>
        </w:rPr>
      </w:pPr>
      <w:r w:rsidRPr="00BF3979">
        <w:rPr>
          <w:rFonts w:ascii="Arial" w:hAnsi="Arial" w:cs="Arial"/>
          <w:bCs/>
          <w:lang w:val="cs-CZ"/>
        </w:rPr>
        <w:t xml:space="preserve">Přerušení nebo omezení odvádění srážkových vod podle odstavce 2 tohoto článku </w:t>
      </w:r>
      <w:r>
        <w:rPr>
          <w:rFonts w:ascii="Arial" w:hAnsi="Arial" w:cs="Arial"/>
          <w:bCs/>
          <w:lang w:val="cs-CZ"/>
        </w:rPr>
        <w:t xml:space="preserve">oznámí Zetor </w:t>
      </w:r>
      <w:r w:rsidRPr="00BF3979">
        <w:rPr>
          <w:rFonts w:ascii="Arial" w:hAnsi="Arial" w:cs="Arial"/>
          <w:bCs/>
          <w:lang w:val="cs-CZ"/>
        </w:rPr>
        <w:t>Odběrateli v případě přerušení nebo omezení odvádění srážkových vod:</w:t>
      </w:r>
    </w:p>
    <w:p w14:paraId="557C5E6B" w14:textId="712D6314" w:rsidR="000A0FA4" w:rsidRPr="00BF3979" w:rsidRDefault="000A0FA4" w:rsidP="002E14F0">
      <w:pPr>
        <w:numPr>
          <w:ilvl w:val="0"/>
          <w:numId w:val="13"/>
        </w:numPr>
        <w:spacing w:after="0" w:line="240" w:lineRule="auto"/>
        <w:ind w:left="851" w:hanging="491"/>
        <w:jc w:val="both"/>
        <w:rPr>
          <w:rFonts w:ascii="Arial" w:hAnsi="Arial" w:cs="Arial"/>
          <w:bCs/>
          <w:lang w:val="cs-CZ"/>
        </w:rPr>
      </w:pPr>
      <w:r w:rsidRPr="00BF3979">
        <w:rPr>
          <w:rFonts w:ascii="Arial" w:hAnsi="Arial" w:cs="Arial"/>
          <w:bCs/>
          <w:lang w:val="cs-CZ"/>
        </w:rPr>
        <w:t xml:space="preserve">alespoň 3 dny předem v případě písm. b) až </w:t>
      </w:r>
      <w:r w:rsidR="006D4117">
        <w:rPr>
          <w:rFonts w:ascii="Arial" w:hAnsi="Arial" w:cs="Arial"/>
          <w:bCs/>
          <w:lang w:val="cs-CZ"/>
        </w:rPr>
        <w:t>f</w:t>
      </w:r>
      <w:r w:rsidRPr="00BF3979">
        <w:rPr>
          <w:rFonts w:ascii="Arial" w:hAnsi="Arial" w:cs="Arial"/>
          <w:bCs/>
          <w:lang w:val="cs-CZ"/>
        </w:rPr>
        <w:t>),</w:t>
      </w:r>
    </w:p>
    <w:p w14:paraId="1F3F0C16" w14:textId="77777777" w:rsidR="000A0FA4" w:rsidRPr="00BF3979" w:rsidRDefault="000A0FA4" w:rsidP="002E14F0">
      <w:pPr>
        <w:numPr>
          <w:ilvl w:val="0"/>
          <w:numId w:val="13"/>
        </w:numPr>
        <w:spacing w:after="0" w:line="240" w:lineRule="auto"/>
        <w:ind w:left="851" w:hanging="491"/>
        <w:jc w:val="both"/>
        <w:rPr>
          <w:rFonts w:ascii="Arial" w:hAnsi="Arial" w:cs="Arial"/>
          <w:bCs/>
          <w:lang w:val="cs-CZ"/>
        </w:rPr>
      </w:pPr>
      <w:r w:rsidRPr="00BF3979">
        <w:rPr>
          <w:rFonts w:ascii="Arial" w:hAnsi="Arial" w:cs="Arial"/>
          <w:bCs/>
          <w:lang w:val="cs-CZ"/>
        </w:rPr>
        <w:t>alespoň 15 dnů předem současně s oznámením doby provádění plánovaných oprav, udržovacích nebo revizních prací dle písm. a).</w:t>
      </w:r>
    </w:p>
    <w:p w14:paraId="50BF59F8" w14:textId="77777777" w:rsidR="000A0FA4" w:rsidRPr="002A1CAC" w:rsidRDefault="000A0FA4" w:rsidP="000A0FA4">
      <w:pPr>
        <w:spacing w:after="0" w:line="240" w:lineRule="auto"/>
        <w:jc w:val="both"/>
        <w:rPr>
          <w:rFonts w:ascii="Arial" w:hAnsi="Arial" w:cs="Arial"/>
          <w:bCs/>
          <w:lang w:val="cs-CZ"/>
        </w:rPr>
      </w:pPr>
    </w:p>
    <w:p w14:paraId="57EB5EDA" w14:textId="4AAF34A5" w:rsidR="000A0FA4" w:rsidRDefault="000A0FA4" w:rsidP="002E14F0">
      <w:pPr>
        <w:numPr>
          <w:ilvl w:val="0"/>
          <w:numId w:val="12"/>
        </w:numPr>
        <w:spacing w:after="0" w:line="240" w:lineRule="auto"/>
        <w:jc w:val="both"/>
        <w:rPr>
          <w:rFonts w:ascii="Arial" w:hAnsi="Arial" w:cs="Arial"/>
          <w:bCs/>
          <w:lang w:val="cs-CZ"/>
        </w:rPr>
      </w:pPr>
      <w:r w:rsidRPr="00BF3979">
        <w:rPr>
          <w:rFonts w:ascii="Arial" w:hAnsi="Arial" w:cs="Arial"/>
          <w:bCs/>
          <w:lang w:val="cs-CZ"/>
        </w:rPr>
        <w:t xml:space="preserve">Zetor je povinen neprodleně odstranit příčinu přerušení nebo omezení </w:t>
      </w:r>
      <w:r>
        <w:rPr>
          <w:rFonts w:ascii="Arial" w:hAnsi="Arial" w:cs="Arial"/>
          <w:bCs/>
          <w:lang w:val="cs-CZ"/>
        </w:rPr>
        <w:t>odvádění</w:t>
      </w:r>
      <w:r w:rsidRPr="00BF3979">
        <w:rPr>
          <w:rFonts w:ascii="Arial" w:hAnsi="Arial" w:cs="Arial"/>
          <w:bCs/>
          <w:lang w:val="cs-CZ"/>
        </w:rPr>
        <w:t xml:space="preserve"> srážkových vod podle odstavce 1</w:t>
      </w:r>
      <w:r>
        <w:rPr>
          <w:rFonts w:ascii="Arial" w:hAnsi="Arial" w:cs="Arial"/>
          <w:bCs/>
          <w:lang w:val="cs-CZ"/>
        </w:rPr>
        <w:t xml:space="preserve"> nebo odst. 2 písm. a) tohoto článku</w:t>
      </w:r>
      <w:r w:rsidRPr="00BF3979">
        <w:rPr>
          <w:rFonts w:ascii="Arial" w:hAnsi="Arial" w:cs="Arial"/>
          <w:bCs/>
          <w:lang w:val="cs-CZ"/>
        </w:rPr>
        <w:t>.</w:t>
      </w:r>
    </w:p>
    <w:p w14:paraId="7A9C8FAE" w14:textId="77777777" w:rsidR="004150BF" w:rsidRDefault="004150BF" w:rsidP="00290610">
      <w:pPr>
        <w:spacing w:after="0" w:line="240" w:lineRule="auto"/>
        <w:ind w:left="360"/>
        <w:jc w:val="both"/>
        <w:rPr>
          <w:rFonts w:ascii="Arial" w:hAnsi="Arial" w:cs="Arial"/>
          <w:bCs/>
          <w:lang w:val="cs-CZ"/>
        </w:rPr>
      </w:pPr>
    </w:p>
    <w:p w14:paraId="7C68C56B" w14:textId="7F699FDB" w:rsidR="004150BF" w:rsidRDefault="004150BF" w:rsidP="002E14F0">
      <w:pPr>
        <w:numPr>
          <w:ilvl w:val="0"/>
          <w:numId w:val="12"/>
        </w:numPr>
        <w:spacing w:after="0" w:line="240" w:lineRule="auto"/>
        <w:jc w:val="both"/>
        <w:rPr>
          <w:rFonts w:ascii="Arial" w:hAnsi="Arial" w:cs="Arial"/>
          <w:bCs/>
          <w:lang w:val="cs-CZ"/>
        </w:rPr>
      </w:pPr>
      <w:r w:rsidRPr="00BF3979">
        <w:rPr>
          <w:rFonts w:ascii="Arial" w:hAnsi="Arial" w:cs="Arial"/>
          <w:bCs/>
          <w:lang w:val="cs-CZ"/>
        </w:rPr>
        <w:t xml:space="preserve">V případě, že </w:t>
      </w:r>
      <w:r w:rsidR="004645FD">
        <w:rPr>
          <w:rFonts w:ascii="Arial" w:hAnsi="Arial" w:cs="Arial"/>
          <w:bCs/>
          <w:lang w:val="cs-CZ"/>
        </w:rPr>
        <w:t xml:space="preserve">ze strany Zetoru </w:t>
      </w:r>
      <w:r>
        <w:rPr>
          <w:rFonts w:ascii="Arial" w:hAnsi="Arial" w:cs="Arial"/>
          <w:bCs/>
          <w:lang w:val="cs-CZ"/>
        </w:rPr>
        <w:t xml:space="preserve">došlo </w:t>
      </w:r>
      <w:r w:rsidRPr="00BF3979">
        <w:rPr>
          <w:rFonts w:ascii="Arial" w:hAnsi="Arial" w:cs="Arial"/>
          <w:bCs/>
          <w:lang w:val="cs-CZ"/>
        </w:rPr>
        <w:t>k </w:t>
      </w:r>
      <w:r>
        <w:rPr>
          <w:rFonts w:ascii="Arial" w:hAnsi="Arial" w:cs="Arial"/>
          <w:bCs/>
          <w:lang w:val="cs-CZ"/>
        </w:rPr>
        <w:t>přeruš</w:t>
      </w:r>
      <w:r w:rsidRPr="00BF3979">
        <w:rPr>
          <w:rFonts w:ascii="Arial" w:hAnsi="Arial" w:cs="Arial"/>
          <w:bCs/>
          <w:lang w:val="cs-CZ"/>
        </w:rPr>
        <w:t>ení odvádění srážkových vod</w:t>
      </w:r>
      <w:r w:rsidR="00C635DE">
        <w:rPr>
          <w:rFonts w:ascii="Arial" w:hAnsi="Arial" w:cs="Arial"/>
          <w:bCs/>
          <w:lang w:val="cs-CZ"/>
        </w:rPr>
        <w:t xml:space="preserve"> z Nemovitosti Odběratele</w:t>
      </w:r>
      <w:r w:rsidR="004645FD">
        <w:rPr>
          <w:rFonts w:ascii="Arial" w:hAnsi="Arial" w:cs="Arial"/>
          <w:bCs/>
          <w:lang w:val="cs-CZ"/>
        </w:rPr>
        <w:t xml:space="preserve">, </w:t>
      </w:r>
      <w:r>
        <w:rPr>
          <w:rFonts w:ascii="Arial" w:hAnsi="Arial" w:cs="Arial"/>
          <w:bCs/>
          <w:lang w:val="cs-CZ"/>
        </w:rPr>
        <w:t>není Odběratel povinen za dobu trvání tohoto přerušení platit Zetoru stočné</w:t>
      </w:r>
      <w:r w:rsidR="004645FD">
        <w:rPr>
          <w:rFonts w:ascii="Arial" w:hAnsi="Arial" w:cs="Arial"/>
          <w:bCs/>
          <w:lang w:val="cs-CZ"/>
        </w:rPr>
        <w:t>, pokud přerušení trvalo alespoň jeden celý kalendářní den</w:t>
      </w:r>
      <w:r>
        <w:rPr>
          <w:rFonts w:ascii="Arial" w:hAnsi="Arial" w:cs="Arial"/>
          <w:bCs/>
          <w:lang w:val="cs-CZ"/>
        </w:rPr>
        <w:t xml:space="preserve">. V případě, že </w:t>
      </w:r>
      <w:r w:rsidR="004645FD">
        <w:rPr>
          <w:rFonts w:ascii="Arial" w:hAnsi="Arial" w:cs="Arial"/>
          <w:bCs/>
          <w:lang w:val="cs-CZ"/>
        </w:rPr>
        <w:t xml:space="preserve">ze strany Zetoru </w:t>
      </w:r>
      <w:r>
        <w:rPr>
          <w:rFonts w:ascii="Arial" w:hAnsi="Arial" w:cs="Arial"/>
          <w:bCs/>
          <w:lang w:val="cs-CZ"/>
        </w:rPr>
        <w:t xml:space="preserve">došlo k omezení </w:t>
      </w:r>
      <w:r w:rsidRPr="00BF3979">
        <w:rPr>
          <w:rFonts w:ascii="Arial" w:hAnsi="Arial" w:cs="Arial"/>
          <w:bCs/>
          <w:lang w:val="cs-CZ"/>
        </w:rPr>
        <w:t>odvádění srážkových vod</w:t>
      </w:r>
      <w:r w:rsidR="00C635DE">
        <w:rPr>
          <w:rFonts w:ascii="Arial" w:hAnsi="Arial" w:cs="Arial"/>
          <w:bCs/>
          <w:lang w:val="cs-CZ"/>
        </w:rPr>
        <w:t xml:space="preserve"> z Nemovitosti Odběratele</w:t>
      </w:r>
      <w:r>
        <w:rPr>
          <w:rFonts w:ascii="Arial" w:hAnsi="Arial" w:cs="Arial"/>
          <w:bCs/>
          <w:lang w:val="cs-CZ"/>
        </w:rPr>
        <w:t>, má Odběratel nárok na přiměřenou slevu ze stočného po dobu trvání tohoto omezení</w:t>
      </w:r>
      <w:r w:rsidR="00C635DE">
        <w:rPr>
          <w:rFonts w:ascii="Arial" w:hAnsi="Arial" w:cs="Arial"/>
          <w:bCs/>
          <w:lang w:val="cs-CZ"/>
        </w:rPr>
        <w:t>, pokud omezení trvalo alespoň jeden celý kalendářní den</w:t>
      </w:r>
      <w:r>
        <w:rPr>
          <w:rFonts w:ascii="Arial" w:hAnsi="Arial" w:cs="Arial"/>
          <w:bCs/>
          <w:lang w:val="cs-CZ"/>
        </w:rPr>
        <w:t>.</w:t>
      </w:r>
    </w:p>
    <w:p w14:paraId="3E83833F" w14:textId="77777777" w:rsidR="000420BA" w:rsidRPr="00BF3979" w:rsidRDefault="000420BA" w:rsidP="006A0E75">
      <w:pPr>
        <w:spacing w:after="0" w:line="240" w:lineRule="auto"/>
        <w:ind w:left="360"/>
        <w:jc w:val="both"/>
        <w:rPr>
          <w:rFonts w:ascii="Arial" w:hAnsi="Arial" w:cs="Arial"/>
          <w:bCs/>
          <w:lang w:val="cs-CZ"/>
        </w:rPr>
      </w:pPr>
    </w:p>
    <w:p w14:paraId="59E425FA" w14:textId="753EEB13" w:rsidR="006D4117" w:rsidRDefault="000A0FA4" w:rsidP="004B1B7F">
      <w:pPr>
        <w:numPr>
          <w:ilvl w:val="0"/>
          <w:numId w:val="12"/>
        </w:numPr>
        <w:spacing w:after="0" w:line="240" w:lineRule="auto"/>
        <w:jc w:val="both"/>
        <w:rPr>
          <w:rFonts w:ascii="Arial" w:hAnsi="Arial" w:cs="Arial"/>
          <w:bCs/>
          <w:lang w:val="cs-CZ"/>
        </w:rPr>
      </w:pPr>
      <w:r w:rsidRPr="00BF3979">
        <w:rPr>
          <w:rFonts w:ascii="Arial" w:hAnsi="Arial" w:cs="Arial"/>
          <w:bCs/>
          <w:lang w:val="cs-CZ"/>
        </w:rPr>
        <w:t xml:space="preserve">V případě, že k omezení nebo přerušení odvádění srážkových vod došlo podle </w:t>
      </w:r>
      <w:r>
        <w:rPr>
          <w:rFonts w:ascii="Arial" w:hAnsi="Arial" w:cs="Arial"/>
          <w:bCs/>
          <w:lang w:val="cs-CZ"/>
        </w:rPr>
        <w:t xml:space="preserve">odstavce 2 </w:t>
      </w:r>
      <w:r w:rsidRPr="00BF3979">
        <w:rPr>
          <w:rFonts w:ascii="Arial" w:hAnsi="Arial" w:cs="Arial"/>
          <w:bCs/>
          <w:lang w:val="cs-CZ"/>
        </w:rPr>
        <w:t>písm</w:t>
      </w:r>
      <w:r>
        <w:rPr>
          <w:rFonts w:ascii="Arial" w:hAnsi="Arial" w:cs="Arial"/>
          <w:bCs/>
          <w:lang w:val="cs-CZ"/>
        </w:rPr>
        <w:t>.</w:t>
      </w:r>
      <w:r w:rsidRPr="00BF3979">
        <w:rPr>
          <w:rFonts w:ascii="Arial" w:hAnsi="Arial" w:cs="Arial"/>
          <w:bCs/>
          <w:lang w:val="cs-CZ"/>
        </w:rPr>
        <w:t xml:space="preserve"> b) až </w:t>
      </w:r>
      <w:r w:rsidR="006D4117">
        <w:rPr>
          <w:rFonts w:ascii="Arial" w:hAnsi="Arial" w:cs="Arial"/>
          <w:bCs/>
          <w:lang w:val="cs-CZ"/>
        </w:rPr>
        <w:t>f</w:t>
      </w:r>
      <w:r w:rsidRPr="00BF3979">
        <w:rPr>
          <w:rFonts w:ascii="Arial" w:hAnsi="Arial" w:cs="Arial"/>
          <w:bCs/>
          <w:lang w:val="cs-CZ"/>
        </w:rPr>
        <w:t xml:space="preserve">) </w:t>
      </w:r>
      <w:r>
        <w:rPr>
          <w:rFonts w:ascii="Arial" w:hAnsi="Arial" w:cs="Arial"/>
          <w:bCs/>
          <w:lang w:val="cs-CZ"/>
        </w:rPr>
        <w:t xml:space="preserve">tohoto článku, </w:t>
      </w:r>
      <w:r w:rsidRPr="00BF3979">
        <w:rPr>
          <w:rFonts w:ascii="Arial" w:hAnsi="Arial" w:cs="Arial"/>
          <w:bCs/>
          <w:lang w:val="cs-CZ"/>
        </w:rPr>
        <w:t>hradí související náklady Odběratel.</w:t>
      </w:r>
    </w:p>
    <w:p w14:paraId="3DA1D304" w14:textId="77777777" w:rsidR="004B1B7F" w:rsidRPr="004B1B7F" w:rsidRDefault="004B1B7F" w:rsidP="00290610">
      <w:pPr>
        <w:spacing w:after="0" w:line="240" w:lineRule="auto"/>
        <w:jc w:val="both"/>
        <w:rPr>
          <w:rFonts w:ascii="Arial" w:hAnsi="Arial" w:cs="Arial"/>
          <w:bCs/>
          <w:lang w:val="cs-CZ"/>
        </w:rPr>
      </w:pPr>
    </w:p>
    <w:p w14:paraId="214288F9" w14:textId="77777777" w:rsidR="000A0FA4" w:rsidRPr="00BF3979" w:rsidRDefault="000A0FA4" w:rsidP="002E14F0">
      <w:pPr>
        <w:numPr>
          <w:ilvl w:val="0"/>
          <w:numId w:val="12"/>
        </w:numPr>
        <w:spacing w:after="0" w:line="240" w:lineRule="auto"/>
        <w:jc w:val="both"/>
        <w:rPr>
          <w:rFonts w:ascii="Arial" w:hAnsi="Arial" w:cs="Arial"/>
          <w:bCs/>
          <w:lang w:val="cs-CZ"/>
        </w:rPr>
      </w:pPr>
      <w:r w:rsidRPr="00BF3979">
        <w:rPr>
          <w:rFonts w:ascii="Arial" w:hAnsi="Arial" w:cs="Arial"/>
          <w:bCs/>
          <w:lang w:val="cs-CZ"/>
        </w:rPr>
        <w:t>V případě přerušení nebo omezení odvádění srážkových vod je Zetor oprávněn stanovit podmínky tohoto přerušení nebo omezení.</w:t>
      </w:r>
    </w:p>
    <w:p w14:paraId="108D73E1" w14:textId="77777777" w:rsidR="000A0FA4" w:rsidRPr="00BF3979" w:rsidRDefault="000A0FA4" w:rsidP="000A0FA4">
      <w:pPr>
        <w:spacing w:after="0" w:line="240" w:lineRule="auto"/>
        <w:jc w:val="both"/>
        <w:rPr>
          <w:rFonts w:ascii="Arial" w:hAnsi="Arial" w:cs="Arial"/>
          <w:bCs/>
          <w:lang w:val="cs-CZ"/>
        </w:rPr>
      </w:pPr>
    </w:p>
    <w:p w14:paraId="1DA333CA" w14:textId="09CD3F00" w:rsidR="000A0FA4" w:rsidRDefault="000A0FA4" w:rsidP="002E14F0">
      <w:pPr>
        <w:numPr>
          <w:ilvl w:val="0"/>
          <w:numId w:val="12"/>
        </w:numPr>
        <w:spacing w:after="0" w:line="240" w:lineRule="auto"/>
        <w:jc w:val="both"/>
        <w:rPr>
          <w:rFonts w:ascii="Arial" w:hAnsi="Arial" w:cs="Arial"/>
          <w:bCs/>
          <w:lang w:val="cs-CZ"/>
        </w:rPr>
      </w:pPr>
      <w:r w:rsidRPr="00BF3979">
        <w:rPr>
          <w:rFonts w:ascii="Arial" w:hAnsi="Arial" w:cs="Arial"/>
          <w:bCs/>
          <w:lang w:val="cs-CZ"/>
        </w:rPr>
        <w:t>Obnovení odvádění srážkových vod bude uskutečněno až po odstranění příčin přerušení nebo omezení odváděn</w:t>
      </w:r>
      <w:r>
        <w:rPr>
          <w:rFonts w:ascii="Arial" w:hAnsi="Arial" w:cs="Arial"/>
          <w:bCs/>
          <w:lang w:val="cs-CZ"/>
        </w:rPr>
        <w:t>ý</w:t>
      </w:r>
      <w:r w:rsidRPr="00BF3979">
        <w:rPr>
          <w:rFonts w:ascii="Arial" w:hAnsi="Arial" w:cs="Arial"/>
          <w:bCs/>
          <w:lang w:val="cs-CZ"/>
        </w:rPr>
        <w:t>ch srážkových vod. U omezení nebo přerušení odvádění srážkových vod podle odst</w:t>
      </w:r>
      <w:r>
        <w:rPr>
          <w:rFonts w:ascii="Arial" w:hAnsi="Arial" w:cs="Arial"/>
          <w:bCs/>
          <w:lang w:val="cs-CZ"/>
        </w:rPr>
        <w:t>avce</w:t>
      </w:r>
      <w:r w:rsidRPr="00BF3979">
        <w:rPr>
          <w:rFonts w:ascii="Arial" w:hAnsi="Arial" w:cs="Arial"/>
          <w:bCs/>
          <w:lang w:val="cs-CZ"/>
        </w:rPr>
        <w:t xml:space="preserve"> 2 písm. b) až </w:t>
      </w:r>
      <w:r w:rsidR="006D4117">
        <w:rPr>
          <w:rFonts w:ascii="Arial" w:hAnsi="Arial" w:cs="Arial"/>
          <w:bCs/>
          <w:lang w:val="cs-CZ"/>
        </w:rPr>
        <w:t>f</w:t>
      </w:r>
      <w:r w:rsidRPr="00BF3979">
        <w:rPr>
          <w:rFonts w:ascii="Arial" w:hAnsi="Arial" w:cs="Arial"/>
          <w:bCs/>
          <w:lang w:val="cs-CZ"/>
        </w:rPr>
        <w:t>) tohoto článku pak až po úhradě nákladů Zetoru s tím spojených, bylo-li příčinou chování Odběratele.</w:t>
      </w:r>
    </w:p>
    <w:p w14:paraId="190696F0" w14:textId="77777777" w:rsidR="000A0FA4" w:rsidRDefault="000A0FA4" w:rsidP="000A0FA4">
      <w:pPr>
        <w:spacing w:after="0" w:line="240" w:lineRule="auto"/>
        <w:jc w:val="center"/>
        <w:rPr>
          <w:rFonts w:ascii="Arial" w:hAnsi="Arial" w:cs="Arial"/>
          <w:b/>
          <w:bCs/>
          <w:lang w:val="cs-CZ"/>
        </w:rPr>
      </w:pPr>
    </w:p>
    <w:p w14:paraId="0A3A23A6" w14:textId="77777777" w:rsidR="00EC5F6C" w:rsidRDefault="00EC5F6C" w:rsidP="000A0FA4">
      <w:pPr>
        <w:spacing w:after="0" w:line="240" w:lineRule="auto"/>
        <w:jc w:val="center"/>
        <w:rPr>
          <w:rFonts w:ascii="Arial" w:hAnsi="Arial" w:cs="Arial"/>
          <w:b/>
          <w:bCs/>
          <w:lang w:val="cs-CZ"/>
        </w:rPr>
      </w:pPr>
    </w:p>
    <w:p w14:paraId="2CD944C3" w14:textId="77777777" w:rsidR="000A0FA4" w:rsidRDefault="000A0FA4" w:rsidP="000A0FA4">
      <w:pPr>
        <w:spacing w:after="0" w:line="240" w:lineRule="auto"/>
        <w:jc w:val="center"/>
        <w:rPr>
          <w:rFonts w:ascii="Arial" w:hAnsi="Arial" w:cs="Arial"/>
          <w:b/>
          <w:bCs/>
          <w:lang w:val="cs-CZ"/>
        </w:rPr>
      </w:pPr>
      <w:r w:rsidRPr="004455F4">
        <w:rPr>
          <w:rFonts w:ascii="Arial" w:hAnsi="Arial" w:cs="Arial"/>
          <w:b/>
          <w:bCs/>
          <w:lang w:val="cs-CZ"/>
        </w:rPr>
        <w:t>V</w:t>
      </w:r>
      <w:r>
        <w:rPr>
          <w:rFonts w:ascii="Arial" w:hAnsi="Arial" w:cs="Arial"/>
          <w:b/>
          <w:bCs/>
          <w:lang w:val="cs-CZ"/>
        </w:rPr>
        <w:t>I</w:t>
      </w:r>
      <w:r w:rsidRPr="004455F4">
        <w:rPr>
          <w:rFonts w:ascii="Arial" w:hAnsi="Arial" w:cs="Arial"/>
          <w:b/>
          <w:bCs/>
          <w:lang w:val="cs-CZ"/>
        </w:rPr>
        <w:t>.</w:t>
      </w:r>
      <w:r>
        <w:rPr>
          <w:rFonts w:ascii="Arial" w:hAnsi="Arial" w:cs="Arial"/>
          <w:b/>
          <w:bCs/>
          <w:lang w:val="cs-CZ"/>
        </w:rPr>
        <w:t xml:space="preserve"> </w:t>
      </w:r>
      <w:r w:rsidRPr="004455F4">
        <w:rPr>
          <w:rFonts w:ascii="Arial" w:hAnsi="Arial" w:cs="Arial"/>
          <w:b/>
          <w:bCs/>
          <w:lang w:val="cs-CZ"/>
        </w:rPr>
        <w:t>Kontrola kvality</w:t>
      </w:r>
      <w:r>
        <w:rPr>
          <w:rFonts w:ascii="Arial" w:hAnsi="Arial" w:cs="Arial"/>
          <w:b/>
          <w:bCs/>
          <w:lang w:val="cs-CZ"/>
        </w:rPr>
        <w:t xml:space="preserve"> vypouštěných</w:t>
      </w:r>
      <w:r w:rsidRPr="004455F4">
        <w:rPr>
          <w:rFonts w:ascii="Arial" w:hAnsi="Arial" w:cs="Arial"/>
          <w:b/>
          <w:bCs/>
          <w:lang w:val="cs-CZ"/>
        </w:rPr>
        <w:t xml:space="preserve"> srážkových vod</w:t>
      </w:r>
    </w:p>
    <w:p w14:paraId="262FC2EF" w14:textId="77777777" w:rsidR="000A0FA4" w:rsidRPr="004455F4" w:rsidRDefault="000A0FA4" w:rsidP="000A0FA4">
      <w:pPr>
        <w:spacing w:after="0" w:line="240" w:lineRule="auto"/>
        <w:rPr>
          <w:rFonts w:ascii="Arial" w:hAnsi="Arial" w:cs="Arial"/>
          <w:bCs/>
          <w:lang w:val="cs-CZ"/>
        </w:rPr>
      </w:pPr>
    </w:p>
    <w:p w14:paraId="1156195A" w14:textId="7AF8A8AB" w:rsidR="000A0FA4" w:rsidRPr="004455F4" w:rsidRDefault="000A0FA4" w:rsidP="002E14F0">
      <w:pPr>
        <w:pStyle w:val="Odstavecseseznamem"/>
        <w:numPr>
          <w:ilvl w:val="3"/>
          <w:numId w:val="16"/>
        </w:numPr>
        <w:spacing w:after="0" w:line="240" w:lineRule="auto"/>
        <w:ind w:left="426" w:hanging="426"/>
        <w:jc w:val="both"/>
        <w:rPr>
          <w:rFonts w:ascii="Arial" w:hAnsi="Arial" w:cs="Arial"/>
          <w:bCs/>
          <w:lang w:val="cs-CZ"/>
        </w:rPr>
      </w:pPr>
      <w:r w:rsidRPr="004455F4">
        <w:rPr>
          <w:rFonts w:ascii="Arial" w:hAnsi="Arial" w:cs="Arial"/>
          <w:bCs/>
          <w:lang w:val="cs-CZ"/>
        </w:rPr>
        <w:t>Odběratel se zavazuje umožnit</w:t>
      </w:r>
      <w:r w:rsidRPr="0047023A">
        <w:rPr>
          <w:rFonts w:ascii="Arial" w:hAnsi="Arial" w:cs="Arial"/>
          <w:bCs/>
          <w:lang w:val="cs-CZ"/>
        </w:rPr>
        <w:t xml:space="preserve"> Zetoru provádět </w:t>
      </w:r>
      <w:r>
        <w:rPr>
          <w:rFonts w:ascii="Arial" w:hAnsi="Arial" w:cs="Arial"/>
          <w:bCs/>
          <w:lang w:val="cs-CZ"/>
        </w:rPr>
        <w:t xml:space="preserve">dle potřeby Zetoru </w:t>
      </w:r>
      <w:r w:rsidRPr="0047023A">
        <w:rPr>
          <w:rFonts w:ascii="Arial" w:hAnsi="Arial" w:cs="Arial"/>
          <w:bCs/>
          <w:lang w:val="cs-CZ"/>
        </w:rPr>
        <w:t>kontrolu kvality vypouštěných srážkových vod,</w:t>
      </w:r>
      <w:r w:rsidRPr="004455F4">
        <w:rPr>
          <w:rFonts w:ascii="Arial" w:hAnsi="Arial" w:cs="Arial"/>
          <w:bCs/>
          <w:lang w:val="cs-CZ"/>
        </w:rPr>
        <w:t xml:space="preserve"> zejména umožnit Zetoru nebo osobám jím pověřeným přístup na </w:t>
      </w:r>
      <w:r w:rsidR="006D4117">
        <w:rPr>
          <w:rFonts w:ascii="Arial" w:hAnsi="Arial" w:cs="Arial"/>
          <w:bCs/>
          <w:lang w:val="cs-CZ"/>
        </w:rPr>
        <w:t xml:space="preserve">Nemovitost Odběratele (tj. na </w:t>
      </w:r>
      <w:r w:rsidRPr="004455F4">
        <w:rPr>
          <w:rFonts w:ascii="Arial" w:hAnsi="Arial" w:cs="Arial"/>
          <w:bCs/>
          <w:lang w:val="cs-CZ"/>
        </w:rPr>
        <w:t>pozem</w:t>
      </w:r>
      <w:r w:rsidR="006D4117">
        <w:rPr>
          <w:rFonts w:ascii="Arial" w:hAnsi="Arial" w:cs="Arial"/>
          <w:bCs/>
          <w:lang w:val="cs-CZ"/>
        </w:rPr>
        <w:t>e</w:t>
      </w:r>
      <w:r w:rsidRPr="004455F4">
        <w:rPr>
          <w:rFonts w:ascii="Arial" w:hAnsi="Arial" w:cs="Arial"/>
          <w:bCs/>
          <w:lang w:val="cs-CZ"/>
        </w:rPr>
        <w:t xml:space="preserve">k </w:t>
      </w:r>
      <w:r w:rsidR="006D4117">
        <w:rPr>
          <w:rFonts w:ascii="Arial" w:hAnsi="Arial" w:cs="Arial"/>
          <w:bCs/>
          <w:lang w:val="cs-CZ"/>
        </w:rPr>
        <w:t>i</w:t>
      </w:r>
      <w:r w:rsidRPr="004455F4">
        <w:rPr>
          <w:rFonts w:ascii="Arial" w:hAnsi="Arial" w:cs="Arial"/>
          <w:bCs/>
          <w:lang w:val="cs-CZ"/>
        </w:rPr>
        <w:t xml:space="preserve"> do stavb</w:t>
      </w:r>
      <w:r w:rsidR="006D4117">
        <w:rPr>
          <w:rFonts w:ascii="Arial" w:hAnsi="Arial" w:cs="Arial"/>
          <w:bCs/>
          <w:lang w:val="cs-CZ"/>
        </w:rPr>
        <w:t>y</w:t>
      </w:r>
      <w:r w:rsidRPr="004455F4">
        <w:rPr>
          <w:rFonts w:ascii="Arial" w:hAnsi="Arial" w:cs="Arial"/>
          <w:bCs/>
          <w:lang w:val="cs-CZ"/>
        </w:rPr>
        <w:t xml:space="preserve"> </w:t>
      </w:r>
      <w:r w:rsidRPr="005C1910">
        <w:rPr>
          <w:rFonts w:ascii="Arial" w:hAnsi="Arial" w:cs="Arial"/>
          <w:bCs/>
          <w:lang w:val="cs-CZ"/>
        </w:rPr>
        <w:t xml:space="preserve">ve </w:t>
      </w:r>
      <w:r w:rsidRPr="001B6E24">
        <w:rPr>
          <w:rFonts w:ascii="Arial" w:hAnsi="Arial" w:cs="Arial"/>
          <w:bCs/>
          <w:lang w:val="cs-CZ"/>
        </w:rPr>
        <w:t>vlastnictví O</w:t>
      </w:r>
      <w:r w:rsidRPr="0047023A">
        <w:rPr>
          <w:rFonts w:ascii="Arial" w:hAnsi="Arial" w:cs="Arial"/>
          <w:bCs/>
          <w:lang w:val="cs-CZ"/>
        </w:rPr>
        <w:t>dběratele</w:t>
      </w:r>
      <w:r w:rsidR="006D4117">
        <w:rPr>
          <w:rFonts w:ascii="Arial" w:hAnsi="Arial" w:cs="Arial"/>
          <w:bCs/>
          <w:lang w:val="cs-CZ"/>
        </w:rPr>
        <w:t>)</w:t>
      </w:r>
      <w:r w:rsidRPr="0047023A">
        <w:rPr>
          <w:rFonts w:ascii="Arial" w:hAnsi="Arial" w:cs="Arial"/>
          <w:bCs/>
          <w:lang w:val="cs-CZ"/>
        </w:rPr>
        <w:t xml:space="preserve">. Kontroly budou prováděny </w:t>
      </w:r>
      <w:r w:rsidRPr="004455F4">
        <w:rPr>
          <w:rFonts w:ascii="Arial" w:hAnsi="Arial" w:cs="Arial"/>
          <w:bCs/>
          <w:lang w:val="cs-CZ"/>
        </w:rPr>
        <w:t>za pomoci odběrů vzorků srážkových vod na vhodných místech</w:t>
      </w:r>
      <w:r w:rsidRPr="008A264A">
        <w:rPr>
          <w:rFonts w:ascii="Arial" w:hAnsi="Arial" w:cs="Arial"/>
          <w:bCs/>
          <w:lang w:val="cs-CZ"/>
        </w:rPr>
        <w:t xml:space="preserve"> </w:t>
      </w:r>
      <w:r>
        <w:rPr>
          <w:rFonts w:ascii="Arial" w:hAnsi="Arial" w:cs="Arial"/>
          <w:bCs/>
          <w:lang w:val="cs-CZ"/>
        </w:rPr>
        <w:t>dle potřeby Zetoru</w:t>
      </w:r>
      <w:r w:rsidRPr="0047023A">
        <w:rPr>
          <w:rFonts w:ascii="Arial" w:hAnsi="Arial" w:cs="Arial"/>
          <w:bCs/>
          <w:lang w:val="cs-CZ"/>
        </w:rPr>
        <w:t>. Vzorky srážkových vod budou odebírány, bude s </w:t>
      </w:r>
      <w:r w:rsidRPr="004455F4">
        <w:rPr>
          <w:rFonts w:ascii="Arial" w:hAnsi="Arial" w:cs="Arial"/>
          <w:bCs/>
          <w:lang w:val="cs-CZ"/>
        </w:rPr>
        <w:t xml:space="preserve">nimi manipulováno a budou dále vyhodnocovány v souladu s příslušnými technickými předpisy. </w:t>
      </w:r>
    </w:p>
    <w:p w14:paraId="2F1752F6" w14:textId="77777777" w:rsidR="000A0FA4" w:rsidRPr="004455F4" w:rsidRDefault="000A0FA4" w:rsidP="000A0FA4">
      <w:pPr>
        <w:spacing w:after="0" w:line="240" w:lineRule="auto"/>
        <w:jc w:val="both"/>
        <w:rPr>
          <w:rFonts w:ascii="Arial" w:hAnsi="Arial" w:cs="Arial"/>
          <w:bCs/>
          <w:lang w:val="cs-CZ"/>
        </w:rPr>
      </w:pPr>
    </w:p>
    <w:p w14:paraId="2CD662DD" w14:textId="306BAFE4" w:rsidR="000A0FA4" w:rsidRPr="0047023A" w:rsidRDefault="000A0FA4" w:rsidP="002E14F0">
      <w:pPr>
        <w:pStyle w:val="Odstavecseseznamem"/>
        <w:numPr>
          <w:ilvl w:val="3"/>
          <w:numId w:val="16"/>
        </w:numPr>
        <w:spacing w:after="0" w:line="240" w:lineRule="auto"/>
        <w:ind w:left="426" w:hanging="426"/>
        <w:jc w:val="both"/>
        <w:rPr>
          <w:rFonts w:ascii="Arial" w:hAnsi="Arial" w:cs="Arial"/>
          <w:bCs/>
          <w:lang w:val="cs-CZ"/>
        </w:rPr>
      </w:pPr>
      <w:r w:rsidRPr="004455F4">
        <w:rPr>
          <w:rFonts w:ascii="Arial" w:hAnsi="Arial" w:cs="Arial"/>
          <w:bCs/>
          <w:lang w:val="cs-CZ"/>
        </w:rPr>
        <w:t xml:space="preserve">Odběr vzorků bude provádět Zetorem pověřená osoba za přítomnosti pracovníka Odběratele. O provedeném odběru bude sepsán písemný protokol. Odběratel se v protokolu vyjádří, zda souhlasí s provedením rozboru Zetorem. V případě nesouhlasu se </w:t>
      </w:r>
      <w:r w:rsidR="00884E6D">
        <w:rPr>
          <w:rFonts w:ascii="Arial" w:hAnsi="Arial" w:cs="Arial"/>
          <w:bCs/>
          <w:lang w:val="cs-CZ"/>
        </w:rPr>
        <w:t>S</w:t>
      </w:r>
      <w:r w:rsidRPr="004455F4">
        <w:rPr>
          <w:rFonts w:ascii="Arial" w:hAnsi="Arial" w:cs="Arial"/>
          <w:bCs/>
          <w:lang w:val="cs-CZ"/>
        </w:rPr>
        <w:t>mluvní strany zavazují zvolit pro provedení rozboru vhodnou nezávislou odbornou organizaci</w:t>
      </w:r>
      <w:r>
        <w:rPr>
          <w:rFonts w:ascii="Arial" w:hAnsi="Arial" w:cs="Arial"/>
          <w:bCs/>
          <w:lang w:val="cs-CZ"/>
        </w:rPr>
        <w:t xml:space="preserve"> na náklady Odběratele</w:t>
      </w:r>
      <w:r w:rsidRPr="0047023A">
        <w:rPr>
          <w:rFonts w:ascii="Arial" w:hAnsi="Arial" w:cs="Arial"/>
          <w:bCs/>
          <w:lang w:val="cs-CZ"/>
        </w:rPr>
        <w:t xml:space="preserve">. </w:t>
      </w:r>
    </w:p>
    <w:p w14:paraId="379B744E" w14:textId="77777777" w:rsidR="000A0FA4" w:rsidRPr="004455F4" w:rsidRDefault="000A0FA4" w:rsidP="000A0FA4">
      <w:pPr>
        <w:spacing w:after="0" w:line="240" w:lineRule="auto"/>
        <w:rPr>
          <w:rFonts w:ascii="Arial" w:hAnsi="Arial" w:cs="Arial"/>
          <w:bCs/>
          <w:lang w:val="cs-CZ"/>
        </w:rPr>
      </w:pPr>
    </w:p>
    <w:p w14:paraId="61C99AC4" w14:textId="0100944F" w:rsidR="000A0FA4" w:rsidRPr="004455F4" w:rsidRDefault="000A0FA4" w:rsidP="002E14F0">
      <w:pPr>
        <w:pStyle w:val="Odstavecseseznamem"/>
        <w:numPr>
          <w:ilvl w:val="3"/>
          <w:numId w:val="16"/>
        </w:numPr>
        <w:spacing w:after="0" w:line="240" w:lineRule="auto"/>
        <w:ind w:left="426" w:hanging="426"/>
        <w:jc w:val="both"/>
        <w:rPr>
          <w:rFonts w:ascii="Arial" w:hAnsi="Arial" w:cs="Arial"/>
          <w:bCs/>
          <w:lang w:val="cs-CZ"/>
        </w:rPr>
      </w:pPr>
      <w:r w:rsidRPr="0047023A">
        <w:rPr>
          <w:rFonts w:ascii="Arial" w:hAnsi="Arial" w:cs="Arial"/>
          <w:bCs/>
          <w:lang w:val="cs-CZ"/>
        </w:rPr>
        <w:t xml:space="preserve">Náklady spojené s odběrem, manipulací a rozborem vzorků hradí Zetor, ledaže bude zjištěno porušení podmínek </w:t>
      </w:r>
      <w:r w:rsidR="006D4117">
        <w:rPr>
          <w:rFonts w:ascii="Arial" w:hAnsi="Arial" w:cs="Arial"/>
          <w:bCs/>
          <w:lang w:val="cs-CZ"/>
        </w:rPr>
        <w:t xml:space="preserve">smlouvy ze strany </w:t>
      </w:r>
      <w:r w:rsidRPr="0047023A">
        <w:rPr>
          <w:rFonts w:ascii="Arial" w:hAnsi="Arial" w:cs="Arial"/>
          <w:bCs/>
          <w:lang w:val="cs-CZ"/>
        </w:rPr>
        <w:t>Odběratele. V</w:t>
      </w:r>
      <w:r w:rsidRPr="004455F4">
        <w:rPr>
          <w:rFonts w:ascii="Arial" w:hAnsi="Arial" w:cs="Arial"/>
          <w:bCs/>
          <w:lang w:val="cs-CZ"/>
        </w:rPr>
        <w:t> takovém případě hradí náklady Odběratel.</w:t>
      </w:r>
    </w:p>
    <w:p w14:paraId="0E434785" w14:textId="77777777" w:rsidR="000A0FA4" w:rsidRDefault="000A0FA4" w:rsidP="000A0FA4">
      <w:pPr>
        <w:pStyle w:val="Odstavecseseznamem"/>
        <w:spacing w:after="0" w:line="240" w:lineRule="auto"/>
        <w:ind w:left="426"/>
        <w:jc w:val="center"/>
        <w:rPr>
          <w:rFonts w:ascii="Arial" w:hAnsi="Arial" w:cs="Arial"/>
          <w:b/>
          <w:bCs/>
          <w:lang w:val="cs-CZ"/>
        </w:rPr>
      </w:pPr>
    </w:p>
    <w:p w14:paraId="1367A538" w14:textId="77777777" w:rsidR="00EC5F6C" w:rsidRDefault="00EC5F6C" w:rsidP="000A0FA4">
      <w:pPr>
        <w:pStyle w:val="Odstavecseseznamem"/>
        <w:spacing w:after="0" w:line="240" w:lineRule="auto"/>
        <w:ind w:left="426"/>
        <w:jc w:val="center"/>
        <w:rPr>
          <w:rFonts w:ascii="Arial" w:hAnsi="Arial" w:cs="Arial"/>
          <w:b/>
          <w:bCs/>
          <w:lang w:val="cs-CZ"/>
        </w:rPr>
      </w:pPr>
    </w:p>
    <w:p w14:paraId="461B6586" w14:textId="77777777" w:rsidR="000A0FA4" w:rsidRPr="004455F4" w:rsidRDefault="000A0FA4" w:rsidP="000A0FA4">
      <w:pPr>
        <w:pStyle w:val="Odstavecseseznamem"/>
        <w:keepNext/>
        <w:spacing w:after="0" w:line="240" w:lineRule="auto"/>
        <w:ind w:left="426"/>
        <w:jc w:val="center"/>
        <w:rPr>
          <w:rFonts w:ascii="Arial" w:hAnsi="Arial" w:cs="Arial"/>
          <w:b/>
          <w:bCs/>
          <w:lang w:val="cs-CZ"/>
        </w:rPr>
      </w:pPr>
      <w:r>
        <w:rPr>
          <w:rFonts w:ascii="Arial" w:hAnsi="Arial" w:cs="Arial"/>
          <w:b/>
          <w:bCs/>
          <w:lang w:val="cs-CZ"/>
        </w:rPr>
        <w:t>VII</w:t>
      </w:r>
      <w:r w:rsidRPr="004455F4">
        <w:rPr>
          <w:rFonts w:ascii="Arial" w:hAnsi="Arial" w:cs="Arial"/>
          <w:b/>
          <w:bCs/>
          <w:lang w:val="cs-CZ"/>
        </w:rPr>
        <w:t>.</w:t>
      </w:r>
      <w:r>
        <w:rPr>
          <w:rFonts w:ascii="Arial" w:hAnsi="Arial" w:cs="Arial"/>
          <w:b/>
          <w:bCs/>
          <w:lang w:val="cs-CZ"/>
        </w:rPr>
        <w:t xml:space="preserve"> </w:t>
      </w:r>
      <w:r w:rsidRPr="004455F4">
        <w:rPr>
          <w:rFonts w:ascii="Arial" w:hAnsi="Arial" w:cs="Arial"/>
          <w:b/>
          <w:bCs/>
          <w:lang w:val="cs-CZ"/>
        </w:rPr>
        <w:t>Provádění údržby a oprav</w:t>
      </w:r>
    </w:p>
    <w:p w14:paraId="2412A5F7" w14:textId="77777777" w:rsidR="000A0FA4" w:rsidRDefault="000A0FA4" w:rsidP="000A0FA4">
      <w:pPr>
        <w:keepNext/>
        <w:spacing w:after="0" w:line="240" w:lineRule="auto"/>
        <w:jc w:val="both"/>
        <w:rPr>
          <w:rFonts w:ascii="Arial" w:hAnsi="Arial" w:cs="Arial"/>
          <w:bCs/>
          <w:lang w:val="cs-CZ"/>
        </w:rPr>
      </w:pPr>
    </w:p>
    <w:p w14:paraId="7A75B7DD" w14:textId="77777777" w:rsidR="000A0FA4" w:rsidRDefault="000A0FA4" w:rsidP="002E14F0">
      <w:pPr>
        <w:pStyle w:val="Odstavecseseznamem"/>
        <w:numPr>
          <w:ilvl w:val="6"/>
          <w:numId w:val="15"/>
        </w:numPr>
        <w:spacing w:after="0" w:line="240" w:lineRule="auto"/>
        <w:ind w:left="426" w:hanging="426"/>
        <w:jc w:val="both"/>
        <w:rPr>
          <w:rFonts w:ascii="Arial" w:hAnsi="Arial" w:cs="Arial"/>
          <w:bCs/>
          <w:lang w:val="cs-CZ"/>
        </w:rPr>
      </w:pPr>
      <w:r>
        <w:rPr>
          <w:rFonts w:ascii="Arial" w:hAnsi="Arial" w:cs="Arial"/>
          <w:bCs/>
          <w:lang w:val="cs-CZ"/>
        </w:rPr>
        <w:t xml:space="preserve">Odběratel se zavazuje umožnit Zetoru, nebo osobám jím pověřeným, přístup na pozemky a do staveb </w:t>
      </w:r>
      <w:r w:rsidRPr="005C1910">
        <w:rPr>
          <w:rFonts w:ascii="Arial" w:hAnsi="Arial" w:cs="Arial"/>
          <w:bCs/>
          <w:lang w:val="cs-CZ"/>
        </w:rPr>
        <w:t xml:space="preserve">ve </w:t>
      </w:r>
      <w:r w:rsidRPr="001B6E24">
        <w:rPr>
          <w:rFonts w:ascii="Arial" w:hAnsi="Arial" w:cs="Arial"/>
          <w:bCs/>
          <w:lang w:val="cs-CZ"/>
        </w:rPr>
        <w:t>vlastnictví</w:t>
      </w:r>
      <w:r>
        <w:rPr>
          <w:rFonts w:ascii="Arial" w:hAnsi="Arial" w:cs="Arial"/>
          <w:bCs/>
          <w:lang w:val="cs-CZ"/>
        </w:rPr>
        <w:t xml:space="preserve"> Odběratele za účelem provádění údržby a oprav Kanalizace.</w:t>
      </w:r>
    </w:p>
    <w:p w14:paraId="111B8FE6" w14:textId="77777777" w:rsidR="000A0FA4" w:rsidRDefault="000A0FA4" w:rsidP="000A0FA4">
      <w:pPr>
        <w:pStyle w:val="Odstavecseseznamem"/>
        <w:spacing w:after="0" w:line="240" w:lineRule="auto"/>
        <w:ind w:left="426"/>
        <w:rPr>
          <w:rFonts w:ascii="Arial" w:hAnsi="Arial" w:cs="Arial"/>
          <w:bCs/>
          <w:lang w:val="cs-CZ"/>
        </w:rPr>
      </w:pPr>
    </w:p>
    <w:p w14:paraId="696C32B5" w14:textId="2E479CC4" w:rsidR="000A0FA4" w:rsidRDefault="000A0FA4" w:rsidP="002E14F0">
      <w:pPr>
        <w:pStyle w:val="Odstavecseseznamem"/>
        <w:numPr>
          <w:ilvl w:val="6"/>
          <w:numId w:val="15"/>
        </w:numPr>
        <w:spacing w:after="0" w:line="240" w:lineRule="auto"/>
        <w:ind w:left="426" w:hanging="426"/>
        <w:jc w:val="both"/>
        <w:rPr>
          <w:rFonts w:ascii="Arial" w:hAnsi="Arial" w:cs="Arial"/>
          <w:bCs/>
          <w:lang w:val="cs-CZ"/>
        </w:rPr>
      </w:pPr>
      <w:r w:rsidRPr="0047023A">
        <w:rPr>
          <w:rFonts w:ascii="Arial" w:hAnsi="Arial" w:cs="Arial"/>
          <w:bCs/>
          <w:lang w:val="cs-CZ"/>
        </w:rPr>
        <w:t xml:space="preserve">Odběratel </w:t>
      </w:r>
      <w:r w:rsidRPr="004455F4">
        <w:rPr>
          <w:rFonts w:ascii="Arial" w:hAnsi="Arial" w:cs="Arial"/>
          <w:bCs/>
          <w:lang w:val="cs-CZ"/>
        </w:rPr>
        <w:t xml:space="preserve">je povinen umožnit Zetoru v nezbytném rozsahu přístup </w:t>
      </w:r>
      <w:r>
        <w:rPr>
          <w:rFonts w:ascii="Arial" w:hAnsi="Arial" w:cs="Arial"/>
          <w:bCs/>
          <w:lang w:val="cs-CZ"/>
        </w:rPr>
        <w:t>ke</w:t>
      </w:r>
      <w:r w:rsidRPr="004455F4">
        <w:rPr>
          <w:rFonts w:ascii="Arial" w:hAnsi="Arial" w:cs="Arial"/>
          <w:bCs/>
          <w:lang w:val="cs-CZ"/>
        </w:rPr>
        <w:t xml:space="preserve"> kanalizační přípojce nebo vnitřní kanalizaci, zejména za účelem kontroly užívání vnitřní kanalizace a plnění podmínek stanovených touto smlouvou, kanalizačním</w:t>
      </w:r>
      <w:r w:rsidR="008B51AB">
        <w:rPr>
          <w:rFonts w:ascii="Arial" w:hAnsi="Arial" w:cs="Arial"/>
          <w:bCs/>
          <w:lang w:val="cs-CZ"/>
        </w:rPr>
        <w:t>i</w:t>
      </w:r>
      <w:r w:rsidRPr="004455F4">
        <w:rPr>
          <w:rFonts w:ascii="Arial" w:hAnsi="Arial" w:cs="Arial"/>
          <w:bCs/>
          <w:lang w:val="cs-CZ"/>
        </w:rPr>
        <w:t xml:space="preserve"> řád</w:t>
      </w:r>
      <w:r w:rsidR="008B51AB">
        <w:rPr>
          <w:rFonts w:ascii="Arial" w:hAnsi="Arial" w:cs="Arial"/>
          <w:bCs/>
          <w:lang w:val="cs-CZ"/>
        </w:rPr>
        <w:t>y</w:t>
      </w:r>
      <w:r w:rsidRPr="004455F4">
        <w:rPr>
          <w:rFonts w:ascii="Arial" w:hAnsi="Arial" w:cs="Arial"/>
          <w:bCs/>
          <w:lang w:val="cs-CZ"/>
        </w:rPr>
        <w:t xml:space="preserve"> nebo obecně závaznými právními p</w:t>
      </w:r>
      <w:r>
        <w:rPr>
          <w:rFonts w:ascii="Arial" w:hAnsi="Arial" w:cs="Arial"/>
          <w:bCs/>
          <w:lang w:val="cs-CZ"/>
        </w:rPr>
        <w:t>ř</w:t>
      </w:r>
      <w:r w:rsidRPr="0047023A">
        <w:rPr>
          <w:rFonts w:ascii="Arial" w:hAnsi="Arial" w:cs="Arial"/>
          <w:bCs/>
          <w:lang w:val="cs-CZ"/>
        </w:rPr>
        <w:t>edpisy.</w:t>
      </w:r>
    </w:p>
    <w:p w14:paraId="5B02040E" w14:textId="77777777" w:rsidR="009D0786" w:rsidRDefault="009D0786" w:rsidP="009D0786">
      <w:pPr>
        <w:pStyle w:val="Odstavecseseznamem"/>
        <w:widowControl w:val="0"/>
        <w:tabs>
          <w:tab w:val="left" w:pos="283"/>
          <w:tab w:val="left" w:pos="567"/>
          <w:tab w:val="left" w:pos="2268"/>
          <w:tab w:val="left" w:pos="4819"/>
        </w:tabs>
        <w:spacing w:after="0" w:line="240" w:lineRule="auto"/>
        <w:ind w:left="360"/>
        <w:jc w:val="center"/>
        <w:rPr>
          <w:rFonts w:ascii="Arial" w:hAnsi="Arial" w:cs="Arial"/>
          <w:b/>
          <w:bCs/>
          <w:lang w:val="cs-CZ"/>
        </w:rPr>
      </w:pPr>
    </w:p>
    <w:p w14:paraId="36CFC8A7" w14:textId="77777777" w:rsidR="001C5446" w:rsidRDefault="001C5446" w:rsidP="009D0786">
      <w:pPr>
        <w:pStyle w:val="Odstavecseseznamem"/>
        <w:widowControl w:val="0"/>
        <w:tabs>
          <w:tab w:val="left" w:pos="283"/>
          <w:tab w:val="left" w:pos="567"/>
          <w:tab w:val="left" w:pos="2268"/>
          <w:tab w:val="left" w:pos="4819"/>
        </w:tabs>
        <w:spacing w:after="0" w:line="240" w:lineRule="auto"/>
        <w:ind w:left="360"/>
        <w:jc w:val="center"/>
        <w:rPr>
          <w:rFonts w:ascii="Arial" w:hAnsi="Arial" w:cs="Arial"/>
          <w:b/>
          <w:bCs/>
          <w:lang w:val="cs-CZ"/>
        </w:rPr>
      </w:pPr>
    </w:p>
    <w:p w14:paraId="155906D4" w14:textId="77777777" w:rsidR="00EC5F6C" w:rsidRDefault="00EC5F6C" w:rsidP="009D0786">
      <w:pPr>
        <w:pStyle w:val="Odstavecseseznamem"/>
        <w:widowControl w:val="0"/>
        <w:tabs>
          <w:tab w:val="left" w:pos="283"/>
          <w:tab w:val="left" w:pos="567"/>
          <w:tab w:val="left" w:pos="2268"/>
          <w:tab w:val="left" w:pos="4819"/>
        </w:tabs>
        <w:spacing w:after="0" w:line="240" w:lineRule="auto"/>
        <w:ind w:left="360"/>
        <w:jc w:val="center"/>
        <w:rPr>
          <w:rFonts w:ascii="Arial" w:hAnsi="Arial" w:cs="Arial"/>
          <w:b/>
          <w:bCs/>
          <w:lang w:val="cs-CZ"/>
        </w:rPr>
      </w:pPr>
    </w:p>
    <w:p w14:paraId="02CECCF7" w14:textId="77777777" w:rsidR="000A0FA4" w:rsidRDefault="000A0FA4" w:rsidP="000A0FA4">
      <w:pPr>
        <w:pStyle w:val="Odstavecseseznamem"/>
        <w:widowControl w:val="0"/>
        <w:tabs>
          <w:tab w:val="left" w:pos="283"/>
          <w:tab w:val="left" w:pos="567"/>
          <w:tab w:val="left" w:pos="2268"/>
          <w:tab w:val="left" w:pos="4819"/>
        </w:tabs>
        <w:spacing w:after="0" w:line="240" w:lineRule="auto"/>
        <w:ind w:left="360" w:right="-142"/>
        <w:jc w:val="center"/>
        <w:rPr>
          <w:rFonts w:ascii="Arial" w:hAnsi="Arial" w:cs="Arial"/>
          <w:b/>
          <w:bCs/>
          <w:lang w:val="cs-CZ"/>
        </w:rPr>
      </w:pPr>
      <w:r>
        <w:rPr>
          <w:rFonts w:ascii="Arial" w:hAnsi="Arial" w:cs="Arial"/>
          <w:b/>
          <w:bCs/>
          <w:lang w:val="cs-CZ"/>
        </w:rPr>
        <w:t>VIII. Fakturace, smluvní pokuty</w:t>
      </w:r>
    </w:p>
    <w:p w14:paraId="5299DB13" w14:textId="77777777" w:rsidR="000A0FA4" w:rsidRDefault="000A0FA4" w:rsidP="000A0FA4">
      <w:pPr>
        <w:widowControl w:val="0"/>
        <w:tabs>
          <w:tab w:val="left" w:pos="283"/>
          <w:tab w:val="left" w:pos="567"/>
          <w:tab w:val="left" w:pos="2268"/>
          <w:tab w:val="left" w:pos="4819"/>
        </w:tabs>
        <w:spacing w:after="0" w:line="240" w:lineRule="auto"/>
        <w:ind w:right="-142"/>
        <w:jc w:val="both"/>
        <w:rPr>
          <w:rFonts w:ascii="Arial" w:hAnsi="Arial" w:cs="Arial"/>
          <w:lang w:val="cs-CZ"/>
        </w:rPr>
      </w:pPr>
    </w:p>
    <w:p w14:paraId="73763C59" w14:textId="0568B7F5" w:rsidR="000A0FA4" w:rsidRDefault="000A0FA4" w:rsidP="00290610">
      <w:pPr>
        <w:pStyle w:val="Odstavecseseznamem"/>
        <w:widowControl w:val="0"/>
        <w:numPr>
          <w:ilvl w:val="0"/>
          <w:numId w:val="29"/>
        </w:numPr>
        <w:tabs>
          <w:tab w:val="left" w:pos="426"/>
          <w:tab w:val="left" w:pos="567"/>
          <w:tab w:val="left" w:pos="2268"/>
          <w:tab w:val="left" w:pos="4819"/>
        </w:tabs>
        <w:spacing w:after="0" w:line="240" w:lineRule="auto"/>
        <w:ind w:right="-142"/>
        <w:jc w:val="both"/>
        <w:rPr>
          <w:rFonts w:ascii="Arial" w:hAnsi="Arial" w:cs="Arial"/>
          <w:lang w:val="cs-CZ"/>
        </w:rPr>
      </w:pPr>
      <w:r>
        <w:rPr>
          <w:rFonts w:ascii="Arial" w:hAnsi="Arial" w:cs="Arial"/>
          <w:lang w:val="cs-CZ"/>
        </w:rPr>
        <w:t xml:space="preserve">Stočné je splatné na základě </w:t>
      </w:r>
      <w:r w:rsidR="008B51AB">
        <w:rPr>
          <w:rFonts w:ascii="Arial" w:hAnsi="Arial" w:cs="Arial"/>
          <w:lang w:val="cs-CZ"/>
        </w:rPr>
        <w:t xml:space="preserve">daňového dokladu – </w:t>
      </w:r>
      <w:r>
        <w:rPr>
          <w:rFonts w:ascii="Arial" w:hAnsi="Arial" w:cs="Arial"/>
          <w:lang w:val="cs-CZ"/>
        </w:rPr>
        <w:t>faktury</w:t>
      </w:r>
      <w:r w:rsidR="008B51AB">
        <w:rPr>
          <w:rFonts w:ascii="Arial" w:hAnsi="Arial" w:cs="Arial"/>
          <w:lang w:val="cs-CZ"/>
        </w:rPr>
        <w:t xml:space="preserve"> (dále jen „</w:t>
      </w:r>
      <w:r w:rsidR="008B51AB" w:rsidRPr="00290610">
        <w:rPr>
          <w:rFonts w:ascii="Arial" w:hAnsi="Arial" w:cs="Arial"/>
          <w:b/>
          <w:lang w:val="cs-CZ"/>
        </w:rPr>
        <w:t>faktura</w:t>
      </w:r>
      <w:r w:rsidR="008B51AB">
        <w:rPr>
          <w:rFonts w:ascii="Arial" w:hAnsi="Arial" w:cs="Arial"/>
          <w:lang w:val="cs-CZ"/>
        </w:rPr>
        <w:t>“)</w:t>
      </w:r>
      <w:r>
        <w:rPr>
          <w:rFonts w:ascii="Arial" w:hAnsi="Arial" w:cs="Arial"/>
          <w:lang w:val="cs-CZ"/>
        </w:rPr>
        <w:t xml:space="preserve">vystavené Zetorem nejpozději do 15. dne měsíce následujícího po měsíci, kdy byla voda odvedena; faktura je splatná do </w:t>
      </w:r>
      <w:r w:rsidR="008B51AB">
        <w:rPr>
          <w:rFonts w:ascii="Arial" w:hAnsi="Arial" w:cs="Arial"/>
          <w:lang w:val="cs-CZ"/>
        </w:rPr>
        <w:t xml:space="preserve">21 </w:t>
      </w:r>
      <w:r>
        <w:rPr>
          <w:rFonts w:ascii="Arial" w:hAnsi="Arial" w:cs="Arial"/>
          <w:lang w:val="cs-CZ"/>
        </w:rPr>
        <w:t xml:space="preserve">dní od jejího </w:t>
      </w:r>
      <w:r w:rsidR="008B51AB">
        <w:rPr>
          <w:rFonts w:ascii="Arial" w:hAnsi="Arial" w:cs="Arial"/>
          <w:lang w:val="cs-CZ"/>
        </w:rPr>
        <w:t>doručení Odběrateli</w:t>
      </w:r>
      <w:r>
        <w:rPr>
          <w:rFonts w:ascii="Arial" w:hAnsi="Arial" w:cs="Arial"/>
          <w:lang w:val="cs-CZ"/>
        </w:rPr>
        <w:t xml:space="preserve">. </w:t>
      </w:r>
    </w:p>
    <w:p w14:paraId="396832D7" w14:textId="77777777" w:rsidR="004B1B7F" w:rsidRDefault="004B1B7F" w:rsidP="00E355F1">
      <w:pPr>
        <w:pStyle w:val="Odstavecseseznamem"/>
        <w:widowControl w:val="0"/>
        <w:tabs>
          <w:tab w:val="left" w:pos="426"/>
          <w:tab w:val="left" w:pos="567"/>
          <w:tab w:val="left" w:pos="2268"/>
          <w:tab w:val="left" w:pos="4819"/>
        </w:tabs>
        <w:spacing w:after="0" w:line="240" w:lineRule="auto"/>
        <w:ind w:left="426" w:right="-142"/>
        <w:jc w:val="both"/>
        <w:rPr>
          <w:rFonts w:ascii="Arial" w:hAnsi="Arial" w:cs="Arial"/>
          <w:lang w:val="cs-CZ"/>
        </w:rPr>
      </w:pPr>
    </w:p>
    <w:p w14:paraId="0AB42B3F" w14:textId="52445B7E" w:rsidR="004B1B7F" w:rsidRDefault="004B1B7F" w:rsidP="00E355F1">
      <w:pPr>
        <w:pStyle w:val="Odstavecseseznamem"/>
        <w:numPr>
          <w:ilvl w:val="0"/>
          <w:numId w:val="29"/>
        </w:numPr>
        <w:spacing w:after="0" w:line="240" w:lineRule="auto"/>
        <w:contextualSpacing w:val="0"/>
        <w:jc w:val="both"/>
        <w:rPr>
          <w:rFonts w:ascii="Arial" w:hAnsi="Arial" w:cs="Arial"/>
        </w:rPr>
      </w:pPr>
      <w:proofErr w:type="spellStart"/>
      <w:r w:rsidRPr="004B7F74">
        <w:rPr>
          <w:rFonts w:ascii="Arial" w:hAnsi="Arial" w:cs="Arial"/>
        </w:rPr>
        <w:t>Faktura</w:t>
      </w:r>
      <w:proofErr w:type="spellEnd"/>
      <w:r w:rsidRPr="004B7F74">
        <w:rPr>
          <w:rFonts w:ascii="Arial" w:hAnsi="Arial" w:cs="Arial"/>
        </w:rPr>
        <w:t xml:space="preserve"> musí </w:t>
      </w:r>
      <w:proofErr w:type="spellStart"/>
      <w:r w:rsidRPr="004B7F74">
        <w:rPr>
          <w:rFonts w:ascii="Arial" w:hAnsi="Arial" w:cs="Arial"/>
        </w:rPr>
        <w:t>obsahovat</w:t>
      </w:r>
      <w:proofErr w:type="spellEnd"/>
      <w:r w:rsidRPr="004B7F74">
        <w:rPr>
          <w:rFonts w:ascii="Arial" w:hAnsi="Arial" w:cs="Arial"/>
        </w:rPr>
        <w:t xml:space="preserve"> </w:t>
      </w:r>
      <w:proofErr w:type="spellStart"/>
      <w:r w:rsidRPr="004B7F74">
        <w:rPr>
          <w:rFonts w:ascii="Arial" w:hAnsi="Arial" w:cs="Arial"/>
        </w:rPr>
        <w:t>veškeré</w:t>
      </w:r>
      <w:proofErr w:type="spellEnd"/>
      <w:r w:rsidRPr="004B7F74">
        <w:rPr>
          <w:rFonts w:ascii="Arial" w:hAnsi="Arial" w:cs="Arial"/>
        </w:rPr>
        <w:t xml:space="preserve"> náležitosti </w:t>
      </w:r>
      <w:proofErr w:type="spellStart"/>
      <w:r w:rsidRPr="004B7F74">
        <w:rPr>
          <w:rFonts w:ascii="Arial" w:hAnsi="Arial" w:cs="Arial"/>
        </w:rPr>
        <w:t>dle</w:t>
      </w:r>
      <w:proofErr w:type="spellEnd"/>
      <w:r w:rsidRPr="004B7F74">
        <w:rPr>
          <w:rFonts w:ascii="Arial" w:hAnsi="Arial" w:cs="Arial"/>
        </w:rPr>
        <w:t xml:space="preserve"> platných </w:t>
      </w:r>
      <w:proofErr w:type="spellStart"/>
      <w:r w:rsidRPr="004B7F74">
        <w:rPr>
          <w:rFonts w:ascii="Arial" w:hAnsi="Arial" w:cs="Arial"/>
        </w:rPr>
        <w:t>právních</w:t>
      </w:r>
      <w:proofErr w:type="spellEnd"/>
      <w:r w:rsidRPr="004B7F74">
        <w:rPr>
          <w:rFonts w:ascii="Arial" w:hAnsi="Arial" w:cs="Arial"/>
        </w:rPr>
        <w:t xml:space="preserve"> </w:t>
      </w:r>
      <w:proofErr w:type="spellStart"/>
      <w:r w:rsidRPr="004B7F74">
        <w:rPr>
          <w:rFonts w:ascii="Arial" w:hAnsi="Arial" w:cs="Arial"/>
        </w:rPr>
        <w:t>předpisů</w:t>
      </w:r>
      <w:proofErr w:type="spellEnd"/>
      <w:r w:rsidRPr="004B7F74">
        <w:rPr>
          <w:rFonts w:ascii="Arial" w:hAnsi="Arial" w:cs="Arial"/>
        </w:rPr>
        <w:t>, a to </w:t>
      </w:r>
      <w:proofErr w:type="spellStart"/>
      <w:r w:rsidRPr="004B7F74">
        <w:rPr>
          <w:rFonts w:ascii="Arial" w:hAnsi="Arial" w:cs="Arial"/>
        </w:rPr>
        <w:t>zejména</w:t>
      </w:r>
      <w:proofErr w:type="spellEnd"/>
      <w:r w:rsidRPr="004B7F74">
        <w:rPr>
          <w:rFonts w:ascii="Arial" w:hAnsi="Arial" w:cs="Arial"/>
        </w:rPr>
        <w:t xml:space="preserve"> náležitosti </w:t>
      </w:r>
      <w:proofErr w:type="spellStart"/>
      <w:r w:rsidRPr="004B7F74">
        <w:rPr>
          <w:rFonts w:ascii="Arial" w:hAnsi="Arial" w:cs="Arial"/>
        </w:rPr>
        <w:t>dle</w:t>
      </w:r>
      <w:proofErr w:type="spellEnd"/>
      <w:r w:rsidRPr="004B7F74">
        <w:rPr>
          <w:rFonts w:ascii="Arial" w:hAnsi="Arial" w:cs="Arial"/>
        </w:rPr>
        <w:t xml:space="preserve"> zákona č. 563/1991 </w:t>
      </w:r>
      <w:proofErr w:type="spellStart"/>
      <w:r w:rsidRPr="004B7F74">
        <w:rPr>
          <w:rFonts w:ascii="Arial" w:hAnsi="Arial" w:cs="Arial"/>
        </w:rPr>
        <w:t>Sb</w:t>
      </w:r>
      <w:proofErr w:type="spellEnd"/>
      <w:r w:rsidRPr="004B7F74">
        <w:rPr>
          <w:rFonts w:ascii="Arial" w:hAnsi="Arial" w:cs="Arial"/>
        </w:rPr>
        <w:t>., o </w:t>
      </w:r>
      <w:proofErr w:type="spellStart"/>
      <w:r w:rsidRPr="004B7F74">
        <w:rPr>
          <w:rFonts w:ascii="Arial" w:hAnsi="Arial" w:cs="Arial"/>
        </w:rPr>
        <w:t>účetnictví</w:t>
      </w:r>
      <w:proofErr w:type="spellEnd"/>
      <w:r w:rsidRPr="004B7F74">
        <w:rPr>
          <w:rFonts w:ascii="Arial" w:hAnsi="Arial" w:cs="Arial"/>
        </w:rPr>
        <w:t xml:space="preserve">, ve </w:t>
      </w:r>
      <w:proofErr w:type="spellStart"/>
      <w:r w:rsidRPr="004B7F74">
        <w:rPr>
          <w:rFonts w:ascii="Arial" w:hAnsi="Arial" w:cs="Arial"/>
        </w:rPr>
        <w:t>znění</w:t>
      </w:r>
      <w:proofErr w:type="spellEnd"/>
      <w:r w:rsidRPr="004B7F74">
        <w:rPr>
          <w:rFonts w:ascii="Arial" w:hAnsi="Arial" w:cs="Arial"/>
        </w:rPr>
        <w:t xml:space="preserve"> </w:t>
      </w:r>
      <w:proofErr w:type="spellStart"/>
      <w:r w:rsidRPr="004B7F74">
        <w:rPr>
          <w:rFonts w:ascii="Arial" w:hAnsi="Arial" w:cs="Arial"/>
        </w:rPr>
        <w:t>pozdějších</w:t>
      </w:r>
      <w:proofErr w:type="spellEnd"/>
      <w:r w:rsidRPr="004B7F74">
        <w:rPr>
          <w:rFonts w:ascii="Arial" w:hAnsi="Arial" w:cs="Arial"/>
        </w:rPr>
        <w:t xml:space="preserve"> </w:t>
      </w:r>
      <w:proofErr w:type="spellStart"/>
      <w:r w:rsidRPr="004B7F74">
        <w:rPr>
          <w:rFonts w:ascii="Arial" w:hAnsi="Arial" w:cs="Arial"/>
        </w:rPr>
        <w:t>předpisů</w:t>
      </w:r>
      <w:proofErr w:type="spellEnd"/>
      <w:r w:rsidRPr="004B7F74">
        <w:rPr>
          <w:rFonts w:ascii="Arial" w:hAnsi="Arial" w:cs="Arial"/>
        </w:rPr>
        <w:t xml:space="preserve">, náležitosti uvedené v § 435 </w:t>
      </w:r>
      <w:r>
        <w:rPr>
          <w:rFonts w:ascii="Arial" w:hAnsi="Arial" w:cs="Arial"/>
        </w:rPr>
        <w:t xml:space="preserve">zákona č. 89/2012 </w:t>
      </w:r>
      <w:proofErr w:type="spellStart"/>
      <w:r>
        <w:rPr>
          <w:rFonts w:ascii="Arial" w:hAnsi="Arial" w:cs="Arial"/>
        </w:rPr>
        <w:t>Sb</w:t>
      </w:r>
      <w:proofErr w:type="spellEnd"/>
      <w:r>
        <w:rPr>
          <w:rFonts w:ascii="Arial" w:hAnsi="Arial" w:cs="Arial"/>
        </w:rPr>
        <w:t xml:space="preserve">., </w:t>
      </w:r>
      <w:proofErr w:type="spellStart"/>
      <w:r>
        <w:rPr>
          <w:rFonts w:ascii="Arial" w:hAnsi="Arial" w:cs="Arial"/>
        </w:rPr>
        <w:t>občanský</w:t>
      </w:r>
      <w:proofErr w:type="spellEnd"/>
      <w:r>
        <w:rPr>
          <w:rFonts w:ascii="Arial" w:hAnsi="Arial" w:cs="Arial"/>
        </w:rPr>
        <w:t xml:space="preserve"> </w:t>
      </w:r>
      <w:proofErr w:type="spellStart"/>
      <w:r>
        <w:rPr>
          <w:rFonts w:ascii="Arial" w:hAnsi="Arial" w:cs="Arial"/>
        </w:rPr>
        <w:t>zákoník</w:t>
      </w:r>
      <w:proofErr w:type="spellEnd"/>
      <w:r>
        <w:rPr>
          <w:rFonts w:ascii="Arial" w:hAnsi="Arial" w:cs="Arial"/>
        </w:rPr>
        <w:t xml:space="preserve">, ve </w:t>
      </w:r>
      <w:proofErr w:type="spellStart"/>
      <w:r>
        <w:rPr>
          <w:rFonts w:ascii="Arial" w:hAnsi="Arial" w:cs="Arial"/>
        </w:rPr>
        <w:t>znění</w:t>
      </w:r>
      <w:proofErr w:type="spellEnd"/>
      <w:r>
        <w:rPr>
          <w:rFonts w:ascii="Arial" w:hAnsi="Arial" w:cs="Arial"/>
        </w:rPr>
        <w:t xml:space="preserve"> </w:t>
      </w:r>
      <w:proofErr w:type="spellStart"/>
      <w:r>
        <w:rPr>
          <w:rFonts w:ascii="Arial" w:hAnsi="Arial" w:cs="Arial"/>
        </w:rPr>
        <w:t>pozdějších</w:t>
      </w:r>
      <w:proofErr w:type="spellEnd"/>
      <w:r>
        <w:rPr>
          <w:rFonts w:ascii="Arial" w:hAnsi="Arial" w:cs="Arial"/>
        </w:rPr>
        <w:t xml:space="preserve"> </w:t>
      </w:r>
      <w:proofErr w:type="spellStart"/>
      <w:r>
        <w:rPr>
          <w:rFonts w:ascii="Arial" w:hAnsi="Arial" w:cs="Arial"/>
        </w:rPr>
        <w:t>předpisů</w:t>
      </w:r>
      <w:proofErr w:type="spellEnd"/>
      <w:r>
        <w:rPr>
          <w:rFonts w:ascii="Arial" w:hAnsi="Arial" w:cs="Arial"/>
        </w:rPr>
        <w:t xml:space="preserve"> (</w:t>
      </w:r>
      <w:proofErr w:type="spellStart"/>
      <w:r>
        <w:rPr>
          <w:rFonts w:ascii="Arial" w:hAnsi="Arial" w:cs="Arial"/>
        </w:rPr>
        <w:t>dále</w:t>
      </w:r>
      <w:proofErr w:type="spellEnd"/>
      <w:r>
        <w:rPr>
          <w:rFonts w:ascii="Arial" w:hAnsi="Arial" w:cs="Arial"/>
        </w:rPr>
        <w:t xml:space="preserve"> jen „</w:t>
      </w:r>
      <w:proofErr w:type="spellStart"/>
      <w:r w:rsidRPr="00E355F1">
        <w:rPr>
          <w:rFonts w:ascii="Arial" w:hAnsi="Arial" w:cs="Arial"/>
          <w:b/>
        </w:rPr>
        <w:t>občanský</w:t>
      </w:r>
      <w:proofErr w:type="spellEnd"/>
      <w:r w:rsidRPr="00E355F1">
        <w:rPr>
          <w:rFonts w:ascii="Arial" w:hAnsi="Arial" w:cs="Arial"/>
          <w:b/>
        </w:rPr>
        <w:t xml:space="preserve"> </w:t>
      </w:r>
      <w:proofErr w:type="spellStart"/>
      <w:r w:rsidRPr="00E355F1">
        <w:rPr>
          <w:rFonts w:ascii="Arial" w:hAnsi="Arial" w:cs="Arial"/>
          <w:b/>
        </w:rPr>
        <w:t>zákoník</w:t>
      </w:r>
      <w:proofErr w:type="spellEnd"/>
      <w:r>
        <w:rPr>
          <w:rFonts w:ascii="Arial" w:hAnsi="Arial" w:cs="Arial"/>
        </w:rPr>
        <w:t>“) a</w:t>
      </w:r>
      <w:r w:rsidRPr="004B7F74">
        <w:rPr>
          <w:rFonts w:ascii="Arial" w:hAnsi="Arial" w:cs="Arial"/>
        </w:rPr>
        <w:t xml:space="preserve"> náležitosti daňového dokladu </w:t>
      </w:r>
      <w:proofErr w:type="spellStart"/>
      <w:r w:rsidRPr="004B7F74">
        <w:rPr>
          <w:rFonts w:ascii="Arial" w:hAnsi="Arial" w:cs="Arial"/>
        </w:rPr>
        <w:t>dle</w:t>
      </w:r>
      <w:proofErr w:type="spellEnd"/>
      <w:r w:rsidRPr="004B7F74">
        <w:rPr>
          <w:rFonts w:ascii="Arial" w:hAnsi="Arial" w:cs="Arial"/>
        </w:rPr>
        <w:t xml:space="preserve"> § 29 zákona </w:t>
      </w:r>
      <w:r>
        <w:rPr>
          <w:rFonts w:ascii="Arial" w:hAnsi="Arial" w:cs="Arial"/>
        </w:rPr>
        <w:br/>
      </w:r>
      <w:r w:rsidRPr="004B7F74">
        <w:rPr>
          <w:rFonts w:ascii="Arial" w:hAnsi="Arial" w:cs="Arial"/>
        </w:rPr>
        <w:t xml:space="preserve">č. 235/2004 </w:t>
      </w:r>
      <w:proofErr w:type="spellStart"/>
      <w:r w:rsidRPr="004B7F74">
        <w:rPr>
          <w:rFonts w:ascii="Arial" w:hAnsi="Arial" w:cs="Arial"/>
        </w:rPr>
        <w:t>Sb</w:t>
      </w:r>
      <w:proofErr w:type="spellEnd"/>
      <w:r w:rsidRPr="004B7F74">
        <w:rPr>
          <w:rFonts w:ascii="Arial" w:hAnsi="Arial" w:cs="Arial"/>
        </w:rPr>
        <w:t>., o dani z </w:t>
      </w:r>
      <w:proofErr w:type="spellStart"/>
      <w:r w:rsidRPr="004B7F74">
        <w:rPr>
          <w:rFonts w:ascii="Arial" w:hAnsi="Arial" w:cs="Arial"/>
        </w:rPr>
        <w:t>přidané</w:t>
      </w:r>
      <w:proofErr w:type="spellEnd"/>
      <w:r w:rsidRPr="004B7F74">
        <w:rPr>
          <w:rFonts w:ascii="Arial" w:hAnsi="Arial" w:cs="Arial"/>
        </w:rPr>
        <w:t xml:space="preserve"> hodnoty, ve </w:t>
      </w:r>
      <w:proofErr w:type="spellStart"/>
      <w:r w:rsidRPr="004B7F74">
        <w:rPr>
          <w:rFonts w:ascii="Arial" w:hAnsi="Arial" w:cs="Arial"/>
        </w:rPr>
        <w:t>znění</w:t>
      </w:r>
      <w:proofErr w:type="spellEnd"/>
      <w:r w:rsidRPr="004B7F74">
        <w:rPr>
          <w:rFonts w:ascii="Arial" w:hAnsi="Arial" w:cs="Arial"/>
        </w:rPr>
        <w:t xml:space="preserve"> </w:t>
      </w:r>
      <w:proofErr w:type="spellStart"/>
      <w:r w:rsidRPr="004B7F74">
        <w:rPr>
          <w:rFonts w:ascii="Arial" w:hAnsi="Arial" w:cs="Arial"/>
        </w:rPr>
        <w:t>pozdějších</w:t>
      </w:r>
      <w:proofErr w:type="spellEnd"/>
      <w:r w:rsidRPr="004B7F74">
        <w:rPr>
          <w:rFonts w:ascii="Arial" w:hAnsi="Arial" w:cs="Arial"/>
        </w:rPr>
        <w:t xml:space="preserve"> </w:t>
      </w:r>
      <w:proofErr w:type="spellStart"/>
      <w:r w:rsidRPr="004B7F74">
        <w:rPr>
          <w:rFonts w:ascii="Arial" w:hAnsi="Arial" w:cs="Arial"/>
        </w:rPr>
        <w:t>předpisů</w:t>
      </w:r>
      <w:proofErr w:type="spellEnd"/>
      <w:r w:rsidRPr="004B7F74">
        <w:rPr>
          <w:rFonts w:ascii="Arial" w:hAnsi="Arial" w:cs="Arial"/>
        </w:rPr>
        <w:t xml:space="preserve">. </w:t>
      </w:r>
    </w:p>
    <w:p w14:paraId="604758BF" w14:textId="77777777" w:rsidR="004B1B7F" w:rsidRPr="00E355F1" w:rsidRDefault="004B1B7F" w:rsidP="00E355F1">
      <w:pPr>
        <w:pStyle w:val="Odstavecseseznamem"/>
        <w:rPr>
          <w:rFonts w:ascii="Arial" w:hAnsi="Arial" w:cs="Arial"/>
        </w:rPr>
      </w:pPr>
    </w:p>
    <w:p w14:paraId="4B644211" w14:textId="277D829B" w:rsidR="004B1B7F" w:rsidRPr="00E355F1" w:rsidRDefault="004B1B7F" w:rsidP="00E355F1">
      <w:pPr>
        <w:pStyle w:val="Odstavecseseznamem"/>
        <w:numPr>
          <w:ilvl w:val="0"/>
          <w:numId w:val="29"/>
        </w:numPr>
        <w:spacing w:after="0" w:line="240" w:lineRule="auto"/>
        <w:contextualSpacing w:val="0"/>
        <w:jc w:val="both"/>
        <w:rPr>
          <w:rFonts w:ascii="Arial" w:hAnsi="Arial" w:cs="Arial"/>
        </w:rPr>
      </w:pPr>
      <w:proofErr w:type="spellStart"/>
      <w:r w:rsidRPr="004B7F74">
        <w:rPr>
          <w:rFonts w:ascii="Arial" w:hAnsi="Arial" w:cs="Arial"/>
        </w:rPr>
        <w:t>Fakturu</w:t>
      </w:r>
      <w:proofErr w:type="spellEnd"/>
      <w:r w:rsidRPr="004B7F74">
        <w:rPr>
          <w:rFonts w:ascii="Arial" w:hAnsi="Arial" w:cs="Arial"/>
        </w:rPr>
        <w:t xml:space="preserve"> </w:t>
      </w:r>
      <w:proofErr w:type="spellStart"/>
      <w:r w:rsidR="00607FCC">
        <w:rPr>
          <w:rFonts w:ascii="Arial" w:hAnsi="Arial" w:cs="Arial"/>
        </w:rPr>
        <w:t>Zetor</w:t>
      </w:r>
      <w:proofErr w:type="spellEnd"/>
      <w:r w:rsidRPr="004B7F74">
        <w:rPr>
          <w:rFonts w:ascii="Arial" w:hAnsi="Arial" w:cs="Arial"/>
        </w:rPr>
        <w:t xml:space="preserve"> </w:t>
      </w:r>
      <w:proofErr w:type="spellStart"/>
      <w:r w:rsidR="00607FCC">
        <w:rPr>
          <w:rFonts w:ascii="Arial" w:hAnsi="Arial" w:cs="Arial"/>
        </w:rPr>
        <w:t>Odběra</w:t>
      </w:r>
      <w:r w:rsidRPr="004B7F74">
        <w:rPr>
          <w:rFonts w:ascii="Arial" w:hAnsi="Arial" w:cs="Arial"/>
        </w:rPr>
        <w:t>teli</w:t>
      </w:r>
      <w:proofErr w:type="spellEnd"/>
      <w:r w:rsidRPr="004B7F74">
        <w:rPr>
          <w:rFonts w:ascii="Arial" w:hAnsi="Arial" w:cs="Arial"/>
        </w:rPr>
        <w:t xml:space="preserve"> doručí </w:t>
      </w:r>
      <w:proofErr w:type="spellStart"/>
      <w:r w:rsidRPr="004B7F74">
        <w:rPr>
          <w:rFonts w:ascii="Arial" w:hAnsi="Arial" w:cs="Arial"/>
        </w:rPr>
        <w:t>písemně</w:t>
      </w:r>
      <w:proofErr w:type="spellEnd"/>
      <w:r w:rsidRPr="004B7F74">
        <w:rPr>
          <w:rFonts w:ascii="Arial" w:hAnsi="Arial" w:cs="Arial"/>
        </w:rPr>
        <w:t xml:space="preserve"> buď v listinné </w:t>
      </w:r>
      <w:proofErr w:type="spellStart"/>
      <w:r w:rsidRPr="004B7F74">
        <w:rPr>
          <w:rFonts w:ascii="Arial" w:hAnsi="Arial" w:cs="Arial"/>
        </w:rPr>
        <w:t>podobě</w:t>
      </w:r>
      <w:proofErr w:type="spellEnd"/>
      <w:r w:rsidRPr="004B7F74">
        <w:rPr>
          <w:rFonts w:ascii="Arial" w:hAnsi="Arial" w:cs="Arial"/>
        </w:rPr>
        <w:t xml:space="preserve"> na </w:t>
      </w:r>
      <w:r>
        <w:rPr>
          <w:rFonts w:ascii="Arial" w:hAnsi="Arial" w:cs="Arial"/>
        </w:rPr>
        <w:t xml:space="preserve">doručovací </w:t>
      </w:r>
      <w:r w:rsidRPr="004B7F74">
        <w:rPr>
          <w:rFonts w:ascii="Arial" w:hAnsi="Arial" w:cs="Arial"/>
        </w:rPr>
        <w:t xml:space="preserve">adresu </w:t>
      </w:r>
      <w:r>
        <w:rPr>
          <w:rFonts w:ascii="Arial" w:hAnsi="Arial" w:cs="Arial"/>
        </w:rPr>
        <w:t xml:space="preserve">uvedenou v záhlaví </w:t>
      </w:r>
      <w:proofErr w:type="spellStart"/>
      <w:r>
        <w:rPr>
          <w:rFonts w:ascii="Arial" w:hAnsi="Arial" w:cs="Arial"/>
        </w:rPr>
        <w:t>této</w:t>
      </w:r>
      <w:proofErr w:type="spellEnd"/>
      <w:r>
        <w:rPr>
          <w:rFonts w:ascii="Arial" w:hAnsi="Arial" w:cs="Arial"/>
        </w:rPr>
        <w:t xml:space="preserve"> </w:t>
      </w:r>
      <w:proofErr w:type="spellStart"/>
      <w:r>
        <w:rPr>
          <w:rFonts w:ascii="Arial" w:hAnsi="Arial" w:cs="Arial"/>
        </w:rPr>
        <w:t>smlouvy</w:t>
      </w:r>
      <w:proofErr w:type="spellEnd"/>
      <w:r w:rsidRPr="004B7F74">
        <w:rPr>
          <w:rFonts w:ascii="Arial" w:hAnsi="Arial" w:cs="Arial"/>
        </w:rPr>
        <w:t xml:space="preserve">, nebo elektronicky na e-mailovou adresu </w:t>
      </w:r>
      <w:r w:rsidR="00F30F51" w:rsidRPr="00DB4A40">
        <w:rPr>
          <w:rFonts w:ascii="Arial" w:hAnsi="Arial" w:cs="Arial"/>
          <w:highlight w:val="lightGray"/>
        </w:rPr>
        <w:t>……………….</w:t>
      </w:r>
      <w:r w:rsidR="001C5446">
        <w:rPr>
          <w:rFonts w:ascii="Arial" w:hAnsi="Arial" w:cs="Arial"/>
        </w:rPr>
        <w:t xml:space="preserve"> </w:t>
      </w:r>
      <w:r w:rsidRPr="004B7F74">
        <w:rPr>
          <w:rFonts w:ascii="Arial" w:hAnsi="Arial" w:cs="Arial"/>
        </w:rPr>
        <w:t xml:space="preserve">. </w:t>
      </w:r>
      <w:proofErr w:type="spellStart"/>
      <w:r w:rsidRPr="004B7F74">
        <w:rPr>
          <w:rFonts w:ascii="Arial" w:hAnsi="Arial" w:cs="Arial"/>
        </w:rPr>
        <w:t>O</w:t>
      </w:r>
      <w:r w:rsidR="00607FCC">
        <w:rPr>
          <w:rFonts w:ascii="Arial" w:hAnsi="Arial" w:cs="Arial"/>
        </w:rPr>
        <w:t>dběr</w:t>
      </w:r>
      <w:r w:rsidRPr="004B7F74">
        <w:rPr>
          <w:rFonts w:ascii="Arial" w:hAnsi="Arial" w:cs="Arial"/>
        </w:rPr>
        <w:t>atel</w:t>
      </w:r>
      <w:proofErr w:type="spellEnd"/>
      <w:r w:rsidRPr="004B7F74">
        <w:rPr>
          <w:rFonts w:ascii="Arial" w:hAnsi="Arial" w:cs="Arial"/>
        </w:rPr>
        <w:t xml:space="preserve"> </w:t>
      </w:r>
      <w:proofErr w:type="spellStart"/>
      <w:r w:rsidRPr="004B7F74">
        <w:rPr>
          <w:rFonts w:ascii="Arial" w:hAnsi="Arial" w:cs="Arial"/>
        </w:rPr>
        <w:t>upřednostňuje</w:t>
      </w:r>
      <w:proofErr w:type="spellEnd"/>
      <w:r w:rsidRPr="004B7F74">
        <w:rPr>
          <w:rFonts w:ascii="Arial" w:hAnsi="Arial" w:cs="Arial"/>
        </w:rPr>
        <w:t xml:space="preserve"> elektronické </w:t>
      </w:r>
      <w:proofErr w:type="spellStart"/>
      <w:r w:rsidRPr="004B7F74">
        <w:rPr>
          <w:rFonts w:ascii="Arial" w:hAnsi="Arial" w:cs="Arial"/>
        </w:rPr>
        <w:t>faktury</w:t>
      </w:r>
      <w:proofErr w:type="spellEnd"/>
      <w:r w:rsidRPr="004B7F74">
        <w:rPr>
          <w:rFonts w:ascii="Arial" w:hAnsi="Arial" w:cs="Arial"/>
        </w:rPr>
        <w:t xml:space="preserve"> </w:t>
      </w:r>
      <w:proofErr w:type="spellStart"/>
      <w:r w:rsidRPr="004B7F74">
        <w:rPr>
          <w:rFonts w:ascii="Arial" w:hAnsi="Arial" w:cs="Arial"/>
        </w:rPr>
        <w:t>vytvářené</w:t>
      </w:r>
      <w:proofErr w:type="spellEnd"/>
      <w:r w:rsidRPr="004B7F74">
        <w:rPr>
          <w:rFonts w:ascii="Arial" w:hAnsi="Arial" w:cs="Arial"/>
        </w:rPr>
        <w:t xml:space="preserve"> v IS DOC nebo ve formátu PDF.</w:t>
      </w:r>
    </w:p>
    <w:p w14:paraId="19F60803" w14:textId="77777777" w:rsidR="000A0FA4" w:rsidRDefault="000A0FA4" w:rsidP="000A0FA4">
      <w:pPr>
        <w:widowControl w:val="0"/>
        <w:tabs>
          <w:tab w:val="left" w:pos="426"/>
          <w:tab w:val="left" w:pos="567"/>
          <w:tab w:val="left" w:pos="2268"/>
          <w:tab w:val="left" w:pos="4819"/>
        </w:tabs>
        <w:spacing w:after="0" w:line="240" w:lineRule="auto"/>
        <w:ind w:right="-142"/>
        <w:jc w:val="both"/>
        <w:rPr>
          <w:rFonts w:ascii="Arial" w:hAnsi="Arial" w:cs="Arial"/>
          <w:lang w:val="cs-CZ"/>
        </w:rPr>
      </w:pPr>
    </w:p>
    <w:p w14:paraId="0E9E214D" w14:textId="1D65D273" w:rsidR="000A0FA4" w:rsidRDefault="000A0FA4" w:rsidP="00E355F1">
      <w:pPr>
        <w:pStyle w:val="Odstavecseseznamem"/>
        <w:widowControl w:val="0"/>
        <w:numPr>
          <w:ilvl w:val="0"/>
          <w:numId w:val="29"/>
        </w:numPr>
        <w:tabs>
          <w:tab w:val="left" w:pos="426"/>
          <w:tab w:val="left" w:pos="567"/>
          <w:tab w:val="left" w:pos="2268"/>
          <w:tab w:val="left" w:pos="4819"/>
        </w:tabs>
        <w:spacing w:after="0" w:line="240" w:lineRule="auto"/>
        <w:ind w:right="-142"/>
        <w:jc w:val="both"/>
        <w:rPr>
          <w:rFonts w:ascii="Arial" w:hAnsi="Arial" w:cs="Arial"/>
          <w:lang w:val="cs-CZ"/>
        </w:rPr>
      </w:pPr>
      <w:r>
        <w:rPr>
          <w:rFonts w:ascii="Arial" w:hAnsi="Arial" w:cs="Arial"/>
          <w:lang w:val="cs-CZ"/>
        </w:rPr>
        <w:t xml:space="preserve">Povinnost Odběratele zaplatit Zetoru peněžité plnění podle této smlouvy je splněna okamžikem připsání příslušné částky ve prospěch bankovního účtu Zetoru uvedeného </w:t>
      </w:r>
      <w:r w:rsidR="004B1B7F">
        <w:rPr>
          <w:rFonts w:ascii="Arial" w:hAnsi="Arial" w:cs="Arial"/>
          <w:lang w:val="cs-CZ"/>
        </w:rPr>
        <w:t>v záhlaví této smlouvy</w:t>
      </w:r>
      <w:r>
        <w:rPr>
          <w:rFonts w:ascii="Arial" w:hAnsi="Arial" w:cs="Arial"/>
          <w:lang w:val="cs-CZ"/>
        </w:rPr>
        <w:t>, a to tehdy, je-li platba označena správným variabilním symbolem</w:t>
      </w:r>
      <w:r w:rsidR="00607FCC">
        <w:rPr>
          <w:rFonts w:ascii="Arial" w:hAnsi="Arial" w:cs="Arial"/>
          <w:lang w:val="cs-CZ"/>
        </w:rPr>
        <w:t xml:space="preserve"> uvedeným na faktuře</w:t>
      </w:r>
      <w:r>
        <w:rPr>
          <w:rFonts w:ascii="Arial" w:hAnsi="Arial" w:cs="Arial"/>
          <w:lang w:val="cs-CZ"/>
        </w:rPr>
        <w:t>. Neidentifikovatelné platby je Zetor oprávněn vrátit zpět na účet, z něhož byly zaslány, čímž není dotčena povinnost Odběratele splnit závazky dle této smlouvy.</w:t>
      </w:r>
    </w:p>
    <w:p w14:paraId="0ABD05CE" w14:textId="77777777" w:rsidR="00607FCC" w:rsidRPr="00E355F1" w:rsidRDefault="00607FCC" w:rsidP="00E355F1">
      <w:pPr>
        <w:pStyle w:val="Odstavecseseznamem"/>
        <w:rPr>
          <w:rFonts w:ascii="Arial" w:hAnsi="Arial" w:cs="Arial"/>
          <w:lang w:val="cs-CZ"/>
        </w:rPr>
      </w:pPr>
    </w:p>
    <w:p w14:paraId="23A4F7A4" w14:textId="31CBD44B" w:rsidR="00607FCC" w:rsidRPr="00E355F1" w:rsidRDefault="00607FCC" w:rsidP="00E355F1">
      <w:pPr>
        <w:pStyle w:val="Odstavecseseznamem"/>
        <w:numPr>
          <w:ilvl w:val="0"/>
          <w:numId w:val="29"/>
        </w:numPr>
        <w:spacing w:after="120" w:line="240" w:lineRule="auto"/>
        <w:contextualSpacing w:val="0"/>
        <w:jc w:val="both"/>
        <w:rPr>
          <w:rFonts w:ascii="Arial" w:hAnsi="Arial" w:cs="Arial"/>
        </w:rPr>
      </w:pPr>
      <w:proofErr w:type="spellStart"/>
      <w:r w:rsidRPr="004B7F74">
        <w:rPr>
          <w:rFonts w:ascii="Arial" w:hAnsi="Arial" w:cs="Arial"/>
        </w:rPr>
        <w:t>O</w:t>
      </w:r>
      <w:r>
        <w:rPr>
          <w:rFonts w:ascii="Arial" w:hAnsi="Arial" w:cs="Arial"/>
        </w:rPr>
        <w:t>dběr</w:t>
      </w:r>
      <w:r w:rsidRPr="004B7F74">
        <w:rPr>
          <w:rFonts w:ascii="Arial" w:hAnsi="Arial" w:cs="Arial"/>
        </w:rPr>
        <w:t>atel</w:t>
      </w:r>
      <w:proofErr w:type="spellEnd"/>
      <w:r w:rsidRPr="004B7F74">
        <w:rPr>
          <w:rFonts w:ascii="Arial" w:hAnsi="Arial" w:cs="Arial"/>
        </w:rPr>
        <w:t xml:space="preserve"> má právo </w:t>
      </w:r>
      <w:proofErr w:type="spellStart"/>
      <w:r w:rsidRPr="004B7F74">
        <w:rPr>
          <w:rFonts w:ascii="Arial" w:hAnsi="Arial" w:cs="Arial"/>
        </w:rPr>
        <w:t>fakturu</w:t>
      </w:r>
      <w:proofErr w:type="spellEnd"/>
      <w:r w:rsidRPr="004B7F74">
        <w:rPr>
          <w:rFonts w:ascii="Arial" w:hAnsi="Arial" w:cs="Arial"/>
        </w:rPr>
        <w:t xml:space="preserve"> </w:t>
      </w:r>
      <w:proofErr w:type="spellStart"/>
      <w:r w:rsidRPr="004B7F74">
        <w:rPr>
          <w:rFonts w:ascii="Arial" w:hAnsi="Arial" w:cs="Arial"/>
        </w:rPr>
        <w:t>před</w:t>
      </w:r>
      <w:proofErr w:type="spellEnd"/>
      <w:r w:rsidRPr="004B7F74">
        <w:rPr>
          <w:rFonts w:ascii="Arial" w:hAnsi="Arial" w:cs="Arial"/>
        </w:rPr>
        <w:t xml:space="preserve"> uplynutím </w:t>
      </w:r>
      <w:proofErr w:type="spellStart"/>
      <w:r w:rsidRPr="004B7F74">
        <w:rPr>
          <w:rFonts w:ascii="Arial" w:hAnsi="Arial" w:cs="Arial"/>
        </w:rPr>
        <w:t>lhůty</w:t>
      </w:r>
      <w:proofErr w:type="spellEnd"/>
      <w:r w:rsidRPr="004B7F74">
        <w:rPr>
          <w:rFonts w:ascii="Arial" w:hAnsi="Arial" w:cs="Arial"/>
        </w:rPr>
        <w:t xml:space="preserve"> </w:t>
      </w:r>
      <w:proofErr w:type="spellStart"/>
      <w:r w:rsidRPr="004B7F74">
        <w:rPr>
          <w:rFonts w:ascii="Arial" w:hAnsi="Arial" w:cs="Arial"/>
        </w:rPr>
        <w:t>její</w:t>
      </w:r>
      <w:proofErr w:type="spellEnd"/>
      <w:r w:rsidRPr="004B7F74">
        <w:rPr>
          <w:rFonts w:ascii="Arial" w:hAnsi="Arial" w:cs="Arial"/>
        </w:rPr>
        <w:t xml:space="preserve"> splatnosti bez </w:t>
      </w:r>
      <w:proofErr w:type="spellStart"/>
      <w:r w:rsidRPr="004B7F74">
        <w:rPr>
          <w:rFonts w:ascii="Arial" w:hAnsi="Arial" w:cs="Arial"/>
        </w:rPr>
        <w:t>zaplacení</w:t>
      </w:r>
      <w:proofErr w:type="spellEnd"/>
      <w:r w:rsidRPr="004B7F74">
        <w:rPr>
          <w:rFonts w:ascii="Arial" w:hAnsi="Arial" w:cs="Arial"/>
        </w:rPr>
        <w:t xml:space="preserve"> </w:t>
      </w:r>
      <w:proofErr w:type="spellStart"/>
      <w:r w:rsidRPr="004B7F74">
        <w:rPr>
          <w:rFonts w:ascii="Arial" w:hAnsi="Arial" w:cs="Arial"/>
        </w:rPr>
        <w:t>vrátit</w:t>
      </w:r>
      <w:proofErr w:type="spellEnd"/>
      <w:r w:rsidRPr="004B7F74">
        <w:rPr>
          <w:rFonts w:ascii="Arial" w:hAnsi="Arial" w:cs="Arial"/>
        </w:rPr>
        <w:t xml:space="preserve">, </w:t>
      </w:r>
      <w:proofErr w:type="spellStart"/>
      <w:r w:rsidRPr="004B7F74">
        <w:rPr>
          <w:rFonts w:ascii="Arial" w:hAnsi="Arial" w:cs="Arial"/>
        </w:rPr>
        <w:t>aniž</w:t>
      </w:r>
      <w:proofErr w:type="spellEnd"/>
      <w:r>
        <w:rPr>
          <w:rFonts w:ascii="Arial" w:hAnsi="Arial" w:cs="Arial"/>
        </w:rPr>
        <w:t> </w:t>
      </w:r>
      <w:r w:rsidRPr="004B7F74">
        <w:rPr>
          <w:rFonts w:ascii="Arial" w:hAnsi="Arial" w:cs="Arial"/>
        </w:rPr>
        <w:t>by došlo k </w:t>
      </w:r>
      <w:proofErr w:type="spellStart"/>
      <w:r w:rsidRPr="004B7F74">
        <w:rPr>
          <w:rFonts w:ascii="Arial" w:hAnsi="Arial" w:cs="Arial"/>
        </w:rPr>
        <w:t>prodlení</w:t>
      </w:r>
      <w:proofErr w:type="spellEnd"/>
      <w:r w:rsidRPr="004B7F74">
        <w:rPr>
          <w:rFonts w:ascii="Arial" w:hAnsi="Arial" w:cs="Arial"/>
        </w:rPr>
        <w:t xml:space="preserve"> s </w:t>
      </w:r>
      <w:proofErr w:type="spellStart"/>
      <w:r w:rsidRPr="004B7F74">
        <w:rPr>
          <w:rFonts w:ascii="Arial" w:hAnsi="Arial" w:cs="Arial"/>
        </w:rPr>
        <w:t>její</w:t>
      </w:r>
      <w:proofErr w:type="spellEnd"/>
      <w:r w:rsidRPr="004B7F74">
        <w:rPr>
          <w:rFonts w:ascii="Arial" w:hAnsi="Arial" w:cs="Arial"/>
        </w:rPr>
        <w:t xml:space="preserve"> úhradou, </w:t>
      </w:r>
      <w:proofErr w:type="spellStart"/>
      <w:r w:rsidRPr="004B7F74">
        <w:rPr>
          <w:rFonts w:ascii="Arial" w:hAnsi="Arial" w:cs="Arial"/>
        </w:rPr>
        <w:t>nesplňuje-li</w:t>
      </w:r>
      <w:proofErr w:type="spellEnd"/>
      <w:r w:rsidRPr="004B7F74">
        <w:rPr>
          <w:rFonts w:ascii="Arial" w:hAnsi="Arial" w:cs="Arial"/>
        </w:rPr>
        <w:t xml:space="preserve"> požadované náležitosti. </w:t>
      </w:r>
      <w:proofErr w:type="spellStart"/>
      <w:r w:rsidRPr="004B7F74">
        <w:rPr>
          <w:rFonts w:ascii="Arial" w:hAnsi="Arial" w:cs="Arial"/>
        </w:rPr>
        <w:t>Z</w:t>
      </w:r>
      <w:r>
        <w:rPr>
          <w:rFonts w:ascii="Arial" w:hAnsi="Arial" w:cs="Arial"/>
        </w:rPr>
        <w:t>etor</w:t>
      </w:r>
      <w:proofErr w:type="spellEnd"/>
      <w:r w:rsidRPr="004B7F74">
        <w:rPr>
          <w:rFonts w:ascii="Arial" w:hAnsi="Arial" w:cs="Arial"/>
        </w:rPr>
        <w:t xml:space="preserve"> je </w:t>
      </w:r>
      <w:proofErr w:type="spellStart"/>
      <w:r w:rsidRPr="004B7F74">
        <w:rPr>
          <w:rFonts w:ascii="Arial" w:hAnsi="Arial" w:cs="Arial"/>
        </w:rPr>
        <w:t>povinen</w:t>
      </w:r>
      <w:proofErr w:type="spellEnd"/>
      <w:r w:rsidRPr="004B7F74">
        <w:rPr>
          <w:rFonts w:ascii="Arial" w:hAnsi="Arial" w:cs="Arial"/>
        </w:rPr>
        <w:t xml:space="preserve"> </w:t>
      </w:r>
      <w:proofErr w:type="spellStart"/>
      <w:r w:rsidRPr="004B7F74">
        <w:rPr>
          <w:rFonts w:ascii="Arial" w:hAnsi="Arial" w:cs="Arial"/>
        </w:rPr>
        <w:t>dle</w:t>
      </w:r>
      <w:proofErr w:type="spellEnd"/>
      <w:r w:rsidRPr="004B7F74">
        <w:rPr>
          <w:rFonts w:ascii="Arial" w:hAnsi="Arial" w:cs="Arial"/>
        </w:rPr>
        <w:t xml:space="preserve"> povahy nesprávnosti </w:t>
      </w:r>
      <w:proofErr w:type="spellStart"/>
      <w:r w:rsidRPr="004B7F74">
        <w:rPr>
          <w:rFonts w:ascii="Arial" w:hAnsi="Arial" w:cs="Arial"/>
        </w:rPr>
        <w:t>fakturu</w:t>
      </w:r>
      <w:proofErr w:type="spellEnd"/>
      <w:r w:rsidRPr="004B7F74">
        <w:rPr>
          <w:rFonts w:ascii="Arial" w:hAnsi="Arial" w:cs="Arial"/>
        </w:rPr>
        <w:t xml:space="preserve"> </w:t>
      </w:r>
      <w:proofErr w:type="spellStart"/>
      <w:r w:rsidRPr="004B7F74">
        <w:rPr>
          <w:rFonts w:ascii="Arial" w:hAnsi="Arial" w:cs="Arial"/>
        </w:rPr>
        <w:t>opravit</w:t>
      </w:r>
      <w:proofErr w:type="spellEnd"/>
      <w:r w:rsidRPr="004B7F74">
        <w:rPr>
          <w:rFonts w:ascii="Arial" w:hAnsi="Arial" w:cs="Arial"/>
        </w:rPr>
        <w:t xml:space="preserve">. Nová </w:t>
      </w:r>
      <w:proofErr w:type="spellStart"/>
      <w:r w:rsidRPr="004B7F74">
        <w:rPr>
          <w:rFonts w:ascii="Arial" w:hAnsi="Arial" w:cs="Arial"/>
        </w:rPr>
        <w:t>lhůta</w:t>
      </w:r>
      <w:proofErr w:type="spellEnd"/>
      <w:r w:rsidRPr="004B7F74">
        <w:rPr>
          <w:rFonts w:ascii="Arial" w:hAnsi="Arial" w:cs="Arial"/>
        </w:rPr>
        <w:t xml:space="preserve"> splatnosti v </w:t>
      </w:r>
      <w:proofErr w:type="spellStart"/>
      <w:r w:rsidRPr="004B7F74">
        <w:rPr>
          <w:rFonts w:ascii="Arial" w:hAnsi="Arial" w:cs="Arial"/>
        </w:rPr>
        <w:t>délce</w:t>
      </w:r>
      <w:proofErr w:type="spellEnd"/>
      <w:r w:rsidRPr="004B7F74">
        <w:rPr>
          <w:rFonts w:ascii="Arial" w:hAnsi="Arial" w:cs="Arial"/>
        </w:rPr>
        <w:t xml:space="preserve"> 21 </w:t>
      </w:r>
      <w:proofErr w:type="spellStart"/>
      <w:r w:rsidRPr="004B7F74">
        <w:rPr>
          <w:rFonts w:ascii="Arial" w:hAnsi="Arial" w:cs="Arial"/>
        </w:rPr>
        <w:t>dnů</w:t>
      </w:r>
      <w:proofErr w:type="spellEnd"/>
      <w:r w:rsidRPr="004B7F74">
        <w:rPr>
          <w:rFonts w:ascii="Arial" w:hAnsi="Arial" w:cs="Arial"/>
        </w:rPr>
        <w:t xml:space="preserve"> počne </w:t>
      </w:r>
      <w:proofErr w:type="spellStart"/>
      <w:r w:rsidRPr="004B7F74">
        <w:rPr>
          <w:rFonts w:ascii="Arial" w:hAnsi="Arial" w:cs="Arial"/>
        </w:rPr>
        <w:t>plynout</w:t>
      </w:r>
      <w:proofErr w:type="spellEnd"/>
      <w:r w:rsidRPr="004B7F74">
        <w:rPr>
          <w:rFonts w:ascii="Arial" w:hAnsi="Arial" w:cs="Arial"/>
        </w:rPr>
        <w:t xml:space="preserve"> </w:t>
      </w:r>
      <w:proofErr w:type="spellStart"/>
      <w:r w:rsidRPr="004B7F74">
        <w:rPr>
          <w:rFonts w:ascii="Arial" w:hAnsi="Arial" w:cs="Arial"/>
        </w:rPr>
        <w:t>ode</w:t>
      </w:r>
      <w:proofErr w:type="spellEnd"/>
      <w:r w:rsidRPr="004B7F74">
        <w:rPr>
          <w:rFonts w:ascii="Arial" w:hAnsi="Arial" w:cs="Arial"/>
        </w:rPr>
        <w:t xml:space="preserve"> dne doručení opravené </w:t>
      </w:r>
      <w:proofErr w:type="spellStart"/>
      <w:r w:rsidRPr="004B7F74">
        <w:rPr>
          <w:rFonts w:ascii="Arial" w:hAnsi="Arial" w:cs="Arial"/>
        </w:rPr>
        <w:t>faktury</w:t>
      </w:r>
      <w:proofErr w:type="spellEnd"/>
      <w:r w:rsidRPr="004B7F74">
        <w:rPr>
          <w:rFonts w:ascii="Arial" w:hAnsi="Arial" w:cs="Arial"/>
        </w:rPr>
        <w:t xml:space="preserve"> </w:t>
      </w:r>
      <w:proofErr w:type="spellStart"/>
      <w:r>
        <w:rPr>
          <w:rFonts w:ascii="Arial" w:hAnsi="Arial" w:cs="Arial"/>
        </w:rPr>
        <w:t>Odběr</w:t>
      </w:r>
      <w:r w:rsidRPr="004B7F74">
        <w:rPr>
          <w:rFonts w:ascii="Arial" w:hAnsi="Arial" w:cs="Arial"/>
        </w:rPr>
        <w:t>ateli</w:t>
      </w:r>
      <w:proofErr w:type="spellEnd"/>
      <w:r w:rsidRPr="004B7F74">
        <w:rPr>
          <w:rFonts w:ascii="Arial" w:hAnsi="Arial" w:cs="Arial"/>
        </w:rPr>
        <w:t>.</w:t>
      </w:r>
    </w:p>
    <w:p w14:paraId="63704204" w14:textId="77777777" w:rsidR="000A0FA4" w:rsidRDefault="000A0FA4" w:rsidP="000A0FA4">
      <w:pPr>
        <w:widowControl w:val="0"/>
        <w:tabs>
          <w:tab w:val="left" w:pos="426"/>
          <w:tab w:val="left" w:pos="567"/>
          <w:tab w:val="left" w:pos="2268"/>
          <w:tab w:val="left" w:pos="4819"/>
        </w:tabs>
        <w:spacing w:after="0" w:line="240" w:lineRule="auto"/>
        <w:ind w:right="-142"/>
        <w:jc w:val="both"/>
        <w:rPr>
          <w:rFonts w:ascii="Arial" w:hAnsi="Arial" w:cs="Arial"/>
          <w:lang w:val="cs-CZ"/>
        </w:rPr>
      </w:pPr>
    </w:p>
    <w:p w14:paraId="64A17263" w14:textId="77777777" w:rsidR="000A0FA4" w:rsidRDefault="000A0FA4" w:rsidP="00E355F1">
      <w:pPr>
        <w:pStyle w:val="Odstavecseseznamem"/>
        <w:widowControl w:val="0"/>
        <w:numPr>
          <w:ilvl w:val="0"/>
          <w:numId w:val="29"/>
        </w:numPr>
        <w:tabs>
          <w:tab w:val="left" w:pos="426"/>
          <w:tab w:val="left" w:pos="567"/>
          <w:tab w:val="left" w:pos="2268"/>
          <w:tab w:val="left" w:pos="4819"/>
        </w:tabs>
        <w:spacing w:after="0" w:line="240" w:lineRule="auto"/>
        <w:ind w:right="-142"/>
        <w:jc w:val="both"/>
        <w:rPr>
          <w:rFonts w:ascii="Arial" w:hAnsi="Arial" w:cs="Arial"/>
          <w:lang w:val="cs-CZ"/>
        </w:rPr>
      </w:pPr>
      <w:r>
        <w:rPr>
          <w:rFonts w:ascii="Arial" w:hAnsi="Arial" w:cs="Arial"/>
          <w:lang w:val="cs-CZ"/>
        </w:rPr>
        <w:t xml:space="preserve">Vzniknou-li chyby nebo omyly při účtování stočného nesprávným odečtem, použitím nesprávné ceny stočného, početní chybou apod., mají Odběratel a Zetor právo na vyrovnání nesprávně účtovaných částek. Odběratel je povinen uplatnit reklamaci nesprávně účtovaných částek bez zbytečného odkladu poté, co měl možnost takovou vadu zjistit, a to písemně. Neuplatní-li však Odběratel reklamaci nesprávně účtovaných částek nejpozději do dne splatnosti příslušné faktury, je povinen takovou fakturu uhradit. </w:t>
      </w:r>
    </w:p>
    <w:p w14:paraId="20AE1F20" w14:textId="62D6DE8E" w:rsidR="000A0FA4" w:rsidRDefault="000A0FA4" w:rsidP="000A0FA4">
      <w:pPr>
        <w:pStyle w:val="Odstavecseseznamem"/>
        <w:ind w:left="0" w:right="-142"/>
        <w:rPr>
          <w:rFonts w:ascii="Arial" w:hAnsi="Arial" w:cs="Arial"/>
          <w:lang w:val="cs-CZ"/>
        </w:rPr>
      </w:pPr>
    </w:p>
    <w:p w14:paraId="52ECDC53" w14:textId="539885B1" w:rsidR="000A0FA4" w:rsidRDefault="000A0FA4" w:rsidP="00E355F1">
      <w:pPr>
        <w:pStyle w:val="Odstavecseseznamem"/>
        <w:widowControl w:val="0"/>
        <w:numPr>
          <w:ilvl w:val="0"/>
          <w:numId w:val="29"/>
        </w:numPr>
        <w:tabs>
          <w:tab w:val="left" w:pos="426"/>
          <w:tab w:val="left" w:pos="567"/>
          <w:tab w:val="left" w:pos="2268"/>
          <w:tab w:val="left" w:pos="4819"/>
        </w:tabs>
        <w:spacing w:after="0" w:line="240" w:lineRule="auto"/>
        <w:ind w:right="-142"/>
        <w:jc w:val="both"/>
        <w:rPr>
          <w:rFonts w:ascii="Arial" w:hAnsi="Arial" w:cs="Arial"/>
          <w:lang w:val="cs-CZ"/>
        </w:rPr>
      </w:pPr>
      <w:r>
        <w:rPr>
          <w:rFonts w:ascii="Arial" w:hAnsi="Arial" w:cs="Arial"/>
          <w:lang w:val="cs-CZ"/>
        </w:rPr>
        <w:t>Pokud tato smlouva nabyla účinnosti později než první den kalendářního měsíce, či pozbyla účinnosti dříve než poslední den kalendářního měsíce, vystaví Zetor Odběrateli fakturu pouze za tu část měsíce, kdy byla tato smlouva účinná.</w:t>
      </w:r>
    </w:p>
    <w:p w14:paraId="11BE1438" w14:textId="77777777" w:rsidR="00DF0722" w:rsidRDefault="00DF0722" w:rsidP="004150D8">
      <w:pPr>
        <w:pStyle w:val="Odstavecseseznamem"/>
        <w:widowControl w:val="0"/>
        <w:numPr>
          <w:ilvl w:val="0"/>
          <w:numId w:val="29"/>
        </w:numPr>
        <w:tabs>
          <w:tab w:val="left" w:pos="426"/>
          <w:tab w:val="left" w:pos="567"/>
          <w:tab w:val="left" w:pos="2268"/>
          <w:tab w:val="left" w:pos="4819"/>
        </w:tabs>
        <w:spacing w:after="0" w:line="240" w:lineRule="auto"/>
        <w:ind w:right="-142"/>
        <w:jc w:val="both"/>
        <w:rPr>
          <w:rFonts w:ascii="Arial" w:hAnsi="Arial" w:cs="Arial"/>
          <w:lang w:val="cs-CZ"/>
        </w:rPr>
      </w:pPr>
    </w:p>
    <w:p w14:paraId="68E785D7" w14:textId="2321837E" w:rsidR="00DF0722" w:rsidRDefault="000420BA" w:rsidP="00290610">
      <w:pPr>
        <w:pStyle w:val="Odstavecseseznamem"/>
        <w:widowControl w:val="0"/>
        <w:tabs>
          <w:tab w:val="left" w:pos="426"/>
          <w:tab w:val="left" w:pos="567"/>
          <w:tab w:val="left" w:pos="2268"/>
          <w:tab w:val="left" w:pos="4819"/>
        </w:tabs>
        <w:spacing w:after="0" w:line="240" w:lineRule="auto"/>
        <w:ind w:left="360" w:right="-142"/>
        <w:jc w:val="both"/>
        <w:rPr>
          <w:rFonts w:ascii="Arial" w:hAnsi="Arial" w:cs="Arial"/>
          <w:lang w:val="cs-CZ"/>
        </w:rPr>
      </w:pPr>
      <w:r w:rsidRPr="004150D8">
        <w:rPr>
          <w:rFonts w:ascii="Arial" w:hAnsi="Arial" w:cs="Arial"/>
          <w:lang w:val="cs-CZ"/>
        </w:rPr>
        <w:t xml:space="preserve">Pro </w:t>
      </w:r>
      <w:r w:rsidRPr="00290610">
        <w:rPr>
          <w:rFonts w:ascii="Arial" w:hAnsi="Arial" w:cs="Arial"/>
        </w:rPr>
        <w:t>účely</w:t>
      </w:r>
      <w:r w:rsidRPr="004150D8">
        <w:rPr>
          <w:rFonts w:ascii="Arial" w:hAnsi="Arial" w:cs="Arial"/>
          <w:lang w:val="cs-CZ"/>
        </w:rPr>
        <w:t xml:space="preserve"> fakturace stočného za odvádění srážkových vod poskytnutých Odběrateli přede dnem účinnosti této smlouvy </w:t>
      </w:r>
      <w:r w:rsidR="004150D8" w:rsidRPr="004150D8">
        <w:rPr>
          <w:rFonts w:ascii="Arial" w:hAnsi="Arial" w:cs="Arial"/>
          <w:lang w:val="cs-CZ"/>
        </w:rPr>
        <w:t>z Nemovitosti Odběratele</w:t>
      </w:r>
      <w:r w:rsidRPr="004150D8">
        <w:rPr>
          <w:rFonts w:ascii="Arial" w:hAnsi="Arial" w:cs="Arial"/>
          <w:lang w:val="cs-CZ"/>
        </w:rPr>
        <w:t xml:space="preserve"> prohlašuje Odběratel, že předmět této smlouvy byl plněn již přede dnem účinnosti této smlouvy, a to ode dne: </w:t>
      </w:r>
      <w:proofErr w:type="gramStart"/>
      <w:r w:rsidR="006A0E75" w:rsidRPr="004150D8">
        <w:rPr>
          <w:rFonts w:ascii="Arial" w:hAnsi="Arial" w:cs="Arial"/>
          <w:b/>
          <w:lang w:val="cs-CZ"/>
        </w:rPr>
        <w:t>21.1.2019</w:t>
      </w:r>
      <w:proofErr w:type="gramEnd"/>
      <w:r w:rsidR="006A0E75" w:rsidRPr="004150D8">
        <w:rPr>
          <w:rFonts w:ascii="Arial" w:hAnsi="Arial" w:cs="Arial"/>
          <w:b/>
          <w:lang w:val="cs-CZ"/>
        </w:rPr>
        <w:t>.</w:t>
      </w:r>
      <w:r w:rsidRPr="004150D8">
        <w:rPr>
          <w:rFonts w:ascii="Arial" w:hAnsi="Arial" w:cs="Arial"/>
          <w:lang w:val="cs-CZ"/>
        </w:rPr>
        <w:t xml:space="preserve"> Smluvní strany dále prohlašují, že toto plnění nebylo v rozporu s jejich oprávněnými zájmy</w:t>
      </w:r>
      <w:r w:rsidR="004150D8" w:rsidRPr="004150D8">
        <w:rPr>
          <w:rFonts w:ascii="Arial" w:hAnsi="Arial" w:cs="Arial"/>
          <w:lang w:val="cs-CZ"/>
        </w:rPr>
        <w:t xml:space="preserve"> a</w:t>
      </w:r>
      <w:r w:rsidR="003B0202" w:rsidRPr="004150D8">
        <w:rPr>
          <w:rFonts w:ascii="Arial" w:hAnsi="Arial" w:cs="Arial"/>
          <w:lang w:val="cs-CZ"/>
        </w:rPr>
        <w:t xml:space="preserve"> </w:t>
      </w:r>
      <w:r w:rsidR="004150D8" w:rsidRPr="00290610">
        <w:rPr>
          <w:rFonts w:ascii="Arial" w:hAnsi="Arial" w:cs="Arial"/>
          <w:lang w:val="cs-CZ"/>
        </w:rPr>
        <w:t>Odběr</w:t>
      </w:r>
      <w:r w:rsidR="003B0202" w:rsidRPr="00290610">
        <w:rPr>
          <w:rFonts w:ascii="Arial" w:hAnsi="Arial" w:cs="Arial"/>
          <w:lang w:val="cs-CZ"/>
        </w:rPr>
        <w:t xml:space="preserve">atel </w:t>
      </w:r>
      <w:r w:rsidR="00FC697C">
        <w:rPr>
          <w:rFonts w:ascii="Arial" w:hAnsi="Arial" w:cs="Arial"/>
          <w:lang w:val="cs-CZ"/>
        </w:rPr>
        <w:t xml:space="preserve">je </w:t>
      </w:r>
      <w:r w:rsidR="003B0202" w:rsidRPr="00290610">
        <w:rPr>
          <w:rFonts w:ascii="Arial" w:hAnsi="Arial" w:cs="Arial"/>
          <w:lang w:val="cs-CZ"/>
        </w:rPr>
        <w:t xml:space="preserve">povinen za toto plnění zaplatit </w:t>
      </w:r>
      <w:r w:rsidR="004150D8" w:rsidRPr="00290610">
        <w:rPr>
          <w:rFonts w:ascii="Arial" w:hAnsi="Arial" w:cs="Arial"/>
          <w:lang w:val="cs-CZ"/>
        </w:rPr>
        <w:t>Zetoru</w:t>
      </w:r>
      <w:r w:rsidR="003B0202" w:rsidRPr="00290610">
        <w:rPr>
          <w:rFonts w:ascii="Arial" w:hAnsi="Arial" w:cs="Arial"/>
          <w:lang w:val="cs-CZ"/>
        </w:rPr>
        <w:t xml:space="preserve"> úhradu jako by se jednalo o plnění dle této smlouvy, přičemž </w:t>
      </w:r>
      <w:r w:rsidR="004150D8" w:rsidRPr="00290610">
        <w:rPr>
          <w:rFonts w:ascii="Arial" w:hAnsi="Arial" w:cs="Arial"/>
          <w:lang w:val="cs-CZ"/>
        </w:rPr>
        <w:t xml:space="preserve">výpočet stočného za odvod srážkových vod přede dnem účinnosti smlouvy tvoří přílohu č. 4 </w:t>
      </w:r>
      <w:proofErr w:type="gramStart"/>
      <w:r w:rsidR="004150D8" w:rsidRPr="00290610">
        <w:rPr>
          <w:rFonts w:ascii="Arial" w:hAnsi="Arial" w:cs="Arial"/>
          <w:lang w:val="cs-CZ"/>
        </w:rPr>
        <w:t>této</w:t>
      </w:r>
      <w:proofErr w:type="gramEnd"/>
      <w:r w:rsidR="004150D8" w:rsidRPr="00290610">
        <w:rPr>
          <w:rFonts w:ascii="Arial" w:hAnsi="Arial" w:cs="Arial"/>
          <w:lang w:val="cs-CZ"/>
        </w:rPr>
        <w:t xml:space="preserve"> smlouvy.</w:t>
      </w:r>
      <w:r w:rsidR="002A2E3D">
        <w:rPr>
          <w:rFonts w:ascii="Arial" w:hAnsi="Arial" w:cs="Arial"/>
          <w:lang w:val="cs-CZ"/>
        </w:rPr>
        <w:t xml:space="preserve"> Faktura za toto plnění bude Zetorem vystavena nejpozději do </w:t>
      </w:r>
      <w:r w:rsidR="001C5446">
        <w:rPr>
          <w:rFonts w:ascii="Arial" w:hAnsi="Arial" w:cs="Arial"/>
          <w:lang w:val="cs-CZ"/>
        </w:rPr>
        <w:t>15. 3 2019</w:t>
      </w:r>
    </w:p>
    <w:p w14:paraId="2C9DB572" w14:textId="77777777" w:rsidR="001C5446" w:rsidRDefault="001C5446" w:rsidP="00290610">
      <w:pPr>
        <w:pStyle w:val="Odstavecseseznamem"/>
        <w:widowControl w:val="0"/>
        <w:tabs>
          <w:tab w:val="left" w:pos="426"/>
          <w:tab w:val="left" w:pos="567"/>
          <w:tab w:val="left" w:pos="2268"/>
          <w:tab w:val="left" w:pos="4819"/>
        </w:tabs>
        <w:spacing w:after="0" w:line="240" w:lineRule="auto"/>
        <w:ind w:left="360" w:right="-142"/>
        <w:jc w:val="both"/>
        <w:rPr>
          <w:rFonts w:ascii="Arial" w:hAnsi="Arial" w:cs="Arial"/>
          <w:lang w:val="cs-CZ"/>
        </w:rPr>
      </w:pPr>
    </w:p>
    <w:p w14:paraId="3042514C" w14:textId="485B59A4" w:rsidR="00DF0722" w:rsidRPr="0048202E" w:rsidRDefault="00DF0722" w:rsidP="00DF0722">
      <w:pPr>
        <w:pStyle w:val="Odstavecseseznamem"/>
        <w:widowControl w:val="0"/>
        <w:numPr>
          <w:ilvl w:val="0"/>
          <w:numId w:val="29"/>
        </w:numPr>
        <w:tabs>
          <w:tab w:val="left" w:pos="426"/>
          <w:tab w:val="left" w:pos="567"/>
          <w:tab w:val="left" w:pos="2268"/>
          <w:tab w:val="left" w:pos="4819"/>
        </w:tabs>
        <w:spacing w:after="0" w:line="240" w:lineRule="auto"/>
        <w:ind w:right="-142"/>
        <w:jc w:val="both"/>
        <w:rPr>
          <w:rFonts w:ascii="Arial" w:hAnsi="Arial" w:cs="Arial"/>
        </w:rPr>
      </w:pPr>
      <w:proofErr w:type="spellStart"/>
      <w:r w:rsidRPr="004B7F74">
        <w:rPr>
          <w:rFonts w:ascii="Arial" w:hAnsi="Arial" w:cs="Arial"/>
        </w:rPr>
        <w:t>Smluvní</w:t>
      </w:r>
      <w:proofErr w:type="spellEnd"/>
      <w:r w:rsidRPr="004B7F74">
        <w:rPr>
          <w:rFonts w:ascii="Arial" w:hAnsi="Arial" w:cs="Arial"/>
        </w:rPr>
        <w:t xml:space="preserve"> strany </w:t>
      </w:r>
      <w:proofErr w:type="spellStart"/>
      <w:r w:rsidRPr="004B7F74">
        <w:rPr>
          <w:rFonts w:ascii="Arial" w:hAnsi="Arial" w:cs="Arial"/>
        </w:rPr>
        <w:t>se</w:t>
      </w:r>
      <w:proofErr w:type="spellEnd"/>
      <w:r w:rsidRPr="004B7F74">
        <w:rPr>
          <w:rFonts w:ascii="Arial" w:hAnsi="Arial" w:cs="Arial"/>
        </w:rPr>
        <w:t xml:space="preserve"> </w:t>
      </w:r>
      <w:proofErr w:type="spellStart"/>
      <w:r w:rsidRPr="004B7F74">
        <w:rPr>
          <w:rFonts w:ascii="Arial" w:hAnsi="Arial" w:cs="Arial"/>
        </w:rPr>
        <w:t>dohodly</w:t>
      </w:r>
      <w:proofErr w:type="spellEnd"/>
      <w:r w:rsidRPr="004B7F74">
        <w:rPr>
          <w:rFonts w:ascii="Arial" w:hAnsi="Arial" w:cs="Arial"/>
        </w:rPr>
        <w:t xml:space="preserve">, že </w:t>
      </w:r>
      <w:proofErr w:type="spellStart"/>
      <w:r>
        <w:rPr>
          <w:rFonts w:ascii="Arial" w:hAnsi="Arial" w:cs="Arial"/>
        </w:rPr>
        <w:t>bude</w:t>
      </w:r>
      <w:r w:rsidRPr="004B7F74">
        <w:rPr>
          <w:rFonts w:ascii="Arial" w:hAnsi="Arial" w:cs="Arial"/>
        </w:rPr>
        <w:t>-li</w:t>
      </w:r>
      <w:proofErr w:type="spellEnd"/>
      <w:r w:rsidRPr="004B7F74">
        <w:rPr>
          <w:rFonts w:ascii="Arial" w:hAnsi="Arial" w:cs="Arial"/>
        </w:rPr>
        <w:t xml:space="preserve"> </w:t>
      </w:r>
      <w:proofErr w:type="spellStart"/>
      <w:r>
        <w:rPr>
          <w:rFonts w:ascii="Arial" w:hAnsi="Arial" w:cs="Arial"/>
        </w:rPr>
        <w:t>Zetor</w:t>
      </w:r>
      <w:proofErr w:type="spellEnd"/>
      <w:r w:rsidRPr="004B7F74">
        <w:rPr>
          <w:rFonts w:ascii="Arial" w:hAnsi="Arial" w:cs="Arial"/>
        </w:rPr>
        <w:t xml:space="preserve"> v okamžiku </w:t>
      </w:r>
      <w:proofErr w:type="spellStart"/>
      <w:r w:rsidRPr="004B7F74">
        <w:rPr>
          <w:rFonts w:ascii="Arial" w:hAnsi="Arial" w:cs="Arial"/>
        </w:rPr>
        <w:t>uskutečnění</w:t>
      </w:r>
      <w:proofErr w:type="spellEnd"/>
      <w:r w:rsidRPr="004B7F74">
        <w:rPr>
          <w:rFonts w:ascii="Arial" w:hAnsi="Arial" w:cs="Arial"/>
        </w:rPr>
        <w:t xml:space="preserve"> </w:t>
      </w:r>
      <w:proofErr w:type="spellStart"/>
      <w:r w:rsidRPr="004B7F74">
        <w:rPr>
          <w:rFonts w:ascii="Arial" w:hAnsi="Arial" w:cs="Arial"/>
        </w:rPr>
        <w:t>zdanitelného</w:t>
      </w:r>
      <w:proofErr w:type="spellEnd"/>
      <w:r w:rsidRPr="004B7F74">
        <w:rPr>
          <w:rFonts w:ascii="Arial" w:hAnsi="Arial" w:cs="Arial"/>
        </w:rPr>
        <w:t xml:space="preserve"> </w:t>
      </w:r>
      <w:proofErr w:type="spellStart"/>
      <w:r w:rsidRPr="004B7F74">
        <w:rPr>
          <w:rFonts w:ascii="Arial" w:hAnsi="Arial" w:cs="Arial"/>
        </w:rPr>
        <w:t>plnění</w:t>
      </w:r>
      <w:proofErr w:type="spellEnd"/>
      <w:r w:rsidRPr="004B7F74">
        <w:rPr>
          <w:rFonts w:ascii="Arial" w:hAnsi="Arial" w:cs="Arial"/>
        </w:rPr>
        <w:t xml:space="preserve"> </w:t>
      </w:r>
      <w:proofErr w:type="spellStart"/>
      <w:r w:rsidRPr="004B7F74">
        <w:rPr>
          <w:rFonts w:ascii="Arial" w:hAnsi="Arial" w:cs="Arial"/>
        </w:rPr>
        <w:t>veden</w:t>
      </w:r>
      <w:proofErr w:type="spellEnd"/>
      <w:r w:rsidRPr="004B7F74">
        <w:rPr>
          <w:rFonts w:ascii="Arial" w:hAnsi="Arial" w:cs="Arial"/>
        </w:rPr>
        <w:t xml:space="preserve"> v </w:t>
      </w:r>
      <w:proofErr w:type="spellStart"/>
      <w:r w:rsidRPr="004B7F74">
        <w:rPr>
          <w:rFonts w:ascii="Arial" w:hAnsi="Arial" w:cs="Arial"/>
        </w:rPr>
        <w:t>rejstříku</w:t>
      </w:r>
      <w:proofErr w:type="spellEnd"/>
      <w:r w:rsidRPr="004B7F74">
        <w:rPr>
          <w:rFonts w:ascii="Arial" w:hAnsi="Arial" w:cs="Arial"/>
        </w:rPr>
        <w:t xml:space="preserve"> </w:t>
      </w:r>
      <w:proofErr w:type="spellStart"/>
      <w:r w:rsidRPr="004B7F74">
        <w:rPr>
          <w:rFonts w:ascii="Arial" w:hAnsi="Arial" w:cs="Arial"/>
        </w:rPr>
        <w:t>nespolehlivých</w:t>
      </w:r>
      <w:proofErr w:type="spellEnd"/>
      <w:r w:rsidRPr="004B7F74">
        <w:rPr>
          <w:rFonts w:ascii="Arial" w:hAnsi="Arial" w:cs="Arial"/>
        </w:rPr>
        <w:t xml:space="preserve"> </w:t>
      </w:r>
      <w:proofErr w:type="spellStart"/>
      <w:r w:rsidRPr="004B7F74">
        <w:rPr>
          <w:rFonts w:ascii="Arial" w:hAnsi="Arial" w:cs="Arial"/>
        </w:rPr>
        <w:t>plátců</w:t>
      </w:r>
      <w:proofErr w:type="spellEnd"/>
      <w:r w:rsidRPr="004B7F74">
        <w:rPr>
          <w:rFonts w:ascii="Arial" w:hAnsi="Arial" w:cs="Arial"/>
        </w:rPr>
        <w:t xml:space="preserve"> DPH, </w:t>
      </w:r>
      <w:proofErr w:type="spellStart"/>
      <w:r w:rsidRPr="004B7F74">
        <w:rPr>
          <w:rFonts w:ascii="Arial" w:hAnsi="Arial" w:cs="Arial"/>
        </w:rPr>
        <w:t>anebo</w:t>
      </w:r>
      <w:proofErr w:type="spellEnd"/>
      <w:r w:rsidRPr="004B7F74">
        <w:rPr>
          <w:rFonts w:ascii="Arial" w:hAnsi="Arial" w:cs="Arial"/>
        </w:rPr>
        <w:t xml:space="preserve"> nastane </w:t>
      </w:r>
      <w:proofErr w:type="spellStart"/>
      <w:r w:rsidRPr="004B7F74">
        <w:rPr>
          <w:rFonts w:ascii="Arial" w:hAnsi="Arial" w:cs="Arial"/>
        </w:rPr>
        <w:t>některá</w:t>
      </w:r>
      <w:proofErr w:type="spellEnd"/>
      <w:r w:rsidRPr="004B7F74">
        <w:rPr>
          <w:rFonts w:ascii="Arial" w:hAnsi="Arial" w:cs="Arial"/>
        </w:rPr>
        <w:t xml:space="preserve"> z </w:t>
      </w:r>
      <w:proofErr w:type="spellStart"/>
      <w:r w:rsidRPr="004B7F74">
        <w:rPr>
          <w:rFonts w:ascii="Arial" w:hAnsi="Arial" w:cs="Arial"/>
        </w:rPr>
        <w:t>jiných</w:t>
      </w:r>
      <w:proofErr w:type="spellEnd"/>
      <w:r w:rsidRPr="004B7F74">
        <w:rPr>
          <w:rFonts w:ascii="Arial" w:hAnsi="Arial" w:cs="Arial"/>
        </w:rPr>
        <w:t xml:space="preserve"> </w:t>
      </w:r>
      <w:proofErr w:type="spellStart"/>
      <w:r w:rsidRPr="004B7F74">
        <w:rPr>
          <w:rFonts w:ascii="Arial" w:hAnsi="Arial" w:cs="Arial"/>
        </w:rPr>
        <w:t>skutečností</w:t>
      </w:r>
      <w:proofErr w:type="spellEnd"/>
      <w:r w:rsidRPr="004B7F74">
        <w:rPr>
          <w:rFonts w:ascii="Arial" w:hAnsi="Arial" w:cs="Arial"/>
        </w:rPr>
        <w:t xml:space="preserve"> rozhodných pro ručení </w:t>
      </w:r>
      <w:proofErr w:type="spellStart"/>
      <w:r>
        <w:rPr>
          <w:rFonts w:ascii="Arial" w:hAnsi="Arial" w:cs="Arial"/>
        </w:rPr>
        <w:t>Odběratele</w:t>
      </w:r>
      <w:proofErr w:type="spellEnd"/>
      <w:r w:rsidRPr="004B7F74">
        <w:rPr>
          <w:rFonts w:ascii="Arial" w:hAnsi="Arial" w:cs="Arial"/>
        </w:rPr>
        <w:t xml:space="preserve">, je </w:t>
      </w:r>
      <w:proofErr w:type="spellStart"/>
      <w:r>
        <w:rPr>
          <w:rFonts w:ascii="Arial" w:hAnsi="Arial" w:cs="Arial"/>
        </w:rPr>
        <w:t>Odběratel</w:t>
      </w:r>
      <w:proofErr w:type="spellEnd"/>
      <w:r w:rsidRPr="004B7F74">
        <w:rPr>
          <w:rFonts w:ascii="Arial" w:hAnsi="Arial" w:cs="Arial"/>
        </w:rPr>
        <w:t xml:space="preserve"> </w:t>
      </w:r>
      <w:proofErr w:type="spellStart"/>
      <w:r w:rsidRPr="004B7F74">
        <w:rPr>
          <w:rFonts w:ascii="Arial" w:hAnsi="Arial" w:cs="Arial"/>
        </w:rPr>
        <w:t>oprávněn</w:t>
      </w:r>
      <w:proofErr w:type="spellEnd"/>
      <w:r w:rsidRPr="004B7F74">
        <w:rPr>
          <w:rFonts w:ascii="Arial" w:hAnsi="Arial" w:cs="Arial"/>
        </w:rPr>
        <w:t xml:space="preserve"> </w:t>
      </w:r>
      <w:proofErr w:type="spellStart"/>
      <w:r w:rsidRPr="004B7F74">
        <w:rPr>
          <w:rFonts w:ascii="Arial" w:hAnsi="Arial" w:cs="Arial"/>
        </w:rPr>
        <w:t>zaplatit</w:t>
      </w:r>
      <w:proofErr w:type="spellEnd"/>
      <w:r w:rsidRPr="004B7F74">
        <w:rPr>
          <w:rFonts w:ascii="Arial" w:hAnsi="Arial" w:cs="Arial"/>
        </w:rPr>
        <w:t xml:space="preserve"> </w:t>
      </w:r>
      <w:proofErr w:type="spellStart"/>
      <w:r>
        <w:rPr>
          <w:rFonts w:ascii="Arial" w:hAnsi="Arial" w:cs="Arial"/>
        </w:rPr>
        <w:t>Zetoru</w:t>
      </w:r>
      <w:proofErr w:type="spellEnd"/>
      <w:r w:rsidRPr="004B7F74">
        <w:rPr>
          <w:rFonts w:ascii="Arial" w:hAnsi="Arial" w:cs="Arial"/>
        </w:rPr>
        <w:t xml:space="preserve"> </w:t>
      </w:r>
      <w:proofErr w:type="spellStart"/>
      <w:r w:rsidRPr="004B7F74">
        <w:rPr>
          <w:rFonts w:ascii="Arial" w:hAnsi="Arial" w:cs="Arial"/>
        </w:rPr>
        <w:t>pouze</w:t>
      </w:r>
      <w:proofErr w:type="spellEnd"/>
      <w:r w:rsidRPr="004B7F74">
        <w:rPr>
          <w:rFonts w:ascii="Arial" w:hAnsi="Arial" w:cs="Arial"/>
        </w:rPr>
        <w:t xml:space="preserve"> dohodnutou cenu bez DPH a DPH </w:t>
      </w:r>
      <w:proofErr w:type="spellStart"/>
      <w:r w:rsidRPr="004B7F74">
        <w:rPr>
          <w:rFonts w:ascii="Arial" w:hAnsi="Arial" w:cs="Arial"/>
        </w:rPr>
        <w:t>odvést</w:t>
      </w:r>
      <w:proofErr w:type="spellEnd"/>
      <w:r w:rsidRPr="004B7F74">
        <w:rPr>
          <w:rFonts w:ascii="Arial" w:hAnsi="Arial" w:cs="Arial"/>
        </w:rPr>
        <w:t xml:space="preserve"> </w:t>
      </w:r>
      <w:proofErr w:type="spellStart"/>
      <w:r w:rsidRPr="004B7F74">
        <w:rPr>
          <w:rFonts w:ascii="Arial" w:hAnsi="Arial" w:cs="Arial"/>
        </w:rPr>
        <w:t>příslušnému</w:t>
      </w:r>
      <w:proofErr w:type="spellEnd"/>
      <w:r w:rsidRPr="004B7F74">
        <w:rPr>
          <w:rFonts w:ascii="Arial" w:hAnsi="Arial" w:cs="Arial"/>
        </w:rPr>
        <w:t xml:space="preserve"> </w:t>
      </w:r>
      <w:proofErr w:type="spellStart"/>
      <w:r w:rsidRPr="004B7F74">
        <w:rPr>
          <w:rFonts w:ascii="Arial" w:hAnsi="Arial" w:cs="Arial"/>
        </w:rPr>
        <w:t>správci</w:t>
      </w:r>
      <w:proofErr w:type="spellEnd"/>
      <w:r w:rsidRPr="004B7F74">
        <w:rPr>
          <w:rFonts w:ascii="Arial" w:hAnsi="Arial" w:cs="Arial"/>
        </w:rPr>
        <w:t xml:space="preserve"> </w:t>
      </w:r>
      <w:proofErr w:type="spellStart"/>
      <w:r w:rsidRPr="004B7F74">
        <w:rPr>
          <w:rFonts w:ascii="Arial" w:hAnsi="Arial" w:cs="Arial"/>
        </w:rPr>
        <w:t>daně</w:t>
      </w:r>
      <w:proofErr w:type="spellEnd"/>
      <w:r w:rsidRPr="004B7F74">
        <w:rPr>
          <w:rFonts w:ascii="Arial" w:hAnsi="Arial" w:cs="Arial"/>
        </w:rPr>
        <w:t xml:space="preserve"> </w:t>
      </w:r>
      <w:proofErr w:type="spellStart"/>
      <w:r w:rsidRPr="004B7F74">
        <w:rPr>
          <w:rFonts w:ascii="Arial" w:hAnsi="Arial" w:cs="Arial"/>
        </w:rPr>
        <w:t>dle</w:t>
      </w:r>
      <w:proofErr w:type="spellEnd"/>
      <w:r w:rsidRPr="004B7F74">
        <w:rPr>
          <w:rFonts w:ascii="Arial" w:hAnsi="Arial" w:cs="Arial"/>
        </w:rPr>
        <w:t xml:space="preserve"> platných </w:t>
      </w:r>
      <w:proofErr w:type="spellStart"/>
      <w:r w:rsidRPr="004B7F74">
        <w:rPr>
          <w:rFonts w:ascii="Arial" w:hAnsi="Arial" w:cs="Arial"/>
        </w:rPr>
        <w:t>právních</w:t>
      </w:r>
      <w:proofErr w:type="spellEnd"/>
      <w:r w:rsidRPr="004B7F74">
        <w:rPr>
          <w:rFonts w:ascii="Arial" w:hAnsi="Arial" w:cs="Arial"/>
        </w:rPr>
        <w:t xml:space="preserve"> </w:t>
      </w:r>
      <w:proofErr w:type="spellStart"/>
      <w:r w:rsidRPr="004B7F74">
        <w:rPr>
          <w:rFonts w:ascii="Arial" w:hAnsi="Arial" w:cs="Arial"/>
        </w:rPr>
        <w:t>předpisů</w:t>
      </w:r>
      <w:proofErr w:type="spellEnd"/>
      <w:r w:rsidRPr="004B7F74">
        <w:rPr>
          <w:rFonts w:ascii="Arial" w:hAnsi="Arial" w:cs="Arial"/>
        </w:rPr>
        <w:t xml:space="preserve">, </w:t>
      </w:r>
      <w:proofErr w:type="spellStart"/>
      <w:r w:rsidRPr="004B7F74">
        <w:rPr>
          <w:rFonts w:ascii="Arial" w:hAnsi="Arial" w:cs="Arial"/>
        </w:rPr>
        <w:t>nedohodnou-li</w:t>
      </w:r>
      <w:proofErr w:type="spellEnd"/>
      <w:r w:rsidRPr="004B7F74">
        <w:rPr>
          <w:rFonts w:ascii="Arial" w:hAnsi="Arial" w:cs="Arial"/>
        </w:rPr>
        <w:t xml:space="preserve"> </w:t>
      </w:r>
      <w:proofErr w:type="spellStart"/>
      <w:r w:rsidRPr="004B7F74">
        <w:rPr>
          <w:rFonts w:ascii="Arial" w:hAnsi="Arial" w:cs="Arial"/>
        </w:rPr>
        <w:t>se</w:t>
      </w:r>
      <w:proofErr w:type="spellEnd"/>
      <w:r w:rsidRPr="004B7F74">
        <w:rPr>
          <w:rFonts w:ascii="Arial" w:hAnsi="Arial" w:cs="Arial"/>
        </w:rPr>
        <w:t xml:space="preserve"> </w:t>
      </w:r>
      <w:proofErr w:type="spellStart"/>
      <w:r w:rsidR="00884E6D">
        <w:rPr>
          <w:rFonts w:ascii="Arial" w:hAnsi="Arial" w:cs="Arial"/>
        </w:rPr>
        <w:t>S</w:t>
      </w:r>
      <w:r w:rsidRPr="004B7F74">
        <w:rPr>
          <w:rFonts w:ascii="Arial" w:hAnsi="Arial" w:cs="Arial"/>
        </w:rPr>
        <w:t>mluvní</w:t>
      </w:r>
      <w:proofErr w:type="spellEnd"/>
      <w:r w:rsidRPr="004B7F74">
        <w:rPr>
          <w:rFonts w:ascii="Arial" w:hAnsi="Arial" w:cs="Arial"/>
        </w:rPr>
        <w:t xml:space="preserve"> strany </w:t>
      </w:r>
      <w:proofErr w:type="spellStart"/>
      <w:r w:rsidRPr="004B7F74">
        <w:rPr>
          <w:rFonts w:ascii="Arial" w:hAnsi="Arial" w:cs="Arial"/>
        </w:rPr>
        <w:t>jinak</w:t>
      </w:r>
      <w:proofErr w:type="spellEnd"/>
      <w:r w:rsidRPr="004B7F74">
        <w:rPr>
          <w:rFonts w:ascii="Arial" w:hAnsi="Arial" w:cs="Arial"/>
        </w:rPr>
        <w:t xml:space="preserve">. O </w:t>
      </w:r>
      <w:proofErr w:type="spellStart"/>
      <w:r w:rsidRPr="004B7F74">
        <w:rPr>
          <w:rFonts w:ascii="Arial" w:hAnsi="Arial" w:cs="Arial"/>
        </w:rPr>
        <w:t>provedené</w:t>
      </w:r>
      <w:proofErr w:type="spellEnd"/>
      <w:r w:rsidRPr="004B7F74">
        <w:rPr>
          <w:rFonts w:ascii="Arial" w:hAnsi="Arial" w:cs="Arial"/>
        </w:rPr>
        <w:t xml:space="preserve"> </w:t>
      </w:r>
      <w:proofErr w:type="spellStart"/>
      <w:r w:rsidRPr="004B7F74">
        <w:rPr>
          <w:rFonts w:ascii="Arial" w:hAnsi="Arial" w:cs="Arial"/>
        </w:rPr>
        <w:t>úhradě</w:t>
      </w:r>
      <w:proofErr w:type="spellEnd"/>
      <w:r w:rsidRPr="004B7F74">
        <w:rPr>
          <w:rFonts w:ascii="Arial" w:hAnsi="Arial" w:cs="Arial"/>
        </w:rPr>
        <w:t xml:space="preserve"> DPH </w:t>
      </w:r>
      <w:proofErr w:type="spellStart"/>
      <w:r w:rsidRPr="004B7F74">
        <w:rPr>
          <w:rFonts w:ascii="Arial" w:hAnsi="Arial" w:cs="Arial"/>
        </w:rPr>
        <w:t>správci</w:t>
      </w:r>
      <w:proofErr w:type="spellEnd"/>
      <w:r w:rsidRPr="004B7F74">
        <w:rPr>
          <w:rFonts w:ascii="Arial" w:hAnsi="Arial" w:cs="Arial"/>
        </w:rPr>
        <w:t xml:space="preserve"> </w:t>
      </w:r>
      <w:proofErr w:type="spellStart"/>
      <w:r w:rsidRPr="004B7F74">
        <w:rPr>
          <w:rFonts w:ascii="Arial" w:hAnsi="Arial" w:cs="Arial"/>
        </w:rPr>
        <w:t>daně</w:t>
      </w:r>
      <w:proofErr w:type="spellEnd"/>
      <w:r w:rsidRPr="004B7F74">
        <w:rPr>
          <w:rFonts w:ascii="Arial" w:hAnsi="Arial" w:cs="Arial"/>
        </w:rPr>
        <w:t xml:space="preserve"> bude </w:t>
      </w:r>
      <w:proofErr w:type="spellStart"/>
      <w:r>
        <w:rPr>
          <w:rFonts w:ascii="Arial" w:hAnsi="Arial" w:cs="Arial"/>
        </w:rPr>
        <w:t>Odběratel</w:t>
      </w:r>
      <w:proofErr w:type="spellEnd"/>
      <w:r>
        <w:rPr>
          <w:rFonts w:ascii="Arial" w:hAnsi="Arial" w:cs="Arial"/>
        </w:rPr>
        <w:t xml:space="preserve"> </w:t>
      </w:r>
      <w:proofErr w:type="spellStart"/>
      <w:r>
        <w:rPr>
          <w:rFonts w:ascii="Arial" w:hAnsi="Arial" w:cs="Arial"/>
        </w:rPr>
        <w:t>Zetor</w:t>
      </w:r>
      <w:proofErr w:type="spellEnd"/>
      <w:r w:rsidRPr="004B7F74">
        <w:rPr>
          <w:rFonts w:ascii="Arial" w:hAnsi="Arial" w:cs="Arial"/>
        </w:rPr>
        <w:t xml:space="preserve"> </w:t>
      </w:r>
      <w:proofErr w:type="spellStart"/>
      <w:r w:rsidRPr="004B7F74">
        <w:rPr>
          <w:rFonts w:ascii="Arial" w:hAnsi="Arial" w:cs="Arial"/>
        </w:rPr>
        <w:t>informovat</w:t>
      </w:r>
      <w:proofErr w:type="spellEnd"/>
      <w:r w:rsidRPr="004B7F74">
        <w:rPr>
          <w:rFonts w:ascii="Arial" w:hAnsi="Arial" w:cs="Arial"/>
        </w:rPr>
        <w:t xml:space="preserve"> </w:t>
      </w:r>
      <w:proofErr w:type="spellStart"/>
      <w:r w:rsidRPr="004B7F74">
        <w:rPr>
          <w:rFonts w:ascii="Arial" w:hAnsi="Arial" w:cs="Arial"/>
        </w:rPr>
        <w:t>kopií</w:t>
      </w:r>
      <w:proofErr w:type="spellEnd"/>
      <w:r w:rsidRPr="004B7F74">
        <w:rPr>
          <w:rFonts w:ascii="Arial" w:hAnsi="Arial" w:cs="Arial"/>
        </w:rPr>
        <w:t xml:space="preserve"> oznámení pro</w:t>
      </w:r>
      <w:r>
        <w:rPr>
          <w:rFonts w:ascii="Arial" w:hAnsi="Arial" w:cs="Arial"/>
        </w:rPr>
        <w:t> </w:t>
      </w:r>
      <w:proofErr w:type="spellStart"/>
      <w:r w:rsidRPr="004B7F74">
        <w:rPr>
          <w:rFonts w:ascii="Arial" w:hAnsi="Arial" w:cs="Arial"/>
        </w:rPr>
        <w:t>správce</w:t>
      </w:r>
      <w:proofErr w:type="spellEnd"/>
      <w:r w:rsidRPr="004B7F74">
        <w:rPr>
          <w:rFonts w:ascii="Arial" w:hAnsi="Arial" w:cs="Arial"/>
        </w:rPr>
        <w:t xml:space="preserve"> </w:t>
      </w:r>
      <w:proofErr w:type="spellStart"/>
      <w:r w:rsidRPr="004B7F74">
        <w:rPr>
          <w:rFonts w:ascii="Arial" w:hAnsi="Arial" w:cs="Arial"/>
        </w:rPr>
        <w:t>daně</w:t>
      </w:r>
      <w:proofErr w:type="spellEnd"/>
      <w:r w:rsidRPr="004B7F74">
        <w:rPr>
          <w:rFonts w:ascii="Arial" w:hAnsi="Arial" w:cs="Arial"/>
        </w:rPr>
        <w:t xml:space="preserve"> </w:t>
      </w:r>
      <w:proofErr w:type="spellStart"/>
      <w:r w:rsidRPr="004B7F74">
        <w:rPr>
          <w:rFonts w:ascii="Arial" w:hAnsi="Arial" w:cs="Arial"/>
        </w:rPr>
        <w:t>dle</w:t>
      </w:r>
      <w:proofErr w:type="spellEnd"/>
      <w:r w:rsidRPr="004B7F74">
        <w:rPr>
          <w:rFonts w:ascii="Arial" w:hAnsi="Arial" w:cs="Arial"/>
        </w:rPr>
        <w:t xml:space="preserve"> §109a zákona č. 235/2004 </w:t>
      </w:r>
      <w:proofErr w:type="spellStart"/>
      <w:r w:rsidRPr="004B7F74">
        <w:rPr>
          <w:rFonts w:ascii="Arial" w:hAnsi="Arial" w:cs="Arial"/>
        </w:rPr>
        <w:t>Sb</w:t>
      </w:r>
      <w:proofErr w:type="spellEnd"/>
      <w:r w:rsidRPr="004B7F74">
        <w:rPr>
          <w:rFonts w:ascii="Arial" w:hAnsi="Arial" w:cs="Arial"/>
        </w:rPr>
        <w:t>.</w:t>
      </w:r>
      <w:r>
        <w:rPr>
          <w:rFonts w:ascii="Arial" w:hAnsi="Arial" w:cs="Arial"/>
        </w:rPr>
        <w:t>,</w:t>
      </w:r>
      <w:r w:rsidRPr="004B7F74">
        <w:rPr>
          <w:rFonts w:ascii="Arial" w:hAnsi="Arial" w:cs="Arial"/>
        </w:rPr>
        <w:t xml:space="preserve"> o dani z </w:t>
      </w:r>
      <w:proofErr w:type="spellStart"/>
      <w:r w:rsidRPr="004B7F74">
        <w:rPr>
          <w:rFonts w:ascii="Arial" w:hAnsi="Arial" w:cs="Arial"/>
        </w:rPr>
        <w:t>přidané</w:t>
      </w:r>
      <w:proofErr w:type="spellEnd"/>
      <w:r w:rsidRPr="004B7F74">
        <w:rPr>
          <w:rFonts w:ascii="Arial" w:hAnsi="Arial" w:cs="Arial"/>
        </w:rPr>
        <w:t xml:space="preserve"> hodnoty, ve </w:t>
      </w:r>
      <w:proofErr w:type="spellStart"/>
      <w:r w:rsidRPr="004B7F74">
        <w:rPr>
          <w:rFonts w:ascii="Arial" w:hAnsi="Arial" w:cs="Arial"/>
        </w:rPr>
        <w:t>znění</w:t>
      </w:r>
      <w:proofErr w:type="spellEnd"/>
      <w:r w:rsidRPr="004B7F74">
        <w:rPr>
          <w:rFonts w:ascii="Arial" w:hAnsi="Arial" w:cs="Arial"/>
        </w:rPr>
        <w:t xml:space="preserve"> </w:t>
      </w:r>
      <w:proofErr w:type="spellStart"/>
      <w:r w:rsidRPr="004B7F74">
        <w:rPr>
          <w:rFonts w:ascii="Arial" w:hAnsi="Arial" w:cs="Arial"/>
        </w:rPr>
        <w:t>pozdějších</w:t>
      </w:r>
      <w:proofErr w:type="spellEnd"/>
      <w:r w:rsidRPr="004B7F74">
        <w:rPr>
          <w:rFonts w:ascii="Arial" w:hAnsi="Arial" w:cs="Arial"/>
        </w:rPr>
        <w:t xml:space="preserve"> </w:t>
      </w:r>
      <w:proofErr w:type="spellStart"/>
      <w:r w:rsidRPr="004B7F74">
        <w:rPr>
          <w:rFonts w:ascii="Arial" w:hAnsi="Arial" w:cs="Arial"/>
        </w:rPr>
        <w:t>předpisů</w:t>
      </w:r>
      <w:proofErr w:type="spellEnd"/>
      <w:r w:rsidRPr="004B7F74">
        <w:rPr>
          <w:rFonts w:ascii="Arial" w:hAnsi="Arial" w:cs="Arial"/>
        </w:rPr>
        <w:t>, bez </w:t>
      </w:r>
      <w:proofErr w:type="spellStart"/>
      <w:r w:rsidRPr="004B7F74">
        <w:rPr>
          <w:rFonts w:ascii="Arial" w:hAnsi="Arial" w:cs="Arial"/>
        </w:rPr>
        <w:t>zbytečného</w:t>
      </w:r>
      <w:proofErr w:type="spellEnd"/>
      <w:r w:rsidRPr="004B7F74">
        <w:rPr>
          <w:rFonts w:ascii="Arial" w:hAnsi="Arial" w:cs="Arial"/>
        </w:rPr>
        <w:t xml:space="preserve"> odkladu.</w:t>
      </w:r>
    </w:p>
    <w:p w14:paraId="2234FD14" w14:textId="77777777" w:rsidR="000A0FA4" w:rsidRPr="00290610" w:rsidRDefault="000A0FA4" w:rsidP="00290610">
      <w:pPr>
        <w:widowControl w:val="0"/>
        <w:tabs>
          <w:tab w:val="left" w:pos="426"/>
          <w:tab w:val="left" w:pos="567"/>
          <w:tab w:val="left" w:pos="2268"/>
          <w:tab w:val="left" w:pos="4819"/>
        </w:tabs>
        <w:spacing w:after="0" w:line="240" w:lineRule="auto"/>
        <w:ind w:right="-142"/>
        <w:jc w:val="both"/>
        <w:rPr>
          <w:rFonts w:ascii="Arial" w:hAnsi="Arial" w:cs="Arial"/>
          <w:lang w:val="cs-CZ"/>
        </w:rPr>
      </w:pPr>
    </w:p>
    <w:p w14:paraId="65DDAF12" w14:textId="738ABA06" w:rsidR="000A0FA4" w:rsidRDefault="000A0FA4" w:rsidP="00E355F1">
      <w:pPr>
        <w:pStyle w:val="Odstavecseseznamem"/>
        <w:widowControl w:val="0"/>
        <w:numPr>
          <w:ilvl w:val="0"/>
          <w:numId w:val="29"/>
        </w:numPr>
        <w:tabs>
          <w:tab w:val="left" w:pos="426"/>
          <w:tab w:val="left" w:pos="567"/>
          <w:tab w:val="left" w:pos="2268"/>
          <w:tab w:val="left" w:pos="4819"/>
        </w:tabs>
        <w:spacing w:after="0" w:line="240" w:lineRule="auto"/>
        <w:ind w:right="-142"/>
        <w:jc w:val="both"/>
        <w:rPr>
          <w:rFonts w:ascii="Arial" w:hAnsi="Arial" w:cs="Arial"/>
          <w:lang w:val="cs-CZ"/>
        </w:rPr>
      </w:pPr>
      <w:r>
        <w:rPr>
          <w:rFonts w:ascii="Arial" w:hAnsi="Arial" w:cs="Arial"/>
          <w:lang w:val="cs-CZ"/>
        </w:rPr>
        <w:t xml:space="preserve">V případě prodlení Odběratele s úhradou stočného náleží Zetoru </w:t>
      </w:r>
      <w:r w:rsidR="00C55C3C">
        <w:rPr>
          <w:rFonts w:ascii="Arial" w:hAnsi="Arial" w:cs="Arial"/>
        </w:rPr>
        <w:t xml:space="preserve">úrok z </w:t>
      </w:r>
      <w:proofErr w:type="spellStart"/>
      <w:r w:rsidR="00C55C3C">
        <w:rPr>
          <w:rFonts w:ascii="Arial" w:hAnsi="Arial" w:cs="Arial"/>
        </w:rPr>
        <w:t>prodlení</w:t>
      </w:r>
      <w:proofErr w:type="spellEnd"/>
      <w:r w:rsidR="00C55C3C">
        <w:rPr>
          <w:rFonts w:ascii="Arial" w:hAnsi="Arial" w:cs="Arial"/>
        </w:rPr>
        <w:t xml:space="preserve"> ve výši stanovené </w:t>
      </w:r>
      <w:proofErr w:type="spellStart"/>
      <w:r w:rsidR="00C55C3C">
        <w:rPr>
          <w:rFonts w:ascii="Arial" w:hAnsi="Arial" w:cs="Arial"/>
        </w:rPr>
        <w:t>nařízením</w:t>
      </w:r>
      <w:proofErr w:type="spellEnd"/>
      <w:r w:rsidR="00C55C3C">
        <w:rPr>
          <w:rFonts w:ascii="Arial" w:hAnsi="Arial" w:cs="Arial"/>
        </w:rPr>
        <w:t xml:space="preserve"> vlády č. 351/2013 </w:t>
      </w:r>
      <w:proofErr w:type="spellStart"/>
      <w:r w:rsidR="00C55C3C">
        <w:rPr>
          <w:rFonts w:ascii="Arial" w:hAnsi="Arial" w:cs="Arial"/>
        </w:rPr>
        <w:t>Sb</w:t>
      </w:r>
      <w:proofErr w:type="spellEnd"/>
      <w:r w:rsidR="00C55C3C">
        <w:rPr>
          <w:rFonts w:ascii="Arial" w:hAnsi="Arial" w:cs="Arial"/>
        </w:rPr>
        <w:t xml:space="preserve">., </w:t>
      </w:r>
      <w:proofErr w:type="spellStart"/>
      <w:r w:rsidR="00C55C3C">
        <w:rPr>
          <w:rFonts w:ascii="Arial" w:hAnsi="Arial" w:cs="Arial"/>
        </w:rPr>
        <w:t>kterým</w:t>
      </w:r>
      <w:proofErr w:type="spellEnd"/>
      <w:r w:rsidR="00C55C3C">
        <w:rPr>
          <w:rFonts w:ascii="Arial" w:hAnsi="Arial" w:cs="Arial"/>
        </w:rPr>
        <w:t xml:space="preserve"> </w:t>
      </w:r>
      <w:proofErr w:type="spellStart"/>
      <w:r w:rsidR="00C55C3C">
        <w:rPr>
          <w:rFonts w:ascii="Arial" w:hAnsi="Arial" w:cs="Arial"/>
        </w:rPr>
        <w:t>se</w:t>
      </w:r>
      <w:proofErr w:type="spellEnd"/>
      <w:r w:rsidR="00C55C3C">
        <w:rPr>
          <w:rFonts w:ascii="Arial" w:hAnsi="Arial" w:cs="Arial"/>
        </w:rPr>
        <w:t xml:space="preserve"> určuje výše </w:t>
      </w:r>
      <w:proofErr w:type="spellStart"/>
      <w:r w:rsidR="00C55C3C">
        <w:rPr>
          <w:rFonts w:ascii="Arial" w:hAnsi="Arial" w:cs="Arial"/>
        </w:rPr>
        <w:t>úroků</w:t>
      </w:r>
      <w:proofErr w:type="spellEnd"/>
      <w:r w:rsidR="00C55C3C">
        <w:rPr>
          <w:rFonts w:ascii="Arial" w:hAnsi="Arial" w:cs="Arial"/>
        </w:rPr>
        <w:t xml:space="preserve"> z </w:t>
      </w:r>
      <w:proofErr w:type="spellStart"/>
      <w:r w:rsidR="00C55C3C">
        <w:rPr>
          <w:rFonts w:ascii="Arial" w:hAnsi="Arial" w:cs="Arial"/>
        </w:rPr>
        <w:t>prodlení</w:t>
      </w:r>
      <w:proofErr w:type="spellEnd"/>
      <w:r w:rsidR="00C55C3C">
        <w:rPr>
          <w:rFonts w:ascii="Arial" w:hAnsi="Arial" w:cs="Arial"/>
        </w:rPr>
        <w:t xml:space="preserve"> a </w:t>
      </w:r>
      <w:proofErr w:type="spellStart"/>
      <w:r w:rsidR="00C55C3C">
        <w:rPr>
          <w:rFonts w:ascii="Arial" w:hAnsi="Arial" w:cs="Arial"/>
        </w:rPr>
        <w:t>nákladů</w:t>
      </w:r>
      <w:proofErr w:type="spellEnd"/>
      <w:r w:rsidR="00C55C3C">
        <w:rPr>
          <w:rFonts w:ascii="Arial" w:hAnsi="Arial" w:cs="Arial"/>
        </w:rPr>
        <w:t xml:space="preserve"> spojených s </w:t>
      </w:r>
      <w:proofErr w:type="spellStart"/>
      <w:r w:rsidR="00C55C3C">
        <w:rPr>
          <w:rFonts w:ascii="Arial" w:hAnsi="Arial" w:cs="Arial"/>
        </w:rPr>
        <w:t>uplatněním</w:t>
      </w:r>
      <w:proofErr w:type="spellEnd"/>
      <w:r w:rsidR="00C55C3C">
        <w:rPr>
          <w:rFonts w:ascii="Arial" w:hAnsi="Arial" w:cs="Arial"/>
        </w:rPr>
        <w:t xml:space="preserve"> </w:t>
      </w:r>
      <w:proofErr w:type="spellStart"/>
      <w:r w:rsidR="00C55C3C">
        <w:rPr>
          <w:rFonts w:ascii="Arial" w:hAnsi="Arial" w:cs="Arial"/>
        </w:rPr>
        <w:t>pohledávky</w:t>
      </w:r>
      <w:proofErr w:type="spellEnd"/>
      <w:r w:rsidR="00C55C3C">
        <w:rPr>
          <w:rFonts w:ascii="Arial" w:hAnsi="Arial" w:cs="Arial"/>
        </w:rPr>
        <w:t xml:space="preserve">, určuje </w:t>
      </w:r>
      <w:proofErr w:type="spellStart"/>
      <w:r w:rsidR="00C55C3C">
        <w:rPr>
          <w:rFonts w:ascii="Arial" w:hAnsi="Arial" w:cs="Arial"/>
        </w:rPr>
        <w:t>odměna</w:t>
      </w:r>
      <w:proofErr w:type="spellEnd"/>
      <w:r w:rsidR="00C55C3C">
        <w:rPr>
          <w:rFonts w:ascii="Arial" w:hAnsi="Arial" w:cs="Arial"/>
        </w:rPr>
        <w:t xml:space="preserve"> likvidátora, </w:t>
      </w:r>
      <w:proofErr w:type="spellStart"/>
      <w:r w:rsidR="00C55C3C">
        <w:rPr>
          <w:rFonts w:ascii="Arial" w:hAnsi="Arial" w:cs="Arial"/>
        </w:rPr>
        <w:t>likvidačního</w:t>
      </w:r>
      <w:proofErr w:type="spellEnd"/>
      <w:r w:rsidR="00C55C3C">
        <w:rPr>
          <w:rFonts w:ascii="Arial" w:hAnsi="Arial" w:cs="Arial"/>
        </w:rPr>
        <w:t xml:space="preserve"> </w:t>
      </w:r>
      <w:proofErr w:type="spellStart"/>
      <w:r w:rsidR="00C55C3C">
        <w:rPr>
          <w:rFonts w:ascii="Arial" w:hAnsi="Arial" w:cs="Arial"/>
        </w:rPr>
        <w:t>správce</w:t>
      </w:r>
      <w:proofErr w:type="spellEnd"/>
      <w:r w:rsidR="00C55C3C">
        <w:rPr>
          <w:rFonts w:ascii="Arial" w:hAnsi="Arial" w:cs="Arial"/>
        </w:rPr>
        <w:t xml:space="preserve"> a člena orgánu právnické osoby </w:t>
      </w:r>
      <w:proofErr w:type="spellStart"/>
      <w:r w:rsidR="00C55C3C">
        <w:rPr>
          <w:rFonts w:ascii="Arial" w:hAnsi="Arial" w:cs="Arial"/>
        </w:rPr>
        <w:t>jmenovaného</w:t>
      </w:r>
      <w:proofErr w:type="spellEnd"/>
      <w:r w:rsidR="00C55C3C">
        <w:rPr>
          <w:rFonts w:ascii="Arial" w:hAnsi="Arial" w:cs="Arial"/>
        </w:rPr>
        <w:t xml:space="preserve"> </w:t>
      </w:r>
      <w:proofErr w:type="spellStart"/>
      <w:r w:rsidR="00C55C3C">
        <w:rPr>
          <w:rFonts w:ascii="Arial" w:hAnsi="Arial" w:cs="Arial"/>
        </w:rPr>
        <w:t>soudem</w:t>
      </w:r>
      <w:proofErr w:type="spellEnd"/>
      <w:r w:rsidR="00C55C3C">
        <w:rPr>
          <w:rFonts w:ascii="Arial" w:hAnsi="Arial" w:cs="Arial"/>
        </w:rPr>
        <w:t xml:space="preserve"> a </w:t>
      </w:r>
      <w:proofErr w:type="spellStart"/>
      <w:r w:rsidR="00C55C3C">
        <w:rPr>
          <w:rFonts w:ascii="Arial" w:hAnsi="Arial" w:cs="Arial"/>
        </w:rPr>
        <w:t>upravují</w:t>
      </w:r>
      <w:proofErr w:type="spellEnd"/>
      <w:r w:rsidR="00C55C3C">
        <w:rPr>
          <w:rFonts w:ascii="Arial" w:hAnsi="Arial" w:cs="Arial"/>
        </w:rPr>
        <w:t xml:space="preserve"> </w:t>
      </w:r>
      <w:proofErr w:type="spellStart"/>
      <w:r w:rsidR="00C55C3C">
        <w:rPr>
          <w:rFonts w:ascii="Arial" w:hAnsi="Arial" w:cs="Arial"/>
        </w:rPr>
        <w:t>některé</w:t>
      </w:r>
      <w:proofErr w:type="spellEnd"/>
      <w:r w:rsidR="00C55C3C">
        <w:rPr>
          <w:rFonts w:ascii="Arial" w:hAnsi="Arial" w:cs="Arial"/>
        </w:rPr>
        <w:t xml:space="preserve"> otázky </w:t>
      </w:r>
      <w:proofErr w:type="spellStart"/>
      <w:r w:rsidR="00C55C3C">
        <w:rPr>
          <w:rFonts w:ascii="Arial" w:hAnsi="Arial" w:cs="Arial"/>
        </w:rPr>
        <w:t>Obchodního</w:t>
      </w:r>
      <w:proofErr w:type="spellEnd"/>
      <w:r w:rsidR="00C55C3C">
        <w:rPr>
          <w:rFonts w:ascii="Arial" w:hAnsi="Arial" w:cs="Arial"/>
        </w:rPr>
        <w:t xml:space="preserve"> </w:t>
      </w:r>
      <w:proofErr w:type="spellStart"/>
      <w:r w:rsidR="00C55C3C">
        <w:rPr>
          <w:rFonts w:ascii="Arial" w:hAnsi="Arial" w:cs="Arial"/>
        </w:rPr>
        <w:t>věstníku</w:t>
      </w:r>
      <w:proofErr w:type="spellEnd"/>
      <w:r w:rsidR="00C55C3C">
        <w:rPr>
          <w:rFonts w:ascii="Arial" w:hAnsi="Arial" w:cs="Arial"/>
        </w:rPr>
        <w:t xml:space="preserve">, </w:t>
      </w:r>
      <w:proofErr w:type="spellStart"/>
      <w:r w:rsidR="00C55C3C">
        <w:rPr>
          <w:rFonts w:ascii="Arial" w:hAnsi="Arial" w:cs="Arial"/>
        </w:rPr>
        <w:t>veřejných</w:t>
      </w:r>
      <w:proofErr w:type="spellEnd"/>
      <w:r w:rsidR="00C55C3C">
        <w:rPr>
          <w:rFonts w:ascii="Arial" w:hAnsi="Arial" w:cs="Arial"/>
        </w:rPr>
        <w:t xml:space="preserve"> </w:t>
      </w:r>
      <w:proofErr w:type="spellStart"/>
      <w:r w:rsidR="00C55C3C">
        <w:rPr>
          <w:rFonts w:ascii="Arial" w:hAnsi="Arial" w:cs="Arial"/>
        </w:rPr>
        <w:t>rejstříků</w:t>
      </w:r>
      <w:proofErr w:type="spellEnd"/>
      <w:r w:rsidR="00C55C3C">
        <w:rPr>
          <w:rFonts w:ascii="Arial" w:hAnsi="Arial" w:cs="Arial"/>
        </w:rPr>
        <w:t xml:space="preserve"> právnických a fyzických </w:t>
      </w:r>
      <w:proofErr w:type="spellStart"/>
      <w:r w:rsidR="00C55C3C">
        <w:rPr>
          <w:rFonts w:ascii="Arial" w:hAnsi="Arial" w:cs="Arial"/>
        </w:rPr>
        <w:t>osob</w:t>
      </w:r>
      <w:proofErr w:type="spellEnd"/>
      <w:r w:rsidR="00C55C3C">
        <w:rPr>
          <w:rFonts w:ascii="Arial" w:hAnsi="Arial" w:cs="Arial"/>
        </w:rPr>
        <w:t xml:space="preserve"> a </w:t>
      </w:r>
      <w:proofErr w:type="spellStart"/>
      <w:r w:rsidR="00C55C3C">
        <w:rPr>
          <w:rFonts w:ascii="Arial" w:hAnsi="Arial" w:cs="Arial"/>
        </w:rPr>
        <w:t>evidence</w:t>
      </w:r>
      <w:proofErr w:type="spellEnd"/>
      <w:r w:rsidR="00C55C3C">
        <w:rPr>
          <w:rFonts w:ascii="Arial" w:hAnsi="Arial" w:cs="Arial"/>
        </w:rPr>
        <w:t xml:space="preserve"> </w:t>
      </w:r>
      <w:proofErr w:type="spellStart"/>
      <w:r w:rsidR="00C55C3C">
        <w:rPr>
          <w:rFonts w:ascii="Arial" w:hAnsi="Arial" w:cs="Arial"/>
        </w:rPr>
        <w:t>svěřenských</w:t>
      </w:r>
      <w:proofErr w:type="spellEnd"/>
      <w:r w:rsidR="00C55C3C">
        <w:rPr>
          <w:rFonts w:ascii="Arial" w:hAnsi="Arial" w:cs="Arial"/>
        </w:rPr>
        <w:t xml:space="preserve"> </w:t>
      </w:r>
      <w:proofErr w:type="spellStart"/>
      <w:r w:rsidR="00C55C3C">
        <w:rPr>
          <w:rFonts w:ascii="Arial" w:hAnsi="Arial" w:cs="Arial"/>
        </w:rPr>
        <w:t>fondů</w:t>
      </w:r>
      <w:proofErr w:type="spellEnd"/>
      <w:r w:rsidR="00C55C3C">
        <w:rPr>
          <w:rFonts w:ascii="Arial" w:hAnsi="Arial" w:cs="Arial"/>
        </w:rPr>
        <w:t xml:space="preserve"> a </w:t>
      </w:r>
      <w:proofErr w:type="spellStart"/>
      <w:r w:rsidR="00C55C3C">
        <w:rPr>
          <w:rFonts w:ascii="Arial" w:hAnsi="Arial" w:cs="Arial"/>
        </w:rPr>
        <w:t>evidence</w:t>
      </w:r>
      <w:proofErr w:type="spellEnd"/>
      <w:r w:rsidR="00C55C3C">
        <w:rPr>
          <w:rFonts w:ascii="Arial" w:hAnsi="Arial" w:cs="Arial"/>
        </w:rPr>
        <w:t xml:space="preserve"> </w:t>
      </w:r>
      <w:proofErr w:type="spellStart"/>
      <w:r w:rsidR="00C55C3C">
        <w:rPr>
          <w:rFonts w:ascii="Arial" w:hAnsi="Arial" w:cs="Arial"/>
        </w:rPr>
        <w:t>údajů</w:t>
      </w:r>
      <w:proofErr w:type="spellEnd"/>
      <w:r w:rsidR="00C55C3C">
        <w:rPr>
          <w:rFonts w:ascii="Arial" w:hAnsi="Arial" w:cs="Arial"/>
        </w:rPr>
        <w:t xml:space="preserve"> o </w:t>
      </w:r>
      <w:proofErr w:type="spellStart"/>
      <w:r w:rsidR="00C55C3C">
        <w:rPr>
          <w:rFonts w:ascii="Arial" w:hAnsi="Arial" w:cs="Arial"/>
        </w:rPr>
        <w:t>skutečných</w:t>
      </w:r>
      <w:proofErr w:type="spellEnd"/>
      <w:r w:rsidR="00C55C3C">
        <w:rPr>
          <w:rFonts w:ascii="Arial" w:hAnsi="Arial" w:cs="Arial"/>
        </w:rPr>
        <w:t xml:space="preserve"> </w:t>
      </w:r>
      <w:proofErr w:type="spellStart"/>
      <w:r w:rsidR="00C55C3C">
        <w:rPr>
          <w:rFonts w:ascii="Arial" w:hAnsi="Arial" w:cs="Arial"/>
        </w:rPr>
        <w:t>majitelích</w:t>
      </w:r>
      <w:proofErr w:type="spellEnd"/>
      <w:r w:rsidR="00C55C3C">
        <w:rPr>
          <w:rFonts w:ascii="Arial" w:hAnsi="Arial" w:cs="Arial"/>
        </w:rPr>
        <w:t xml:space="preserve">, ve </w:t>
      </w:r>
      <w:proofErr w:type="spellStart"/>
      <w:r w:rsidR="00C55C3C">
        <w:rPr>
          <w:rFonts w:ascii="Arial" w:hAnsi="Arial" w:cs="Arial"/>
        </w:rPr>
        <w:t>znění</w:t>
      </w:r>
      <w:proofErr w:type="spellEnd"/>
      <w:r w:rsidR="00C55C3C">
        <w:rPr>
          <w:rFonts w:ascii="Arial" w:hAnsi="Arial" w:cs="Arial"/>
        </w:rPr>
        <w:t xml:space="preserve"> </w:t>
      </w:r>
      <w:proofErr w:type="spellStart"/>
      <w:r w:rsidR="00C55C3C">
        <w:rPr>
          <w:rFonts w:ascii="Arial" w:hAnsi="Arial" w:cs="Arial"/>
        </w:rPr>
        <w:t>pozdějších</w:t>
      </w:r>
      <w:proofErr w:type="spellEnd"/>
      <w:r w:rsidR="00C55C3C">
        <w:rPr>
          <w:rFonts w:ascii="Arial" w:hAnsi="Arial" w:cs="Arial"/>
        </w:rPr>
        <w:t xml:space="preserve"> </w:t>
      </w:r>
      <w:proofErr w:type="spellStart"/>
      <w:r w:rsidR="00C55C3C">
        <w:rPr>
          <w:rFonts w:ascii="Arial" w:hAnsi="Arial" w:cs="Arial"/>
        </w:rPr>
        <w:t>předpisů</w:t>
      </w:r>
      <w:proofErr w:type="spellEnd"/>
      <w:r>
        <w:rPr>
          <w:rFonts w:ascii="Arial" w:hAnsi="Arial" w:cs="Arial"/>
          <w:lang w:val="cs-CZ"/>
        </w:rPr>
        <w:t xml:space="preserve">; </w:t>
      </w:r>
    </w:p>
    <w:p w14:paraId="0DB08AA1" w14:textId="77777777" w:rsidR="000A0FA4" w:rsidRDefault="000A0FA4" w:rsidP="000A0FA4">
      <w:pPr>
        <w:spacing w:after="0" w:line="240" w:lineRule="auto"/>
        <w:ind w:right="-142"/>
        <w:rPr>
          <w:rFonts w:ascii="Arial" w:hAnsi="Arial" w:cs="Arial"/>
          <w:lang w:val="cs-CZ"/>
        </w:rPr>
      </w:pPr>
    </w:p>
    <w:p w14:paraId="48C2F404" w14:textId="1DD0F8A7" w:rsidR="000A0FA4" w:rsidRDefault="000A0FA4" w:rsidP="00290610">
      <w:pPr>
        <w:pStyle w:val="Odstavecseseznamem"/>
        <w:widowControl w:val="0"/>
        <w:numPr>
          <w:ilvl w:val="0"/>
          <w:numId w:val="29"/>
        </w:numPr>
        <w:tabs>
          <w:tab w:val="left" w:pos="426"/>
          <w:tab w:val="left" w:pos="567"/>
          <w:tab w:val="left" w:pos="2268"/>
          <w:tab w:val="left" w:pos="4819"/>
        </w:tabs>
        <w:spacing w:after="0" w:line="240" w:lineRule="auto"/>
        <w:ind w:right="-142"/>
        <w:jc w:val="both"/>
        <w:rPr>
          <w:rFonts w:ascii="Arial" w:hAnsi="Arial" w:cs="Arial"/>
          <w:lang w:val="cs-CZ"/>
        </w:rPr>
      </w:pPr>
      <w:r>
        <w:rPr>
          <w:rFonts w:ascii="Arial" w:hAnsi="Arial" w:cs="Arial"/>
          <w:lang w:val="cs-CZ"/>
        </w:rPr>
        <w:t>Odběratel zaplatí smluvní pokutu za každý případ porušení ve výši 5 000 Kč, jestliže:</w:t>
      </w:r>
    </w:p>
    <w:p w14:paraId="7A1819C3" w14:textId="670EAA6B" w:rsidR="000A0FA4" w:rsidRDefault="000A0FA4" w:rsidP="002E14F0">
      <w:pPr>
        <w:pStyle w:val="Odstavecseseznamem"/>
        <w:widowControl w:val="0"/>
        <w:numPr>
          <w:ilvl w:val="0"/>
          <w:numId w:val="21"/>
        </w:numPr>
        <w:spacing w:after="0" w:line="240" w:lineRule="auto"/>
        <w:ind w:left="851" w:right="-142" w:hanging="425"/>
        <w:jc w:val="both"/>
        <w:rPr>
          <w:rFonts w:ascii="Arial" w:hAnsi="Arial" w:cs="Arial"/>
          <w:lang w:val="cs-CZ"/>
        </w:rPr>
      </w:pPr>
      <w:r>
        <w:rPr>
          <w:rFonts w:ascii="Arial" w:hAnsi="Arial" w:cs="Arial"/>
          <w:lang w:val="cs-CZ"/>
        </w:rPr>
        <w:t xml:space="preserve">převede práva ze smlouvy na třetí subjekt bez souhlasu </w:t>
      </w:r>
      <w:r w:rsidR="001E35B2">
        <w:rPr>
          <w:rFonts w:ascii="Arial" w:hAnsi="Arial" w:cs="Arial"/>
          <w:lang w:val="cs-CZ"/>
        </w:rPr>
        <w:t>Zetoru</w:t>
      </w:r>
      <w:r>
        <w:rPr>
          <w:rFonts w:ascii="Arial" w:hAnsi="Arial" w:cs="Arial"/>
          <w:lang w:val="cs-CZ"/>
        </w:rPr>
        <w:t>;</w:t>
      </w:r>
    </w:p>
    <w:p w14:paraId="09A145A7" w14:textId="77777777" w:rsidR="000A0FA4" w:rsidRDefault="000A0FA4" w:rsidP="002E14F0">
      <w:pPr>
        <w:pStyle w:val="Odstavecseseznamem"/>
        <w:widowControl w:val="0"/>
        <w:numPr>
          <w:ilvl w:val="0"/>
          <w:numId w:val="21"/>
        </w:numPr>
        <w:spacing w:after="0" w:line="240" w:lineRule="auto"/>
        <w:ind w:left="851" w:right="-142" w:hanging="425"/>
        <w:jc w:val="both"/>
        <w:rPr>
          <w:rFonts w:ascii="Arial" w:hAnsi="Arial" w:cs="Arial"/>
          <w:lang w:val="cs-CZ"/>
        </w:rPr>
      </w:pPr>
      <w:r>
        <w:rPr>
          <w:rFonts w:ascii="Arial" w:hAnsi="Arial" w:cs="Arial"/>
          <w:lang w:val="cs-CZ"/>
        </w:rPr>
        <w:t>záměrně uvede nesprávné údaje pro účely vystavení faktury;</w:t>
      </w:r>
    </w:p>
    <w:p w14:paraId="0AF9DC3B" w14:textId="77777777" w:rsidR="000A0FA4" w:rsidRDefault="000A0FA4" w:rsidP="000A0FA4">
      <w:pPr>
        <w:spacing w:after="0" w:line="240" w:lineRule="auto"/>
        <w:ind w:right="-142"/>
        <w:rPr>
          <w:rFonts w:ascii="Arial" w:hAnsi="Arial" w:cs="Arial"/>
          <w:lang w:val="cs-CZ"/>
        </w:rPr>
      </w:pPr>
    </w:p>
    <w:p w14:paraId="2E827EA1" w14:textId="773E20EB" w:rsidR="000A0FA4" w:rsidRDefault="000A0FA4" w:rsidP="00290610">
      <w:pPr>
        <w:pStyle w:val="Odstavecseseznamem"/>
        <w:widowControl w:val="0"/>
        <w:numPr>
          <w:ilvl w:val="0"/>
          <w:numId w:val="29"/>
        </w:numPr>
        <w:tabs>
          <w:tab w:val="left" w:pos="426"/>
          <w:tab w:val="left" w:pos="567"/>
          <w:tab w:val="left" w:pos="2268"/>
          <w:tab w:val="left" w:pos="4819"/>
        </w:tabs>
        <w:spacing w:after="0" w:line="240" w:lineRule="auto"/>
        <w:ind w:right="-142"/>
        <w:jc w:val="both"/>
        <w:rPr>
          <w:rFonts w:ascii="Arial" w:hAnsi="Arial" w:cs="Arial"/>
          <w:lang w:val="cs-CZ"/>
        </w:rPr>
      </w:pPr>
      <w:r>
        <w:rPr>
          <w:rFonts w:ascii="Arial" w:hAnsi="Arial" w:cs="Arial"/>
          <w:lang w:val="cs-CZ"/>
        </w:rPr>
        <w:t xml:space="preserve">Za neoprávněné vypouštění odpadních vod do Kanalizace bez uzavřené smlouvy o odvádění odpadních vod nebo v rozporu s podmínkami stanovenými kanalizačními řády, resp. limity danými v příloze č. 2 </w:t>
      </w:r>
      <w:proofErr w:type="gramStart"/>
      <w:r>
        <w:rPr>
          <w:rFonts w:ascii="Arial" w:hAnsi="Arial" w:cs="Arial"/>
          <w:lang w:val="cs-CZ"/>
        </w:rPr>
        <w:t>této</w:t>
      </w:r>
      <w:proofErr w:type="gramEnd"/>
      <w:r>
        <w:rPr>
          <w:rFonts w:ascii="Arial" w:hAnsi="Arial" w:cs="Arial"/>
          <w:lang w:val="cs-CZ"/>
        </w:rPr>
        <w:t xml:space="preserve"> smlouvy, zaplatí Odběratel Zetoru smluvní pokutu ve výši 10.000,- Kč za každý druh neoprávněného vypouštění a každý zjištěný případ zvlášť.</w:t>
      </w:r>
    </w:p>
    <w:p w14:paraId="5F40ACFF" w14:textId="77777777" w:rsidR="000A0FA4" w:rsidRDefault="000A0FA4" w:rsidP="000A0FA4">
      <w:pPr>
        <w:widowControl w:val="0"/>
        <w:spacing w:after="0" w:line="240" w:lineRule="auto"/>
        <w:ind w:right="-142"/>
        <w:jc w:val="both"/>
        <w:rPr>
          <w:rFonts w:ascii="Arial" w:hAnsi="Arial" w:cs="Arial"/>
          <w:lang w:val="cs-CZ"/>
        </w:rPr>
      </w:pPr>
    </w:p>
    <w:p w14:paraId="4F39898E" w14:textId="77777777" w:rsidR="000A0FA4" w:rsidRDefault="000A0FA4" w:rsidP="00290610">
      <w:pPr>
        <w:pStyle w:val="Odstavecseseznamem"/>
        <w:widowControl w:val="0"/>
        <w:numPr>
          <w:ilvl w:val="0"/>
          <w:numId w:val="29"/>
        </w:numPr>
        <w:tabs>
          <w:tab w:val="left" w:pos="426"/>
          <w:tab w:val="left" w:pos="567"/>
          <w:tab w:val="left" w:pos="2268"/>
          <w:tab w:val="left" w:pos="4819"/>
        </w:tabs>
        <w:spacing w:after="0" w:line="240" w:lineRule="auto"/>
        <w:ind w:right="-142"/>
        <w:jc w:val="both"/>
        <w:rPr>
          <w:rFonts w:ascii="Arial" w:hAnsi="Arial" w:cs="Arial"/>
          <w:lang w:val="cs-CZ"/>
        </w:rPr>
      </w:pPr>
      <w:r>
        <w:rPr>
          <w:rFonts w:ascii="Arial" w:hAnsi="Arial" w:cs="Arial"/>
          <w:lang w:val="cs-CZ"/>
        </w:rPr>
        <w:t>Za vypouštění látek, jejichž vniknutí do Kanalizace musí být dle zákona o vodovodech a kanalizacích nebo kanalizačních řádů zabráněno, nebo látek, které nejsou odpadními nebo srážkovými vodami, zaplatí Odběratel za každý druh takovéto látky vypuštěné na odběrném místě a za každý zjištěný případ Zetoru smluvní pokutu ve výši 50.000,- Kč.</w:t>
      </w:r>
    </w:p>
    <w:p w14:paraId="51A2E597" w14:textId="77777777" w:rsidR="007B789E" w:rsidRPr="00290610" w:rsidRDefault="007B789E" w:rsidP="00290610">
      <w:pPr>
        <w:pStyle w:val="Odstavecseseznamem"/>
        <w:rPr>
          <w:rFonts w:ascii="Arial" w:hAnsi="Arial" w:cs="Arial"/>
          <w:lang w:val="cs-CZ"/>
        </w:rPr>
      </w:pPr>
    </w:p>
    <w:p w14:paraId="2115852D" w14:textId="15AA0986" w:rsidR="007B789E" w:rsidRDefault="00475413" w:rsidP="00290610">
      <w:pPr>
        <w:pStyle w:val="Odstavecseseznamem"/>
        <w:widowControl w:val="0"/>
        <w:numPr>
          <w:ilvl w:val="0"/>
          <w:numId w:val="29"/>
        </w:numPr>
        <w:tabs>
          <w:tab w:val="left" w:pos="426"/>
          <w:tab w:val="left" w:pos="567"/>
          <w:tab w:val="left" w:pos="2268"/>
          <w:tab w:val="left" w:pos="4819"/>
        </w:tabs>
        <w:spacing w:after="0" w:line="240" w:lineRule="auto"/>
        <w:ind w:right="-142"/>
        <w:jc w:val="both"/>
        <w:rPr>
          <w:rFonts w:ascii="Arial" w:hAnsi="Arial" w:cs="Arial"/>
          <w:lang w:val="cs-CZ"/>
        </w:rPr>
      </w:pPr>
      <w:r>
        <w:rPr>
          <w:rFonts w:ascii="Arial" w:hAnsi="Arial" w:cs="Arial"/>
          <w:lang w:val="cs-CZ"/>
        </w:rPr>
        <w:t>Za přerušení nebo omezení odvádění srážkových vod z Nemovitosti Odběratele z jiných důvodů, než které jsou uvedeny v článku V. odst. 1 a 2 této smlouvy, zaplatí Zetor Odběrateli smluvní pokutu ve výši 2.000,- Kč za každý započatý kalendářní den takového přerušení či omezení.</w:t>
      </w:r>
    </w:p>
    <w:p w14:paraId="4B98C0D3" w14:textId="77777777" w:rsidR="00475413" w:rsidRPr="00290610" w:rsidRDefault="00475413" w:rsidP="00290610">
      <w:pPr>
        <w:pStyle w:val="Odstavecseseznamem"/>
        <w:rPr>
          <w:rFonts w:ascii="Arial" w:hAnsi="Arial" w:cs="Arial"/>
          <w:lang w:val="cs-CZ"/>
        </w:rPr>
      </w:pPr>
    </w:p>
    <w:p w14:paraId="134D9B80" w14:textId="0D83B6F6" w:rsidR="00475413" w:rsidRDefault="00475413" w:rsidP="00290610">
      <w:pPr>
        <w:pStyle w:val="Odstavecseseznamem"/>
        <w:widowControl w:val="0"/>
        <w:numPr>
          <w:ilvl w:val="0"/>
          <w:numId w:val="29"/>
        </w:numPr>
        <w:tabs>
          <w:tab w:val="left" w:pos="426"/>
          <w:tab w:val="left" w:pos="567"/>
          <w:tab w:val="left" w:pos="2268"/>
          <w:tab w:val="left" w:pos="4819"/>
        </w:tabs>
        <w:spacing w:after="0" w:line="240" w:lineRule="auto"/>
        <w:ind w:right="-142"/>
        <w:jc w:val="both"/>
        <w:rPr>
          <w:rFonts w:ascii="Arial" w:hAnsi="Arial" w:cs="Arial"/>
          <w:lang w:val="cs-CZ"/>
        </w:rPr>
      </w:pPr>
      <w:r>
        <w:rPr>
          <w:rFonts w:ascii="Arial" w:hAnsi="Arial" w:cs="Arial"/>
          <w:lang w:val="cs-CZ"/>
        </w:rPr>
        <w:t xml:space="preserve">Za porušení oznamovací povinnosti dle článku V. odst. 3 </w:t>
      </w:r>
      <w:proofErr w:type="gramStart"/>
      <w:r>
        <w:rPr>
          <w:rFonts w:ascii="Arial" w:hAnsi="Arial" w:cs="Arial"/>
          <w:lang w:val="cs-CZ"/>
        </w:rPr>
        <w:t>této</w:t>
      </w:r>
      <w:proofErr w:type="gramEnd"/>
      <w:r>
        <w:rPr>
          <w:rFonts w:ascii="Arial" w:hAnsi="Arial" w:cs="Arial"/>
          <w:lang w:val="cs-CZ"/>
        </w:rPr>
        <w:t xml:space="preserve"> smlouvy zaplatí Zetor Odběrateli smluvní pokutu ve výši 5.000,- Kč za každý jednotlivý případ takového porušení.</w:t>
      </w:r>
    </w:p>
    <w:p w14:paraId="6D5EDB09" w14:textId="77777777" w:rsidR="000A0FA4" w:rsidRDefault="000A0FA4" w:rsidP="000A0FA4">
      <w:pPr>
        <w:pStyle w:val="Odstavecseseznamem"/>
        <w:widowControl w:val="0"/>
        <w:tabs>
          <w:tab w:val="left" w:pos="426"/>
          <w:tab w:val="left" w:pos="567"/>
          <w:tab w:val="left" w:pos="2268"/>
          <w:tab w:val="left" w:pos="4819"/>
        </w:tabs>
        <w:spacing w:after="0" w:line="240" w:lineRule="auto"/>
        <w:ind w:left="426" w:right="-142"/>
        <w:jc w:val="both"/>
        <w:rPr>
          <w:rFonts w:ascii="Arial" w:hAnsi="Arial" w:cs="Arial"/>
          <w:lang w:val="cs-CZ"/>
        </w:rPr>
      </w:pPr>
    </w:p>
    <w:p w14:paraId="6B05C8ED" w14:textId="77777777" w:rsidR="000A0FA4" w:rsidRDefault="000A0FA4" w:rsidP="00606F30">
      <w:pPr>
        <w:pStyle w:val="Odstavecseseznamem"/>
        <w:widowControl w:val="0"/>
        <w:numPr>
          <w:ilvl w:val="0"/>
          <w:numId w:val="29"/>
        </w:numPr>
        <w:tabs>
          <w:tab w:val="left" w:pos="426"/>
          <w:tab w:val="left" w:pos="567"/>
          <w:tab w:val="left" w:pos="2268"/>
          <w:tab w:val="left" w:pos="4819"/>
        </w:tabs>
        <w:spacing w:after="0" w:line="240" w:lineRule="auto"/>
        <w:ind w:right="-142"/>
        <w:jc w:val="both"/>
        <w:rPr>
          <w:rFonts w:ascii="Arial" w:hAnsi="Arial" w:cs="Arial"/>
          <w:lang w:val="cs-CZ"/>
        </w:rPr>
      </w:pPr>
      <w:r>
        <w:rPr>
          <w:rFonts w:ascii="Arial" w:hAnsi="Arial" w:cs="Arial"/>
          <w:lang w:val="cs-CZ"/>
        </w:rPr>
        <w:t>Smluvní pokuty podle tohoto článku jsou splatné bez zbytečného odkladu poté, co povinná Smluvní strana obdrží písemnou výzvu oprávněné Smluvní strany k jejich zaplacení.</w:t>
      </w:r>
    </w:p>
    <w:p w14:paraId="57FA1213" w14:textId="77777777" w:rsidR="000A0FA4" w:rsidRDefault="000A0FA4" w:rsidP="000A0FA4">
      <w:pPr>
        <w:widowControl w:val="0"/>
        <w:tabs>
          <w:tab w:val="left" w:pos="426"/>
          <w:tab w:val="left" w:pos="567"/>
          <w:tab w:val="left" w:pos="2268"/>
          <w:tab w:val="left" w:pos="4819"/>
        </w:tabs>
        <w:spacing w:after="0" w:line="240" w:lineRule="auto"/>
        <w:ind w:right="-142"/>
        <w:jc w:val="both"/>
        <w:rPr>
          <w:rFonts w:ascii="Arial" w:hAnsi="Arial" w:cs="Arial"/>
          <w:lang w:val="cs-CZ"/>
        </w:rPr>
      </w:pPr>
    </w:p>
    <w:p w14:paraId="2F9444FC" w14:textId="7FC29855" w:rsidR="000A0FA4" w:rsidRDefault="00273EF5" w:rsidP="00606F30">
      <w:pPr>
        <w:pStyle w:val="Odstavecseseznamem"/>
        <w:widowControl w:val="0"/>
        <w:numPr>
          <w:ilvl w:val="0"/>
          <w:numId w:val="29"/>
        </w:numPr>
        <w:tabs>
          <w:tab w:val="left" w:pos="426"/>
          <w:tab w:val="left" w:pos="567"/>
          <w:tab w:val="left" w:pos="2268"/>
          <w:tab w:val="left" w:pos="4819"/>
        </w:tabs>
        <w:spacing w:after="0" w:line="240" w:lineRule="auto"/>
        <w:ind w:right="-142"/>
        <w:jc w:val="both"/>
        <w:rPr>
          <w:rFonts w:ascii="Arial" w:hAnsi="Arial" w:cs="Arial"/>
          <w:lang w:val="cs-CZ"/>
        </w:rPr>
      </w:pPr>
      <w:r>
        <w:rPr>
          <w:rFonts w:ascii="Arial" w:hAnsi="Arial" w:cs="Arial"/>
          <w:lang w:val="cs-CZ"/>
        </w:rPr>
        <w:t>Smluvní strany jsou</w:t>
      </w:r>
      <w:r w:rsidR="000A0FA4">
        <w:rPr>
          <w:rFonts w:ascii="Arial" w:hAnsi="Arial" w:cs="Arial"/>
          <w:lang w:val="cs-CZ"/>
        </w:rPr>
        <w:t xml:space="preserve"> oprávněn</w:t>
      </w:r>
      <w:r>
        <w:rPr>
          <w:rFonts w:ascii="Arial" w:hAnsi="Arial" w:cs="Arial"/>
          <w:lang w:val="cs-CZ"/>
        </w:rPr>
        <w:t>y</w:t>
      </w:r>
      <w:r w:rsidR="000A0FA4">
        <w:rPr>
          <w:rFonts w:ascii="Arial" w:hAnsi="Arial" w:cs="Arial"/>
          <w:lang w:val="cs-CZ"/>
        </w:rPr>
        <w:t xml:space="preserve"> smluvní pokuty nepožadovat či je požadovat jen z části. Právo </w:t>
      </w:r>
      <w:r>
        <w:rPr>
          <w:rFonts w:ascii="Arial" w:hAnsi="Arial" w:cs="Arial"/>
          <w:lang w:val="cs-CZ"/>
        </w:rPr>
        <w:t xml:space="preserve">Smluvních stran </w:t>
      </w:r>
      <w:r w:rsidR="000A0FA4">
        <w:rPr>
          <w:rFonts w:ascii="Arial" w:hAnsi="Arial" w:cs="Arial"/>
          <w:lang w:val="cs-CZ"/>
        </w:rPr>
        <w:t>na náhradu škody a nemajetkové újmy není ustanoveními o smluvních pokutách dotčeno.</w:t>
      </w:r>
    </w:p>
    <w:p w14:paraId="66274878" w14:textId="77777777" w:rsidR="000A0FA4" w:rsidRDefault="000A0FA4" w:rsidP="000A0FA4">
      <w:pPr>
        <w:widowControl w:val="0"/>
        <w:tabs>
          <w:tab w:val="left" w:pos="426"/>
          <w:tab w:val="left" w:pos="567"/>
          <w:tab w:val="left" w:pos="2268"/>
          <w:tab w:val="left" w:pos="4819"/>
        </w:tabs>
        <w:spacing w:after="0" w:line="240" w:lineRule="auto"/>
        <w:ind w:right="-142"/>
        <w:jc w:val="both"/>
        <w:rPr>
          <w:rFonts w:ascii="Arial" w:hAnsi="Arial" w:cs="Arial"/>
          <w:lang w:val="cs-CZ"/>
        </w:rPr>
      </w:pPr>
    </w:p>
    <w:p w14:paraId="0C140408" w14:textId="1A8EC772" w:rsidR="000A0FA4" w:rsidRDefault="000A0FA4" w:rsidP="00606F30">
      <w:pPr>
        <w:pStyle w:val="Odstavecseseznamem"/>
        <w:widowControl w:val="0"/>
        <w:numPr>
          <w:ilvl w:val="0"/>
          <w:numId w:val="29"/>
        </w:numPr>
        <w:tabs>
          <w:tab w:val="left" w:pos="426"/>
          <w:tab w:val="left" w:pos="567"/>
          <w:tab w:val="left" w:pos="2268"/>
          <w:tab w:val="left" w:pos="4819"/>
        </w:tabs>
        <w:spacing w:after="0" w:line="240" w:lineRule="auto"/>
        <w:ind w:right="-142"/>
        <w:jc w:val="both"/>
        <w:rPr>
          <w:rFonts w:ascii="Arial" w:hAnsi="Arial" w:cs="Arial"/>
          <w:lang w:val="cs-CZ"/>
        </w:rPr>
      </w:pPr>
      <w:r>
        <w:rPr>
          <w:rFonts w:ascii="Arial" w:hAnsi="Arial" w:cs="Arial"/>
          <w:lang w:val="cs-CZ"/>
        </w:rPr>
        <w:t xml:space="preserve">Pokud Odběratel při úhradě plateb za odvádění </w:t>
      </w:r>
      <w:r w:rsidR="006A2942">
        <w:rPr>
          <w:rFonts w:ascii="Arial" w:hAnsi="Arial" w:cs="Arial"/>
          <w:lang w:val="cs-CZ"/>
        </w:rPr>
        <w:t xml:space="preserve">srážkových </w:t>
      </w:r>
      <w:r>
        <w:rPr>
          <w:rFonts w:ascii="Arial" w:hAnsi="Arial" w:cs="Arial"/>
          <w:lang w:val="cs-CZ"/>
        </w:rPr>
        <w:t>vod neurčí, na který závazek plní, použije Zetor plnění nejprve na smluvní pokutu, náklady spojené s vymáháním pohledávky, pak na úroky z prodlení, a poté na úhradu zbytku nejstaršího splatného závazku vůči Zetoru.</w:t>
      </w:r>
    </w:p>
    <w:p w14:paraId="76EB519D" w14:textId="77777777" w:rsidR="000A0FA4" w:rsidRDefault="000A0FA4" w:rsidP="000A0FA4">
      <w:pPr>
        <w:widowControl w:val="0"/>
        <w:tabs>
          <w:tab w:val="left" w:pos="426"/>
          <w:tab w:val="left" w:pos="567"/>
          <w:tab w:val="left" w:pos="2268"/>
          <w:tab w:val="left" w:pos="4819"/>
        </w:tabs>
        <w:spacing w:after="0" w:line="240" w:lineRule="auto"/>
        <w:ind w:right="-142"/>
        <w:jc w:val="both"/>
        <w:rPr>
          <w:rFonts w:ascii="Arial" w:hAnsi="Arial" w:cs="Arial"/>
          <w:lang w:val="cs-CZ"/>
        </w:rPr>
      </w:pPr>
    </w:p>
    <w:p w14:paraId="3CA6E268" w14:textId="02190297" w:rsidR="000A0FA4" w:rsidRDefault="000A0FA4" w:rsidP="00606F30">
      <w:pPr>
        <w:pStyle w:val="Odstavecseseznamem"/>
        <w:widowControl w:val="0"/>
        <w:numPr>
          <w:ilvl w:val="0"/>
          <w:numId w:val="29"/>
        </w:numPr>
        <w:tabs>
          <w:tab w:val="left" w:pos="426"/>
          <w:tab w:val="left" w:pos="567"/>
          <w:tab w:val="left" w:pos="2268"/>
          <w:tab w:val="left" w:pos="4819"/>
        </w:tabs>
        <w:spacing w:after="0" w:line="240" w:lineRule="auto"/>
        <w:ind w:right="-142"/>
        <w:jc w:val="both"/>
        <w:rPr>
          <w:rFonts w:ascii="Arial" w:hAnsi="Arial" w:cs="Arial"/>
          <w:lang w:val="cs-CZ"/>
        </w:rPr>
      </w:pPr>
      <w:r>
        <w:rPr>
          <w:rFonts w:ascii="Arial" w:hAnsi="Arial" w:cs="Arial"/>
          <w:lang w:val="cs-CZ"/>
        </w:rPr>
        <w:t xml:space="preserve">Zaplacením smluvní pokuty podle tohoto článku není dotčeno právo oprávněné Smluvní strany na náhradu škody, včetně náhrady škody přesahující smluvní pokutu. </w:t>
      </w:r>
      <w:r w:rsidR="00273EF5">
        <w:rPr>
          <w:rFonts w:ascii="Arial" w:hAnsi="Arial" w:cs="Arial"/>
          <w:lang w:val="cs-CZ"/>
        </w:rPr>
        <w:t xml:space="preserve">Každá ze Smluvních stran </w:t>
      </w:r>
      <w:r>
        <w:rPr>
          <w:rFonts w:ascii="Arial" w:hAnsi="Arial" w:cs="Arial"/>
          <w:lang w:val="cs-CZ"/>
        </w:rPr>
        <w:t xml:space="preserve">odpovídá </w:t>
      </w:r>
      <w:r w:rsidR="00273EF5">
        <w:rPr>
          <w:rFonts w:ascii="Arial" w:hAnsi="Arial" w:cs="Arial"/>
          <w:lang w:val="cs-CZ"/>
        </w:rPr>
        <w:t xml:space="preserve">druhé Smluvní straně </w:t>
      </w:r>
      <w:r>
        <w:rPr>
          <w:rFonts w:ascii="Arial" w:hAnsi="Arial" w:cs="Arial"/>
          <w:lang w:val="cs-CZ"/>
        </w:rPr>
        <w:t xml:space="preserve">za škodu, kterou </w:t>
      </w:r>
      <w:r w:rsidR="00273EF5">
        <w:rPr>
          <w:rFonts w:ascii="Arial" w:hAnsi="Arial" w:cs="Arial"/>
          <w:lang w:val="cs-CZ"/>
        </w:rPr>
        <w:t xml:space="preserve">jí </w:t>
      </w:r>
      <w:r>
        <w:rPr>
          <w:rFonts w:ascii="Arial" w:hAnsi="Arial" w:cs="Arial"/>
          <w:lang w:val="cs-CZ"/>
        </w:rPr>
        <w:t>způsobil</w:t>
      </w:r>
      <w:r w:rsidR="00273EF5">
        <w:rPr>
          <w:rFonts w:ascii="Arial" w:hAnsi="Arial" w:cs="Arial"/>
          <w:lang w:val="cs-CZ"/>
        </w:rPr>
        <w:t>a</w:t>
      </w:r>
      <w:r>
        <w:rPr>
          <w:rFonts w:ascii="Arial" w:hAnsi="Arial" w:cs="Arial"/>
          <w:lang w:val="cs-CZ"/>
        </w:rPr>
        <w:t xml:space="preserve"> porušením právní povinnosti; touto škodou jsou i náklady, které vznikly Zetoru v souvislosti se zjišťováním neoprávněného vypouštění odpadních vod.</w:t>
      </w:r>
    </w:p>
    <w:p w14:paraId="694878AF" w14:textId="77777777" w:rsidR="000A0FA4" w:rsidRDefault="000A0FA4" w:rsidP="000A0FA4">
      <w:pPr>
        <w:keepNext/>
        <w:widowControl w:val="0"/>
        <w:tabs>
          <w:tab w:val="left" w:pos="283"/>
          <w:tab w:val="left" w:pos="567"/>
          <w:tab w:val="left" w:pos="2268"/>
          <w:tab w:val="left" w:pos="4819"/>
        </w:tabs>
        <w:spacing w:after="0" w:line="240" w:lineRule="auto"/>
        <w:ind w:left="493" w:right="-142" w:hanging="493"/>
        <w:jc w:val="center"/>
        <w:rPr>
          <w:rFonts w:ascii="Arial" w:hAnsi="Arial" w:cs="Arial"/>
          <w:b/>
          <w:bCs/>
          <w:lang w:val="cs-CZ"/>
        </w:rPr>
      </w:pPr>
    </w:p>
    <w:p w14:paraId="2E4B2F0E" w14:textId="77777777" w:rsidR="00EC5F6C" w:rsidRDefault="00EC5F6C" w:rsidP="000A0FA4">
      <w:pPr>
        <w:keepNext/>
        <w:widowControl w:val="0"/>
        <w:tabs>
          <w:tab w:val="left" w:pos="283"/>
          <w:tab w:val="left" w:pos="567"/>
          <w:tab w:val="left" w:pos="2268"/>
          <w:tab w:val="left" w:pos="4819"/>
        </w:tabs>
        <w:spacing w:after="0" w:line="240" w:lineRule="auto"/>
        <w:ind w:left="493" w:right="-142" w:hanging="493"/>
        <w:jc w:val="center"/>
        <w:rPr>
          <w:rFonts w:ascii="Arial" w:hAnsi="Arial" w:cs="Arial"/>
          <w:b/>
          <w:bCs/>
          <w:lang w:val="cs-CZ"/>
        </w:rPr>
      </w:pPr>
    </w:p>
    <w:p w14:paraId="1C4AC7AA" w14:textId="77777777" w:rsidR="000A0FA4" w:rsidRDefault="000A0FA4" w:rsidP="000A0FA4">
      <w:pPr>
        <w:keepNext/>
        <w:widowControl w:val="0"/>
        <w:tabs>
          <w:tab w:val="left" w:pos="283"/>
          <w:tab w:val="left" w:pos="567"/>
          <w:tab w:val="left" w:pos="2268"/>
          <w:tab w:val="left" w:pos="4819"/>
        </w:tabs>
        <w:spacing w:after="0" w:line="240" w:lineRule="auto"/>
        <w:ind w:left="493" w:right="-142" w:hanging="493"/>
        <w:jc w:val="center"/>
        <w:rPr>
          <w:rFonts w:ascii="Arial" w:hAnsi="Arial" w:cs="Arial"/>
          <w:b/>
          <w:bCs/>
          <w:lang w:val="cs-CZ"/>
        </w:rPr>
      </w:pPr>
      <w:r>
        <w:rPr>
          <w:rFonts w:ascii="Arial" w:hAnsi="Arial" w:cs="Arial"/>
          <w:b/>
          <w:bCs/>
          <w:lang w:val="cs-CZ"/>
        </w:rPr>
        <w:t>IX. Trvání smlouvy</w:t>
      </w:r>
    </w:p>
    <w:p w14:paraId="7BDA826C" w14:textId="77777777" w:rsidR="000A0FA4" w:rsidRDefault="000A0FA4" w:rsidP="000A0FA4">
      <w:pPr>
        <w:widowControl w:val="0"/>
        <w:tabs>
          <w:tab w:val="left" w:pos="283"/>
          <w:tab w:val="left" w:pos="567"/>
          <w:tab w:val="left" w:pos="2268"/>
          <w:tab w:val="left" w:pos="4819"/>
        </w:tabs>
        <w:spacing w:after="0" w:line="240" w:lineRule="auto"/>
        <w:ind w:left="496" w:right="-142" w:hanging="496"/>
        <w:jc w:val="center"/>
        <w:rPr>
          <w:rFonts w:ascii="Arial" w:hAnsi="Arial" w:cs="Arial"/>
          <w:b/>
          <w:bCs/>
          <w:lang w:val="cs-CZ"/>
        </w:rPr>
      </w:pPr>
    </w:p>
    <w:p w14:paraId="08CA55E2" w14:textId="77777777" w:rsidR="000A0FA4" w:rsidRDefault="000A0FA4" w:rsidP="002E14F0">
      <w:pPr>
        <w:pStyle w:val="Odstavecseseznamem"/>
        <w:widowControl w:val="0"/>
        <w:numPr>
          <w:ilvl w:val="0"/>
          <w:numId w:val="20"/>
        </w:numPr>
        <w:tabs>
          <w:tab w:val="left" w:pos="-142"/>
          <w:tab w:val="left" w:pos="426"/>
          <w:tab w:val="left" w:pos="2268"/>
          <w:tab w:val="left" w:pos="4819"/>
        </w:tabs>
        <w:spacing w:after="0" w:line="240" w:lineRule="auto"/>
        <w:ind w:left="426" w:right="-142" w:hanging="426"/>
        <w:jc w:val="both"/>
        <w:rPr>
          <w:rFonts w:ascii="Arial" w:hAnsi="Arial" w:cs="Arial"/>
          <w:lang w:val="cs-CZ"/>
        </w:rPr>
      </w:pPr>
      <w:r w:rsidRPr="006F6346">
        <w:rPr>
          <w:rFonts w:ascii="Arial" w:hAnsi="Arial" w:cs="Arial"/>
          <w:lang w:val="cs-CZ"/>
        </w:rPr>
        <w:t>Tato smlouva se uzavírá na dobu neurčitou.</w:t>
      </w:r>
    </w:p>
    <w:p w14:paraId="554D811D" w14:textId="77777777" w:rsidR="000A0FA4" w:rsidRDefault="000A0FA4" w:rsidP="000A0FA4">
      <w:pPr>
        <w:pStyle w:val="Odstavecseseznamem"/>
        <w:widowControl w:val="0"/>
        <w:tabs>
          <w:tab w:val="left" w:pos="-142"/>
          <w:tab w:val="left" w:pos="426"/>
          <w:tab w:val="left" w:pos="2268"/>
          <w:tab w:val="left" w:pos="4819"/>
        </w:tabs>
        <w:spacing w:after="0" w:line="240" w:lineRule="auto"/>
        <w:ind w:left="426" w:right="-142"/>
        <w:jc w:val="both"/>
        <w:rPr>
          <w:rFonts w:ascii="Arial" w:hAnsi="Arial" w:cs="Arial"/>
          <w:lang w:val="cs-CZ"/>
        </w:rPr>
      </w:pPr>
    </w:p>
    <w:p w14:paraId="195F105A" w14:textId="5163AEF4" w:rsidR="000A0FA4" w:rsidRPr="006F6346" w:rsidRDefault="000A0FA4" w:rsidP="002E14F0">
      <w:pPr>
        <w:pStyle w:val="Odstavecseseznamem"/>
        <w:widowControl w:val="0"/>
        <w:numPr>
          <w:ilvl w:val="0"/>
          <w:numId w:val="20"/>
        </w:numPr>
        <w:tabs>
          <w:tab w:val="left" w:pos="-142"/>
          <w:tab w:val="left" w:pos="426"/>
          <w:tab w:val="left" w:pos="2268"/>
          <w:tab w:val="left" w:pos="4819"/>
        </w:tabs>
        <w:spacing w:after="0" w:line="240" w:lineRule="auto"/>
        <w:ind w:left="426" w:right="-142" w:hanging="426"/>
        <w:jc w:val="both"/>
        <w:rPr>
          <w:rFonts w:ascii="Arial" w:hAnsi="Arial" w:cs="Arial"/>
          <w:lang w:val="cs-CZ"/>
        </w:rPr>
      </w:pPr>
      <w:r w:rsidRPr="006F6346">
        <w:rPr>
          <w:rFonts w:ascii="Arial" w:hAnsi="Arial" w:cs="Arial"/>
          <w:lang w:val="cs-CZ"/>
        </w:rPr>
        <w:t xml:space="preserve">Tuto smlouvu jsou obě Smluvní strany oprávněny jednostranně písemně vypovědět s výpovědní </w:t>
      </w:r>
      <w:r w:rsidR="001E35B2">
        <w:rPr>
          <w:rFonts w:ascii="Arial" w:hAnsi="Arial" w:cs="Arial"/>
          <w:lang w:val="cs-CZ"/>
        </w:rPr>
        <w:t>dobou</w:t>
      </w:r>
      <w:r w:rsidR="001E35B2" w:rsidRPr="006F6346">
        <w:rPr>
          <w:rFonts w:ascii="Arial" w:hAnsi="Arial" w:cs="Arial"/>
          <w:lang w:val="cs-CZ"/>
        </w:rPr>
        <w:t xml:space="preserve"> </w:t>
      </w:r>
      <w:r w:rsidRPr="006F6346">
        <w:rPr>
          <w:rFonts w:ascii="Arial" w:hAnsi="Arial" w:cs="Arial"/>
          <w:lang w:val="cs-CZ"/>
        </w:rPr>
        <w:t xml:space="preserve">tři měsíce. Výpovědní </w:t>
      </w:r>
      <w:r w:rsidR="001E35B2">
        <w:rPr>
          <w:rFonts w:ascii="Arial" w:hAnsi="Arial" w:cs="Arial"/>
          <w:lang w:val="cs-CZ"/>
        </w:rPr>
        <w:t>doba</w:t>
      </w:r>
      <w:r w:rsidR="001E35B2" w:rsidRPr="006F6346">
        <w:rPr>
          <w:rFonts w:ascii="Arial" w:hAnsi="Arial" w:cs="Arial"/>
          <w:lang w:val="cs-CZ"/>
        </w:rPr>
        <w:t xml:space="preserve"> </w:t>
      </w:r>
      <w:r w:rsidRPr="006F6346">
        <w:rPr>
          <w:rFonts w:ascii="Arial" w:hAnsi="Arial" w:cs="Arial"/>
          <w:lang w:val="cs-CZ"/>
        </w:rPr>
        <w:t>začíná běžet první den kalendářního měsíce následujícího po doručení výpovědi druhé Smluvní straně.</w:t>
      </w:r>
    </w:p>
    <w:p w14:paraId="6F0305DD" w14:textId="77777777" w:rsidR="000A0FA4" w:rsidRDefault="000A0FA4" w:rsidP="000A0FA4">
      <w:pPr>
        <w:widowControl w:val="0"/>
        <w:tabs>
          <w:tab w:val="left" w:pos="-142"/>
          <w:tab w:val="left" w:pos="426"/>
          <w:tab w:val="left" w:pos="2268"/>
          <w:tab w:val="left" w:pos="4819"/>
        </w:tabs>
        <w:spacing w:after="0" w:line="240" w:lineRule="auto"/>
        <w:ind w:right="-142"/>
        <w:jc w:val="both"/>
        <w:rPr>
          <w:rFonts w:ascii="Arial" w:hAnsi="Arial" w:cs="Arial"/>
          <w:lang w:val="cs-CZ"/>
        </w:rPr>
      </w:pPr>
    </w:p>
    <w:p w14:paraId="126A9203" w14:textId="77777777" w:rsidR="00ED5508" w:rsidRPr="00ED5508" w:rsidRDefault="000A0FA4" w:rsidP="00606F30">
      <w:pPr>
        <w:pStyle w:val="Odstavecseseznamem"/>
        <w:widowControl w:val="0"/>
        <w:numPr>
          <w:ilvl w:val="0"/>
          <w:numId w:val="20"/>
        </w:numPr>
        <w:tabs>
          <w:tab w:val="left" w:pos="-142"/>
          <w:tab w:val="left" w:pos="426"/>
          <w:tab w:val="left" w:pos="2268"/>
          <w:tab w:val="left" w:pos="4819"/>
        </w:tabs>
        <w:spacing w:after="0" w:line="240" w:lineRule="auto"/>
        <w:ind w:left="426" w:right="-142" w:hanging="426"/>
        <w:jc w:val="both"/>
        <w:rPr>
          <w:rFonts w:ascii="Arial" w:hAnsi="Arial" w:cs="Arial"/>
        </w:rPr>
      </w:pPr>
      <w:r>
        <w:rPr>
          <w:rFonts w:ascii="Arial" w:hAnsi="Arial" w:cs="Arial"/>
          <w:lang w:val="cs-CZ"/>
        </w:rPr>
        <w:t>Kterákoliv ze Smluvních stran je oprávněna od této smlouvy odstoupit jen v případech stanovených obecně závaznými právními předpisy.</w:t>
      </w:r>
    </w:p>
    <w:p w14:paraId="76144BC8" w14:textId="7B8A15D9" w:rsidR="00ED5508" w:rsidRDefault="00ED5508" w:rsidP="00606F30">
      <w:pPr>
        <w:pStyle w:val="Odstavecseseznamem"/>
        <w:widowControl w:val="0"/>
        <w:numPr>
          <w:ilvl w:val="0"/>
          <w:numId w:val="20"/>
        </w:numPr>
        <w:tabs>
          <w:tab w:val="left" w:pos="-142"/>
          <w:tab w:val="left" w:pos="426"/>
          <w:tab w:val="left" w:pos="2268"/>
          <w:tab w:val="left" w:pos="4819"/>
        </w:tabs>
        <w:spacing w:after="0" w:line="240" w:lineRule="auto"/>
        <w:ind w:left="426" w:right="-142" w:hanging="426"/>
        <w:jc w:val="both"/>
        <w:rPr>
          <w:rFonts w:ascii="Arial" w:hAnsi="Arial"/>
          <w:color w:val="000000"/>
        </w:rPr>
      </w:pPr>
      <w:proofErr w:type="spellStart"/>
      <w:r w:rsidRPr="00E402F1">
        <w:rPr>
          <w:rFonts w:ascii="Arial" w:hAnsi="Arial"/>
          <w:color w:val="000000"/>
        </w:rPr>
        <w:t>Odstoupení</w:t>
      </w:r>
      <w:proofErr w:type="spellEnd"/>
      <w:r w:rsidRPr="00E402F1">
        <w:rPr>
          <w:rFonts w:ascii="Arial" w:hAnsi="Arial"/>
          <w:color w:val="000000"/>
        </w:rPr>
        <w:t xml:space="preserve"> </w:t>
      </w:r>
      <w:r w:rsidRPr="00606F30">
        <w:rPr>
          <w:rFonts w:ascii="Arial" w:hAnsi="Arial" w:cs="Arial"/>
          <w:lang w:val="cs-CZ"/>
        </w:rPr>
        <w:t>od</w:t>
      </w:r>
      <w:r w:rsidRPr="00E402F1">
        <w:rPr>
          <w:rFonts w:ascii="Arial" w:hAnsi="Arial"/>
          <w:color w:val="000000"/>
        </w:rPr>
        <w:t xml:space="preserve"> </w:t>
      </w:r>
      <w:proofErr w:type="spellStart"/>
      <w:r w:rsidRPr="00E402F1">
        <w:rPr>
          <w:rFonts w:ascii="Arial" w:hAnsi="Arial"/>
          <w:color w:val="000000"/>
        </w:rPr>
        <w:t>smlouvy</w:t>
      </w:r>
      <w:proofErr w:type="spellEnd"/>
      <w:r w:rsidRPr="00E402F1">
        <w:rPr>
          <w:rFonts w:ascii="Arial" w:hAnsi="Arial"/>
          <w:color w:val="000000"/>
        </w:rPr>
        <w:t xml:space="preserve"> musí </w:t>
      </w:r>
      <w:proofErr w:type="spellStart"/>
      <w:r w:rsidRPr="00E402F1">
        <w:rPr>
          <w:rFonts w:ascii="Arial" w:hAnsi="Arial"/>
          <w:color w:val="000000"/>
        </w:rPr>
        <w:t>obsahovat</w:t>
      </w:r>
      <w:proofErr w:type="spellEnd"/>
      <w:r w:rsidRPr="00E402F1">
        <w:rPr>
          <w:rFonts w:ascii="Arial" w:hAnsi="Arial"/>
          <w:color w:val="000000"/>
        </w:rPr>
        <w:t xml:space="preserve"> </w:t>
      </w:r>
      <w:proofErr w:type="spellStart"/>
      <w:r w:rsidRPr="00E402F1">
        <w:rPr>
          <w:rFonts w:ascii="Arial" w:hAnsi="Arial"/>
          <w:color w:val="000000"/>
        </w:rPr>
        <w:t>důvody</w:t>
      </w:r>
      <w:proofErr w:type="spellEnd"/>
      <w:r w:rsidRPr="00E402F1">
        <w:rPr>
          <w:rFonts w:ascii="Arial" w:hAnsi="Arial"/>
          <w:color w:val="000000"/>
        </w:rPr>
        <w:t xml:space="preserve"> </w:t>
      </w:r>
      <w:proofErr w:type="spellStart"/>
      <w:r w:rsidRPr="00E402F1">
        <w:rPr>
          <w:rFonts w:ascii="Arial" w:hAnsi="Arial"/>
          <w:color w:val="000000"/>
        </w:rPr>
        <w:t>odstoupení</w:t>
      </w:r>
      <w:proofErr w:type="spellEnd"/>
      <w:r w:rsidRPr="00E402F1">
        <w:rPr>
          <w:rFonts w:ascii="Arial" w:hAnsi="Arial"/>
          <w:color w:val="000000"/>
        </w:rPr>
        <w:t xml:space="preserve"> od </w:t>
      </w:r>
      <w:proofErr w:type="spellStart"/>
      <w:r w:rsidRPr="00E402F1">
        <w:rPr>
          <w:rFonts w:ascii="Arial" w:hAnsi="Arial"/>
          <w:color w:val="000000"/>
        </w:rPr>
        <w:t>smlouvy</w:t>
      </w:r>
      <w:proofErr w:type="spellEnd"/>
      <w:r w:rsidRPr="00E402F1">
        <w:rPr>
          <w:rFonts w:ascii="Arial" w:hAnsi="Arial"/>
          <w:color w:val="000000"/>
        </w:rPr>
        <w:t xml:space="preserve"> a musí </w:t>
      </w:r>
      <w:proofErr w:type="spellStart"/>
      <w:r w:rsidRPr="00E402F1">
        <w:rPr>
          <w:rFonts w:ascii="Arial" w:hAnsi="Arial"/>
          <w:color w:val="000000"/>
        </w:rPr>
        <w:t>být</w:t>
      </w:r>
      <w:proofErr w:type="spellEnd"/>
      <w:r w:rsidRPr="00E402F1">
        <w:rPr>
          <w:rFonts w:ascii="Arial" w:hAnsi="Arial"/>
          <w:color w:val="000000"/>
        </w:rPr>
        <w:t xml:space="preserve"> </w:t>
      </w:r>
      <w:proofErr w:type="spellStart"/>
      <w:r w:rsidRPr="00E402F1">
        <w:rPr>
          <w:rFonts w:ascii="Arial" w:hAnsi="Arial"/>
          <w:color w:val="000000"/>
        </w:rPr>
        <w:t>učiněno</w:t>
      </w:r>
      <w:proofErr w:type="spellEnd"/>
      <w:r w:rsidRPr="00E402F1">
        <w:rPr>
          <w:rFonts w:ascii="Arial" w:hAnsi="Arial"/>
          <w:color w:val="000000"/>
        </w:rPr>
        <w:t xml:space="preserve"> </w:t>
      </w:r>
      <w:proofErr w:type="spellStart"/>
      <w:r w:rsidRPr="00E402F1">
        <w:rPr>
          <w:rFonts w:ascii="Arial" w:hAnsi="Arial"/>
          <w:color w:val="000000"/>
        </w:rPr>
        <w:t>písemně</w:t>
      </w:r>
      <w:proofErr w:type="spellEnd"/>
      <w:r w:rsidRPr="00E402F1">
        <w:rPr>
          <w:rFonts w:ascii="Arial" w:hAnsi="Arial"/>
          <w:color w:val="000000"/>
        </w:rPr>
        <w:t xml:space="preserve">. </w:t>
      </w:r>
      <w:proofErr w:type="spellStart"/>
      <w:r w:rsidRPr="00E402F1">
        <w:rPr>
          <w:rFonts w:ascii="Arial" w:hAnsi="Arial"/>
          <w:color w:val="000000"/>
        </w:rPr>
        <w:t>Odstoupením</w:t>
      </w:r>
      <w:proofErr w:type="spellEnd"/>
      <w:r w:rsidRPr="00E402F1">
        <w:rPr>
          <w:rFonts w:ascii="Arial" w:hAnsi="Arial"/>
          <w:color w:val="000000"/>
        </w:rPr>
        <w:t xml:space="preserve"> od </w:t>
      </w:r>
      <w:proofErr w:type="spellStart"/>
      <w:r w:rsidRPr="00E402F1">
        <w:rPr>
          <w:rFonts w:ascii="Arial" w:hAnsi="Arial"/>
          <w:color w:val="000000"/>
        </w:rPr>
        <w:t>smlouvy</w:t>
      </w:r>
      <w:proofErr w:type="spellEnd"/>
      <w:r w:rsidRPr="00E402F1">
        <w:rPr>
          <w:rFonts w:ascii="Arial" w:hAnsi="Arial"/>
          <w:color w:val="000000"/>
        </w:rPr>
        <w:t xml:space="preserve"> </w:t>
      </w:r>
      <w:proofErr w:type="spellStart"/>
      <w:r w:rsidRPr="00E402F1">
        <w:rPr>
          <w:rFonts w:ascii="Arial" w:hAnsi="Arial"/>
          <w:color w:val="000000"/>
        </w:rPr>
        <w:t>se</w:t>
      </w:r>
      <w:proofErr w:type="spellEnd"/>
      <w:r w:rsidRPr="00E402F1">
        <w:rPr>
          <w:rFonts w:ascii="Arial" w:hAnsi="Arial"/>
          <w:color w:val="000000"/>
        </w:rPr>
        <w:t xml:space="preserve"> </w:t>
      </w:r>
      <w:proofErr w:type="spellStart"/>
      <w:r w:rsidRPr="00E402F1">
        <w:rPr>
          <w:rFonts w:ascii="Arial" w:hAnsi="Arial"/>
          <w:color w:val="000000"/>
        </w:rPr>
        <w:t>smlouva</w:t>
      </w:r>
      <w:proofErr w:type="spellEnd"/>
      <w:r w:rsidRPr="00E402F1">
        <w:rPr>
          <w:rFonts w:ascii="Arial" w:hAnsi="Arial"/>
          <w:color w:val="000000"/>
        </w:rPr>
        <w:t xml:space="preserve"> neruší od </w:t>
      </w:r>
      <w:proofErr w:type="spellStart"/>
      <w:r w:rsidRPr="00E402F1">
        <w:rPr>
          <w:rFonts w:ascii="Arial" w:hAnsi="Arial"/>
          <w:color w:val="000000"/>
        </w:rPr>
        <w:t>počátku</w:t>
      </w:r>
      <w:proofErr w:type="spellEnd"/>
      <w:r w:rsidRPr="00E402F1">
        <w:rPr>
          <w:rFonts w:ascii="Arial" w:hAnsi="Arial"/>
          <w:color w:val="000000"/>
        </w:rPr>
        <w:t xml:space="preserve">. Účinky </w:t>
      </w:r>
      <w:proofErr w:type="spellStart"/>
      <w:r w:rsidRPr="00E402F1">
        <w:rPr>
          <w:rFonts w:ascii="Arial" w:hAnsi="Arial"/>
          <w:color w:val="000000"/>
        </w:rPr>
        <w:t>odstoupení</w:t>
      </w:r>
      <w:proofErr w:type="spellEnd"/>
      <w:r w:rsidRPr="00E402F1">
        <w:rPr>
          <w:rFonts w:ascii="Arial" w:hAnsi="Arial"/>
          <w:color w:val="000000"/>
        </w:rPr>
        <w:t xml:space="preserve"> od </w:t>
      </w:r>
      <w:proofErr w:type="spellStart"/>
      <w:r w:rsidRPr="00E402F1">
        <w:rPr>
          <w:rFonts w:ascii="Arial" w:hAnsi="Arial"/>
          <w:color w:val="000000"/>
        </w:rPr>
        <w:t>smlouvy</w:t>
      </w:r>
      <w:proofErr w:type="spellEnd"/>
      <w:r w:rsidRPr="00E402F1">
        <w:rPr>
          <w:rFonts w:ascii="Arial" w:hAnsi="Arial"/>
          <w:color w:val="000000"/>
        </w:rPr>
        <w:t xml:space="preserve"> </w:t>
      </w:r>
      <w:proofErr w:type="spellStart"/>
      <w:r w:rsidRPr="00E402F1">
        <w:rPr>
          <w:rFonts w:ascii="Arial" w:hAnsi="Arial"/>
          <w:color w:val="000000"/>
        </w:rPr>
        <w:t>nastávají</w:t>
      </w:r>
      <w:proofErr w:type="spellEnd"/>
      <w:r w:rsidRPr="00E402F1">
        <w:rPr>
          <w:rFonts w:ascii="Arial" w:hAnsi="Arial"/>
          <w:color w:val="000000"/>
        </w:rPr>
        <w:t xml:space="preserve"> </w:t>
      </w:r>
      <w:proofErr w:type="spellStart"/>
      <w:r w:rsidRPr="00E402F1">
        <w:rPr>
          <w:rFonts w:ascii="Arial" w:hAnsi="Arial"/>
          <w:color w:val="000000"/>
        </w:rPr>
        <w:t>dnem</w:t>
      </w:r>
      <w:proofErr w:type="spellEnd"/>
      <w:r w:rsidRPr="00E402F1">
        <w:rPr>
          <w:rFonts w:ascii="Arial" w:hAnsi="Arial"/>
          <w:color w:val="000000"/>
        </w:rPr>
        <w:t xml:space="preserve"> doručení </w:t>
      </w:r>
      <w:proofErr w:type="spellStart"/>
      <w:r w:rsidRPr="00E402F1">
        <w:rPr>
          <w:rFonts w:ascii="Arial" w:hAnsi="Arial"/>
          <w:color w:val="000000"/>
        </w:rPr>
        <w:t>písemného</w:t>
      </w:r>
      <w:proofErr w:type="spellEnd"/>
      <w:r w:rsidRPr="00E402F1">
        <w:rPr>
          <w:rFonts w:ascii="Arial" w:hAnsi="Arial"/>
          <w:color w:val="000000"/>
        </w:rPr>
        <w:t xml:space="preserve"> </w:t>
      </w:r>
      <w:proofErr w:type="spellStart"/>
      <w:r w:rsidRPr="00E402F1">
        <w:rPr>
          <w:rFonts w:ascii="Arial" w:hAnsi="Arial"/>
          <w:color w:val="000000"/>
        </w:rPr>
        <w:t>odstoupení</w:t>
      </w:r>
      <w:proofErr w:type="spellEnd"/>
      <w:r w:rsidRPr="00E402F1">
        <w:rPr>
          <w:rFonts w:ascii="Arial" w:hAnsi="Arial"/>
          <w:color w:val="000000"/>
        </w:rPr>
        <w:t xml:space="preserve"> druhé </w:t>
      </w:r>
      <w:proofErr w:type="spellStart"/>
      <w:r w:rsidR="00D140D5">
        <w:rPr>
          <w:rFonts w:ascii="Arial" w:hAnsi="Arial"/>
          <w:color w:val="000000"/>
        </w:rPr>
        <w:t>S</w:t>
      </w:r>
      <w:r w:rsidRPr="00E402F1">
        <w:rPr>
          <w:rFonts w:ascii="Arial" w:hAnsi="Arial"/>
          <w:color w:val="000000"/>
        </w:rPr>
        <w:t>mluvní</w:t>
      </w:r>
      <w:proofErr w:type="spellEnd"/>
      <w:r w:rsidRPr="00E402F1">
        <w:rPr>
          <w:rFonts w:ascii="Arial" w:hAnsi="Arial"/>
          <w:color w:val="000000"/>
        </w:rPr>
        <w:t xml:space="preserve"> </w:t>
      </w:r>
      <w:proofErr w:type="spellStart"/>
      <w:r w:rsidRPr="00E402F1">
        <w:rPr>
          <w:rFonts w:ascii="Arial" w:hAnsi="Arial"/>
          <w:color w:val="000000"/>
        </w:rPr>
        <w:t>straně</w:t>
      </w:r>
      <w:proofErr w:type="spellEnd"/>
      <w:r w:rsidRPr="00E402F1">
        <w:rPr>
          <w:rFonts w:ascii="Arial" w:hAnsi="Arial"/>
          <w:color w:val="000000"/>
        </w:rPr>
        <w:t xml:space="preserve">. </w:t>
      </w:r>
    </w:p>
    <w:p w14:paraId="2A8F07B3" w14:textId="77777777" w:rsidR="00ED5508" w:rsidRPr="00606F30" w:rsidRDefault="00ED5508" w:rsidP="00606F30">
      <w:pPr>
        <w:widowControl w:val="0"/>
        <w:tabs>
          <w:tab w:val="left" w:pos="-142"/>
          <w:tab w:val="left" w:pos="426"/>
          <w:tab w:val="left" w:pos="2268"/>
          <w:tab w:val="left" w:pos="4819"/>
        </w:tabs>
        <w:spacing w:after="0" w:line="240" w:lineRule="auto"/>
        <w:ind w:right="-142"/>
        <w:jc w:val="both"/>
        <w:rPr>
          <w:rFonts w:ascii="Arial" w:hAnsi="Arial"/>
          <w:color w:val="000000"/>
        </w:rPr>
      </w:pPr>
    </w:p>
    <w:p w14:paraId="58762DDA" w14:textId="2A601BD7" w:rsidR="00ED5508" w:rsidRDefault="00ED5508" w:rsidP="00ED5508">
      <w:pPr>
        <w:pStyle w:val="Odstavecseseznamem"/>
        <w:widowControl w:val="0"/>
        <w:numPr>
          <w:ilvl w:val="0"/>
          <w:numId w:val="20"/>
        </w:numPr>
        <w:tabs>
          <w:tab w:val="left" w:pos="-142"/>
          <w:tab w:val="left" w:pos="426"/>
          <w:tab w:val="left" w:pos="2268"/>
          <w:tab w:val="left" w:pos="4819"/>
        </w:tabs>
        <w:spacing w:after="0" w:line="240" w:lineRule="auto"/>
        <w:ind w:left="426" w:right="-142" w:hanging="426"/>
        <w:jc w:val="both"/>
        <w:rPr>
          <w:rFonts w:ascii="Arial" w:hAnsi="Arial" w:cs="Arial"/>
          <w:lang w:val="cs-CZ"/>
        </w:rPr>
      </w:pPr>
      <w:proofErr w:type="spellStart"/>
      <w:r w:rsidRPr="004B7F74">
        <w:rPr>
          <w:rFonts w:ascii="Arial" w:hAnsi="Arial" w:cs="Arial"/>
        </w:rPr>
        <w:t>Odstoupení</w:t>
      </w:r>
      <w:proofErr w:type="spellEnd"/>
      <w:r w:rsidRPr="004B7F74">
        <w:rPr>
          <w:rFonts w:ascii="Arial" w:hAnsi="Arial" w:cs="Arial"/>
        </w:rPr>
        <w:t xml:space="preserve"> od </w:t>
      </w:r>
      <w:proofErr w:type="spellStart"/>
      <w:r>
        <w:rPr>
          <w:rFonts w:ascii="Arial" w:hAnsi="Arial" w:cs="Arial"/>
        </w:rPr>
        <w:t>s</w:t>
      </w:r>
      <w:r w:rsidRPr="004B7F74">
        <w:rPr>
          <w:rFonts w:ascii="Arial" w:hAnsi="Arial" w:cs="Arial"/>
        </w:rPr>
        <w:t>mlouvy</w:t>
      </w:r>
      <w:proofErr w:type="spellEnd"/>
      <w:r w:rsidRPr="004B7F74">
        <w:rPr>
          <w:rFonts w:ascii="Arial" w:hAnsi="Arial" w:cs="Arial"/>
        </w:rPr>
        <w:t xml:space="preserve"> </w:t>
      </w:r>
      <w:proofErr w:type="spellStart"/>
      <w:r w:rsidRPr="004B7F74">
        <w:rPr>
          <w:rFonts w:ascii="Arial" w:hAnsi="Arial" w:cs="Arial"/>
        </w:rPr>
        <w:t>se</w:t>
      </w:r>
      <w:proofErr w:type="spellEnd"/>
      <w:r w:rsidRPr="004B7F74">
        <w:rPr>
          <w:rFonts w:ascii="Arial" w:hAnsi="Arial" w:cs="Arial"/>
        </w:rPr>
        <w:t xml:space="preserve"> </w:t>
      </w:r>
      <w:proofErr w:type="spellStart"/>
      <w:r w:rsidRPr="004B7F74">
        <w:rPr>
          <w:rFonts w:ascii="Arial" w:hAnsi="Arial" w:cs="Arial"/>
        </w:rPr>
        <w:t>nedotýká</w:t>
      </w:r>
      <w:proofErr w:type="spellEnd"/>
      <w:r w:rsidRPr="004B7F74">
        <w:rPr>
          <w:rFonts w:ascii="Arial" w:hAnsi="Arial" w:cs="Arial"/>
        </w:rPr>
        <w:t xml:space="preserve"> práva na </w:t>
      </w:r>
      <w:proofErr w:type="spellStart"/>
      <w:r w:rsidRPr="004B7F74">
        <w:rPr>
          <w:rFonts w:ascii="Arial" w:hAnsi="Arial" w:cs="Arial"/>
        </w:rPr>
        <w:t>zaplacení</w:t>
      </w:r>
      <w:proofErr w:type="spellEnd"/>
      <w:r w:rsidRPr="004B7F74">
        <w:rPr>
          <w:rFonts w:ascii="Arial" w:hAnsi="Arial" w:cs="Arial"/>
        </w:rPr>
        <w:t xml:space="preserve"> </w:t>
      </w:r>
      <w:proofErr w:type="spellStart"/>
      <w:r w:rsidRPr="004B7F74">
        <w:rPr>
          <w:rFonts w:ascii="Arial" w:hAnsi="Arial" w:cs="Arial"/>
        </w:rPr>
        <w:t>smluvní</w:t>
      </w:r>
      <w:proofErr w:type="spellEnd"/>
      <w:r w:rsidRPr="004B7F74">
        <w:rPr>
          <w:rFonts w:ascii="Arial" w:hAnsi="Arial" w:cs="Arial"/>
        </w:rPr>
        <w:t xml:space="preserve"> pokuty nebo úroku z </w:t>
      </w:r>
      <w:proofErr w:type="spellStart"/>
      <w:r w:rsidRPr="004B7F74">
        <w:rPr>
          <w:rFonts w:ascii="Arial" w:hAnsi="Arial" w:cs="Arial"/>
        </w:rPr>
        <w:t>prodlení</w:t>
      </w:r>
      <w:proofErr w:type="spellEnd"/>
      <w:r w:rsidRPr="004B7F74">
        <w:rPr>
          <w:rFonts w:ascii="Arial" w:hAnsi="Arial" w:cs="Arial"/>
        </w:rPr>
        <w:t xml:space="preserve">, </w:t>
      </w:r>
      <w:proofErr w:type="spellStart"/>
      <w:r w:rsidRPr="004B7F74">
        <w:rPr>
          <w:rFonts w:ascii="Arial" w:hAnsi="Arial" w:cs="Arial"/>
        </w:rPr>
        <w:t>pokud</w:t>
      </w:r>
      <w:proofErr w:type="spellEnd"/>
      <w:r w:rsidRPr="004B7F74">
        <w:rPr>
          <w:rFonts w:ascii="Arial" w:hAnsi="Arial" w:cs="Arial"/>
        </w:rPr>
        <w:t xml:space="preserve"> </w:t>
      </w:r>
      <w:proofErr w:type="spellStart"/>
      <w:r w:rsidRPr="004B7F74">
        <w:rPr>
          <w:rFonts w:ascii="Arial" w:hAnsi="Arial" w:cs="Arial"/>
        </w:rPr>
        <w:t>již</w:t>
      </w:r>
      <w:proofErr w:type="spellEnd"/>
      <w:r w:rsidRPr="004B7F74">
        <w:rPr>
          <w:rFonts w:ascii="Arial" w:hAnsi="Arial" w:cs="Arial"/>
        </w:rPr>
        <w:t xml:space="preserve"> </w:t>
      </w:r>
      <w:proofErr w:type="spellStart"/>
      <w:r w:rsidRPr="004B7F74">
        <w:rPr>
          <w:rFonts w:ascii="Arial" w:hAnsi="Arial" w:cs="Arial"/>
        </w:rPr>
        <w:t>dospěl</w:t>
      </w:r>
      <w:proofErr w:type="spellEnd"/>
      <w:r w:rsidRPr="004B7F74">
        <w:rPr>
          <w:rFonts w:ascii="Arial" w:hAnsi="Arial" w:cs="Arial"/>
        </w:rPr>
        <w:t xml:space="preserve">, práva na náhradu </w:t>
      </w:r>
      <w:proofErr w:type="spellStart"/>
      <w:r>
        <w:rPr>
          <w:rFonts w:ascii="Arial" w:hAnsi="Arial" w:cs="Arial"/>
        </w:rPr>
        <w:t>újmy</w:t>
      </w:r>
      <w:proofErr w:type="spellEnd"/>
      <w:r w:rsidRPr="004B7F74">
        <w:rPr>
          <w:rFonts w:ascii="Arial" w:hAnsi="Arial" w:cs="Arial"/>
        </w:rPr>
        <w:t xml:space="preserve"> </w:t>
      </w:r>
      <w:proofErr w:type="spellStart"/>
      <w:r w:rsidRPr="004B7F74">
        <w:rPr>
          <w:rFonts w:ascii="Arial" w:hAnsi="Arial" w:cs="Arial"/>
        </w:rPr>
        <w:t>vzniklé</w:t>
      </w:r>
      <w:proofErr w:type="spellEnd"/>
      <w:r w:rsidRPr="004B7F74">
        <w:rPr>
          <w:rFonts w:ascii="Arial" w:hAnsi="Arial" w:cs="Arial"/>
        </w:rPr>
        <w:t xml:space="preserve"> porušením </w:t>
      </w:r>
      <w:proofErr w:type="spellStart"/>
      <w:r w:rsidRPr="004B7F74">
        <w:rPr>
          <w:rFonts w:ascii="Arial" w:hAnsi="Arial" w:cs="Arial"/>
        </w:rPr>
        <w:t>smluvní</w:t>
      </w:r>
      <w:proofErr w:type="spellEnd"/>
      <w:r w:rsidRPr="004B7F74">
        <w:rPr>
          <w:rFonts w:ascii="Arial" w:hAnsi="Arial" w:cs="Arial"/>
        </w:rPr>
        <w:t xml:space="preserve"> povinnosti, </w:t>
      </w:r>
      <w:r w:rsidRPr="004B7F74">
        <w:rPr>
          <w:rFonts w:ascii="Arial" w:hAnsi="Arial" w:cs="Arial"/>
        </w:rPr>
        <w:lastRenderedPageBreak/>
        <w:t xml:space="preserve">ani </w:t>
      </w:r>
      <w:proofErr w:type="spellStart"/>
      <w:r w:rsidRPr="004B7F74">
        <w:rPr>
          <w:rFonts w:ascii="Arial" w:hAnsi="Arial" w:cs="Arial"/>
        </w:rPr>
        <w:t>ujednání</w:t>
      </w:r>
      <w:proofErr w:type="spellEnd"/>
      <w:r w:rsidRPr="004B7F74">
        <w:rPr>
          <w:rFonts w:ascii="Arial" w:hAnsi="Arial" w:cs="Arial"/>
        </w:rPr>
        <w:t xml:space="preserve">, </w:t>
      </w:r>
      <w:proofErr w:type="spellStart"/>
      <w:r w:rsidRPr="004B7F74">
        <w:rPr>
          <w:rFonts w:ascii="Arial" w:hAnsi="Arial" w:cs="Arial"/>
        </w:rPr>
        <w:t>které</w:t>
      </w:r>
      <w:proofErr w:type="spellEnd"/>
      <w:r w:rsidRPr="004B7F74">
        <w:rPr>
          <w:rFonts w:ascii="Arial" w:hAnsi="Arial" w:cs="Arial"/>
        </w:rPr>
        <w:t xml:space="preserve"> </w:t>
      </w:r>
      <w:proofErr w:type="spellStart"/>
      <w:r w:rsidRPr="004B7F74">
        <w:rPr>
          <w:rFonts w:ascii="Arial" w:hAnsi="Arial" w:cs="Arial"/>
        </w:rPr>
        <w:t>zavazuje</w:t>
      </w:r>
      <w:proofErr w:type="spellEnd"/>
      <w:r w:rsidRPr="004B7F74">
        <w:rPr>
          <w:rFonts w:ascii="Arial" w:hAnsi="Arial" w:cs="Arial"/>
        </w:rPr>
        <w:t xml:space="preserve"> </w:t>
      </w:r>
      <w:proofErr w:type="spellStart"/>
      <w:r w:rsidR="00D140D5">
        <w:rPr>
          <w:rFonts w:ascii="Arial" w:hAnsi="Arial" w:cs="Arial"/>
        </w:rPr>
        <w:t>S</w:t>
      </w:r>
      <w:r w:rsidRPr="004B7F74">
        <w:rPr>
          <w:rFonts w:ascii="Arial" w:hAnsi="Arial" w:cs="Arial"/>
        </w:rPr>
        <w:t>mluvní</w:t>
      </w:r>
      <w:proofErr w:type="spellEnd"/>
      <w:r w:rsidRPr="004B7F74">
        <w:rPr>
          <w:rFonts w:ascii="Arial" w:hAnsi="Arial" w:cs="Arial"/>
        </w:rPr>
        <w:t xml:space="preserve"> strany i po </w:t>
      </w:r>
      <w:proofErr w:type="spellStart"/>
      <w:r w:rsidRPr="004B7F74">
        <w:rPr>
          <w:rFonts w:ascii="Arial" w:hAnsi="Arial" w:cs="Arial"/>
        </w:rPr>
        <w:t>odstoupení</w:t>
      </w:r>
      <w:proofErr w:type="spellEnd"/>
      <w:r w:rsidRPr="004B7F74">
        <w:rPr>
          <w:rFonts w:ascii="Arial" w:hAnsi="Arial" w:cs="Arial"/>
        </w:rPr>
        <w:t xml:space="preserve"> od </w:t>
      </w:r>
      <w:proofErr w:type="spellStart"/>
      <w:r>
        <w:rPr>
          <w:rFonts w:ascii="Arial" w:hAnsi="Arial" w:cs="Arial"/>
        </w:rPr>
        <w:t>s</w:t>
      </w:r>
      <w:r w:rsidRPr="004B7F74">
        <w:rPr>
          <w:rFonts w:ascii="Arial" w:hAnsi="Arial" w:cs="Arial"/>
        </w:rPr>
        <w:t>mlouvy</w:t>
      </w:r>
      <w:proofErr w:type="spellEnd"/>
      <w:r>
        <w:rPr>
          <w:rFonts w:ascii="Arial" w:hAnsi="Arial" w:cs="Arial"/>
        </w:rPr>
        <w:t>.</w:t>
      </w:r>
    </w:p>
    <w:p w14:paraId="0762A263" w14:textId="77777777" w:rsidR="00ED5508" w:rsidRPr="00606F30" w:rsidRDefault="00ED5508" w:rsidP="00606F30">
      <w:pPr>
        <w:pStyle w:val="Odstavecseseznamem"/>
        <w:rPr>
          <w:rFonts w:ascii="Arial" w:hAnsi="Arial" w:cs="Arial"/>
          <w:lang w:val="cs-CZ"/>
        </w:rPr>
      </w:pPr>
    </w:p>
    <w:p w14:paraId="6204DFD3" w14:textId="2642B56C" w:rsidR="000A0FA4" w:rsidRDefault="000A0FA4" w:rsidP="002E14F0">
      <w:pPr>
        <w:pStyle w:val="Odstavecseseznamem"/>
        <w:widowControl w:val="0"/>
        <w:numPr>
          <w:ilvl w:val="0"/>
          <w:numId w:val="20"/>
        </w:numPr>
        <w:tabs>
          <w:tab w:val="left" w:pos="-142"/>
          <w:tab w:val="left" w:pos="426"/>
          <w:tab w:val="left" w:pos="2268"/>
          <w:tab w:val="left" w:pos="4819"/>
        </w:tabs>
        <w:spacing w:after="0" w:line="240" w:lineRule="auto"/>
        <w:ind w:left="426" w:right="-142" w:hanging="426"/>
        <w:jc w:val="both"/>
        <w:rPr>
          <w:rFonts w:ascii="Arial" w:hAnsi="Arial" w:cs="Arial"/>
          <w:lang w:val="cs-CZ"/>
        </w:rPr>
      </w:pPr>
      <w:r>
        <w:rPr>
          <w:rFonts w:ascii="Arial" w:hAnsi="Arial" w:cs="Arial"/>
          <w:lang w:val="cs-CZ"/>
        </w:rPr>
        <w:t xml:space="preserve">Tato smlouva zaniká též odpojením kanalizační přípojky </w:t>
      </w:r>
      <w:r w:rsidR="001E35B2">
        <w:rPr>
          <w:rFonts w:ascii="Arial" w:hAnsi="Arial" w:cs="Arial"/>
          <w:lang w:val="cs-CZ"/>
        </w:rPr>
        <w:t xml:space="preserve">Odběratele </w:t>
      </w:r>
      <w:r>
        <w:rPr>
          <w:rFonts w:ascii="Arial" w:hAnsi="Arial" w:cs="Arial"/>
          <w:lang w:val="cs-CZ"/>
        </w:rPr>
        <w:t>od Kanalizace.</w:t>
      </w:r>
    </w:p>
    <w:p w14:paraId="700B9B1C" w14:textId="77777777" w:rsidR="000A0FA4" w:rsidRDefault="000A0FA4" w:rsidP="000A0FA4">
      <w:pPr>
        <w:widowControl w:val="0"/>
        <w:tabs>
          <w:tab w:val="left" w:pos="-142"/>
          <w:tab w:val="left" w:pos="426"/>
          <w:tab w:val="left" w:pos="2268"/>
          <w:tab w:val="left" w:pos="4819"/>
        </w:tabs>
        <w:spacing w:after="0" w:line="240" w:lineRule="auto"/>
        <w:ind w:right="-142"/>
        <w:jc w:val="both"/>
        <w:rPr>
          <w:rFonts w:ascii="Arial" w:hAnsi="Arial" w:cs="Arial"/>
          <w:lang w:val="cs-CZ"/>
        </w:rPr>
      </w:pPr>
    </w:p>
    <w:p w14:paraId="084A6BE0" w14:textId="303B4039" w:rsidR="000A0FA4" w:rsidRDefault="000A0FA4" w:rsidP="002E14F0">
      <w:pPr>
        <w:pStyle w:val="Odstavecseseznamem"/>
        <w:widowControl w:val="0"/>
        <w:numPr>
          <w:ilvl w:val="0"/>
          <w:numId w:val="20"/>
        </w:numPr>
        <w:tabs>
          <w:tab w:val="left" w:pos="-142"/>
          <w:tab w:val="left" w:pos="426"/>
          <w:tab w:val="left" w:pos="2268"/>
          <w:tab w:val="left" w:pos="4819"/>
        </w:tabs>
        <w:spacing w:after="0" w:line="240" w:lineRule="auto"/>
        <w:ind w:left="426" w:right="-142" w:hanging="426"/>
        <w:jc w:val="both"/>
        <w:rPr>
          <w:rFonts w:ascii="Arial" w:hAnsi="Arial" w:cs="Arial"/>
          <w:lang w:val="cs-CZ"/>
        </w:rPr>
      </w:pPr>
      <w:r>
        <w:rPr>
          <w:rFonts w:ascii="Arial" w:hAnsi="Arial" w:cs="Arial"/>
          <w:lang w:val="cs-CZ"/>
        </w:rPr>
        <w:t xml:space="preserve">Uzavřením nové smlouvy o odvádění srážkových vod mezi Smluvními stranami pro </w:t>
      </w:r>
      <w:r w:rsidR="001E35B2">
        <w:rPr>
          <w:rFonts w:ascii="Arial" w:hAnsi="Arial" w:cs="Arial"/>
          <w:lang w:val="cs-CZ"/>
        </w:rPr>
        <w:t>Nemovitost Odběratele</w:t>
      </w:r>
      <w:r>
        <w:rPr>
          <w:rFonts w:ascii="Arial" w:hAnsi="Arial" w:cs="Arial"/>
          <w:lang w:val="cs-CZ"/>
        </w:rPr>
        <w:t xml:space="preserve"> se tato smlouva považuje za ukončenou. Uzavřením této smlouvy se ruší všechny, mezi Smluvními stranami dříve uzavřené smlouvy o odvádění srážkových </w:t>
      </w:r>
      <w:proofErr w:type="gramStart"/>
      <w:r>
        <w:rPr>
          <w:rFonts w:ascii="Arial" w:hAnsi="Arial" w:cs="Arial"/>
          <w:lang w:val="cs-CZ"/>
        </w:rPr>
        <w:t xml:space="preserve">vod </w:t>
      </w:r>
      <w:r w:rsidR="00D33844">
        <w:rPr>
          <w:rFonts w:ascii="Arial" w:hAnsi="Arial" w:cs="Arial"/>
          <w:lang w:val="cs-CZ"/>
        </w:rPr>
        <w:t xml:space="preserve"> z </w:t>
      </w:r>
      <w:r w:rsidR="001E35B2">
        <w:rPr>
          <w:rFonts w:ascii="Arial" w:hAnsi="Arial" w:cs="Arial"/>
          <w:lang w:val="cs-CZ"/>
        </w:rPr>
        <w:t>Nemovitost</w:t>
      </w:r>
      <w:r w:rsidR="00D33844">
        <w:rPr>
          <w:rFonts w:ascii="Arial" w:hAnsi="Arial" w:cs="Arial"/>
          <w:lang w:val="cs-CZ"/>
        </w:rPr>
        <w:t>i</w:t>
      </w:r>
      <w:proofErr w:type="gramEnd"/>
      <w:r w:rsidR="001E35B2">
        <w:rPr>
          <w:rFonts w:ascii="Arial" w:hAnsi="Arial" w:cs="Arial"/>
          <w:lang w:val="cs-CZ"/>
        </w:rPr>
        <w:t xml:space="preserve"> Odběratele</w:t>
      </w:r>
      <w:r>
        <w:rPr>
          <w:rFonts w:ascii="Arial" w:hAnsi="Arial" w:cs="Arial"/>
          <w:lang w:val="cs-CZ"/>
        </w:rPr>
        <w:t xml:space="preserve"> či smlouvy obsahující ujednání o odvádění srážkových vod v částech, které se týkají odvádění srážkových vod</w:t>
      </w:r>
      <w:r w:rsidR="001E35B2">
        <w:rPr>
          <w:rFonts w:ascii="Arial" w:hAnsi="Arial" w:cs="Arial"/>
          <w:lang w:val="cs-CZ"/>
        </w:rPr>
        <w:t xml:space="preserve"> </w:t>
      </w:r>
      <w:r w:rsidR="00D33844">
        <w:rPr>
          <w:rFonts w:ascii="Arial" w:hAnsi="Arial" w:cs="Arial"/>
          <w:lang w:val="cs-CZ"/>
        </w:rPr>
        <w:t>z</w:t>
      </w:r>
      <w:r w:rsidR="001E35B2">
        <w:rPr>
          <w:rFonts w:ascii="Arial" w:hAnsi="Arial" w:cs="Arial"/>
          <w:lang w:val="cs-CZ"/>
        </w:rPr>
        <w:t xml:space="preserve"> Nemovitost</w:t>
      </w:r>
      <w:r w:rsidR="00D33844">
        <w:rPr>
          <w:rFonts w:ascii="Arial" w:hAnsi="Arial" w:cs="Arial"/>
          <w:lang w:val="cs-CZ"/>
        </w:rPr>
        <w:t>i</w:t>
      </w:r>
      <w:r w:rsidR="001E35B2">
        <w:rPr>
          <w:rFonts w:ascii="Arial" w:hAnsi="Arial" w:cs="Arial"/>
          <w:lang w:val="cs-CZ"/>
        </w:rPr>
        <w:t xml:space="preserve"> Odběratele</w:t>
      </w:r>
      <w:r>
        <w:rPr>
          <w:rFonts w:ascii="Arial" w:hAnsi="Arial" w:cs="Arial"/>
          <w:lang w:val="cs-CZ"/>
        </w:rPr>
        <w:t>.</w:t>
      </w:r>
    </w:p>
    <w:p w14:paraId="2A1916AA" w14:textId="77777777" w:rsidR="000A0FA4" w:rsidRDefault="000A0FA4" w:rsidP="000A0FA4">
      <w:pPr>
        <w:widowControl w:val="0"/>
        <w:tabs>
          <w:tab w:val="left" w:pos="-142"/>
          <w:tab w:val="left" w:pos="426"/>
          <w:tab w:val="left" w:pos="2268"/>
          <w:tab w:val="left" w:pos="4819"/>
        </w:tabs>
        <w:spacing w:after="0" w:line="240" w:lineRule="auto"/>
        <w:ind w:right="-142"/>
        <w:jc w:val="both"/>
        <w:rPr>
          <w:rFonts w:ascii="Arial" w:hAnsi="Arial" w:cs="Arial"/>
          <w:lang w:val="cs-CZ"/>
        </w:rPr>
      </w:pPr>
    </w:p>
    <w:p w14:paraId="1F874AA1" w14:textId="566F8EB5" w:rsidR="000A0FA4" w:rsidRDefault="000A0FA4" w:rsidP="002E14F0">
      <w:pPr>
        <w:pStyle w:val="Odstavecseseznamem"/>
        <w:widowControl w:val="0"/>
        <w:numPr>
          <w:ilvl w:val="0"/>
          <w:numId w:val="20"/>
        </w:numPr>
        <w:tabs>
          <w:tab w:val="left" w:pos="-142"/>
          <w:tab w:val="left" w:pos="426"/>
          <w:tab w:val="left" w:pos="2268"/>
          <w:tab w:val="left" w:pos="4819"/>
        </w:tabs>
        <w:spacing w:after="0" w:line="240" w:lineRule="auto"/>
        <w:ind w:left="426" w:right="-142" w:hanging="426"/>
        <w:jc w:val="both"/>
        <w:rPr>
          <w:rFonts w:ascii="Arial" w:hAnsi="Arial" w:cs="Arial"/>
          <w:lang w:val="cs-CZ"/>
        </w:rPr>
      </w:pPr>
      <w:r>
        <w:rPr>
          <w:rFonts w:ascii="Arial" w:hAnsi="Arial" w:cs="Arial"/>
          <w:lang w:val="cs-CZ"/>
        </w:rPr>
        <w:t xml:space="preserve">Smluvní strany se dohodly, že pro případ, že Odběratel tuto smlouvu řádně neukončí v souvislosti se změnou vlastnictví připojené </w:t>
      </w:r>
      <w:r w:rsidR="00D33844">
        <w:rPr>
          <w:rFonts w:ascii="Arial" w:hAnsi="Arial" w:cs="Arial"/>
          <w:lang w:val="cs-CZ"/>
        </w:rPr>
        <w:t>Nemovitosti Odběratele</w:t>
      </w:r>
      <w:r>
        <w:rPr>
          <w:rFonts w:ascii="Arial" w:hAnsi="Arial" w:cs="Arial"/>
          <w:lang w:val="cs-CZ"/>
        </w:rPr>
        <w:t xml:space="preserve">, zaniká tato smlouva dnem, kdy nový vlastník připojené </w:t>
      </w:r>
      <w:r w:rsidR="00D33844">
        <w:rPr>
          <w:rFonts w:ascii="Arial" w:hAnsi="Arial" w:cs="Arial"/>
          <w:lang w:val="cs-CZ"/>
        </w:rPr>
        <w:t xml:space="preserve">Nemovitosti Odběratele </w:t>
      </w:r>
      <w:r>
        <w:rPr>
          <w:rFonts w:ascii="Arial" w:hAnsi="Arial" w:cs="Arial"/>
          <w:lang w:val="cs-CZ"/>
        </w:rPr>
        <w:t xml:space="preserve">prokáže Zetoru nabytí vlastnického práva k ní a uzavře novou smlouvu o odvádění srážkových vod </w:t>
      </w:r>
      <w:r w:rsidR="00D33844">
        <w:rPr>
          <w:rFonts w:ascii="Arial" w:hAnsi="Arial" w:cs="Arial"/>
          <w:lang w:val="cs-CZ"/>
        </w:rPr>
        <w:t>z Nemovitosti Odběratele</w:t>
      </w:r>
      <w:r>
        <w:rPr>
          <w:rFonts w:ascii="Arial" w:hAnsi="Arial" w:cs="Arial"/>
          <w:lang w:val="cs-CZ"/>
        </w:rPr>
        <w:t>.</w:t>
      </w:r>
    </w:p>
    <w:p w14:paraId="2446D848" w14:textId="77777777" w:rsidR="000A0FA4" w:rsidRDefault="000A0FA4" w:rsidP="000A0FA4">
      <w:pPr>
        <w:widowControl w:val="0"/>
        <w:tabs>
          <w:tab w:val="left" w:pos="-142"/>
          <w:tab w:val="left" w:pos="426"/>
          <w:tab w:val="left" w:pos="2268"/>
          <w:tab w:val="left" w:pos="4819"/>
        </w:tabs>
        <w:spacing w:after="0" w:line="240" w:lineRule="auto"/>
        <w:ind w:right="-142"/>
        <w:jc w:val="both"/>
        <w:rPr>
          <w:rFonts w:ascii="Arial" w:hAnsi="Arial" w:cs="Arial"/>
          <w:lang w:val="cs-CZ"/>
        </w:rPr>
      </w:pPr>
    </w:p>
    <w:p w14:paraId="4CE41B2C" w14:textId="02AA36F9" w:rsidR="000A0FA4" w:rsidRDefault="000A0FA4" w:rsidP="002E14F0">
      <w:pPr>
        <w:pStyle w:val="Odstavecseseznamem"/>
        <w:widowControl w:val="0"/>
        <w:numPr>
          <w:ilvl w:val="0"/>
          <w:numId w:val="20"/>
        </w:numPr>
        <w:tabs>
          <w:tab w:val="left" w:pos="-142"/>
          <w:tab w:val="left" w:pos="426"/>
          <w:tab w:val="left" w:pos="2268"/>
          <w:tab w:val="left" w:pos="4819"/>
        </w:tabs>
        <w:spacing w:after="0" w:line="240" w:lineRule="auto"/>
        <w:ind w:left="426" w:right="-142" w:hanging="426"/>
        <w:jc w:val="both"/>
        <w:rPr>
          <w:rFonts w:ascii="Arial" w:hAnsi="Arial" w:cs="Arial"/>
          <w:lang w:val="cs-CZ"/>
        </w:rPr>
      </w:pPr>
      <w:r>
        <w:rPr>
          <w:rFonts w:ascii="Arial" w:hAnsi="Arial" w:cs="Arial"/>
          <w:lang w:val="cs-CZ"/>
        </w:rPr>
        <w:t xml:space="preserve">Pokud bezprostředně po skončení této smlouvy nenabude účinnosti obdobná smlouva o odvádění </w:t>
      </w:r>
      <w:r w:rsidR="006A2942">
        <w:rPr>
          <w:rFonts w:ascii="Arial" w:hAnsi="Arial" w:cs="Arial"/>
          <w:lang w:val="cs-CZ"/>
        </w:rPr>
        <w:t xml:space="preserve">srážkových </w:t>
      </w:r>
      <w:r>
        <w:rPr>
          <w:rFonts w:ascii="Arial" w:hAnsi="Arial" w:cs="Arial"/>
          <w:lang w:val="cs-CZ"/>
        </w:rPr>
        <w:t>vod vztahující se k </w:t>
      </w:r>
      <w:r w:rsidR="00091D3B">
        <w:rPr>
          <w:rFonts w:ascii="Arial" w:hAnsi="Arial" w:cs="Arial"/>
          <w:lang w:val="cs-CZ"/>
        </w:rPr>
        <w:t>Nemovitosti Odběratele</w:t>
      </w:r>
      <w:r>
        <w:rPr>
          <w:rFonts w:ascii="Arial" w:hAnsi="Arial" w:cs="Arial"/>
          <w:lang w:val="cs-CZ"/>
        </w:rPr>
        <w:t xml:space="preserve">, je Odběratel povinen na své náklady umožnit Zetoru činnosti nezbytné k ukončení odvádění </w:t>
      </w:r>
      <w:r w:rsidR="006A2942">
        <w:rPr>
          <w:rFonts w:ascii="Arial" w:hAnsi="Arial" w:cs="Arial"/>
          <w:lang w:val="cs-CZ"/>
        </w:rPr>
        <w:t xml:space="preserve">srážkových </w:t>
      </w:r>
      <w:r>
        <w:rPr>
          <w:rFonts w:ascii="Arial" w:hAnsi="Arial" w:cs="Arial"/>
          <w:lang w:val="cs-CZ"/>
        </w:rPr>
        <w:t>vod. Dojde-li k ukončení této smlouvy, je Zetor současně oprávněn provést odpojení kanalizační přípojky</w:t>
      </w:r>
      <w:r w:rsidR="00091D3B">
        <w:rPr>
          <w:rFonts w:ascii="Arial" w:hAnsi="Arial" w:cs="Arial"/>
          <w:lang w:val="cs-CZ"/>
        </w:rPr>
        <w:t xml:space="preserve"> Odběratele</w:t>
      </w:r>
      <w:r>
        <w:rPr>
          <w:rFonts w:ascii="Arial" w:hAnsi="Arial" w:cs="Arial"/>
          <w:lang w:val="cs-CZ"/>
        </w:rPr>
        <w:t>.</w:t>
      </w:r>
    </w:p>
    <w:p w14:paraId="65F338BB" w14:textId="77777777" w:rsidR="000A0FA4" w:rsidRDefault="000A0FA4" w:rsidP="000A0FA4">
      <w:pPr>
        <w:widowControl w:val="0"/>
        <w:tabs>
          <w:tab w:val="left" w:pos="-142"/>
          <w:tab w:val="left" w:pos="426"/>
          <w:tab w:val="left" w:pos="2268"/>
          <w:tab w:val="left" w:pos="4819"/>
        </w:tabs>
        <w:spacing w:after="0" w:line="240" w:lineRule="auto"/>
        <w:ind w:right="-142"/>
        <w:jc w:val="both"/>
        <w:rPr>
          <w:rFonts w:ascii="Arial" w:hAnsi="Arial" w:cs="Arial"/>
          <w:lang w:val="cs-CZ"/>
        </w:rPr>
      </w:pPr>
    </w:p>
    <w:p w14:paraId="3ED43E4B" w14:textId="77777777" w:rsidR="000A0FA4" w:rsidRDefault="000A0FA4" w:rsidP="002E14F0">
      <w:pPr>
        <w:pStyle w:val="Odstavecseseznamem"/>
        <w:widowControl w:val="0"/>
        <w:numPr>
          <w:ilvl w:val="0"/>
          <w:numId w:val="20"/>
        </w:numPr>
        <w:tabs>
          <w:tab w:val="left" w:pos="-142"/>
          <w:tab w:val="left" w:pos="426"/>
          <w:tab w:val="left" w:pos="2268"/>
          <w:tab w:val="left" w:pos="4819"/>
        </w:tabs>
        <w:spacing w:after="0" w:line="240" w:lineRule="auto"/>
        <w:ind w:left="426" w:right="-142" w:hanging="426"/>
        <w:jc w:val="both"/>
        <w:rPr>
          <w:rFonts w:ascii="Arial" w:hAnsi="Arial" w:cs="Arial"/>
          <w:lang w:val="cs-CZ"/>
        </w:rPr>
      </w:pPr>
      <w:r>
        <w:rPr>
          <w:rFonts w:ascii="Arial" w:hAnsi="Arial" w:cs="Arial"/>
          <w:lang w:val="cs-CZ"/>
        </w:rPr>
        <w:t>V případě, že Zetor za dobu trvání této smlouvy pozbude právo uzavírat s odběrateli smluvní vztahy, jejichž předmětem je odvádění srážkových vod, přecházejí práva a povinnosti z této smlouvy na vlastníka Kanalizace a Odběratel s tímto přechodem práv a převzetím povinností uzavřením této Smlouvy výslovně souhlasí.</w:t>
      </w:r>
    </w:p>
    <w:p w14:paraId="3AC6012F" w14:textId="77777777" w:rsidR="00F70092" w:rsidRPr="00606F30" w:rsidRDefault="00F70092" w:rsidP="00606F30">
      <w:pPr>
        <w:pStyle w:val="Odstavecseseznamem"/>
        <w:rPr>
          <w:rFonts w:ascii="Arial" w:hAnsi="Arial" w:cs="Arial"/>
          <w:lang w:val="cs-CZ"/>
        </w:rPr>
      </w:pPr>
    </w:p>
    <w:p w14:paraId="743545DC" w14:textId="4D7C17F4" w:rsidR="00F70092" w:rsidRPr="00606F30" w:rsidRDefault="00F70092" w:rsidP="00606F30">
      <w:pPr>
        <w:pStyle w:val="Odstavecseseznamem"/>
        <w:widowControl w:val="0"/>
        <w:tabs>
          <w:tab w:val="left" w:pos="-142"/>
          <w:tab w:val="left" w:pos="426"/>
          <w:tab w:val="left" w:pos="2268"/>
          <w:tab w:val="left" w:pos="4819"/>
        </w:tabs>
        <w:spacing w:after="0" w:line="240" w:lineRule="auto"/>
        <w:ind w:left="426" w:right="-142"/>
        <w:jc w:val="center"/>
        <w:rPr>
          <w:rFonts w:ascii="Arial" w:hAnsi="Arial" w:cs="Arial"/>
          <w:b/>
          <w:lang w:val="cs-CZ"/>
        </w:rPr>
      </w:pPr>
      <w:r w:rsidRPr="00606F30">
        <w:rPr>
          <w:rFonts w:ascii="Arial" w:hAnsi="Arial" w:cs="Arial"/>
          <w:b/>
          <w:lang w:val="cs-CZ"/>
        </w:rPr>
        <w:t>X. Oprávněné osoby</w:t>
      </w:r>
    </w:p>
    <w:p w14:paraId="54EF6A04" w14:textId="77777777" w:rsidR="00F70092" w:rsidRPr="00606F30" w:rsidRDefault="00F70092" w:rsidP="00606F30">
      <w:pPr>
        <w:pStyle w:val="Odstavecseseznamem"/>
        <w:rPr>
          <w:rFonts w:ascii="Arial" w:hAnsi="Arial" w:cs="Arial"/>
          <w:lang w:val="cs-CZ"/>
        </w:rPr>
      </w:pPr>
    </w:p>
    <w:p w14:paraId="2434A4BA" w14:textId="244A86B5" w:rsidR="00F70092" w:rsidRPr="00E402F1" w:rsidRDefault="00F70092" w:rsidP="00F70092">
      <w:pPr>
        <w:pStyle w:val="Odstavecseseznamem"/>
        <w:widowControl w:val="0"/>
        <w:numPr>
          <w:ilvl w:val="1"/>
          <w:numId w:val="32"/>
        </w:numPr>
        <w:tabs>
          <w:tab w:val="num" w:pos="426"/>
        </w:tabs>
        <w:spacing w:after="60" w:line="240" w:lineRule="auto"/>
        <w:ind w:left="1497" w:hanging="1497"/>
        <w:contextualSpacing w:val="0"/>
        <w:rPr>
          <w:rFonts w:ascii="Arial" w:hAnsi="Arial" w:cs="Arial"/>
        </w:rPr>
      </w:pPr>
      <w:r w:rsidRPr="00E402F1">
        <w:rPr>
          <w:rFonts w:ascii="Arial" w:hAnsi="Arial" w:cs="Arial"/>
        </w:rPr>
        <w:t xml:space="preserve">Osoby </w:t>
      </w:r>
      <w:proofErr w:type="spellStart"/>
      <w:r w:rsidRPr="00E402F1">
        <w:rPr>
          <w:rFonts w:ascii="Arial" w:hAnsi="Arial" w:cs="Arial"/>
        </w:rPr>
        <w:t>oprávněné</w:t>
      </w:r>
      <w:proofErr w:type="spellEnd"/>
      <w:r w:rsidRPr="00E402F1">
        <w:rPr>
          <w:rFonts w:ascii="Arial" w:hAnsi="Arial" w:cs="Arial"/>
        </w:rPr>
        <w:t xml:space="preserve"> </w:t>
      </w:r>
      <w:proofErr w:type="spellStart"/>
      <w:r w:rsidRPr="00E402F1">
        <w:rPr>
          <w:rFonts w:ascii="Arial" w:hAnsi="Arial" w:cs="Arial"/>
        </w:rPr>
        <w:t>jednat</w:t>
      </w:r>
      <w:proofErr w:type="spellEnd"/>
      <w:r w:rsidRPr="00E402F1">
        <w:rPr>
          <w:rFonts w:ascii="Arial" w:hAnsi="Arial" w:cs="Arial"/>
        </w:rPr>
        <w:t xml:space="preserve"> za </w:t>
      </w:r>
      <w:proofErr w:type="spellStart"/>
      <w:r w:rsidR="00DA7F3C">
        <w:rPr>
          <w:rFonts w:ascii="Arial" w:hAnsi="Arial" w:cs="Arial"/>
        </w:rPr>
        <w:t>S</w:t>
      </w:r>
      <w:r w:rsidRPr="00E402F1">
        <w:rPr>
          <w:rFonts w:ascii="Arial" w:hAnsi="Arial" w:cs="Arial"/>
        </w:rPr>
        <w:t>mluvní</w:t>
      </w:r>
      <w:proofErr w:type="spellEnd"/>
      <w:r w:rsidRPr="00E402F1">
        <w:rPr>
          <w:rFonts w:ascii="Arial" w:hAnsi="Arial" w:cs="Arial"/>
        </w:rPr>
        <w:t xml:space="preserve"> strany ve </w:t>
      </w:r>
      <w:proofErr w:type="spellStart"/>
      <w:r w:rsidRPr="00E402F1">
        <w:rPr>
          <w:rFonts w:ascii="Arial" w:hAnsi="Arial" w:cs="Arial"/>
        </w:rPr>
        <w:t>věcech</w:t>
      </w:r>
      <w:proofErr w:type="spellEnd"/>
      <w:r w:rsidRPr="00E402F1">
        <w:rPr>
          <w:rFonts w:ascii="Arial" w:hAnsi="Arial" w:cs="Arial"/>
        </w:rPr>
        <w:t xml:space="preserve"> technických a </w:t>
      </w:r>
      <w:proofErr w:type="spellStart"/>
      <w:r w:rsidRPr="00E402F1">
        <w:rPr>
          <w:rFonts w:ascii="Arial" w:hAnsi="Arial" w:cs="Arial"/>
        </w:rPr>
        <w:t>organizačních</w:t>
      </w:r>
      <w:proofErr w:type="spellEnd"/>
      <w:r w:rsidRPr="00E402F1">
        <w:rPr>
          <w:rFonts w:ascii="Arial" w:hAnsi="Arial" w:cs="Arial"/>
        </w:rPr>
        <w:t>:</w:t>
      </w:r>
    </w:p>
    <w:p w14:paraId="12A03583" w14:textId="31952E03" w:rsidR="00F70092" w:rsidRPr="00E402F1" w:rsidRDefault="00F70092" w:rsidP="00F70092">
      <w:pPr>
        <w:widowControl w:val="0"/>
        <w:spacing w:after="120"/>
        <w:ind w:left="426"/>
        <w:rPr>
          <w:rFonts w:ascii="Arial" w:hAnsi="Arial" w:cs="Arial"/>
        </w:rPr>
      </w:pPr>
      <w:r w:rsidRPr="00E402F1">
        <w:rPr>
          <w:rFonts w:ascii="Arial" w:hAnsi="Arial" w:cs="Arial"/>
        </w:rPr>
        <w:t xml:space="preserve">Za </w:t>
      </w:r>
      <w:proofErr w:type="spellStart"/>
      <w:r w:rsidR="00DA7F3C">
        <w:rPr>
          <w:rFonts w:ascii="Arial" w:hAnsi="Arial" w:cs="Arial"/>
        </w:rPr>
        <w:t>Zetor</w:t>
      </w:r>
      <w:proofErr w:type="spellEnd"/>
      <w:r w:rsidRPr="00E402F1">
        <w:rPr>
          <w:rFonts w:ascii="Arial" w:hAnsi="Arial" w:cs="Arial"/>
        </w:rPr>
        <w:t>:</w:t>
      </w:r>
    </w:p>
    <w:p w14:paraId="27319013" w14:textId="3B9C1EE9" w:rsidR="00F70092" w:rsidRPr="00E402F1" w:rsidRDefault="00F70092" w:rsidP="00F70092">
      <w:pPr>
        <w:pStyle w:val="Zkladntext1"/>
        <w:spacing w:after="60"/>
        <w:jc w:val="both"/>
        <w:rPr>
          <w:rFonts w:ascii="Arial" w:hAnsi="Arial" w:cs="Arial"/>
          <w:spacing w:val="-10"/>
          <w:sz w:val="22"/>
          <w:szCs w:val="22"/>
        </w:rPr>
      </w:pPr>
      <w:r w:rsidRPr="00E402F1">
        <w:rPr>
          <w:rFonts w:ascii="Arial" w:hAnsi="Arial" w:cs="Arial"/>
          <w:sz w:val="22"/>
          <w:szCs w:val="22"/>
        </w:rPr>
        <w:t xml:space="preserve">      </w:t>
      </w:r>
      <w:r w:rsidR="00F30F51" w:rsidRPr="00DB4A40">
        <w:rPr>
          <w:rFonts w:ascii="Arial" w:hAnsi="Arial" w:cs="Arial"/>
          <w:sz w:val="22"/>
          <w:szCs w:val="22"/>
          <w:highlight w:val="lightGray"/>
        </w:rPr>
        <w:t>……………</w:t>
      </w:r>
      <w:proofErr w:type="gramStart"/>
      <w:r w:rsidR="00F30F51" w:rsidRPr="00DB4A40">
        <w:rPr>
          <w:rFonts w:ascii="Arial" w:hAnsi="Arial" w:cs="Arial"/>
          <w:sz w:val="22"/>
          <w:szCs w:val="22"/>
          <w:highlight w:val="lightGray"/>
        </w:rPr>
        <w:t>….</w:t>
      </w:r>
      <w:r w:rsidRPr="00E402F1">
        <w:rPr>
          <w:rFonts w:ascii="Arial" w:hAnsi="Arial" w:cs="Arial"/>
          <w:sz w:val="22"/>
          <w:szCs w:val="22"/>
        </w:rPr>
        <w:t>tel.</w:t>
      </w:r>
      <w:proofErr w:type="gramEnd"/>
      <w:r w:rsidRPr="00E402F1">
        <w:rPr>
          <w:rFonts w:ascii="Arial" w:hAnsi="Arial" w:cs="Arial"/>
          <w:sz w:val="22"/>
          <w:szCs w:val="22"/>
        </w:rPr>
        <w:t xml:space="preserve"> : </w:t>
      </w:r>
      <w:r w:rsidR="00F30F51" w:rsidRPr="00DB4A40">
        <w:rPr>
          <w:rFonts w:ascii="Arial" w:hAnsi="Arial" w:cs="Arial"/>
          <w:sz w:val="22"/>
          <w:szCs w:val="22"/>
          <w:highlight w:val="lightGray"/>
        </w:rPr>
        <w:t>……………….</w:t>
      </w:r>
      <w:r>
        <w:rPr>
          <w:rFonts w:ascii="Arial" w:hAnsi="Arial" w:cs="Arial"/>
          <w:sz w:val="22"/>
          <w:szCs w:val="22"/>
        </w:rPr>
        <w:t xml:space="preserve">e-mail.: </w:t>
      </w:r>
      <w:r w:rsidR="00F30F51" w:rsidRPr="00DB4A40">
        <w:rPr>
          <w:rFonts w:ascii="Arial" w:hAnsi="Arial" w:cs="Arial"/>
          <w:sz w:val="22"/>
          <w:szCs w:val="22"/>
          <w:highlight w:val="lightGray"/>
        </w:rPr>
        <w:t>……………….</w:t>
      </w:r>
    </w:p>
    <w:p w14:paraId="3370E632" w14:textId="4171895A" w:rsidR="00F70092" w:rsidRPr="00E402F1" w:rsidRDefault="00F70092" w:rsidP="00F70092">
      <w:pPr>
        <w:widowControl w:val="0"/>
        <w:spacing w:after="120"/>
        <w:ind w:left="425"/>
        <w:rPr>
          <w:rFonts w:ascii="Arial" w:hAnsi="Arial" w:cs="Arial"/>
        </w:rPr>
      </w:pPr>
      <w:r w:rsidRPr="00E402F1">
        <w:rPr>
          <w:rFonts w:ascii="Arial" w:hAnsi="Arial" w:cs="Arial"/>
        </w:rPr>
        <w:t xml:space="preserve">Za </w:t>
      </w:r>
      <w:proofErr w:type="spellStart"/>
      <w:r w:rsidR="00DA7F3C">
        <w:rPr>
          <w:rFonts w:ascii="Arial" w:hAnsi="Arial" w:cs="Arial"/>
        </w:rPr>
        <w:t>Odběratele</w:t>
      </w:r>
      <w:proofErr w:type="spellEnd"/>
      <w:r w:rsidRPr="00E402F1">
        <w:rPr>
          <w:rFonts w:ascii="Arial" w:hAnsi="Arial" w:cs="Arial"/>
        </w:rPr>
        <w:t>:</w:t>
      </w:r>
    </w:p>
    <w:p w14:paraId="0D3BD5F9" w14:textId="00F805A1" w:rsidR="00F70092" w:rsidRPr="00E402F1" w:rsidRDefault="00F70092" w:rsidP="00F70092">
      <w:pPr>
        <w:pStyle w:val="Zkladntext1"/>
        <w:spacing w:after="120"/>
        <w:jc w:val="both"/>
        <w:rPr>
          <w:rFonts w:ascii="Arial" w:hAnsi="Arial" w:cs="Arial"/>
          <w:spacing w:val="-10"/>
          <w:sz w:val="22"/>
          <w:szCs w:val="22"/>
        </w:rPr>
      </w:pPr>
      <w:r>
        <w:rPr>
          <w:rFonts w:ascii="Arial" w:hAnsi="Arial" w:cs="Arial"/>
          <w:sz w:val="22"/>
          <w:szCs w:val="22"/>
        </w:rPr>
        <w:t xml:space="preserve">       </w:t>
      </w:r>
      <w:r w:rsidR="00F30F51" w:rsidRPr="00DB4A40">
        <w:rPr>
          <w:rFonts w:ascii="Arial" w:hAnsi="Arial" w:cs="Arial"/>
          <w:sz w:val="22"/>
          <w:szCs w:val="22"/>
          <w:highlight w:val="lightGray"/>
        </w:rPr>
        <w:t>……………….</w:t>
      </w:r>
      <w:r w:rsidR="00FD696C">
        <w:rPr>
          <w:rFonts w:ascii="Arial" w:hAnsi="Arial" w:cs="Arial"/>
          <w:sz w:val="22"/>
          <w:szCs w:val="22"/>
        </w:rPr>
        <w:t>,</w:t>
      </w:r>
      <w:r w:rsidR="00FD696C" w:rsidRPr="00E402F1">
        <w:rPr>
          <w:rFonts w:ascii="Arial" w:hAnsi="Arial" w:cs="Arial"/>
          <w:sz w:val="22"/>
          <w:szCs w:val="22"/>
        </w:rPr>
        <w:t xml:space="preserve"> </w:t>
      </w:r>
      <w:proofErr w:type="gramStart"/>
      <w:r w:rsidR="00FD696C" w:rsidRPr="00E402F1">
        <w:rPr>
          <w:rFonts w:ascii="Arial" w:hAnsi="Arial" w:cs="Arial"/>
          <w:sz w:val="22"/>
          <w:szCs w:val="22"/>
        </w:rPr>
        <w:t xml:space="preserve">tel. : </w:t>
      </w:r>
      <w:r w:rsidR="00F30F51" w:rsidRPr="00DB4A40">
        <w:rPr>
          <w:rFonts w:ascii="Arial" w:hAnsi="Arial" w:cs="Arial"/>
          <w:sz w:val="22"/>
          <w:szCs w:val="22"/>
          <w:highlight w:val="lightGray"/>
        </w:rPr>
        <w:t>…</w:t>
      </w:r>
      <w:proofErr w:type="gramEnd"/>
      <w:r w:rsidR="00F30F51" w:rsidRPr="00DB4A40">
        <w:rPr>
          <w:rFonts w:ascii="Arial" w:hAnsi="Arial" w:cs="Arial"/>
          <w:sz w:val="22"/>
          <w:szCs w:val="22"/>
          <w:highlight w:val="lightGray"/>
        </w:rPr>
        <w:t>…………….</w:t>
      </w:r>
      <w:r w:rsidR="00FD696C">
        <w:rPr>
          <w:rFonts w:ascii="Arial" w:hAnsi="Arial" w:cs="Arial"/>
          <w:sz w:val="22"/>
          <w:szCs w:val="22"/>
        </w:rPr>
        <w:t xml:space="preserve">, e-mail.: </w:t>
      </w:r>
      <w:r w:rsidR="00F30F51" w:rsidRPr="00DB4A40">
        <w:rPr>
          <w:rFonts w:ascii="Arial" w:hAnsi="Arial" w:cs="Arial"/>
          <w:sz w:val="22"/>
          <w:szCs w:val="22"/>
          <w:highlight w:val="lightGray"/>
        </w:rPr>
        <w:t>……………….</w:t>
      </w:r>
    </w:p>
    <w:p w14:paraId="1B88D1B9" w14:textId="3DF3E2CB" w:rsidR="00F70092" w:rsidRPr="00606F30" w:rsidRDefault="00F70092" w:rsidP="00606F30">
      <w:pPr>
        <w:pStyle w:val="Odstavecseseznamem"/>
        <w:widowControl w:val="0"/>
        <w:numPr>
          <w:ilvl w:val="0"/>
          <w:numId w:val="35"/>
        </w:numPr>
        <w:tabs>
          <w:tab w:val="clear" w:pos="1495"/>
          <w:tab w:val="num" w:pos="567"/>
        </w:tabs>
        <w:spacing w:after="60" w:line="240" w:lineRule="auto"/>
        <w:ind w:left="426"/>
        <w:contextualSpacing w:val="0"/>
        <w:jc w:val="both"/>
        <w:rPr>
          <w:rFonts w:ascii="Arial" w:hAnsi="Arial" w:cs="Arial"/>
          <w:lang w:val="cs-CZ"/>
        </w:rPr>
      </w:pPr>
      <w:proofErr w:type="spellStart"/>
      <w:r w:rsidRPr="00606F30">
        <w:rPr>
          <w:rFonts w:ascii="Arial" w:hAnsi="Arial" w:cs="Arial"/>
        </w:rPr>
        <w:t>Změna</w:t>
      </w:r>
      <w:proofErr w:type="spellEnd"/>
      <w:r w:rsidRPr="00606F30">
        <w:rPr>
          <w:rFonts w:ascii="Arial" w:hAnsi="Arial" w:cs="Arial"/>
        </w:rPr>
        <w:t xml:space="preserve"> </w:t>
      </w:r>
      <w:proofErr w:type="spellStart"/>
      <w:r w:rsidRPr="00606F30">
        <w:rPr>
          <w:rFonts w:ascii="Arial" w:hAnsi="Arial" w:cs="Arial"/>
        </w:rPr>
        <w:t>oprávněné</w:t>
      </w:r>
      <w:proofErr w:type="spellEnd"/>
      <w:r w:rsidRPr="00606F30">
        <w:rPr>
          <w:rFonts w:ascii="Arial" w:hAnsi="Arial" w:cs="Arial"/>
        </w:rPr>
        <w:t xml:space="preserve"> osoby nebude </w:t>
      </w:r>
      <w:proofErr w:type="spellStart"/>
      <w:r w:rsidR="00644FD1">
        <w:rPr>
          <w:rFonts w:ascii="Arial" w:hAnsi="Arial" w:cs="Arial"/>
        </w:rPr>
        <w:t>S</w:t>
      </w:r>
      <w:r w:rsidRPr="00606F30">
        <w:rPr>
          <w:rFonts w:ascii="Arial" w:hAnsi="Arial" w:cs="Arial"/>
        </w:rPr>
        <w:t>mluvními</w:t>
      </w:r>
      <w:proofErr w:type="spellEnd"/>
      <w:r w:rsidRPr="00606F30">
        <w:rPr>
          <w:rFonts w:ascii="Arial" w:hAnsi="Arial" w:cs="Arial"/>
        </w:rPr>
        <w:t xml:space="preserve"> stranami </w:t>
      </w:r>
      <w:proofErr w:type="spellStart"/>
      <w:r w:rsidRPr="00606F30">
        <w:rPr>
          <w:rFonts w:ascii="Arial" w:hAnsi="Arial" w:cs="Arial"/>
        </w:rPr>
        <w:t>považována</w:t>
      </w:r>
      <w:proofErr w:type="spellEnd"/>
      <w:r w:rsidRPr="00606F30">
        <w:rPr>
          <w:rFonts w:ascii="Arial" w:hAnsi="Arial" w:cs="Arial"/>
        </w:rPr>
        <w:t xml:space="preserve"> za podstatnou </w:t>
      </w:r>
      <w:proofErr w:type="spellStart"/>
      <w:r w:rsidRPr="00606F30">
        <w:rPr>
          <w:rFonts w:ascii="Arial" w:hAnsi="Arial" w:cs="Arial"/>
        </w:rPr>
        <w:t>změnu</w:t>
      </w:r>
      <w:proofErr w:type="spellEnd"/>
      <w:r w:rsidRPr="00606F30">
        <w:rPr>
          <w:rFonts w:ascii="Arial" w:hAnsi="Arial" w:cs="Arial"/>
        </w:rPr>
        <w:t xml:space="preserve"> </w:t>
      </w:r>
      <w:proofErr w:type="spellStart"/>
      <w:r w:rsidRPr="00606F30">
        <w:rPr>
          <w:rFonts w:ascii="Arial" w:hAnsi="Arial" w:cs="Arial"/>
        </w:rPr>
        <w:t>smlouvy</w:t>
      </w:r>
      <w:proofErr w:type="spellEnd"/>
      <w:r w:rsidRPr="00606F30">
        <w:rPr>
          <w:rFonts w:ascii="Arial" w:hAnsi="Arial" w:cs="Arial"/>
        </w:rPr>
        <w:t xml:space="preserve"> s nutností </w:t>
      </w:r>
      <w:proofErr w:type="spellStart"/>
      <w:r w:rsidRPr="00606F30">
        <w:rPr>
          <w:rFonts w:ascii="Arial" w:hAnsi="Arial" w:cs="Arial"/>
        </w:rPr>
        <w:t>uzavírat</w:t>
      </w:r>
      <w:proofErr w:type="spellEnd"/>
      <w:r w:rsidRPr="00606F30">
        <w:rPr>
          <w:rFonts w:ascii="Arial" w:hAnsi="Arial" w:cs="Arial"/>
        </w:rPr>
        <w:t xml:space="preserve"> </w:t>
      </w:r>
      <w:proofErr w:type="spellStart"/>
      <w:r w:rsidRPr="00606F30">
        <w:rPr>
          <w:rFonts w:ascii="Arial" w:hAnsi="Arial" w:cs="Arial"/>
        </w:rPr>
        <w:t>dodatek</w:t>
      </w:r>
      <w:proofErr w:type="spellEnd"/>
      <w:r w:rsidRPr="00606F30">
        <w:rPr>
          <w:rFonts w:ascii="Arial" w:hAnsi="Arial" w:cs="Arial"/>
        </w:rPr>
        <w:t xml:space="preserve"> </w:t>
      </w:r>
      <w:proofErr w:type="spellStart"/>
      <w:r w:rsidRPr="00606F30">
        <w:rPr>
          <w:rFonts w:ascii="Arial" w:hAnsi="Arial" w:cs="Arial"/>
        </w:rPr>
        <w:t>ke</w:t>
      </w:r>
      <w:proofErr w:type="spellEnd"/>
      <w:r w:rsidRPr="00606F30">
        <w:rPr>
          <w:rFonts w:ascii="Arial" w:hAnsi="Arial" w:cs="Arial"/>
        </w:rPr>
        <w:t xml:space="preserve"> </w:t>
      </w:r>
      <w:proofErr w:type="spellStart"/>
      <w:r w:rsidRPr="00606F30">
        <w:rPr>
          <w:rFonts w:ascii="Arial" w:hAnsi="Arial" w:cs="Arial"/>
        </w:rPr>
        <w:t>smlouvě</w:t>
      </w:r>
      <w:proofErr w:type="spellEnd"/>
      <w:r w:rsidRPr="00606F30">
        <w:rPr>
          <w:rFonts w:ascii="Arial" w:hAnsi="Arial" w:cs="Arial"/>
        </w:rPr>
        <w:t xml:space="preserve">. </w:t>
      </w:r>
      <w:proofErr w:type="spellStart"/>
      <w:r w:rsidRPr="00606F30">
        <w:rPr>
          <w:rFonts w:ascii="Arial" w:hAnsi="Arial" w:cs="Arial"/>
        </w:rPr>
        <w:t>Změnu</w:t>
      </w:r>
      <w:proofErr w:type="spellEnd"/>
      <w:r w:rsidRPr="00606F30">
        <w:rPr>
          <w:rFonts w:ascii="Arial" w:hAnsi="Arial" w:cs="Arial"/>
        </w:rPr>
        <w:t xml:space="preserve"> </w:t>
      </w:r>
      <w:proofErr w:type="spellStart"/>
      <w:r w:rsidRPr="00606F30">
        <w:rPr>
          <w:rFonts w:ascii="Arial" w:hAnsi="Arial" w:cs="Arial"/>
        </w:rPr>
        <w:t>oprávněné</w:t>
      </w:r>
      <w:proofErr w:type="spellEnd"/>
      <w:r w:rsidRPr="00606F30">
        <w:rPr>
          <w:rFonts w:ascii="Arial" w:hAnsi="Arial" w:cs="Arial"/>
        </w:rPr>
        <w:t xml:space="preserve"> osoby si </w:t>
      </w:r>
      <w:proofErr w:type="spellStart"/>
      <w:r w:rsidR="00644FD1">
        <w:rPr>
          <w:rFonts w:ascii="Arial" w:hAnsi="Arial" w:cs="Arial"/>
        </w:rPr>
        <w:t>S</w:t>
      </w:r>
      <w:r w:rsidRPr="00606F30">
        <w:rPr>
          <w:rFonts w:ascii="Arial" w:hAnsi="Arial" w:cs="Arial"/>
        </w:rPr>
        <w:t>mluvní</w:t>
      </w:r>
      <w:proofErr w:type="spellEnd"/>
      <w:r w:rsidRPr="00606F30">
        <w:rPr>
          <w:rFonts w:ascii="Arial" w:hAnsi="Arial" w:cs="Arial"/>
        </w:rPr>
        <w:t xml:space="preserve"> strany </w:t>
      </w:r>
      <w:proofErr w:type="spellStart"/>
      <w:r w:rsidRPr="00606F30">
        <w:rPr>
          <w:rFonts w:ascii="Arial" w:hAnsi="Arial" w:cs="Arial"/>
        </w:rPr>
        <w:t>sdělí</w:t>
      </w:r>
      <w:proofErr w:type="spellEnd"/>
      <w:r w:rsidRPr="00606F30">
        <w:rPr>
          <w:rFonts w:ascii="Arial" w:hAnsi="Arial" w:cs="Arial"/>
        </w:rPr>
        <w:t xml:space="preserve"> </w:t>
      </w:r>
      <w:proofErr w:type="spellStart"/>
      <w:r w:rsidRPr="00606F30">
        <w:rPr>
          <w:rFonts w:ascii="Arial" w:hAnsi="Arial" w:cs="Arial"/>
        </w:rPr>
        <w:t>písemně</w:t>
      </w:r>
      <w:proofErr w:type="spellEnd"/>
      <w:r w:rsidRPr="00606F30">
        <w:rPr>
          <w:rFonts w:ascii="Arial" w:hAnsi="Arial" w:cs="Arial"/>
        </w:rPr>
        <w:t xml:space="preserve"> na </w:t>
      </w:r>
      <w:proofErr w:type="spellStart"/>
      <w:r w:rsidRPr="00606F30">
        <w:rPr>
          <w:rFonts w:ascii="Arial" w:hAnsi="Arial" w:cs="Arial"/>
        </w:rPr>
        <w:t>korespondenční</w:t>
      </w:r>
      <w:proofErr w:type="spellEnd"/>
      <w:r w:rsidRPr="00606F30">
        <w:rPr>
          <w:rFonts w:ascii="Arial" w:hAnsi="Arial" w:cs="Arial"/>
        </w:rPr>
        <w:t xml:space="preserve"> adresy</w:t>
      </w:r>
      <w:r w:rsidRPr="00606F30">
        <w:rPr>
          <w:rFonts w:ascii="Arial" w:hAnsi="Arial" w:cs="Arial"/>
          <w:color w:val="C0504D"/>
        </w:rPr>
        <w:t xml:space="preserve"> </w:t>
      </w:r>
      <w:r w:rsidRPr="00606F30">
        <w:rPr>
          <w:rFonts w:ascii="Arial" w:hAnsi="Arial" w:cs="Arial"/>
        </w:rPr>
        <w:t xml:space="preserve">uvedené v záhlaví </w:t>
      </w:r>
      <w:proofErr w:type="spellStart"/>
      <w:r w:rsidRPr="00606F30">
        <w:rPr>
          <w:rFonts w:ascii="Arial" w:hAnsi="Arial" w:cs="Arial"/>
        </w:rPr>
        <w:t>smlouvy</w:t>
      </w:r>
      <w:proofErr w:type="spellEnd"/>
      <w:r w:rsidRPr="00606F30">
        <w:rPr>
          <w:rFonts w:ascii="Arial" w:hAnsi="Arial" w:cs="Arial"/>
        </w:rPr>
        <w:t>.</w:t>
      </w:r>
    </w:p>
    <w:p w14:paraId="6F668D59" w14:textId="77777777" w:rsidR="000A0FA4" w:rsidRDefault="000A0FA4" w:rsidP="000A0FA4">
      <w:pPr>
        <w:widowControl w:val="0"/>
        <w:tabs>
          <w:tab w:val="left" w:pos="283"/>
          <w:tab w:val="left" w:pos="567"/>
          <w:tab w:val="left" w:pos="2268"/>
          <w:tab w:val="left" w:pos="4819"/>
        </w:tabs>
        <w:spacing w:after="0" w:line="240" w:lineRule="auto"/>
        <w:ind w:left="496" w:right="-142" w:hanging="496"/>
        <w:jc w:val="center"/>
        <w:rPr>
          <w:rFonts w:ascii="Arial" w:hAnsi="Arial" w:cs="Arial"/>
          <w:b/>
          <w:bCs/>
          <w:lang w:val="cs-CZ"/>
        </w:rPr>
      </w:pPr>
    </w:p>
    <w:p w14:paraId="7037F8A8" w14:textId="77777777" w:rsidR="00EC5F6C" w:rsidRDefault="00EC5F6C" w:rsidP="000A0FA4">
      <w:pPr>
        <w:widowControl w:val="0"/>
        <w:tabs>
          <w:tab w:val="left" w:pos="283"/>
          <w:tab w:val="left" w:pos="567"/>
          <w:tab w:val="left" w:pos="2268"/>
          <w:tab w:val="left" w:pos="4819"/>
        </w:tabs>
        <w:spacing w:after="0" w:line="240" w:lineRule="auto"/>
        <w:ind w:left="496" w:right="-142" w:hanging="496"/>
        <w:jc w:val="center"/>
        <w:rPr>
          <w:rFonts w:ascii="Arial" w:hAnsi="Arial" w:cs="Arial"/>
          <w:b/>
          <w:bCs/>
          <w:lang w:val="cs-CZ"/>
        </w:rPr>
      </w:pPr>
    </w:p>
    <w:p w14:paraId="4C4981D2" w14:textId="00606E27" w:rsidR="000A0FA4" w:rsidRDefault="000A0FA4" w:rsidP="000A0FA4">
      <w:pPr>
        <w:keepNext/>
        <w:widowControl w:val="0"/>
        <w:tabs>
          <w:tab w:val="left" w:pos="283"/>
          <w:tab w:val="left" w:pos="567"/>
          <w:tab w:val="left" w:pos="2268"/>
          <w:tab w:val="left" w:pos="4819"/>
        </w:tabs>
        <w:spacing w:after="0" w:line="240" w:lineRule="auto"/>
        <w:ind w:left="493" w:right="-142" w:hanging="493"/>
        <w:jc w:val="center"/>
        <w:rPr>
          <w:rFonts w:ascii="Arial" w:hAnsi="Arial" w:cs="Arial"/>
          <w:b/>
          <w:bCs/>
          <w:lang w:val="cs-CZ"/>
        </w:rPr>
      </w:pPr>
      <w:r>
        <w:rPr>
          <w:rFonts w:ascii="Arial" w:hAnsi="Arial" w:cs="Arial"/>
          <w:b/>
          <w:bCs/>
          <w:lang w:val="cs-CZ"/>
        </w:rPr>
        <w:t>X</w:t>
      </w:r>
      <w:r w:rsidR="00217D6C">
        <w:rPr>
          <w:rFonts w:ascii="Arial" w:hAnsi="Arial" w:cs="Arial"/>
          <w:b/>
          <w:bCs/>
          <w:lang w:val="cs-CZ"/>
        </w:rPr>
        <w:t>I</w:t>
      </w:r>
      <w:r>
        <w:rPr>
          <w:rFonts w:ascii="Arial" w:hAnsi="Arial" w:cs="Arial"/>
          <w:b/>
          <w:bCs/>
          <w:lang w:val="cs-CZ"/>
        </w:rPr>
        <w:t>. Ustanovení závěrečná</w:t>
      </w:r>
    </w:p>
    <w:p w14:paraId="3B06441C" w14:textId="77777777" w:rsidR="000A0FA4" w:rsidRDefault="000A0FA4" w:rsidP="000A0FA4">
      <w:pPr>
        <w:widowControl w:val="0"/>
        <w:tabs>
          <w:tab w:val="left" w:pos="0"/>
          <w:tab w:val="left" w:pos="283"/>
          <w:tab w:val="left" w:pos="2268"/>
          <w:tab w:val="left" w:pos="4819"/>
        </w:tabs>
        <w:spacing w:after="0" w:line="240" w:lineRule="auto"/>
        <w:ind w:left="709" w:right="-142" w:hanging="709"/>
        <w:jc w:val="center"/>
        <w:rPr>
          <w:rFonts w:ascii="Arial" w:hAnsi="Arial" w:cs="Arial"/>
          <w:b/>
          <w:bCs/>
          <w:lang w:val="cs-CZ"/>
        </w:rPr>
      </w:pPr>
    </w:p>
    <w:p w14:paraId="7A6FB272" w14:textId="54377B7D" w:rsidR="000A0FA4" w:rsidRDefault="000A0FA4" w:rsidP="002E14F0">
      <w:pPr>
        <w:pStyle w:val="Odstavecseseznamem"/>
        <w:widowControl w:val="0"/>
        <w:numPr>
          <w:ilvl w:val="1"/>
          <w:numId w:val="22"/>
        </w:numPr>
        <w:tabs>
          <w:tab w:val="left" w:pos="426"/>
          <w:tab w:val="left" w:pos="2268"/>
          <w:tab w:val="left" w:pos="4819"/>
        </w:tabs>
        <w:spacing w:after="0" w:line="240" w:lineRule="auto"/>
        <w:ind w:left="426" w:right="-142" w:hanging="426"/>
        <w:jc w:val="both"/>
        <w:rPr>
          <w:rFonts w:ascii="Arial" w:hAnsi="Arial" w:cs="Arial"/>
          <w:lang w:val="cs-CZ"/>
        </w:rPr>
      </w:pPr>
      <w:r>
        <w:rPr>
          <w:rFonts w:ascii="Arial" w:hAnsi="Arial" w:cs="Arial"/>
          <w:lang w:val="cs-CZ"/>
        </w:rPr>
        <w:t>Zetor doručuje Odběrateli písemnosti zpravidla prostřednictvím držitele poštovní licence na adresu pro doručování uvedenou v záhlaví této smlouvy</w:t>
      </w:r>
      <w:r w:rsidR="00091D3B">
        <w:rPr>
          <w:rFonts w:ascii="Arial" w:hAnsi="Arial" w:cs="Arial"/>
          <w:lang w:val="cs-CZ"/>
        </w:rPr>
        <w:t xml:space="preserve"> nebo</w:t>
      </w:r>
      <w:r>
        <w:rPr>
          <w:rFonts w:ascii="Arial" w:hAnsi="Arial" w:cs="Arial"/>
          <w:lang w:val="cs-CZ"/>
        </w:rPr>
        <w:t xml:space="preserve"> na poslední známou adresu písemně oznámenou Odběratelem Zetoru. Má se za to, že došlá zásilka odeslaná s využitím provozovatele poštovních služeb došla třetí pracovní den po odeslání.</w:t>
      </w:r>
    </w:p>
    <w:p w14:paraId="2A1DBC2C" w14:textId="77777777" w:rsidR="000A0FA4" w:rsidRDefault="000A0FA4" w:rsidP="000A0FA4">
      <w:pPr>
        <w:widowControl w:val="0"/>
        <w:tabs>
          <w:tab w:val="left" w:pos="426"/>
          <w:tab w:val="left" w:pos="2268"/>
          <w:tab w:val="left" w:pos="4819"/>
        </w:tabs>
        <w:spacing w:after="0" w:line="240" w:lineRule="auto"/>
        <w:ind w:right="-142"/>
        <w:jc w:val="both"/>
        <w:rPr>
          <w:rFonts w:ascii="Arial" w:hAnsi="Arial" w:cs="Arial"/>
          <w:lang w:val="cs-CZ"/>
        </w:rPr>
      </w:pPr>
    </w:p>
    <w:p w14:paraId="51C8A818" w14:textId="6F894718" w:rsidR="000A0FA4" w:rsidRDefault="000A0FA4" w:rsidP="002E14F0">
      <w:pPr>
        <w:pStyle w:val="Odstavecseseznamem"/>
        <w:widowControl w:val="0"/>
        <w:numPr>
          <w:ilvl w:val="1"/>
          <w:numId w:val="22"/>
        </w:numPr>
        <w:tabs>
          <w:tab w:val="left" w:pos="426"/>
          <w:tab w:val="left" w:pos="2268"/>
          <w:tab w:val="left" w:pos="4819"/>
        </w:tabs>
        <w:spacing w:after="0" w:line="240" w:lineRule="auto"/>
        <w:ind w:left="426" w:right="-142" w:hanging="426"/>
        <w:jc w:val="both"/>
        <w:rPr>
          <w:rFonts w:ascii="Arial" w:hAnsi="Arial" w:cs="Arial"/>
          <w:lang w:val="cs-CZ"/>
        </w:rPr>
      </w:pPr>
      <w:r>
        <w:rPr>
          <w:rFonts w:ascii="Arial" w:hAnsi="Arial" w:cs="Arial"/>
          <w:lang w:val="cs-CZ"/>
        </w:rPr>
        <w:t xml:space="preserve">Smlouva byla vyhotovena ve 2 vyhotoveních, z nichž každá </w:t>
      </w:r>
      <w:r w:rsidR="00091D3B">
        <w:rPr>
          <w:rFonts w:ascii="Arial" w:hAnsi="Arial" w:cs="Arial"/>
          <w:lang w:val="cs-CZ"/>
        </w:rPr>
        <w:t>S</w:t>
      </w:r>
      <w:r>
        <w:rPr>
          <w:rFonts w:ascii="Arial" w:hAnsi="Arial" w:cs="Arial"/>
          <w:lang w:val="cs-CZ"/>
        </w:rPr>
        <w:t xml:space="preserve">mluvní strana obdrží po 1 vyhotovení. </w:t>
      </w:r>
    </w:p>
    <w:p w14:paraId="143F6A41" w14:textId="4A321AF8" w:rsidR="000A0FA4" w:rsidRDefault="000A0FA4" w:rsidP="002E14F0">
      <w:pPr>
        <w:pStyle w:val="Odstavecseseznamem"/>
        <w:widowControl w:val="0"/>
        <w:numPr>
          <w:ilvl w:val="1"/>
          <w:numId w:val="22"/>
        </w:numPr>
        <w:tabs>
          <w:tab w:val="left" w:pos="426"/>
          <w:tab w:val="left" w:pos="2268"/>
          <w:tab w:val="left" w:pos="4819"/>
        </w:tabs>
        <w:spacing w:after="0" w:line="240" w:lineRule="auto"/>
        <w:ind w:left="426" w:right="-142" w:hanging="426"/>
        <w:jc w:val="both"/>
        <w:rPr>
          <w:rFonts w:ascii="Arial" w:hAnsi="Arial" w:cs="Arial"/>
          <w:lang w:val="cs-CZ"/>
        </w:rPr>
      </w:pPr>
      <w:r>
        <w:rPr>
          <w:rFonts w:ascii="Arial" w:hAnsi="Arial" w:cs="Arial"/>
          <w:lang w:val="cs-CZ"/>
        </w:rPr>
        <w:t>Jakékoliv změny návrhu smlouvy nebo návrhu dodatku smlouvy budou Smluvní strany považovat za nový návrh smlouvy nebo nový návrh dodatku smlouvy. Smluvní strany výslovně vylučují použití ustanovení § 1740 odst. 3 a § 1798 až § 1800 občansk</w:t>
      </w:r>
      <w:r w:rsidR="00686444">
        <w:rPr>
          <w:rFonts w:ascii="Arial" w:hAnsi="Arial" w:cs="Arial"/>
          <w:lang w:val="cs-CZ"/>
        </w:rPr>
        <w:t>ého</w:t>
      </w:r>
      <w:r>
        <w:rPr>
          <w:rFonts w:ascii="Arial" w:hAnsi="Arial" w:cs="Arial"/>
          <w:lang w:val="cs-CZ"/>
        </w:rPr>
        <w:t xml:space="preserve"> zákoník</w:t>
      </w:r>
      <w:r w:rsidR="00686444">
        <w:rPr>
          <w:rFonts w:ascii="Arial" w:hAnsi="Arial" w:cs="Arial"/>
          <w:lang w:val="cs-CZ"/>
        </w:rPr>
        <w:t>u</w:t>
      </w:r>
      <w:r>
        <w:rPr>
          <w:rFonts w:ascii="Arial" w:hAnsi="Arial" w:cs="Arial"/>
          <w:lang w:val="cs-CZ"/>
        </w:rPr>
        <w:t>.</w:t>
      </w:r>
    </w:p>
    <w:p w14:paraId="5FDBEDEB" w14:textId="77777777" w:rsidR="000A0FA4" w:rsidRDefault="000A0FA4" w:rsidP="000A0FA4">
      <w:pPr>
        <w:widowControl w:val="0"/>
        <w:tabs>
          <w:tab w:val="left" w:pos="426"/>
          <w:tab w:val="left" w:pos="2268"/>
          <w:tab w:val="left" w:pos="4819"/>
        </w:tabs>
        <w:spacing w:after="0" w:line="240" w:lineRule="auto"/>
        <w:ind w:right="-142"/>
        <w:jc w:val="both"/>
        <w:rPr>
          <w:rFonts w:ascii="Arial" w:hAnsi="Arial" w:cs="Arial"/>
          <w:lang w:val="cs-CZ"/>
        </w:rPr>
      </w:pPr>
    </w:p>
    <w:p w14:paraId="134333F4" w14:textId="0DBACA70" w:rsidR="000A0FA4" w:rsidRDefault="000A0FA4" w:rsidP="002E14F0">
      <w:pPr>
        <w:pStyle w:val="Odstavecseseznamem"/>
        <w:widowControl w:val="0"/>
        <w:numPr>
          <w:ilvl w:val="1"/>
          <w:numId w:val="22"/>
        </w:numPr>
        <w:tabs>
          <w:tab w:val="left" w:pos="426"/>
          <w:tab w:val="left" w:pos="2268"/>
          <w:tab w:val="left" w:pos="4819"/>
        </w:tabs>
        <w:spacing w:after="0" w:line="240" w:lineRule="auto"/>
        <w:ind w:left="426" w:right="-142" w:hanging="426"/>
        <w:jc w:val="both"/>
        <w:rPr>
          <w:rFonts w:ascii="Arial" w:hAnsi="Arial" w:cs="Arial"/>
          <w:lang w:val="cs-CZ"/>
        </w:rPr>
      </w:pPr>
      <w:r>
        <w:rPr>
          <w:rFonts w:ascii="Arial" w:hAnsi="Arial" w:cs="Arial"/>
          <w:lang w:val="cs-CZ"/>
        </w:rPr>
        <w:t xml:space="preserve">Změny cen a formy stočného podle této smlouvy v souladu s cenovými předpisy nejsou </w:t>
      </w:r>
      <w:r>
        <w:rPr>
          <w:rFonts w:ascii="Arial" w:hAnsi="Arial" w:cs="Arial"/>
          <w:lang w:val="cs-CZ"/>
        </w:rPr>
        <w:lastRenderedPageBreak/>
        <w:t xml:space="preserve">považovány za změny této smlouvy. Pokud dojde ke změně ceny nebo formy stočného v průběhu zúčtovacího období, rozdělí Zetor </w:t>
      </w:r>
      <w:r w:rsidR="00FD57FE">
        <w:rPr>
          <w:rFonts w:ascii="Arial" w:hAnsi="Arial" w:cs="Arial"/>
          <w:lang w:val="cs-CZ"/>
        </w:rPr>
        <w:t>množství odvedených srážkových vod</w:t>
      </w:r>
      <w:r>
        <w:rPr>
          <w:rFonts w:ascii="Arial" w:hAnsi="Arial" w:cs="Arial"/>
          <w:lang w:val="cs-CZ"/>
        </w:rPr>
        <w:t xml:space="preserve"> v poměru doby platnosti původní a nové výše ceny nebo formy stočného.</w:t>
      </w:r>
    </w:p>
    <w:p w14:paraId="142CDA7B" w14:textId="77777777" w:rsidR="000A0FA4" w:rsidRDefault="000A0FA4" w:rsidP="000A0FA4">
      <w:pPr>
        <w:spacing w:after="0" w:line="240" w:lineRule="auto"/>
        <w:ind w:right="-142"/>
        <w:rPr>
          <w:rFonts w:ascii="Arial" w:hAnsi="Arial" w:cs="Arial"/>
          <w:lang w:val="cs-CZ"/>
        </w:rPr>
      </w:pPr>
    </w:p>
    <w:p w14:paraId="17C65510" w14:textId="50D42C42" w:rsidR="000A0FA4" w:rsidRDefault="00686444" w:rsidP="002E14F0">
      <w:pPr>
        <w:pStyle w:val="Odstavecseseznamem"/>
        <w:widowControl w:val="0"/>
        <w:numPr>
          <w:ilvl w:val="1"/>
          <w:numId w:val="22"/>
        </w:numPr>
        <w:tabs>
          <w:tab w:val="left" w:pos="426"/>
          <w:tab w:val="left" w:pos="2268"/>
          <w:tab w:val="left" w:pos="4819"/>
        </w:tabs>
        <w:spacing w:after="0" w:line="240" w:lineRule="auto"/>
        <w:ind w:left="426" w:right="-142" w:hanging="426"/>
        <w:jc w:val="both"/>
        <w:rPr>
          <w:rFonts w:ascii="Arial" w:hAnsi="Arial" w:cs="Arial"/>
          <w:lang w:val="cs-CZ"/>
        </w:rPr>
      </w:pPr>
      <w:r>
        <w:rPr>
          <w:rFonts w:ascii="Arial" w:hAnsi="Arial" w:cs="Arial"/>
          <w:lang w:val="cs-CZ"/>
        </w:rPr>
        <w:t>Smluvní strany jsou</w:t>
      </w:r>
      <w:r w:rsidR="000A0FA4">
        <w:rPr>
          <w:rFonts w:ascii="Arial" w:hAnsi="Arial" w:cs="Arial"/>
          <w:lang w:val="cs-CZ"/>
        </w:rPr>
        <w:t xml:space="preserve"> povinn</w:t>
      </w:r>
      <w:r>
        <w:rPr>
          <w:rFonts w:ascii="Arial" w:hAnsi="Arial" w:cs="Arial"/>
          <w:lang w:val="cs-CZ"/>
        </w:rPr>
        <w:t>y</w:t>
      </w:r>
      <w:r w:rsidR="000A0FA4">
        <w:rPr>
          <w:rFonts w:ascii="Arial" w:hAnsi="Arial" w:cs="Arial"/>
          <w:lang w:val="cs-CZ"/>
        </w:rPr>
        <w:t xml:space="preserve"> dodržovat povinnosti stanovené zákonem o vodovodech a kanalizacích a j</w:t>
      </w:r>
      <w:r>
        <w:rPr>
          <w:rFonts w:ascii="Arial" w:hAnsi="Arial" w:cs="Arial"/>
          <w:lang w:val="cs-CZ"/>
        </w:rPr>
        <w:t>sou</w:t>
      </w:r>
      <w:r w:rsidR="000A0FA4">
        <w:rPr>
          <w:rFonts w:ascii="Arial" w:hAnsi="Arial" w:cs="Arial"/>
          <w:lang w:val="cs-CZ"/>
        </w:rPr>
        <w:t xml:space="preserve"> povinn</w:t>
      </w:r>
      <w:r>
        <w:rPr>
          <w:rFonts w:ascii="Arial" w:hAnsi="Arial" w:cs="Arial"/>
          <w:lang w:val="cs-CZ"/>
        </w:rPr>
        <w:t>y</w:t>
      </w:r>
      <w:r w:rsidR="000A0FA4">
        <w:rPr>
          <w:rFonts w:ascii="Arial" w:hAnsi="Arial" w:cs="Arial"/>
          <w:lang w:val="cs-CZ"/>
        </w:rPr>
        <w:t xml:space="preserve"> ve smlouvě pravdivě uvést všechny pro tento smluvní vztah relevantní skutečnosti. </w:t>
      </w:r>
      <w:r>
        <w:rPr>
          <w:rFonts w:ascii="Arial" w:hAnsi="Arial" w:cs="Arial"/>
          <w:lang w:val="cs-CZ"/>
        </w:rPr>
        <w:t xml:space="preserve">Každá Smluvní strana </w:t>
      </w:r>
      <w:r w:rsidR="000A0FA4">
        <w:rPr>
          <w:rFonts w:ascii="Arial" w:hAnsi="Arial" w:cs="Arial"/>
          <w:lang w:val="cs-CZ"/>
        </w:rPr>
        <w:t>je povinn</w:t>
      </w:r>
      <w:r>
        <w:rPr>
          <w:rFonts w:ascii="Arial" w:hAnsi="Arial" w:cs="Arial"/>
          <w:lang w:val="cs-CZ"/>
        </w:rPr>
        <w:t>a</w:t>
      </w:r>
      <w:r w:rsidR="000A0FA4">
        <w:rPr>
          <w:rFonts w:ascii="Arial" w:hAnsi="Arial" w:cs="Arial"/>
          <w:lang w:val="cs-CZ"/>
        </w:rPr>
        <w:t xml:space="preserve"> bezodkladně oznámit písemně </w:t>
      </w:r>
      <w:r>
        <w:rPr>
          <w:rFonts w:ascii="Arial" w:hAnsi="Arial" w:cs="Arial"/>
          <w:lang w:val="cs-CZ"/>
        </w:rPr>
        <w:t xml:space="preserve">druhé Smluvní straně </w:t>
      </w:r>
      <w:r w:rsidR="000A0FA4">
        <w:rPr>
          <w:rFonts w:ascii="Arial" w:hAnsi="Arial" w:cs="Arial"/>
          <w:lang w:val="cs-CZ"/>
        </w:rPr>
        <w:t xml:space="preserve">každou změnu těchto skutečností. Za neoznámení jakékoli změny skutečností uvedených ve smlouvě se považuje i oznámení nepravdivých skutečností. Vznikne-li neoznámením takové změny </w:t>
      </w:r>
      <w:r>
        <w:rPr>
          <w:rFonts w:ascii="Arial" w:hAnsi="Arial" w:cs="Arial"/>
          <w:lang w:val="cs-CZ"/>
        </w:rPr>
        <w:t xml:space="preserve">druhé Smluvní straně </w:t>
      </w:r>
      <w:r w:rsidR="000A0FA4">
        <w:rPr>
          <w:rFonts w:ascii="Arial" w:hAnsi="Arial" w:cs="Arial"/>
          <w:lang w:val="cs-CZ"/>
        </w:rPr>
        <w:t xml:space="preserve">újma, je </w:t>
      </w:r>
      <w:r>
        <w:rPr>
          <w:rFonts w:ascii="Arial" w:hAnsi="Arial" w:cs="Arial"/>
          <w:lang w:val="cs-CZ"/>
        </w:rPr>
        <w:t xml:space="preserve">Smluvní strana, která tuto újmu způsobila, </w:t>
      </w:r>
      <w:r w:rsidR="000A0FA4">
        <w:rPr>
          <w:rFonts w:ascii="Arial" w:hAnsi="Arial" w:cs="Arial"/>
          <w:lang w:val="cs-CZ"/>
        </w:rPr>
        <w:t>povinn</w:t>
      </w:r>
      <w:r>
        <w:rPr>
          <w:rFonts w:ascii="Arial" w:hAnsi="Arial" w:cs="Arial"/>
          <w:lang w:val="cs-CZ"/>
        </w:rPr>
        <w:t>a</w:t>
      </w:r>
      <w:r w:rsidR="000A0FA4">
        <w:rPr>
          <w:rFonts w:ascii="Arial" w:hAnsi="Arial" w:cs="Arial"/>
          <w:lang w:val="cs-CZ"/>
        </w:rPr>
        <w:t xml:space="preserve"> ji v plné výši uhradit.</w:t>
      </w:r>
    </w:p>
    <w:p w14:paraId="16275730" w14:textId="77777777" w:rsidR="00512D6F" w:rsidRPr="00644FD1" w:rsidRDefault="00512D6F" w:rsidP="00644FD1">
      <w:pPr>
        <w:pStyle w:val="Odstavecseseznamem"/>
        <w:rPr>
          <w:rFonts w:ascii="Arial" w:hAnsi="Arial" w:cs="Arial"/>
          <w:lang w:val="cs-CZ"/>
        </w:rPr>
      </w:pPr>
    </w:p>
    <w:p w14:paraId="55EE369D" w14:textId="7396E0AF" w:rsidR="00512D6F" w:rsidRPr="004B7F74" w:rsidRDefault="00512D6F" w:rsidP="00644FD1">
      <w:pPr>
        <w:pStyle w:val="Odstavecseseznamem"/>
        <w:widowControl w:val="0"/>
        <w:numPr>
          <w:ilvl w:val="1"/>
          <w:numId w:val="22"/>
        </w:numPr>
        <w:tabs>
          <w:tab w:val="left" w:pos="426"/>
          <w:tab w:val="left" w:pos="2268"/>
          <w:tab w:val="left" w:pos="4819"/>
        </w:tabs>
        <w:spacing w:after="0" w:line="240" w:lineRule="auto"/>
        <w:ind w:left="426" w:right="-142" w:hanging="426"/>
        <w:jc w:val="both"/>
        <w:rPr>
          <w:rFonts w:ascii="Arial" w:hAnsi="Arial" w:cs="Arial"/>
        </w:rPr>
      </w:pPr>
      <w:r w:rsidRPr="00644FD1">
        <w:rPr>
          <w:rFonts w:ascii="Arial" w:hAnsi="Arial" w:cs="Arial"/>
          <w:lang w:val="cs-CZ"/>
        </w:rPr>
        <w:t>Každá</w:t>
      </w:r>
      <w:r w:rsidRPr="004B7F74">
        <w:rPr>
          <w:rFonts w:ascii="Arial" w:hAnsi="Arial" w:cs="Arial"/>
        </w:rPr>
        <w:t xml:space="preserve"> </w:t>
      </w:r>
      <w:proofErr w:type="spellStart"/>
      <w:r w:rsidRPr="004B7F74">
        <w:rPr>
          <w:rFonts w:ascii="Arial" w:hAnsi="Arial" w:cs="Arial"/>
        </w:rPr>
        <w:t>ze</w:t>
      </w:r>
      <w:proofErr w:type="spellEnd"/>
      <w:r w:rsidRPr="004B7F74">
        <w:rPr>
          <w:rFonts w:ascii="Arial" w:hAnsi="Arial" w:cs="Arial"/>
        </w:rPr>
        <w:t xml:space="preserve"> </w:t>
      </w:r>
      <w:proofErr w:type="spellStart"/>
      <w:r>
        <w:rPr>
          <w:rFonts w:ascii="Arial" w:hAnsi="Arial" w:cs="Arial"/>
        </w:rPr>
        <w:t>S</w:t>
      </w:r>
      <w:r w:rsidRPr="004B7F74">
        <w:rPr>
          <w:rFonts w:ascii="Arial" w:hAnsi="Arial" w:cs="Arial"/>
        </w:rPr>
        <w:t>mluvních</w:t>
      </w:r>
      <w:proofErr w:type="spellEnd"/>
      <w:r w:rsidRPr="004B7F74">
        <w:rPr>
          <w:rFonts w:ascii="Arial" w:hAnsi="Arial" w:cs="Arial"/>
        </w:rPr>
        <w:t xml:space="preserve"> </w:t>
      </w:r>
      <w:proofErr w:type="spellStart"/>
      <w:r w:rsidRPr="004B7F74">
        <w:rPr>
          <w:rFonts w:ascii="Arial" w:hAnsi="Arial" w:cs="Arial"/>
        </w:rPr>
        <w:t>stran</w:t>
      </w:r>
      <w:proofErr w:type="spellEnd"/>
      <w:r w:rsidRPr="004B7F74">
        <w:rPr>
          <w:rFonts w:ascii="Arial" w:hAnsi="Arial" w:cs="Arial"/>
        </w:rPr>
        <w:t xml:space="preserve"> je </w:t>
      </w:r>
      <w:proofErr w:type="spellStart"/>
      <w:r w:rsidRPr="004B7F74">
        <w:rPr>
          <w:rFonts w:ascii="Arial" w:hAnsi="Arial" w:cs="Arial"/>
        </w:rPr>
        <w:t>povinna</w:t>
      </w:r>
      <w:proofErr w:type="spellEnd"/>
      <w:r w:rsidRPr="004B7F74">
        <w:rPr>
          <w:rFonts w:ascii="Arial" w:hAnsi="Arial" w:cs="Arial"/>
        </w:rPr>
        <w:t xml:space="preserve"> </w:t>
      </w:r>
      <w:proofErr w:type="spellStart"/>
      <w:r w:rsidRPr="004B7F74">
        <w:rPr>
          <w:rFonts w:ascii="Arial" w:hAnsi="Arial" w:cs="Arial"/>
        </w:rPr>
        <w:t>bezodkladně</w:t>
      </w:r>
      <w:proofErr w:type="spellEnd"/>
      <w:r w:rsidRPr="004B7F74">
        <w:rPr>
          <w:rFonts w:ascii="Arial" w:hAnsi="Arial" w:cs="Arial"/>
        </w:rPr>
        <w:t xml:space="preserve"> </w:t>
      </w:r>
      <w:proofErr w:type="spellStart"/>
      <w:r w:rsidRPr="004B7F74">
        <w:rPr>
          <w:rFonts w:ascii="Arial" w:hAnsi="Arial" w:cs="Arial"/>
        </w:rPr>
        <w:t>uvědomit</w:t>
      </w:r>
      <w:proofErr w:type="spellEnd"/>
      <w:r w:rsidRPr="004B7F74">
        <w:rPr>
          <w:rFonts w:ascii="Arial" w:hAnsi="Arial" w:cs="Arial"/>
        </w:rPr>
        <w:t xml:space="preserve"> druhou </w:t>
      </w:r>
      <w:proofErr w:type="spellStart"/>
      <w:r>
        <w:rPr>
          <w:rFonts w:ascii="Arial" w:hAnsi="Arial" w:cs="Arial"/>
        </w:rPr>
        <w:t>S</w:t>
      </w:r>
      <w:r w:rsidRPr="004B7F74">
        <w:rPr>
          <w:rFonts w:ascii="Arial" w:hAnsi="Arial" w:cs="Arial"/>
        </w:rPr>
        <w:t>mluvní</w:t>
      </w:r>
      <w:proofErr w:type="spellEnd"/>
      <w:r w:rsidRPr="004B7F74">
        <w:rPr>
          <w:rFonts w:ascii="Arial" w:hAnsi="Arial" w:cs="Arial"/>
        </w:rPr>
        <w:t xml:space="preserve"> stranu o </w:t>
      </w:r>
      <w:proofErr w:type="spellStart"/>
      <w:r w:rsidRPr="004B7F74">
        <w:rPr>
          <w:rFonts w:ascii="Arial" w:hAnsi="Arial" w:cs="Arial"/>
        </w:rPr>
        <w:t>změně</w:t>
      </w:r>
      <w:proofErr w:type="spellEnd"/>
      <w:r w:rsidRPr="004B7F74">
        <w:rPr>
          <w:rFonts w:ascii="Arial" w:hAnsi="Arial" w:cs="Arial"/>
        </w:rPr>
        <w:t xml:space="preserve"> </w:t>
      </w:r>
      <w:proofErr w:type="spellStart"/>
      <w:r w:rsidRPr="004B7F74">
        <w:rPr>
          <w:rFonts w:ascii="Arial" w:hAnsi="Arial" w:cs="Arial"/>
        </w:rPr>
        <w:t>údajů</w:t>
      </w:r>
      <w:proofErr w:type="spellEnd"/>
      <w:r w:rsidRPr="004B7F74">
        <w:rPr>
          <w:rFonts w:ascii="Arial" w:hAnsi="Arial" w:cs="Arial"/>
        </w:rPr>
        <w:t xml:space="preserve"> uvedených v záhlaví </w:t>
      </w:r>
      <w:proofErr w:type="spellStart"/>
      <w:r w:rsidRPr="004B7F74">
        <w:rPr>
          <w:rFonts w:ascii="Arial" w:hAnsi="Arial" w:cs="Arial"/>
        </w:rPr>
        <w:t>této</w:t>
      </w:r>
      <w:proofErr w:type="spellEnd"/>
      <w:r w:rsidRPr="004B7F74">
        <w:rPr>
          <w:rFonts w:ascii="Arial" w:hAnsi="Arial" w:cs="Arial"/>
        </w:rPr>
        <w:t xml:space="preserve"> </w:t>
      </w:r>
      <w:proofErr w:type="spellStart"/>
      <w:r>
        <w:rPr>
          <w:rFonts w:ascii="Arial" w:hAnsi="Arial" w:cs="Arial"/>
        </w:rPr>
        <w:t>s</w:t>
      </w:r>
      <w:r w:rsidRPr="004B7F74">
        <w:rPr>
          <w:rFonts w:ascii="Arial" w:hAnsi="Arial" w:cs="Arial"/>
        </w:rPr>
        <w:t>mlouvy</w:t>
      </w:r>
      <w:proofErr w:type="spellEnd"/>
      <w:r w:rsidRPr="004B7F74">
        <w:rPr>
          <w:rFonts w:ascii="Arial" w:hAnsi="Arial" w:cs="Arial"/>
        </w:rPr>
        <w:t xml:space="preserve">. </w:t>
      </w:r>
      <w:proofErr w:type="spellStart"/>
      <w:r w:rsidRPr="004B7F74">
        <w:rPr>
          <w:rFonts w:ascii="Arial" w:hAnsi="Arial" w:cs="Arial"/>
        </w:rPr>
        <w:t>Ke</w:t>
      </w:r>
      <w:proofErr w:type="spellEnd"/>
      <w:r w:rsidRPr="004B7F74">
        <w:rPr>
          <w:rFonts w:ascii="Arial" w:hAnsi="Arial" w:cs="Arial"/>
        </w:rPr>
        <w:t xml:space="preserve"> </w:t>
      </w:r>
      <w:proofErr w:type="spellStart"/>
      <w:r w:rsidRPr="004B7F74">
        <w:rPr>
          <w:rFonts w:ascii="Arial" w:hAnsi="Arial" w:cs="Arial"/>
        </w:rPr>
        <w:t>změně</w:t>
      </w:r>
      <w:proofErr w:type="spellEnd"/>
      <w:r w:rsidRPr="004B7F74">
        <w:rPr>
          <w:rFonts w:ascii="Arial" w:hAnsi="Arial" w:cs="Arial"/>
        </w:rPr>
        <w:t xml:space="preserve"> </w:t>
      </w:r>
      <w:proofErr w:type="spellStart"/>
      <w:r w:rsidRPr="004B7F74">
        <w:rPr>
          <w:rFonts w:ascii="Arial" w:hAnsi="Arial" w:cs="Arial"/>
        </w:rPr>
        <w:t>bankovního</w:t>
      </w:r>
      <w:proofErr w:type="spellEnd"/>
      <w:r w:rsidRPr="004B7F74">
        <w:rPr>
          <w:rFonts w:ascii="Arial" w:hAnsi="Arial" w:cs="Arial"/>
        </w:rPr>
        <w:t xml:space="preserve"> spojení </w:t>
      </w:r>
      <w:proofErr w:type="spellStart"/>
      <w:r w:rsidRPr="004B7F74">
        <w:rPr>
          <w:rFonts w:ascii="Arial" w:hAnsi="Arial" w:cs="Arial"/>
        </w:rPr>
        <w:t>včetně</w:t>
      </w:r>
      <w:proofErr w:type="spellEnd"/>
      <w:r w:rsidRPr="004B7F74">
        <w:rPr>
          <w:rFonts w:ascii="Arial" w:hAnsi="Arial" w:cs="Arial"/>
        </w:rPr>
        <w:t xml:space="preserve"> čísla </w:t>
      </w:r>
      <w:proofErr w:type="spellStart"/>
      <w:r w:rsidRPr="004B7F74">
        <w:rPr>
          <w:rFonts w:ascii="Arial" w:hAnsi="Arial" w:cs="Arial"/>
        </w:rPr>
        <w:t>bankovního</w:t>
      </w:r>
      <w:proofErr w:type="spellEnd"/>
      <w:r w:rsidRPr="004B7F74">
        <w:rPr>
          <w:rFonts w:ascii="Arial" w:hAnsi="Arial" w:cs="Arial"/>
        </w:rPr>
        <w:t xml:space="preserve"> účtu </w:t>
      </w:r>
      <w:proofErr w:type="spellStart"/>
      <w:r>
        <w:rPr>
          <w:rFonts w:ascii="Arial" w:hAnsi="Arial" w:cs="Arial"/>
        </w:rPr>
        <w:t>S</w:t>
      </w:r>
      <w:r w:rsidRPr="004B7F74">
        <w:rPr>
          <w:rFonts w:ascii="Arial" w:hAnsi="Arial" w:cs="Arial"/>
        </w:rPr>
        <w:t>mluvních</w:t>
      </w:r>
      <w:proofErr w:type="spellEnd"/>
      <w:r w:rsidRPr="004B7F74">
        <w:rPr>
          <w:rFonts w:ascii="Arial" w:hAnsi="Arial" w:cs="Arial"/>
        </w:rPr>
        <w:t xml:space="preserve"> </w:t>
      </w:r>
      <w:proofErr w:type="spellStart"/>
      <w:r w:rsidRPr="004B7F74">
        <w:rPr>
          <w:rFonts w:ascii="Arial" w:hAnsi="Arial" w:cs="Arial"/>
        </w:rPr>
        <w:t>stran</w:t>
      </w:r>
      <w:proofErr w:type="spellEnd"/>
      <w:r w:rsidRPr="004B7F74">
        <w:rPr>
          <w:rFonts w:ascii="Arial" w:hAnsi="Arial" w:cs="Arial"/>
        </w:rPr>
        <w:t xml:space="preserve"> </w:t>
      </w:r>
      <w:proofErr w:type="spellStart"/>
      <w:r w:rsidRPr="004B7F74">
        <w:rPr>
          <w:rFonts w:ascii="Arial" w:hAnsi="Arial" w:cs="Arial"/>
        </w:rPr>
        <w:t>může</w:t>
      </w:r>
      <w:proofErr w:type="spellEnd"/>
      <w:r w:rsidRPr="004B7F74">
        <w:rPr>
          <w:rFonts w:ascii="Arial" w:hAnsi="Arial" w:cs="Arial"/>
        </w:rPr>
        <w:t xml:space="preserve"> </w:t>
      </w:r>
      <w:proofErr w:type="spellStart"/>
      <w:r w:rsidRPr="004B7F74">
        <w:rPr>
          <w:rFonts w:ascii="Arial" w:hAnsi="Arial" w:cs="Arial"/>
        </w:rPr>
        <w:t>dojít</w:t>
      </w:r>
      <w:proofErr w:type="spellEnd"/>
      <w:r w:rsidRPr="004B7F74">
        <w:rPr>
          <w:rFonts w:ascii="Arial" w:hAnsi="Arial" w:cs="Arial"/>
        </w:rPr>
        <w:t xml:space="preserve"> </w:t>
      </w:r>
      <w:proofErr w:type="spellStart"/>
      <w:r w:rsidRPr="004B7F74">
        <w:rPr>
          <w:rFonts w:ascii="Arial" w:hAnsi="Arial" w:cs="Arial"/>
        </w:rPr>
        <w:t>pouze</w:t>
      </w:r>
      <w:proofErr w:type="spellEnd"/>
      <w:r w:rsidRPr="004B7F74">
        <w:rPr>
          <w:rFonts w:ascii="Arial" w:hAnsi="Arial" w:cs="Arial"/>
        </w:rPr>
        <w:t xml:space="preserve"> </w:t>
      </w:r>
      <w:proofErr w:type="spellStart"/>
      <w:r w:rsidRPr="004B7F74">
        <w:rPr>
          <w:rFonts w:ascii="Arial" w:hAnsi="Arial" w:cs="Arial"/>
        </w:rPr>
        <w:t>písemným</w:t>
      </w:r>
      <w:proofErr w:type="spellEnd"/>
      <w:r w:rsidRPr="004B7F74">
        <w:rPr>
          <w:rFonts w:ascii="Arial" w:hAnsi="Arial" w:cs="Arial"/>
        </w:rPr>
        <w:t xml:space="preserve"> </w:t>
      </w:r>
      <w:proofErr w:type="spellStart"/>
      <w:r w:rsidRPr="004B7F74">
        <w:rPr>
          <w:rFonts w:ascii="Arial" w:hAnsi="Arial" w:cs="Arial"/>
        </w:rPr>
        <w:t>dodatkem</w:t>
      </w:r>
      <w:proofErr w:type="spellEnd"/>
      <w:r w:rsidRPr="004B7F74">
        <w:rPr>
          <w:rFonts w:ascii="Arial" w:hAnsi="Arial" w:cs="Arial"/>
        </w:rPr>
        <w:t xml:space="preserve"> </w:t>
      </w:r>
      <w:proofErr w:type="spellStart"/>
      <w:r w:rsidRPr="004B7F74">
        <w:rPr>
          <w:rFonts w:ascii="Arial" w:hAnsi="Arial" w:cs="Arial"/>
        </w:rPr>
        <w:t>ke</w:t>
      </w:r>
      <w:proofErr w:type="spellEnd"/>
      <w:r w:rsidRPr="004B7F74">
        <w:rPr>
          <w:rFonts w:ascii="Arial" w:hAnsi="Arial" w:cs="Arial"/>
        </w:rPr>
        <w:t> </w:t>
      </w:r>
      <w:proofErr w:type="spellStart"/>
      <w:r>
        <w:rPr>
          <w:rFonts w:ascii="Arial" w:hAnsi="Arial" w:cs="Arial"/>
        </w:rPr>
        <w:t>s</w:t>
      </w:r>
      <w:r w:rsidRPr="004B7F74">
        <w:rPr>
          <w:rFonts w:ascii="Arial" w:hAnsi="Arial" w:cs="Arial"/>
        </w:rPr>
        <w:t>mlouvě</w:t>
      </w:r>
      <w:proofErr w:type="spellEnd"/>
      <w:r w:rsidRPr="004B7F74">
        <w:rPr>
          <w:rFonts w:ascii="Arial" w:hAnsi="Arial" w:cs="Arial"/>
        </w:rPr>
        <w:t>.</w:t>
      </w:r>
    </w:p>
    <w:p w14:paraId="3908801B" w14:textId="77777777" w:rsidR="00512D6F" w:rsidRDefault="00512D6F" w:rsidP="00644FD1">
      <w:pPr>
        <w:pStyle w:val="Odstavecseseznamem"/>
        <w:widowControl w:val="0"/>
        <w:tabs>
          <w:tab w:val="left" w:pos="426"/>
          <w:tab w:val="left" w:pos="2268"/>
          <w:tab w:val="left" w:pos="4819"/>
        </w:tabs>
        <w:spacing w:after="0" w:line="240" w:lineRule="auto"/>
        <w:ind w:left="426" w:right="-142"/>
        <w:jc w:val="both"/>
        <w:rPr>
          <w:rFonts w:ascii="Arial" w:hAnsi="Arial" w:cs="Arial"/>
          <w:lang w:val="cs-CZ"/>
        </w:rPr>
      </w:pPr>
    </w:p>
    <w:p w14:paraId="4F53A45E" w14:textId="34217DD7" w:rsidR="00713C48" w:rsidRDefault="00713C48" w:rsidP="00713C48">
      <w:pPr>
        <w:pStyle w:val="Odstavecseseznamem"/>
        <w:widowControl w:val="0"/>
        <w:numPr>
          <w:ilvl w:val="1"/>
          <w:numId w:val="24"/>
        </w:numPr>
        <w:tabs>
          <w:tab w:val="left" w:pos="426"/>
          <w:tab w:val="left" w:pos="2268"/>
          <w:tab w:val="left" w:pos="4819"/>
        </w:tabs>
        <w:spacing w:after="0" w:line="240" w:lineRule="auto"/>
        <w:ind w:left="426" w:hanging="426"/>
        <w:contextualSpacing w:val="0"/>
        <w:jc w:val="both"/>
        <w:rPr>
          <w:rFonts w:ascii="Arial" w:hAnsi="Arial" w:cs="Arial"/>
          <w:lang w:val="cs-CZ"/>
        </w:rPr>
      </w:pPr>
      <w:r w:rsidRPr="00026C94">
        <w:rPr>
          <w:rFonts w:ascii="Arial" w:hAnsi="Arial" w:cs="Arial"/>
          <w:lang w:val="cs-CZ"/>
        </w:rPr>
        <w:t>Odbě</w:t>
      </w:r>
      <w:r w:rsidRPr="0047023A">
        <w:rPr>
          <w:rFonts w:ascii="Arial" w:hAnsi="Arial" w:cs="Arial"/>
          <w:lang w:val="cs-CZ"/>
        </w:rPr>
        <w:t>ratel dává podpisem této smlouvy Zetoru</w:t>
      </w:r>
      <w:r w:rsidRPr="004455F4">
        <w:rPr>
          <w:rFonts w:ascii="Arial" w:hAnsi="Arial" w:cs="Arial"/>
          <w:lang w:val="cs-CZ"/>
        </w:rPr>
        <w:t xml:space="preserve"> výslovný souhlas se shromažďováním, zpracováním a využíváním osobních údajů, které Odběratel poskytl výše v této smlouvě a/nebo za trvání smlouvy poskytne Zetoru k účelům uvedeným v tomto odstavci. Tyto osobní údaje Zetor zpracovává pro účely plnění této smlouvy a poskytování souvisejících služeb. </w:t>
      </w:r>
      <w:r w:rsidR="000420BA" w:rsidRPr="000420BA">
        <w:rPr>
          <w:rFonts w:ascii="Arial" w:hAnsi="Arial" w:cs="Arial"/>
          <w:lang w:val="cs-CZ"/>
        </w:rPr>
        <w:t>Odběratel má právo přístupu k vlastním osobním údajům, právo na jejich opravu, jakož i další práva uvedená v Nařízení Evropského parlamentu a Rady (EU) 2016/679 (GDPR).</w:t>
      </w:r>
    </w:p>
    <w:p w14:paraId="03E56C30" w14:textId="77777777" w:rsidR="000420BA" w:rsidRDefault="000420BA" w:rsidP="006A0E75">
      <w:pPr>
        <w:pStyle w:val="Odstavecseseznamem"/>
        <w:widowControl w:val="0"/>
        <w:tabs>
          <w:tab w:val="left" w:pos="426"/>
          <w:tab w:val="left" w:pos="2268"/>
          <w:tab w:val="left" w:pos="4819"/>
        </w:tabs>
        <w:spacing w:after="0" w:line="240" w:lineRule="auto"/>
        <w:ind w:left="426"/>
        <w:contextualSpacing w:val="0"/>
        <w:jc w:val="both"/>
        <w:rPr>
          <w:rFonts w:ascii="Arial" w:hAnsi="Arial" w:cs="Arial"/>
          <w:lang w:val="cs-CZ"/>
        </w:rPr>
      </w:pPr>
    </w:p>
    <w:p w14:paraId="16459B9A" w14:textId="77777777" w:rsidR="000A0FA4" w:rsidRDefault="000A0FA4" w:rsidP="002E14F0">
      <w:pPr>
        <w:pStyle w:val="Odstavecseseznamem"/>
        <w:widowControl w:val="0"/>
        <w:numPr>
          <w:ilvl w:val="1"/>
          <w:numId w:val="22"/>
        </w:numPr>
        <w:tabs>
          <w:tab w:val="left" w:pos="426"/>
          <w:tab w:val="left" w:pos="2268"/>
          <w:tab w:val="left" w:pos="4819"/>
        </w:tabs>
        <w:spacing w:after="0" w:line="240" w:lineRule="auto"/>
        <w:ind w:left="426" w:right="-142" w:hanging="426"/>
        <w:jc w:val="both"/>
        <w:rPr>
          <w:rFonts w:ascii="Arial" w:hAnsi="Arial" w:cs="Arial"/>
          <w:lang w:val="cs-CZ"/>
        </w:rPr>
      </w:pPr>
      <w:r>
        <w:rPr>
          <w:rFonts w:ascii="Arial" w:hAnsi="Arial" w:cs="Arial"/>
          <w:lang w:val="cs-CZ"/>
        </w:rPr>
        <w:t>Pokud by se v důsledku změny právních předpisů nebo jiných důvodů stala některá ujednání této smlouvy neplatnými, neúčinnými a/nebo nevymahatelnými, Smluvní strany prohlašují, že smlouva je ve zbývajících ustanoveních platná, neodporuje-li to jejímu účelu nebo nejedná-li se o ustanovení, která oddělit nelze. Smluvní strany se v takovém případě zavazují nahradit takové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Smluvní strany se tímto dohodly na vyloučení aplikace ustanovení § 576 občanského zákoníku.</w:t>
      </w:r>
    </w:p>
    <w:p w14:paraId="076F1DD8" w14:textId="77777777" w:rsidR="000A0FA4" w:rsidRDefault="000A0FA4" w:rsidP="000A0FA4">
      <w:pPr>
        <w:spacing w:after="0" w:line="240" w:lineRule="auto"/>
        <w:ind w:right="-142"/>
        <w:rPr>
          <w:rFonts w:ascii="Arial" w:hAnsi="Arial" w:cs="Arial"/>
          <w:lang w:val="cs-CZ"/>
        </w:rPr>
      </w:pPr>
    </w:p>
    <w:p w14:paraId="4CD8921A" w14:textId="4124FD62" w:rsidR="000A0FA4" w:rsidRDefault="000A0FA4" w:rsidP="002E14F0">
      <w:pPr>
        <w:pStyle w:val="Odstavecseseznamem"/>
        <w:widowControl w:val="0"/>
        <w:numPr>
          <w:ilvl w:val="1"/>
          <w:numId w:val="22"/>
        </w:numPr>
        <w:tabs>
          <w:tab w:val="left" w:pos="426"/>
          <w:tab w:val="left" w:pos="2268"/>
          <w:tab w:val="left" w:pos="4819"/>
        </w:tabs>
        <w:spacing w:after="0" w:line="240" w:lineRule="auto"/>
        <w:ind w:left="426" w:right="-142" w:hanging="426"/>
        <w:jc w:val="both"/>
        <w:rPr>
          <w:rFonts w:ascii="Arial" w:hAnsi="Arial" w:cs="Arial"/>
          <w:lang w:val="cs-CZ"/>
        </w:rPr>
      </w:pPr>
      <w:r>
        <w:rPr>
          <w:rFonts w:ascii="Arial" w:hAnsi="Arial" w:cs="Arial"/>
          <w:lang w:val="cs-CZ"/>
        </w:rPr>
        <w:t xml:space="preserve">Veškeré změny této smlouvy musí mít formu </w:t>
      </w:r>
      <w:r w:rsidR="00512D6F">
        <w:rPr>
          <w:rFonts w:ascii="Arial" w:hAnsi="Arial" w:cs="Arial"/>
          <w:lang w:val="cs-CZ"/>
        </w:rPr>
        <w:t xml:space="preserve">písemných dodatků číslovaných ve vzestupné řadě </w:t>
      </w:r>
      <w:r>
        <w:rPr>
          <w:rFonts w:ascii="Arial" w:hAnsi="Arial" w:cs="Arial"/>
          <w:lang w:val="cs-CZ"/>
        </w:rPr>
        <w:t xml:space="preserve">a musí být odsouhlaseny oběma </w:t>
      </w:r>
      <w:r w:rsidR="00884E6D">
        <w:rPr>
          <w:rFonts w:ascii="Arial" w:hAnsi="Arial" w:cs="Arial"/>
          <w:lang w:val="cs-CZ"/>
        </w:rPr>
        <w:t>S</w:t>
      </w:r>
      <w:r>
        <w:rPr>
          <w:rFonts w:ascii="Arial" w:hAnsi="Arial" w:cs="Arial"/>
          <w:lang w:val="cs-CZ"/>
        </w:rPr>
        <w:t>mluvními stranami</w:t>
      </w:r>
      <w:r w:rsidR="00512D6F" w:rsidRPr="004B7F74">
        <w:rPr>
          <w:rFonts w:ascii="Arial" w:hAnsi="Arial" w:cs="Arial"/>
        </w:rPr>
        <w:t xml:space="preserve">, </w:t>
      </w:r>
      <w:proofErr w:type="spellStart"/>
      <w:r w:rsidR="00512D6F" w:rsidRPr="004B7F74">
        <w:rPr>
          <w:rFonts w:ascii="Arial" w:hAnsi="Arial" w:cs="Arial"/>
        </w:rPr>
        <w:t>není-li</w:t>
      </w:r>
      <w:proofErr w:type="spellEnd"/>
      <w:r w:rsidR="00512D6F" w:rsidRPr="004B7F74">
        <w:rPr>
          <w:rFonts w:ascii="Arial" w:hAnsi="Arial" w:cs="Arial"/>
        </w:rPr>
        <w:t xml:space="preserve"> ve </w:t>
      </w:r>
      <w:proofErr w:type="spellStart"/>
      <w:r w:rsidR="00512D6F">
        <w:rPr>
          <w:rFonts w:ascii="Arial" w:hAnsi="Arial" w:cs="Arial"/>
        </w:rPr>
        <w:t>s</w:t>
      </w:r>
      <w:r w:rsidR="00512D6F" w:rsidRPr="004B7F74">
        <w:rPr>
          <w:rFonts w:ascii="Arial" w:hAnsi="Arial" w:cs="Arial"/>
        </w:rPr>
        <w:t>mlouvě</w:t>
      </w:r>
      <w:proofErr w:type="spellEnd"/>
      <w:r w:rsidR="00512D6F" w:rsidRPr="004B7F74">
        <w:rPr>
          <w:rFonts w:ascii="Arial" w:hAnsi="Arial" w:cs="Arial"/>
        </w:rPr>
        <w:t xml:space="preserve"> </w:t>
      </w:r>
      <w:proofErr w:type="spellStart"/>
      <w:r w:rsidR="00512D6F" w:rsidRPr="004B7F74">
        <w:rPr>
          <w:rFonts w:ascii="Arial" w:hAnsi="Arial" w:cs="Arial"/>
        </w:rPr>
        <w:t>stanoveno</w:t>
      </w:r>
      <w:proofErr w:type="spellEnd"/>
      <w:r w:rsidR="00512D6F" w:rsidRPr="004B7F74">
        <w:rPr>
          <w:rFonts w:ascii="Arial" w:hAnsi="Arial" w:cs="Arial"/>
        </w:rPr>
        <w:t xml:space="preserve"> </w:t>
      </w:r>
      <w:proofErr w:type="spellStart"/>
      <w:r w:rsidR="00512D6F" w:rsidRPr="004B7F74">
        <w:rPr>
          <w:rFonts w:ascii="Arial" w:hAnsi="Arial" w:cs="Arial"/>
        </w:rPr>
        <w:t>jinak</w:t>
      </w:r>
      <w:proofErr w:type="spellEnd"/>
      <w:r>
        <w:rPr>
          <w:rFonts w:ascii="Arial" w:hAnsi="Arial" w:cs="Arial"/>
          <w:lang w:val="cs-CZ"/>
        </w:rPr>
        <w:t xml:space="preserve">. </w:t>
      </w:r>
    </w:p>
    <w:p w14:paraId="2B69D6D9" w14:textId="77777777" w:rsidR="000A0FA4" w:rsidRDefault="000A0FA4" w:rsidP="000A0FA4">
      <w:pPr>
        <w:widowControl w:val="0"/>
        <w:tabs>
          <w:tab w:val="left" w:pos="0"/>
          <w:tab w:val="left" w:pos="283"/>
          <w:tab w:val="left" w:pos="425"/>
          <w:tab w:val="left" w:pos="992"/>
          <w:tab w:val="left" w:pos="1417"/>
          <w:tab w:val="left" w:pos="2268"/>
        </w:tabs>
        <w:spacing w:after="0" w:line="240" w:lineRule="auto"/>
        <w:ind w:left="284" w:right="-142" w:hanging="284"/>
        <w:jc w:val="both"/>
        <w:rPr>
          <w:rFonts w:ascii="Arial" w:hAnsi="Arial" w:cs="Arial"/>
          <w:lang w:val="cs-CZ"/>
        </w:rPr>
      </w:pPr>
    </w:p>
    <w:p w14:paraId="16640FC9" w14:textId="2E03B0F4" w:rsidR="000A0FA4" w:rsidRDefault="000420BA" w:rsidP="002E14F0">
      <w:pPr>
        <w:pStyle w:val="Odstavecseseznamem"/>
        <w:widowControl w:val="0"/>
        <w:numPr>
          <w:ilvl w:val="1"/>
          <w:numId w:val="22"/>
        </w:numPr>
        <w:tabs>
          <w:tab w:val="left" w:pos="426"/>
          <w:tab w:val="left" w:pos="2268"/>
          <w:tab w:val="left" w:pos="4819"/>
        </w:tabs>
        <w:spacing w:after="0" w:line="240" w:lineRule="auto"/>
        <w:ind w:left="426" w:right="-142" w:hanging="426"/>
        <w:jc w:val="both"/>
        <w:rPr>
          <w:rFonts w:ascii="Arial" w:hAnsi="Arial" w:cs="Arial"/>
          <w:lang w:val="cs-CZ"/>
        </w:rPr>
      </w:pPr>
      <w:r w:rsidRPr="000420BA">
        <w:rPr>
          <w:rFonts w:ascii="Arial" w:hAnsi="Arial" w:cs="Arial"/>
          <w:bCs/>
          <w:iCs/>
          <w:lang w:val="cs-CZ"/>
        </w:rPr>
        <w:t xml:space="preserve">Tato </w:t>
      </w:r>
      <w:r w:rsidR="00686444">
        <w:rPr>
          <w:rFonts w:ascii="Arial" w:hAnsi="Arial" w:cs="Arial"/>
          <w:bCs/>
          <w:iCs/>
          <w:lang w:val="cs-CZ"/>
        </w:rPr>
        <w:t>s</w:t>
      </w:r>
      <w:r w:rsidRPr="000420BA">
        <w:rPr>
          <w:rFonts w:ascii="Arial" w:hAnsi="Arial" w:cs="Arial"/>
          <w:bCs/>
          <w:iCs/>
          <w:lang w:val="cs-CZ"/>
        </w:rPr>
        <w:t xml:space="preserve">mlouva nabývá platnosti dnem podpisu obou </w:t>
      </w:r>
      <w:r w:rsidR="00686444">
        <w:rPr>
          <w:rFonts w:ascii="Arial" w:hAnsi="Arial" w:cs="Arial"/>
          <w:bCs/>
          <w:iCs/>
          <w:lang w:val="cs-CZ"/>
        </w:rPr>
        <w:t>S</w:t>
      </w:r>
      <w:r w:rsidRPr="000420BA">
        <w:rPr>
          <w:rFonts w:ascii="Arial" w:hAnsi="Arial" w:cs="Arial"/>
          <w:bCs/>
          <w:iCs/>
          <w:lang w:val="cs-CZ"/>
        </w:rPr>
        <w:t xml:space="preserve">mluvních stran a tímto dnem jsou </w:t>
      </w:r>
      <w:r w:rsidR="00686444">
        <w:rPr>
          <w:rFonts w:ascii="Arial" w:hAnsi="Arial" w:cs="Arial"/>
          <w:bCs/>
          <w:iCs/>
          <w:lang w:val="cs-CZ"/>
        </w:rPr>
        <w:t>S</w:t>
      </w:r>
      <w:r w:rsidRPr="000420BA">
        <w:rPr>
          <w:rFonts w:ascii="Arial" w:hAnsi="Arial" w:cs="Arial"/>
          <w:bCs/>
          <w:iCs/>
          <w:lang w:val="cs-CZ"/>
        </w:rPr>
        <w:t xml:space="preserve">mluvní strany svými projevy vůle vázány. Smlouva nabude účinnosti </w:t>
      </w:r>
      <w:r w:rsidR="00686444">
        <w:rPr>
          <w:rFonts w:ascii="Arial" w:hAnsi="Arial" w:cs="Arial"/>
          <w:bCs/>
          <w:iCs/>
          <w:lang w:val="cs-CZ"/>
        </w:rPr>
        <w:t xml:space="preserve">dnem </w:t>
      </w:r>
      <w:r w:rsidR="00686444" w:rsidRPr="00606F30">
        <w:rPr>
          <w:rFonts w:ascii="Arial" w:hAnsi="Arial" w:cs="Arial"/>
          <w:b/>
          <w:bCs/>
          <w:iCs/>
          <w:lang w:val="cs-CZ"/>
        </w:rPr>
        <w:t>1. 3. 2019</w:t>
      </w:r>
      <w:r w:rsidR="00686444">
        <w:rPr>
          <w:rFonts w:ascii="Arial" w:hAnsi="Arial" w:cs="Arial"/>
          <w:bCs/>
          <w:iCs/>
          <w:lang w:val="cs-CZ"/>
        </w:rPr>
        <w:t>, nej</w:t>
      </w:r>
      <w:r w:rsidR="00E252EF">
        <w:rPr>
          <w:rFonts w:ascii="Arial" w:hAnsi="Arial" w:cs="Arial"/>
          <w:bCs/>
          <w:iCs/>
          <w:lang w:val="cs-CZ"/>
        </w:rPr>
        <w:t>dříve</w:t>
      </w:r>
      <w:r w:rsidR="00686444">
        <w:rPr>
          <w:rFonts w:ascii="Arial" w:hAnsi="Arial" w:cs="Arial"/>
          <w:bCs/>
          <w:iCs/>
          <w:lang w:val="cs-CZ"/>
        </w:rPr>
        <w:t xml:space="preserve"> však dnem </w:t>
      </w:r>
      <w:r w:rsidRPr="000420BA">
        <w:rPr>
          <w:rFonts w:ascii="Arial" w:hAnsi="Arial" w:cs="Arial"/>
          <w:bCs/>
          <w:iCs/>
          <w:lang w:val="cs-CZ"/>
        </w:rPr>
        <w:t>její</w:t>
      </w:r>
      <w:r w:rsidR="00FD57FE">
        <w:rPr>
          <w:rFonts w:ascii="Arial" w:hAnsi="Arial" w:cs="Arial"/>
          <w:bCs/>
          <w:iCs/>
          <w:lang w:val="cs-CZ"/>
        </w:rPr>
        <w:t>ho</w:t>
      </w:r>
      <w:r w:rsidRPr="000420BA">
        <w:rPr>
          <w:rFonts w:ascii="Arial" w:hAnsi="Arial" w:cs="Arial"/>
          <w:bCs/>
          <w:iCs/>
          <w:lang w:val="cs-CZ"/>
        </w:rPr>
        <w:t xml:space="preserve"> uveřejnění v registru smluv dle odst. </w:t>
      </w:r>
      <w:r w:rsidR="00644FD1">
        <w:rPr>
          <w:rFonts w:ascii="Arial" w:hAnsi="Arial" w:cs="Arial"/>
          <w:bCs/>
          <w:iCs/>
          <w:lang w:val="cs-CZ"/>
        </w:rPr>
        <w:t>11</w:t>
      </w:r>
      <w:r w:rsidR="00606F30" w:rsidRPr="000420BA">
        <w:rPr>
          <w:rFonts w:ascii="Arial" w:hAnsi="Arial" w:cs="Arial"/>
          <w:bCs/>
          <w:iCs/>
          <w:lang w:val="cs-CZ"/>
        </w:rPr>
        <w:t xml:space="preserve"> </w:t>
      </w:r>
      <w:r w:rsidRPr="000420BA">
        <w:rPr>
          <w:rFonts w:ascii="Arial" w:hAnsi="Arial" w:cs="Arial"/>
          <w:bCs/>
          <w:iCs/>
          <w:lang w:val="cs-CZ"/>
        </w:rPr>
        <w:t>tohoto článku</w:t>
      </w:r>
      <w:r w:rsidR="000A0FA4">
        <w:rPr>
          <w:rFonts w:ascii="Arial" w:hAnsi="Arial" w:cs="Arial"/>
          <w:lang w:val="cs-CZ"/>
        </w:rPr>
        <w:t>.</w:t>
      </w:r>
    </w:p>
    <w:p w14:paraId="77327041" w14:textId="77777777" w:rsidR="000420BA" w:rsidRDefault="000420BA" w:rsidP="006A0E75">
      <w:pPr>
        <w:pStyle w:val="Odstavecseseznamem"/>
        <w:widowControl w:val="0"/>
        <w:tabs>
          <w:tab w:val="left" w:pos="426"/>
          <w:tab w:val="left" w:pos="2268"/>
          <w:tab w:val="left" w:pos="4819"/>
        </w:tabs>
        <w:spacing w:after="0" w:line="240" w:lineRule="auto"/>
        <w:ind w:left="426" w:right="-142"/>
        <w:jc w:val="both"/>
        <w:rPr>
          <w:rFonts w:ascii="Arial" w:hAnsi="Arial" w:cs="Arial"/>
          <w:lang w:val="cs-CZ"/>
        </w:rPr>
      </w:pPr>
    </w:p>
    <w:p w14:paraId="5ABA676C" w14:textId="4A967EFB" w:rsidR="000420BA" w:rsidRDefault="00FD57FE" w:rsidP="002E14F0">
      <w:pPr>
        <w:pStyle w:val="Odstavecseseznamem"/>
        <w:widowControl w:val="0"/>
        <w:numPr>
          <w:ilvl w:val="1"/>
          <w:numId w:val="22"/>
        </w:numPr>
        <w:tabs>
          <w:tab w:val="left" w:pos="426"/>
          <w:tab w:val="left" w:pos="2268"/>
          <w:tab w:val="left" w:pos="4819"/>
        </w:tabs>
        <w:spacing w:after="0" w:line="240" w:lineRule="auto"/>
        <w:ind w:left="426" w:right="-142" w:hanging="426"/>
        <w:jc w:val="both"/>
        <w:rPr>
          <w:rFonts w:ascii="Arial" w:hAnsi="Arial" w:cs="Arial"/>
          <w:lang w:val="cs-CZ"/>
        </w:rPr>
      </w:pPr>
      <w:r>
        <w:rPr>
          <w:rFonts w:ascii="Arial" w:hAnsi="Arial" w:cs="Arial"/>
          <w:lang w:val="cs-CZ"/>
        </w:rPr>
        <w:t>Zetor</w:t>
      </w:r>
      <w:r w:rsidRPr="000420BA">
        <w:rPr>
          <w:rFonts w:ascii="Arial" w:hAnsi="Arial" w:cs="Arial"/>
          <w:lang w:val="cs-CZ"/>
        </w:rPr>
        <w:t xml:space="preserve"> </w:t>
      </w:r>
      <w:r w:rsidR="000420BA" w:rsidRPr="000420BA">
        <w:rPr>
          <w:rFonts w:ascii="Arial" w:hAnsi="Arial" w:cs="Arial"/>
          <w:lang w:val="cs-CZ"/>
        </w:rPr>
        <w:t xml:space="preserve">bere na vědomí, že </w:t>
      </w:r>
      <w:r>
        <w:rPr>
          <w:rFonts w:ascii="Arial" w:hAnsi="Arial" w:cs="Arial"/>
          <w:lang w:val="cs-CZ"/>
        </w:rPr>
        <w:t>s</w:t>
      </w:r>
      <w:r w:rsidR="000420BA" w:rsidRPr="000420BA">
        <w:rPr>
          <w:rFonts w:ascii="Arial" w:hAnsi="Arial" w:cs="Arial"/>
          <w:lang w:val="cs-CZ"/>
        </w:rPr>
        <w:t xml:space="preserve">mlouva </w:t>
      </w:r>
      <w:r w:rsidR="00217D6C">
        <w:rPr>
          <w:rFonts w:ascii="Arial" w:hAnsi="Arial" w:cs="Arial"/>
          <w:lang w:val="cs-CZ"/>
        </w:rPr>
        <w:t xml:space="preserve">včetně jejích příloh a případných dodatků </w:t>
      </w:r>
      <w:r w:rsidR="000420BA" w:rsidRPr="000420BA">
        <w:rPr>
          <w:rFonts w:ascii="Arial" w:hAnsi="Arial" w:cs="Arial"/>
          <w:lang w:val="cs-CZ"/>
        </w:rPr>
        <w:t xml:space="preserve">bude uveřejněna v registru smluv dle zákona č. 340/2015 Sb., o zvláštních podmínkách účinnosti některých smluv, uveřejňování těchto smluv a o registru smluv (zákon o registru smluv), ve znění pozdějších předpisů. Uveřejnění v registru smluv zajistí </w:t>
      </w:r>
      <w:r w:rsidR="000420BA">
        <w:rPr>
          <w:rFonts w:ascii="Arial" w:hAnsi="Arial" w:cs="Arial"/>
          <w:lang w:val="cs-CZ"/>
        </w:rPr>
        <w:t>Odběratel</w:t>
      </w:r>
      <w:r w:rsidR="000420BA" w:rsidRPr="000420BA">
        <w:rPr>
          <w:rFonts w:ascii="Arial" w:hAnsi="Arial" w:cs="Arial"/>
          <w:lang w:val="cs-CZ"/>
        </w:rPr>
        <w:t>.</w:t>
      </w:r>
    </w:p>
    <w:p w14:paraId="17BE5A67" w14:textId="77777777" w:rsidR="000A0FA4" w:rsidRDefault="000A0FA4" w:rsidP="000A0FA4">
      <w:pPr>
        <w:widowControl w:val="0"/>
        <w:tabs>
          <w:tab w:val="left" w:pos="0"/>
          <w:tab w:val="left" w:pos="283"/>
          <w:tab w:val="left" w:pos="425"/>
          <w:tab w:val="left" w:pos="992"/>
          <w:tab w:val="left" w:pos="1417"/>
          <w:tab w:val="left" w:pos="2268"/>
        </w:tabs>
        <w:spacing w:after="0" w:line="240" w:lineRule="auto"/>
        <w:ind w:left="284" w:right="-142" w:hanging="284"/>
        <w:jc w:val="both"/>
        <w:rPr>
          <w:rFonts w:ascii="Arial" w:hAnsi="Arial" w:cs="Arial"/>
          <w:lang w:val="cs-CZ"/>
        </w:rPr>
      </w:pPr>
    </w:p>
    <w:p w14:paraId="7C9EE6B9" w14:textId="77777777" w:rsidR="000A0FA4" w:rsidRDefault="000A0FA4" w:rsidP="002E14F0">
      <w:pPr>
        <w:pStyle w:val="Odstavecseseznamem"/>
        <w:widowControl w:val="0"/>
        <w:numPr>
          <w:ilvl w:val="1"/>
          <w:numId w:val="22"/>
        </w:numPr>
        <w:tabs>
          <w:tab w:val="left" w:pos="426"/>
          <w:tab w:val="left" w:pos="2268"/>
          <w:tab w:val="left" w:pos="4819"/>
        </w:tabs>
        <w:spacing w:after="0" w:line="240" w:lineRule="auto"/>
        <w:ind w:left="426" w:right="-142" w:hanging="426"/>
        <w:jc w:val="both"/>
        <w:rPr>
          <w:rFonts w:ascii="Arial" w:hAnsi="Arial" w:cs="Arial"/>
          <w:lang w:val="cs-CZ"/>
        </w:rPr>
      </w:pPr>
      <w:r>
        <w:rPr>
          <w:rFonts w:ascii="Arial" w:hAnsi="Arial" w:cs="Arial"/>
          <w:lang w:val="cs-CZ"/>
        </w:rPr>
        <w:t>Smluvní strany prohlašují, že si tuto smlouvu před jejím podpisem přečetly, že byla uzavřena po vzájemném projednání podle jejich pravé a svobodné vůle, určitě, vážně a srozumitelně. Autentičnost této smlouvy potvrzují svým podpisem, resp. podpisem svých oprávněných zástupců.</w:t>
      </w:r>
    </w:p>
    <w:p w14:paraId="22F85E79" w14:textId="77777777" w:rsidR="00EC5F6C" w:rsidRDefault="00EC5F6C" w:rsidP="000A0FA4">
      <w:pPr>
        <w:widowControl w:val="0"/>
        <w:tabs>
          <w:tab w:val="left" w:pos="0"/>
          <w:tab w:val="left" w:pos="283"/>
          <w:tab w:val="left" w:pos="425"/>
          <w:tab w:val="left" w:pos="992"/>
          <w:tab w:val="left" w:pos="1417"/>
          <w:tab w:val="left" w:pos="2268"/>
        </w:tabs>
        <w:spacing w:after="0" w:line="240" w:lineRule="auto"/>
        <w:ind w:left="284" w:right="-142" w:hanging="284"/>
        <w:jc w:val="both"/>
        <w:rPr>
          <w:rFonts w:ascii="Arial" w:hAnsi="Arial" w:cs="Arial"/>
          <w:lang w:val="cs-CZ"/>
        </w:rPr>
      </w:pPr>
    </w:p>
    <w:p w14:paraId="470837A7" w14:textId="77777777" w:rsidR="000A0FA4" w:rsidRDefault="000A0FA4" w:rsidP="00644FD1">
      <w:pPr>
        <w:pStyle w:val="Odstavecseseznamem"/>
        <w:widowControl w:val="0"/>
        <w:numPr>
          <w:ilvl w:val="1"/>
          <w:numId w:val="22"/>
        </w:numPr>
        <w:tabs>
          <w:tab w:val="left" w:pos="426"/>
          <w:tab w:val="left" w:pos="2268"/>
          <w:tab w:val="left" w:pos="4819"/>
        </w:tabs>
        <w:spacing w:after="0" w:line="240" w:lineRule="auto"/>
        <w:ind w:left="426" w:right="-142" w:hanging="426"/>
        <w:jc w:val="both"/>
        <w:rPr>
          <w:rFonts w:ascii="Arial" w:hAnsi="Arial" w:cs="Arial"/>
          <w:lang w:val="cs-CZ"/>
        </w:rPr>
      </w:pPr>
      <w:r>
        <w:rPr>
          <w:rFonts w:ascii="Arial" w:hAnsi="Arial" w:cs="Arial"/>
          <w:lang w:val="cs-CZ"/>
        </w:rPr>
        <w:t>Nedílnou součástí této smlouvy jsou její následující přílohy:</w:t>
      </w:r>
    </w:p>
    <w:p w14:paraId="2D4D1F06" w14:textId="77777777" w:rsidR="00EC5F6C" w:rsidRDefault="00EC5F6C" w:rsidP="000A0FA4">
      <w:pPr>
        <w:ind w:right="-142"/>
        <w:jc w:val="both"/>
        <w:rPr>
          <w:rFonts w:ascii="Arial" w:hAnsi="Arial" w:cs="Arial"/>
          <w:lang w:val="cs-CZ"/>
        </w:rPr>
      </w:pPr>
    </w:p>
    <w:tbl>
      <w:tblPr>
        <w:tblW w:w="8505" w:type="dxa"/>
        <w:tblInd w:w="959" w:type="dxa"/>
        <w:tblLook w:val="04A0" w:firstRow="1" w:lastRow="0" w:firstColumn="1" w:lastColumn="0" w:noHBand="0" w:noVBand="1"/>
      </w:tblPr>
      <w:tblGrid>
        <w:gridCol w:w="1667"/>
        <w:gridCol w:w="6838"/>
      </w:tblGrid>
      <w:tr w:rsidR="00EC5F6C" w:rsidRPr="002A760C" w14:paraId="25F82ACF" w14:textId="77777777" w:rsidTr="0038492D">
        <w:tc>
          <w:tcPr>
            <w:tcW w:w="1667" w:type="dxa"/>
            <w:shd w:val="clear" w:color="auto" w:fill="auto"/>
          </w:tcPr>
          <w:p w14:paraId="2F33A101" w14:textId="77777777" w:rsidR="00EC5F6C" w:rsidRPr="002A760C" w:rsidRDefault="00EC5F6C" w:rsidP="0038492D">
            <w:pPr>
              <w:pStyle w:val="Odstavecseseznamem"/>
              <w:widowControl w:val="0"/>
              <w:tabs>
                <w:tab w:val="left" w:pos="426"/>
                <w:tab w:val="left" w:pos="2268"/>
                <w:tab w:val="left" w:pos="4819"/>
              </w:tabs>
              <w:spacing w:after="120" w:line="240" w:lineRule="auto"/>
              <w:ind w:left="0"/>
              <w:jc w:val="both"/>
              <w:rPr>
                <w:rFonts w:ascii="Arial" w:hAnsi="Arial" w:cs="Arial"/>
                <w:lang w:val="cs-CZ"/>
              </w:rPr>
            </w:pPr>
            <w:r w:rsidRPr="002A760C">
              <w:rPr>
                <w:rFonts w:ascii="Arial" w:hAnsi="Arial" w:cs="Arial"/>
                <w:lang w:val="cs-CZ"/>
              </w:rPr>
              <w:t>Příloha č. 1</w:t>
            </w:r>
          </w:p>
        </w:tc>
        <w:tc>
          <w:tcPr>
            <w:tcW w:w="6838" w:type="dxa"/>
            <w:shd w:val="clear" w:color="auto" w:fill="auto"/>
          </w:tcPr>
          <w:p w14:paraId="6AB4679F" w14:textId="26A66794" w:rsidR="00EC5F6C" w:rsidRPr="002A760C" w:rsidRDefault="00A95786" w:rsidP="0038492D">
            <w:pPr>
              <w:pStyle w:val="Odstavecseseznamem"/>
              <w:widowControl w:val="0"/>
              <w:tabs>
                <w:tab w:val="left" w:pos="426"/>
                <w:tab w:val="left" w:pos="2268"/>
                <w:tab w:val="left" w:pos="4819"/>
              </w:tabs>
              <w:spacing w:after="120" w:line="240" w:lineRule="auto"/>
              <w:ind w:left="0"/>
              <w:jc w:val="both"/>
              <w:rPr>
                <w:rFonts w:ascii="Arial" w:hAnsi="Arial" w:cs="Arial"/>
                <w:lang w:val="cs-CZ"/>
              </w:rPr>
            </w:pPr>
            <w:r>
              <w:rPr>
                <w:rFonts w:ascii="Arial" w:hAnsi="Arial" w:cs="Arial"/>
                <w:lang w:val="cs-CZ"/>
              </w:rPr>
              <w:t>Nemovitost</w:t>
            </w:r>
            <w:r w:rsidR="009872D3">
              <w:rPr>
                <w:rFonts w:ascii="Arial" w:hAnsi="Arial" w:cs="Arial"/>
                <w:lang w:val="cs-CZ"/>
              </w:rPr>
              <w:t>i</w:t>
            </w:r>
            <w:r w:rsidR="00EC5F6C" w:rsidRPr="002A760C">
              <w:rPr>
                <w:rFonts w:ascii="Arial" w:hAnsi="Arial" w:cs="Arial"/>
                <w:lang w:val="cs-CZ"/>
              </w:rPr>
              <w:t xml:space="preserve"> ve </w:t>
            </w:r>
            <w:r w:rsidR="00EC5F6C" w:rsidRPr="00A036F9">
              <w:rPr>
                <w:rFonts w:ascii="Arial" w:hAnsi="Arial" w:cs="Arial"/>
                <w:lang w:val="cs-CZ"/>
              </w:rPr>
              <w:t>vlastnictví</w:t>
            </w:r>
            <w:r w:rsidR="00EC5F6C" w:rsidRPr="002A760C">
              <w:rPr>
                <w:rFonts w:ascii="Arial" w:hAnsi="Arial" w:cs="Arial"/>
                <w:lang w:val="cs-CZ"/>
              </w:rPr>
              <w:t xml:space="preserve"> Odběratele</w:t>
            </w:r>
          </w:p>
        </w:tc>
      </w:tr>
      <w:tr w:rsidR="00EC5F6C" w:rsidRPr="002A760C" w14:paraId="079C27E2" w14:textId="77777777" w:rsidTr="0038492D">
        <w:tc>
          <w:tcPr>
            <w:tcW w:w="1667" w:type="dxa"/>
            <w:shd w:val="clear" w:color="auto" w:fill="auto"/>
          </w:tcPr>
          <w:p w14:paraId="3C8F1E31" w14:textId="77777777" w:rsidR="00EC5F6C" w:rsidRPr="002A760C" w:rsidRDefault="00EC5F6C" w:rsidP="0038492D">
            <w:pPr>
              <w:pStyle w:val="Odstavecseseznamem"/>
              <w:widowControl w:val="0"/>
              <w:tabs>
                <w:tab w:val="left" w:pos="426"/>
                <w:tab w:val="left" w:pos="2268"/>
                <w:tab w:val="left" w:pos="4819"/>
              </w:tabs>
              <w:spacing w:after="120" w:line="240" w:lineRule="auto"/>
              <w:ind w:left="0"/>
              <w:jc w:val="both"/>
              <w:rPr>
                <w:rFonts w:ascii="Arial" w:hAnsi="Arial" w:cs="Arial"/>
                <w:lang w:val="cs-CZ"/>
              </w:rPr>
            </w:pPr>
            <w:r>
              <w:rPr>
                <w:rFonts w:ascii="Arial" w:hAnsi="Arial" w:cs="Arial"/>
                <w:lang w:val="cs-CZ"/>
              </w:rPr>
              <w:lastRenderedPageBreak/>
              <w:t>Příloha č. 2</w:t>
            </w:r>
          </w:p>
        </w:tc>
        <w:tc>
          <w:tcPr>
            <w:tcW w:w="6838" w:type="dxa"/>
            <w:shd w:val="clear" w:color="auto" w:fill="auto"/>
          </w:tcPr>
          <w:p w14:paraId="59861338" w14:textId="77777777" w:rsidR="00EC5F6C" w:rsidRPr="002A760C" w:rsidRDefault="00EC5F6C" w:rsidP="0038492D">
            <w:pPr>
              <w:pStyle w:val="Odstavecseseznamem"/>
              <w:widowControl w:val="0"/>
              <w:tabs>
                <w:tab w:val="left" w:pos="426"/>
                <w:tab w:val="left" w:pos="2268"/>
                <w:tab w:val="left" w:pos="4819"/>
              </w:tabs>
              <w:spacing w:after="120" w:line="240" w:lineRule="auto"/>
              <w:ind w:left="0"/>
              <w:jc w:val="both"/>
              <w:rPr>
                <w:rFonts w:ascii="Arial" w:hAnsi="Arial" w:cs="Arial"/>
                <w:lang w:val="cs-CZ"/>
              </w:rPr>
            </w:pPr>
            <w:r>
              <w:rPr>
                <w:rFonts w:ascii="Arial" w:hAnsi="Arial" w:cs="Arial"/>
                <w:lang w:val="cs-CZ" w:eastAsia="cs-CZ"/>
              </w:rPr>
              <w:t>L</w:t>
            </w:r>
            <w:r w:rsidRPr="00BF3979">
              <w:rPr>
                <w:rFonts w:ascii="Arial" w:hAnsi="Arial" w:cs="Arial"/>
                <w:lang w:val="cs-CZ" w:eastAsia="cs-CZ"/>
              </w:rPr>
              <w:t>imity</w:t>
            </w:r>
            <w:r>
              <w:rPr>
                <w:rFonts w:ascii="Arial" w:hAnsi="Arial" w:cs="Arial"/>
                <w:lang w:val="cs-CZ" w:eastAsia="cs-CZ"/>
              </w:rPr>
              <w:t xml:space="preserve"> pro vypouštění odpadních a srážkových vod</w:t>
            </w:r>
          </w:p>
        </w:tc>
      </w:tr>
      <w:tr w:rsidR="00EC5F6C" w:rsidRPr="002A760C" w14:paraId="49BEF4D1" w14:textId="77777777" w:rsidTr="0038492D">
        <w:tc>
          <w:tcPr>
            <w:tcW w:w="1667" w:type="dxa"/>
            <w:shd w:val="clear" w:color="auto" w:fill="auto"/>
          </w:tcPr>
          <w:p w14:paraId="0CB2C918" w14:textId="77777777" w:rsidR="00EC5F6C" w:rsidRDefault="00EC5F6C" w:rsidP="0038492D">
            <w:pPr>
              <w:pStyle w:val="Odstavecseseznamem"/>
              <w:widowControl w:val="0"/>
              <w:tabs>
                <w:tab w:val="left" w:pos="426"/>
                <w:tab w:val="left" w:pos="2268"/>
                <w:tab w:val="left" w:pos="4819"/>
              </w:tabs>
              <w:spacing w:after="120" w:line="240" w:lineRule="auto"/>
              <w:ind w:left="0"/>
              <w:jc w:val="both"/>
              <w:rPr>
                <w:rFonts w:ascii="Arial" w:hAnsi="Arial" w:cs="Arial"/>
                <w:lang w:val="cs-CZ"/>
              </w:rPr>
            </w:pPr>
            <w:r>
              <w:rPr>
                <w:rFonts w:ascii="Arial" w:hAnsi="Arial" w:cs="Arial"/>
                <w:lang w:val="cs-CZ"/>
              </w:rPr>
              <w:t>Příloha č. 3</w:t>
            </w:r>
          </w:p>
        </w:tc>
        <w:tc>
          <w:tcPr>
            <w:tcW w:w="6838" w:type="dxa"/>
            <w:shd w:val="clear" w:color="auto" w:fill="auto"/>
          </w:tcPr>
          <w:p w14:paraId="41D955D7" w14:textId="77777777" w:rsidR="00EC5F6C" w:rsidRPr="00BF3979" w:rsidRDefault="00EC5F6C" w:rsidP="0038492D">
            <w:pPr>
              <w:pStyle w:val="Odstavecseseznamem"/>
              <w:widowControl w:val="0"/>
              <w:tabs>
                <w:tab w:val="left" w:pos="426"/>
                <w:tab w:val="left" w:pos="2268"/>
                <w:tab w:val="left" w:pos="4819"/>
              </w:tabs>
              <w:spacing w:after="120" w:line="240" w:lineRule="auto"/>
              <w:ind w:left="0"/>
              <w:jc w:val="both"/>
              <w:rPr>
                <w:rFonts w:ascii="Arial" w:hAnsi="Arial" w:cs="Arial"/>
                <w:lang w:val="cs-CZ" w:eastAsia="cs-CZ"/>
              </w:rPr>
            </w:pPr>
            <w:r>
              <w:rPr>
                <w:rFonts w:ascii="Arial" w:hAnsi="Arial" w:cs="Arial"/>
                <w:lang w:val="cs-CZ" w:eastAsia="cs-CZ"/>
              </w:rPr>
              <w:t>Postup pro určení m</w:t>
            </w:r>
            <w:r w:rsidRPr="00BF3979">
              <w:rPr>
                <w:rFonts w:ascii="Arial" w:hAnsi="Arial" w:cs="Arial"/>
                <w:lang w:val="cs-CZ" w:eastAsia="cs-CZ"/>
              </w:rPr>
              <w:t xml:space="preserve">nožství </w:t>
            </w:r>
            <w:r>
              <w:rPr>
                <w:rFonts w:ascii="Arial" w:hAnsi="Arial" w:cs="Arial"/>
                <w:lang w:val="cs-CZ" w:eastAsia="cs-CZ"/>
              </w:rPr>
              <w:t xml:space="preserve">odvádění </w:t>
            </w:r>
            <w:r w:rsidRPr="00BF3979">
              <w:rPr>
                <w:rFonts w:ascii="Arial" w:hAnsi="Arial" w:cs="Arial"/>
                <w:lang w:val="cs-CZ" w:eastAsia="cs-CZ"/>
              </w:rPr>
              <w:t>srážkové vody</w:t>
            </w:r>
          </w:p>
        </w:tc>
      </w:tr>
      <w:tr w:rsidR="00EC5F6C" w:rsidRPr="002A760C" w14:paraId="5C9EDF65" w14:textId="77777777" w:rsidTr="0038492D">
        <w:tc>
          <w:tcPr>
            <w:tcW w:w="1667" w:type="dxa"/>
            <w:shd w:val="clear" w:color="auto" w:fill="auto"/>
          </w:tcPr>
          <w:p w14:paraId="3DC2DC5A" w14:textId="77777777" w:rsidR="00EC5F6C" w:rsidRDefault="00EC5F6C" w:rsidP="0038492D">
            <w:pPr>
              <w:pStyle w:val="Odstavecseseznamem"/>
              <w:widowControl w:val="0"/>
              <w:tabs>
                <w:tab w:val="left" w:pos="426"/>
                <w:tab w:val="left" w:pos="2268"/>
                <w:tab w:val="left" w:pos="4819"/>
              </w:tabs>
              <w:spacing w:after="120" w:line="240" w:lineRule="auto"/>
              <w:ind w:left="0"/>
              <w:jc w:val="both"/>
              <w:rPr>
                <w:rFonts w:ascii="Arial" w:hAnsi="Arial" w:cs="Arial"/>
                <w:lang w:val="cs-CZ"/>
              </w:rPr>
            </w:pPr>
            <w:r>
              <w:rPr>
                <w:rFonts w:ascii="Arial" w:hAnsi="Arial" w:cs="Arial"/>
                <w:lang w:val="cs-CZ"/>
              </w:rPr>
              <w:t>Příloha č. 4</w:t>
            </w:r>
          </w:p>
        </w:tc>
        <w:tc>
          <w:tcPr>
            <w:tcW w:w="6838" w:type="dxa"/>
            <w:shd w:val="clear" w:color="auto" w:fill="auto"/>
          </w:tcPr>
          <w:p w14:paraId="778C4E25" w14:textId="58E06245" w:rsidR="00EC5F6C" w:rsidRDefault="00EC5F6C" w:rsidP="00FD57FE">
            <w:pPr>
              <w:pStyle w:val="Odstavecseseznamem"/>
              <w:widowControl w:val="0"/>
              <w:tabs>
                <w:tab w:val="left" w:pos="426"/>
                <w:tab w:val="left" w:pos="2268"/>
                <w:tab w:val="left" w:pos="4819"/>
              </w:tabs>
              <w:spacing w:after="120" w:line="240" w:lineRule="auto"/>
              <w:ind w:left="0"/>
              <w:jc w:val="both"/>
              <w:rPr>
                <w:rFonts w:ascii="Arial" w:hAnsi="Arial" w:cs="Arial"/>
                <w:lang w:val="cs-CZ" w:eastAsia="cs-CZ"/>
              </w:rPr>
            </w:pPr>
            <w:r>
              <w:rPr>
                <w:rFonts w:ascii="Arial" w:hAnsi="Arial" w:cs="Arial"/>
                <w:lang w:val="cs-CZ" w:eastAsia="cs-CZ"/>
              </w:rPr>
              <w:t>Výpočet stočného za odvod srážk</w:t>
            </w:r>
            <w:r w:rsidR="00FD57FE">
              <w:rPr>
                <w:rFonts w:ascii="Arial" w:hAnsi="Arial" w:cs="Arial"/>
                <w:lang w:val="cs-CZ" w:eastAsia="cs-CZ"/>
              </w:rPr>
              <w:t>ových vod</w:t>
            </w:r>
            <w:r>
              <w:rPr>
                <w:rFonts w:ascii="Arial" w:hAnsi="Arial" w:cs="Arial"/>
                <w:lang w:val="cs-CZ" w:eastAsia="cs-CZ"/>
              </w:rPr>
              <w:t xml:space="preserve"> přede dnem účinnosti smlouvy</w:t>
            </w:r>
          </w:p>
        </w:tc>
      </w:tr>
    </w:tbl>
    <w:p w14:paraId="09538556" w14:textId="77777777" w:rsidR="009D0786" w:rsidRDefault="009D0786" w:rsidP="00C25FC6">
      <w:pPr>
        <w:widowControl w:val="0"/>
        <w:tabs>
          <w:tab w:val="left" w:pos="425"/>
          <w:tab w:val="left" w:pos="567"/>
          <w:tab w:val="left" w:pos="992"/>
          <w:tab w:val="left" w:pos="1417"/>
          <w:tab w:val="left" w:pos="2268"/>
        </w:tabs>
        <w:spacing w:after="0" w:line="240" w:lineRule="auto"/>
        <w:ind w:left="425" w:hanging="425"/>
        <w:rPr>
          <w:rFonts w:ascii="Arial" w:hAnsi="Arial" w:cs="Arial"/>
        </w:rPr>
      </w:pPr>
    </w:p>
    <w:p w14:paraId="62F053E1" w14:textId="77777777" w:rsidR="00EC5F6C" w:rsidRDefault="00EC5F6C" w:rsidP="00C25FC6">
      <w:pPr>
        <w:widowControl w:val="0"/>
        <w:tabs>
          <w:tab w:val="left" w:pos="425"/>
          <w:tab w:val="left" w:pos="567"/>
          <w:tab w:val="left" w:pos="992"/>
          <w:tab w:val="left" w:pos="1417"/>
          <w:tab w:val="left" w:pos="2268"/>
        </w:tabs>
        <w:spacing w:after="0" w:line="240" w:lineRule="auto"/>
        <w:ind w:left="425" w:hanging="425"/>
        <w:rPr>
          <w:rFonts w:ascii="Arial" w:hAnsi="Arial" w:cs="Arial"/>
        </w:rPr>
      </w:pPr>
    </w:p>
    <w:p w14:paraId="38CECA69" w14:textId="77777777" w:rsidR="00EC5F6C" w:rsidRDefault="00EC5F6C" w:rsidP="00C25FC6">
      <w:pPr>
        <w:widowControl w:val="0"/>
        <w:tabs>
          <w:tab w:val="left" w:pos="425"/>
          <w:tab w:val="left" w:pos="567"/>
          <w:tab w:val="left" w:pos="992"/>
          <w:tab w:val="left" w:pos="1417"/>
          <w:tab w:val="left" w:pos="2268"/>
        </w:tabs>
        <w:spacing w:after="0" w:line="240" w:lineRule="auto"/>
        <w:ind w:left="425" w:hanging="425"/>
        <w:rPr>
          <w:rFonts w:ascii="Arial" w:hAnsi="Arial" w:cs="Arial"/>
        </w:rPr>
      </w:pPr>
    </w:p>
    <w:p w14:paraId="62138C40" w14:textId="77777777" w:rsidR="00EC5F6C" w:rsidRDefault="00EC5F6C" w:rsidP="00C25FC6">
      <w:pPr>
        <w:widowControl w:val="0"/>
        <w:tabs>
          <w:tab w:val="left" w:pos="425"/>
          <w:tab w:val="left" w:pos="567"/>
          <w:tab w:val="left" w:pos="992"/>
          <w:tab w:val="left" w:pos="1417"/>
          <w:tab w:val="left" w:pos="2268"/>
        </w:tabs>
        <w:spacing w:after="0" w:line="240" w:lineRule="auto"/>
        <w:ind w:left="425" w:hanging="425"/>
        <w:rPr>
          <w:rFonts w:ascii="Arial" w:hAnsi="Arial" w:cs="Arial"/>
        </w:rPr>
      </w:pPr>
    </w:p>
    <w:p w14:paraId="3009E3B2" w14:textId="77777777" w:rsidR="004243CB" w:rsidRDefault="004243CB" w:rsidP="00C25FC6">
      <w:pPr>
        <w:widowControl w:val="0"/>
        <w:tabs>
          <w:tab w:val="left" w:pos="425"/>
          <w:tab w:val="left" w:pos="567"/>
          <w:tab w:val="left" w:pos="992"/>
          <w:tab w:val="left" w:pos="1417"/>
          <w:tab w:val="left" w:pos="2268"/>
        </w:tabs>
        <w:spacing w:after="0" w:line="240" w:lineRule="auto"/>
        <w:ind w:left="425" w:hanging="425"/>
        <w:rPr>
          <w:rFonts w:ascii="Arial" w:hAnsi="Arial" w:cs="Arial"/>
        </w:rPr>
      </w:pPr>
    </w:p>
    <w:p w14:paraId="41AD2A00" w14:textId="77777777" w:rsidR="00591472" w:rsidRDefault="00591472" w:rsidP="00C25FC6">
      <w:pPr>
        <w:widowControl w:val="0"/>
        <w:tabs>
          <w:tab w:val="left" w:pos="425"/>
          <w:tab w:val="left" w:pos="567"/>
          <w:tab w:val="left" w:pos="992"/>
          <w:tab w:val="left" w:pos="1417"/>
          <w:tab w:val="left" w:pos="2268"/>
        </w:tabs>
        <w:spacing w:after="0" w:line="240" w:lineRule="auto"/>
        <w:ind w:left="425" w:hanging="425"/>
        <w:rPr>
          <w:rFonts w:ascii="Arial" w:hAnsi="Arial" w:cs="Arial"/>
        </w:rPr>
      </w:pPr>
    </w:p>
    <w:p w14:paraId="513C8C19" w14:textId="77777777" w:rsidR="00512D6F" w:rsidRDefault="00512D6F" w:rsidP="00C25FC6">
      <w:pPr>
        <w:widowControl w:val="0"/>
        <w:tabs>
          <w:tab w:val="left" w:pos="425"/>
          <w:tab w:val="left" w:pos="567"/>
          <w:tab w:val="left" w:pos="992"/>
          <w:tab w:val="left" w:pos="1417"/>
          <w:tab w:val="left" w:pos="2268"/>
        </w:tabs>
        <w:spacing w:after="0" w:line="240" w:lineRule="auto"/>
        <w:ind w:left="425" w:hanging="425"/>
        <w:rPr>
          <w:rFonts w:ascii="Arial" w:hAnsi="Arial" w:cs="Arial"/>
        </w:rPr>
      </w:pPr>
    </w:p>
    <w:p w14:paraId="7A80130A" w14:textId="77777777" w:rsidR="00512D6F" w:rsidRDefault="00512D6F" w:rsidP="00C25FC6">
      <w:pPr>
        <w:widowControl w:val="0"/>
        <w:tabs>
          <w:tab w:val="left" w:pos="425"/>
          <w:tab w:val="left" w:pos="567"/>
          <w:tab w:val="left" w:pos="992"/>
          <w:tab w:val="left" w:pos="1417"/>
          <w:tab w:val="left" w:pos="2268"/>
        </w:tabs>
        <w:spacing w:after="0" w:line="240" w:lineRule="auto"/>
        <w:ind w:left="425" w:hanging="425"/>
        <w:rPr>
          <w:rFonts w:ascii="Arial" w:hAnsi="Arial" w:cs="Arial"/>
        </w:rPr>
      </w:pPr>
    </w:p>
    <w:p w14:paraId="015C172A" w14:textId="77777777" w:rsidR="00512D6F" w:rsidRDefault="00512D6F" w:rsidP="00C25FC6">
      <w:pPr>
        <w:widowControl w:val="0"/>
        <w:tabs>
          <w:tab w:val="left" w:pos="425"/>
          <w:tab w:val="left" w:pos="567"/>
          <w:tab w:val="left" w:pos="992"/>
          <w:tab w:val="left" w:pos="1417"/>
          <w:tab w:val="left" w:pos="2268"/>
        </w:tabs>
        <w:spacing w:after="0" w:line="240" w:lineRule="auto"/>
        <w:ind w:left="425" w:hanging="425"/>
        <w:rPr>
          <w:rFonts w:ascii="Arial" w:hAnsi="Arial" w:cs="Arial"/>
        </w:rPr>
      </w:pPr>
    </w:p>
    <w:p w14:paraId="052FA519" w14:textId="5BF26BE3" w:rsidR="00C25FC6" w:rsidRPr="002A760C" w:rsidRDefault="00C25FC6" w:rsidP="00C25FC6">
      <w:pPr>
        <w:widowControl w:val="0"/>
        <w:tabs>
          <w:tab w:val="left" w:pos="425"/>
          <w:tab w:val="left" w:pos="567"/>
          <w:tab w:val="left" w:pos="992"/>
          <w:tab w:val="left" w:pos="1417"/>
          <w:tab w:val="left" w:pos="2268"/>
        </w:tabs>
        <w:spacing w:after="0" w:line="240" w:lineRule="auto"/>
        <w:ind w:left="425" w:hanging="425"/>
        <w:rPr>
          <w:rFonts w:ascii="Arial" w:hAnsi="Arial" w:cs="Arial"/>
          <w:lang w:val="cs-CZ"/>
        </w:rPr>
      </w:pPr>
      <w:r w:rsidRPr="002A760C">
        <w:rPr>
          <w:rFonts w:ascii="Arial" w:hAnsi="Arial" w:cs="Arial"/>
          <w:lang w:val="cs-CZ"/>
        </w:rPr>
        <w:t>V Brně dne</w:t>
      </w:r>
      <w:r w:rsidR="00D23FEA">
        <w:rPr>
          <w:rFonts w:ascii="Arial" w:hAnsi="Arial" w:cs="Arial"/>
          <w:lang w:val="cs-CZ"/>
        </w:rPr>
        <w:t xml:space="preserve"> 21. 2. 2019</w:t>
      </w:r>
      <w:r w:rsidR="00761920">
        <w:rPr>
          <w:rFonts w:ascii="Arial" w:hAnsi="Arial" w:cs="Arial"/>
          <w:lang w:val="cs-CZ"/>
        </w:rPr>
        <w:tab/>
      </w:r>
      <w:r w:rsidRPr="002A760C">
        <w:rPr>
          <w:rFonts w:ascii="Arial" w:hAnsi="Arial" w:cs="Arial"/>
          <w:lang w:val="cs-CZ"/>
        </w:rPr>
        <w:tab/>
      </w:r>
      <w:r w:rsidRPr="002A760C">
        <w:rPr>
          <w:rFonts w:ascii="Arial" w:hAnsi="Arial" w:cs="Arial"/>
          <w:lang w:val="cs-CZ"/>
        </w:rPr>
        <w:tab/>
      </w:r>
      <w:r w:rsidRPr="002A760C">
        <w:rPr>
          <w:rFonts w:ascii="Arial" w:hAnsi="Arial" w:cs="Arial"/>
          <w:lang w:val="cs-CZ"/>
        </w:rPr>
        <w:tab/>
        <w:t xml:space="preserve">V Brně dne </w:t>
      </w:r>
      <w:r w:rsidR="00D23FEA">
        <w:rPr>
          <w:rFonts w:ascii="Arial" w:hAnsi="Arial" w:cs="Arial"/>
          <w:lang w:val="cs-CZ"/>
        </w:rPr>
        <w:t>25. 2. 2019</w:t>
      </w:r>
    </w:p>
    <w:p w14:paraId="0FDD5E04" w14:textId="77777777" w:rsidR="00C25FC6" w:rsidRPr="002A760C" w:rsidRDefault="00C25FC6" w:rsidP="00C25FC6">
      <w:pPr>
        <w:widowControl w:val="0"/>
        <w:tabs>
          <w:tab w:val="left" w:pos="425"/>
          <w:tab w:val="left" w:pos="567"/>
          <w:tab w:val="left" w:pos="992"/>
          <w:tab w:val="left" w:pos="1417"/>
          <w:tab w:val="left" w:pos="2268"/>
        </w:tabs>
        <w:spacing w:after="0" w:line="240" w:lineRule="auto"/>
        <w:ind w:left="425" w:hanging="425"/>
        <w:rPr>
          <w:rFonts w:ascii="Arial" w:hAnsi="Arial" w:cs="Arial"/>
          <w:b/>
          <w:bCs/>
          <w:lang w:val="cs-CZ"/>
        </w:rPr>
      </w:pPr>
    </w:p>
    <w:p w14:paraId="3A6C8031" w14:textId="58EDAC6C" w:rsidR="00C25FC6" w:rsidRPr="002A760C" w:rsidRDefault="00C25FC6" w:rsidP="0023230D">
      <w:pPr>
        <w:widowControl w:val="0"/>
        <w:tabs>
          <w:tab w:val="left" w:pos="425"/>
          <w:tab w:val="left" w:pos="567"/>
          <w:tab w:val="left" w:pos="992"/>
          <w:tab w:val="left" w:pos="1417"/>
          <w:tab w:val="left" w:pos="4253"/>
        </w:tabs>
        <w:spacing w:after="0" w:line="240" w:lineRule="auto"/>
        <w:ind w:left="5040" w:hanging="5040"/>
        <w:rPr>
          <w:rFonts w:ascii="Arial" w:hAnsi="Arial" w:cs="Arial"/>
          <w:b/>
          <w:bCs/>
          <w:lang w:val="cs-CZ"/>
        </w:rPr>
      </w:pPr>
      <w:r w:rsidRPr="002A760C">
        <w:rPr>
          <w:rFonts w:ascii="Arial" w:hAnsi="Arial" w:cs="Arial"/>
          <w:b/>
          <w:bCs/>
          <w:lang w:val="cs-CZ" w:eastAsia="cs-CZ"/>
        </w:rPr>
        <w:t>Zetor, a.s.</w:t>
      </w:r>
      <w:r w:rsidRPr="002A760C">
        <w:rPr>
          <w:rFonts w:ascii="Arial" w:hAnsi="Arial" w:cs="Arial"/>
          <w:b/>
          <w:bCs/>
          <w:lang w:val="cs-CZ"/>
        </w:rPr>
        <w:tab/>
      </w:r>
      <w:r w:rsidRPr="002A760C">
        <w:rPr>
          <w:rFonts w:ascii="Arial" w:hAnsi="Arial" w:cs="Arial"/>
          <w:b/>
          <w:bCs/>
          <w:lang w:val="cs-CZ"/>
        </w:rPr>
        <w:tab/>
      </w:r>
      <w:r w:rsidR="00512D6F">
        <w:rPr>
          <w:rFonts w:ascii="Arial" w:hAnsi="Arial" w:cs="Arial"/>
          <w:b/>
          <w:bCs/>
          <w:lang w:val="cs-CZ"/>
        </w:rPr>
        <w:t>Česká republika – Generální finanční ředitelství</w:t>
      </w:r>
    </w:p>
    <w:p w14:paraId="6F7EAF3D" w14:textId="77777777" w:rsidR="00C25FC6" w:rsidRDefault="00C25FC6" w:rsidP="00C25FC6">
      <w:pPr>
        <w:widowControl w:val="0"/>
        <w:tabs>
          <w:tab w:val="left" w:pos="425"/>
          <w:tab w:val="left" w:pos="567"/>
          <w:tab w:val="left" w:pos="992"/>
          <w:tab w:val="left" w:pos="1417"/>
          <w:tab w:val="left" w:pos="2268"/>
        </w:tabs>
        <w:spacing w:after="0" w:line="240" w:lineRule="auto"/>
        <w:ind w:left="425" w:hanging="425"/>
        <w:rPr>
          <w:rFonts w:ascii="Arial" w:hAnsi="Arial" w:cs="Arial"/>
          <w:b/>
          <w:bCs/>
          <w:lang w:val="cs-CZ"/>
        </w:rPr>
      </w:pPr>
    </w:p>
    <w:p w14:paraId="3E53909E" w14:textId="77777777" w:rsidR="00512D6F" w:rsidRDefault="00512D6F" w:rsidP="00C25FC6">
      <w:pPr>
        <w:widowControl w:val="0"/>
        <w:tabs>
          <w:tab w:val="left" w:pos="425"/>
          <w:tab w:val="left" w:pos="567"/>
          <w:tab w:val="left" w:pos="992"/>
          <w:tab w:val="left" w:pos="1417"/>
          <w:tab w:val="left" w:pos="2268"/>
        </w:tabs>
        <w:spacing w:after="0" w:line="240" w:lineRule="auto"/>
        <w:ind w:left="425" w:hanging="425"/>
        <w:rPr>
          <w:rFonts w:ascii="Arial" w:hAnsi="Arial" w:cs="Arial"/>
          <w:b/>
          <w:bCs/>
          <w:lang w:val="cs-CZ"/>
        </w:rPr>
      </w:pPr>
    </w:p>
    <w:p w14:paraId="0C4C74B8" w14:textId="77777777" w:rsidR="00512D6F" w:rsidRDefault="00512D6F" w:rsidP="00C25FC6">
      <w:pPr>
        <w:widowControl w:val="0"/>
        <w:tabs>
          <w:tab w:val="left" w:pos="425"/>
          <w:tab w:val="left" w:pos="567"/>
          <w:tab w:val="left" w:pos="992"/>
          <w:tab w:val="left" w:pos="1417"/>
          <w:tab w:val="left" w:pos="2268"/>
        </w:tabs>
        <w:spacing w:after="0" w:line="240" w:lineRule="auto"/>
        <w:ind w:left="425" w:hanging="425"/>
        <w:rPr>
          <w:rFonts w:ascii="Arial" w:hAnsi="Arial" w:cs="Arial"/>
          <w:b/>
          <w:bCs/>
          <w:lang w:val="cs-CZ"/>
        </w:rPr>
      </w:pPr>
    </w:p>
    <w:p w14:paraId="593C9190" w14:textId="77777777" w:rsidR="00512D6F" w:rsidRPr="002A760C" w:rsidRDefault="00512D6F" w:rsidP="00C25FC6">
      <w:pPr>
        <w:widowControl w:val="0"/>
        <w:tabs>
          <w:tab w:val="left" w:pos="425"/>
          <w:tab w:val="left" w:pos="567"/>
          <w:tab w:val="left" w:pos="992"/>
          <w:tab w:val="left" w:pos="1417"/>
          <w:tab w:val="left" w:pos="2268"/>
        </w:tabs>
        <w:spacing w:after="0" w:line="240" w:lineRule="auto"/>
        <w:ind w:left="425" w:hanging="425"/>
        <w:rPr>
          <w:rFonts w:ascii="Arial" w:hAnsi="Arial" w:cs="Arial"/>
          <w:b/>
          <w:bCs/>
          <w:lang w:val="cs-CZ"/>
        </w:rPr>
      </w:pPr>
    </w:p>
    <w:p w14:paraId="6A15B663" w14:textId="77777777" w:rsidR="00C25FC6" w:rsidRPr="002A760C" w:rsidRDefault="00C25FC6" w:rsidP="00C25FC6">
      <w:pPr>
        <w:widowControl w:val="0"/>
        <w:tabs>
          <w:tab w:val="left" w:pos="425"/>
          <w:tab w:val="left" w:pos="567"/>
          <w:tab w:val="left" w:pos="992"/>
          <w:tab w:val="left" w:pos="1417"/>
          <w:tab w:val="left" w:pos="2268"/>
        </w:tabs>
        <w:spacing w:after="0" w:line="240" w:lineRule="auto"/>
        <w:ind w:left="425" w:hanging="425"/>
        <w:rPr>
          <w:rFonts w:ascii="Arial" w:hAnsi="Arial" w:cs="Arial"/>
          <w:b/>
          <w:bCs/>
          <w:lang w:val="cs-CZ"/>
        </w:rPr>
      </w:pPr>
    </w:p>
    <w:p w14:paraId="5E02DE49" w14:textId="452E0715" w:rsidR="00C25FC6" w:rsidRPr="002A760C" w:rsidRDefault="00C25FC6" w:rsidP="00C25FC6">
      <w:pPr>
        <w:widowControl w:val="0"/>
        <w:tabs>
          <w:tab w:val="left" w:pos="425"/>
          <w:tab w:val="left" w:pos="567"/>
          <w:tab w:val="left" w:pos="992"/>
          <w:tab w:val="left" w:pos="1417"/>
          <w:tab w:val="left" w:pos="2268"/>
        </w:tabs>
        <w:spacing w:after="0" w:line="240" w:lineRule="auto"/>
        <w:ind w:left="425" w:hanging="425"/>
        <w:rPr>
          <w:rFonts w:ascii="Arial" w:hAnsi="Arial" w:cs="Arial"/>
          <w:lang w:val="cs-CZ"/>
        </w:rPr>
      </w:pPr>
      <w:r w:rsidRPr="002A760C">
        <w:rPr>
          <w:rFonts w:ascii="Arial" w:hAnsi="Arial" w:cs="Arial"/>
          <w:lang w:val="cs-CZ"/>
        </w:rPr>
        <w:t>-----------------------------------</w:t>
      </w:r>
      <w:r w:rsidRPr="002A760C">
        <w:rPr>
          <w:rFonts w:ascii="Arial" w:hAnsi="Arial" w:cs="Arial"/>
          <w:lang w:val="cs-CZ"/>
        </w:rPr>
        <w:tab/>
      </w:r>
      <w:r w:rsidRPr="002A760C">
        <w:rPr>
          <w:rFonts w:ascii="Arial" w:hAnsi="Arial" w:cs="Arial"/>
          <w:lang w:val="cs-CZ"/>
        </w:rPr>
        <w:tab/>
      </w:r>
      <w:r w:rsidRPr="002A760C">
        <w:rPr>
          <w:rFonts w:ascii="Arial" w:hAnsi="Arial" w:cs="Arial"/>
          <w:lang w:val="cs-CZ"/>
        </w:rPr>
        <w:tab/>
        <w:t>-------------------------------</w:t>
      </w:r>
      <w:r w:rsidR="0023230D">
        <w:rPr>
          <w:rFonts w:ascii="Arial" w:hAnsi="Arial" w:cs="Arial"/>
          <w:lang w:val="cs-CZ"/>
        </w:rPr>
        <w:t>-----------------------</w:t>
      </w:r>
      <w:r w:rsidRPr="002A760C">
        <w:rPr>
          <w:rFonts w:ascii="Arial" w:hAnsi="Arial" w:cs="Arial"/>
          <w:lang w:val="cs-CZ"/>
        </w:rPr>
        <w:t>----</w:t>
      </w:r>
      <w:r w:rsidRPr="002A760C">
        <w:rPr>
          <w:rFonts w:ascii="Arial" w:hAnsi="Arial" w:cs="Arial"/>
          <w:lang w:val="cs-CZ"/>
        </w:rPr>
        <w:tab/>
      </w:r>
    </w:p>
    <w:p w14:paraId="2F168D0F" w14:textId="41EFF367" w:rsidR="00C25FC6" w:rsidRPr="00590490" w:rsidRDefault="00F30F51" w:rsidP="00C25FC6">
      <w:pPr>
        <w:widowControl w:val="0"/>
        <w:tabs>
          <w:tab w:val="left" w:pos="425"/>
          <w:tab w:val="left" w:pos="567"/>
          <w:tab w:val="left" w:pos="992"/>
          <w:tab w:val="left" w:pos="1417"/>
          <w:tab w:val="left" w:pos="2268"/>
        </w:tabs>
        <w:spacing w:after="0" w:line="240" w:lineRule="auto"/>
        <w:ind w:left="425" w:hanging="425"/>
        <w:rPr>
          <w:rFonts w:ascii="Arial" w:hAnsi="Arial" w:cs="Arial"/>
          <w:lang w:val="cs-CZ"/>
        </w:rPr>
      </w:pPr>
      <w:r w:rsidRPr="00DB4A40">
        <w:rPr>
          <w:rFonts w:ascii="Arial" w:hAnsi="Arial" w:cs="Arial"/>
          <w:highlight w:val="lightGray"/>
        </w:rPr>
        <w:t>……………….</w:t>
      </w:r>
      <w:r w:rsidR="00C25FC6" w:rsidRPr="00590490">
        <w:rPr>
          <w:rFonts w:ascii="Arial" w:hAnsi="Arial" w:cs="Arial"/>
          <w:lang w:val="cs-CZ"/>
        </w:rPr>
        <w:tab/>
      </w:r>
      <w:r w:rsidR="003A5B34">
        <w:rPr>
          <w:rFonts w:ascii="Arial" w:hAnsi="Arial" w:cs="Arial"/>
          <w:lang w:val="cs-CZ"/>
        </w:rPr>
        <w:tab/>
      </w:r>
      <w:r w:rsidR="00C25FC6" w:rsidRPr="00590490">
        <w:rPr>
          <w:rFonts w:ascii="Arial" w:hAnsi="Arial" w:cs="Arial"/>
          <w:lang w:val="cs-CZ"/>
        </w:rPr>
        <w:tab/>
      </w:r>
      <w:r w:rsidR="00C25FC6" w:rsidRPr="00590490">
        <w:rPr>
          <w:rFonts w:ascii="Arial" w:hAnsi="Arial" w:cs="Arial"/>
          <w:lang w:val="cs-CZ"/>
        </w:rPr>
        <w:tab/>
      </w:r>
      <w:r>
        <w:rPr>
          <w:rFonts w:ascii="Arial" w:hAnsi="Arial" w:cs="Arial"/>
          <w:lang w:val="cs-CZ"/>
        </w:rPr>
        <w:tab/>
      </w:r>
      <w:r w:rsidRPr="00DB4A40">
        <w:rPr>
          <w:rFonts w:ascii="Arial" w:hAnsi="Arial" w:cs="Arial"/>
          <w:highlight w:val="lightGray"/>
        </w:rPr>
        <w:t>……………….</w:t>
      </w:r>
    </w:p>
    <w:p w14:paraId="0F2E3991" w14:textId="2FAB5BED" w:rsidR="00C25FC6" w:rsidRDefault="00C25FC6" w:rsidP="00C25FC6">
      <w:pPr>
        <w:widowControl w:val="0"/>
        <w:tabs>
          <w:tab w:val="left" w:pos="425"/>
          <w:tab w:val="left" w:pos="567"/>
          <w:tab w:val="left" w:pos="992"/>
          <w:tab w:val="left" w:pos="1417"/>
          <w:tab w:val="left" w:pos="2268"/>
        </w:tabs>
        <w:spacing w:after="0" w:line="240" w:lineRule="auto"/>
        <w:ind w:left="425" w:hanging="425"/>
        <w:rPr>
          <w:rFonts w:ascii="Arial" w:hAnsi="Arial" w:cs="Arial"/>
          <w:lang w:val="cs-CZ"/>
        </w:rPr>
      </w:pPr>
      <w:r w:rsidRPr="00590490">
        <w:rPr>
          <w:rFonts w:ascii="Arial" w:hAnsi="Arial" w:cs="Arial"/>
          <w:lang w:val="cs-CZ"/>
        </w:rPr>
        <w:t>předsed</w:t>
      </w:r>
      <w:r w:rsidR="003A5B34">
        <w:rPr>
          <w:rFonts w:ascii="Arial" w:hAnsi="Arial" w:cs="Arial"/>
          <w:lang w:val="cs-CZ"/>
        </w:rPr>
        <w:t>a</w:t>
      </w:r>
      <w:r w:rsidRPr="00590490">
        <w:rPr>
          <w:rFonts w:ascii="Arial" w:hAnsi="Arial" w:cs="Arial"/>
          <w:lang w:val="cs-CZ"/>
        </w:rPr>
        <w:t xml:space="preserve"> představenstva</w:t>
      </w:r>
      <w:r w:rsidRPr="00590490">
        <w:rPr>
          <w:rFonts w:ascii="Arial" w:hAnsi="Arial" w:cs="Arial"/>
          <w:lang w:val="cs-CZ"/>
        </w:rPr>
        <w:tab/>
      </w:r>
      <w:r w:rsidRPr="00590490">
        <w:rPr>
          <w:rFonts w:ascii="Arial" w:hAnsi="Arial" w:cs="Arial"/>
          <w:lang w:val="cs-CZ"/>
        </w:rPr>
        <w:tab/>
      </w:r>
      <w:r w:rsidRPr="00590490">
        <w:rPr>
          <w:rFonts w:ascii="Arial" w:hAnsi="Arial" w:cs="Arial"/>
          <w:lang w:val="cs-CZ"/>
        </w:rPr>
        <w:tab/>
      </w:r>
      <w:r w:rsidR="0023230D">
        <w:rPr>
          <w:rFonts w:ascii="Arial" w:hAnsi="Arial" w:cs="Arial"/>
          <w:lang w:val="cs-CZ"/>
        </w:rPr>
        <w:t>vedoucí Oddělení hospodářské správy v</w:t>
      </w:r>
      <w:r w:rsidR="00D23FEA">
        <w:rPr>
          <w:rFonts w:ascii="Arial" w:hAnsi="Arial" w:cs="Arial"/>
          <w:lang w:val="cs-CZ"/>
        </w:rPr>
        <w:t> </w:t>
      </w:r>
      <w:r w:rsidR="0023230D">
        <w:rPr>
          <w:rFonts w:ascii="Arial" w:hAnsi="Arial" w:cs="Arial"/>
          <w:lang w:val="cs-CZ"/>
        </w:rPr>
        <w:t>Brně</w:t>
      </w:r>
    </w:p>
    <w:p w14:paraId="0E8EC345" w14:textId="77777777" w:rsidR="00D23FEA" w:rsidRPr="00590490" w:rsidRDefault="00D23FEA" w:rsidP="00C25FC6">
      <w:pPr>
        <w:widowControl w:val="0"/>
        <w:tabs>
          <w:tab w:val="left" w:pos="425"/>
          <w:tab w:val="left" w:pos="567"/>
          <w:tab w:val="left" w:pos="992"/>
          <w:tab w:val="left" w:pos="1417"/>
          <w:tab w:val="left" w:pos="2268"/>
        </w:tabs>
        <w:spacing w:after="0" w:line="240" w:lineRule="auto"/>
        <w:ind w:left="425" w:hanging="425"/>
        <w:rPr>
          <w:rFonts w:ascii="Arial" w:hAnsi="Arial" w:cs="Arial"/>
          <w:lang w:val="cs-CZ"/>
        </w:rPr>
      </w:pPr>
    </w:p>
    <w:p w14:paraId="7B631D3B" w14:textId="565D7DB7" w:rsidR="00C25FC6" w:rsidRPr="002A760C" w:rsidRDefault="00C25FC6" w:rsidP="00C25FC6">
      <w:pPr>
        <w:widowControl w:val="0"/>
        <w:tabs>
          <w:tab w:val="left" w:pos="425"/>
          <w:tab w:val="left" w:pos="567"/>
          <w:tab w:val="left" w:pos="992"/>
          <w:tab w:val="left" w:pos="1417"/>
          <w:tab w:val="left" w:pos="2268"/>
        </w:tabs>
        <w:spacing w:after="0" w:line="240" w:lineRule="auto"/>
        <w:ind w:left="425" w:hanging="425"/>
        <w:rPr>
          <w:rFonts w:ascii="Arial" w:hAnsi="Arial" w:cs="Arial"/>
          <w:sz w:val="20"/>
          <w:szCs w:val="20"/>
          <w:lang w:val="cs-CZ"/>
        </w:rPr>
      </w:pPr>
    </w:p>
    <w:p w14:paraId="24654B0F" w14:textId="77777777" w:rsidR="00C25FC6" w:rsidRPr="002A760C" w:rsidRDefault="00C25FC6" w:rsidP="00C25FC6">
      <w:pPr>
        <w:spacing w:after="0" w:line="240" w:lineRule="auto"/>
        <w:jc w:val="center"/>
        <w:rPr>
          <w:rFonts w:ascii="Arial" w:hAnsi="Arial" w:cs="Arial"/>
          <w:b/>
          <w:bCs/>
          <w:lang w:val="cs-CZ"/>
        </w:rPr>
      </w:pPr>
    </w:p>
    <w:p w14:paraId="5CFD4435" w14:textId="77777777" w:rsidR="00C25FC6" w:rsidRPr="002A760C" w:rsidRDefault="00C25FC6" w:rsidP="00C25FC6">
      <w:pPr>
        <w:spacing w:after="0" w:line="240" w:lineRule="auto"/>
        <w:rPr>
          <w:rFonts w:ascii="Arial" w:hAnsi="Arial" w:cs="Arial"/>
          <w:lang w:val="cs-CZ"/>
        </w:rPr>
      </w:pPr>
    </w:p>
    <w:p w14:paraId="7B2E8336" w14:textId="5C552339" w:rsidR="00C25FC6" w:rsidRPr="002A760C" w:rsidRDefault="00C25FC6" w:rsidP="00C25FC6">
      <w:pPr>
        <w:spacing w:after="0" w:line="240" w:lineRule="auto"/>
        <w:rPr>
          <w:rFonts w:ascii="Arial" w:hAnsi="Arial" w:cs="Arial"/>
          <w:lang w:val="cs-CZ"/>
        </w:rPr>
      </w:pPr>
      <w:r w:rsidRPr="002A760C">
        <w:rPr>
          <w:rFonts w:ascii="Arial" w:hAnsi="Arial" w:cs="Arial"/>
          <w:lang w:val="cs-CZ"/>
        </w:rPr>
        <w:t>-----------------------------------</w:t>
      </w:r>
    </w:p>
    <w:p w14:paraId="5D33CEC7" w14:textId="2D5983E5" w:rsidR="00C25FC6" w:rsidRPr="00590490" w:rsidRDefault="00F30F51" w:rsidP="00C25FC6">
      <w:pPr>
        <w:spacing w:after="0" w:line="240" w:lineRule="auto"/>
        <w:rPr>
          <w:rFonts w:ascii="Arial" w:hAnsi="Arial" w:cs="Arial"/>
          <w:lang w:val="cs-CZ"/>
        </w:rPr>
      </w:pPr>
      <w:r w:rsidRPr="00DB4A40">
        <w:rPr>
          <w:rFonts w:ascii="Arial" w:hAnsi="Arial" w:cs="Arial"/>
          <w:highlight w:val="lightGray"/>
        </w:rPr>
        <w:t>……………….</w:t>
      </w:r>
      <w:bookmarkStart w:id="3" w:name="_GoBack"/>
      <w:bookmarkEnd w:id="3"/>
      <w:r w:rsidR="00D23FEA">
        <w:rPr>
          <w:rFonts w:ascii="Arial" w:hAnsi="Arial" w:cs="Arial"/>
          <w:lang w:val="cs-CZ"/>
        </w:rPr>
        <w:t>člen představenstva</w:t>
      </w:r>
    </w:p>
    <w:sectPr w:rsidR="00C25FC6" w:rsidRPr="00590490" w:rsidSect="002B1E4B">
      <w:headerReference w:type="default" r:id="rId9"/>
      <w:footerReference w:type="default" r:id="rId10"/>
      <w:headerReference w:type="first" r:id="rId11"/>
      <w:pgSz w:w="11906" w:h="16838" w:code="9"/>
      <w:pgMar w:top="1021" w:right="851" w:bottom="794" w:left="1701" w:header="709" w:footer="45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973A6D" w15:done="0"/>
  <w15:commentEx w15:paraId="588B08B9" w15:done="0"/>
  <w15:commentEx w15:paraId="3142BB1A" w15:done="0"/>
  <w15:commentEx w15:paraId="0A1DF967" w15:done="0"/>
  <w15:commentEx w15:paraId="2A2B7FAD" w15:done="0"/>
  <w15:commentEx w15:paraId="1CC0A8F4" w15:done="0"/>
  <w15:commentEx w15:paraId="0A5661FA" w15:done="0"/>
  <w15:commentEx w15:paraId="29F7742E" w15:done="0"/>
  <w15:commentEx w15:paraId="7184E69F" w15:done="0"/>
  <w15:commentEx w15:paraId="283C30B5" w15:done="0"/>
  <w15:commentEx w15:paraId="36924C24" w15:done="0"/>
  <w15:commentEx w15:paraId="5A95ABD1" w15:done="0"/>
  <w15:commentEx w15:paraId="013E7968" w15:done="0"/>
  <w15:commentEx w15:paraId="4F7279DF" w15:done="0"/>
  <w15:commentEx w15:paraId="05709422" w15:done="0"/>
  <w15:commentEx w15:paraId="39BB9EF2" w15:done="0"/>
  <w15:commentEx w15:paraId="11B5F844" w15:done="0"/>
  <w15:commentEx w15:paraId="2C58E4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FC08E" w14:textId="77777777" w:rsidR="002914B1" w:rsidRDefault="002914B1" w:rsidP="004E48DE">
      <w:pPr>
        <w:spacing w:line="240" w:lineRule="auto"/>
      </w:pPr>
      <w:r>
        <w:separator/>
      </w:r>
    </w:p>
    <w:p w14:paraId="289AEB04" w14:textId="77777777" w:rsidR="002914B1" w:rsidRDefault="002914B1"/>
  </w:endnote>
  <w:endnote w:type="continuationSeparator" w:id="0">
    <w:p w14:paraId="0464F677" w14:textId="77777777" w:rsidR="002914B1" w:rsidRDefault="002914B1" w:rsidP="004E48DE">
      <w:pPr>
        <w:spacing w:line="240" w:lineRule="auto"/>
      </w:pPr>
      <w:r>
        <w:continuationSeparator/>
      </w:r>
    </w:p>
    <w:p w14:paraId="304FE4AF" w14:textId="77777777" w:rsidR="002914B1" w:rsidRDefault="00291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FC73E" w14:textId="77777777" w:rsidR="00686444" w:rsidRPr="00737F74" w:rsidRDefault="00686444" w:rsidP="00976F44">
    <w:pPr>
      <w:pStyle w:val="Zpat"/>
    </w:pPr>
    <w:r>
      <w:fldChar w:fldCharType="begin"/>
    </w:r>
    <w:r>
      <w:instrText xml:space="preserve"> PAGE   \* MERGEFORMAT </w:instrText>
    </w:r>
    <w:r>
      <w:fldChar w:fldCharType="separate"/>
    </w:r>
    <w:r w:rsidR="00F30F5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2EC83" w14:textId="77777777" w:rsidR="002914B1" w:rsidRDefault="002914B1" w:rsidP="004E48DE">
      <w:pPr>
        <w:spacing w:line="240" w:lineRule="auto"/>
      </w:pPr>
      <w:r>
        <w:separator/>
      </w:r>
    </w:p>
    <w:p w14:paraId="7628114A" w14:textId="77777777" w:rsidR="002914B1" w:rsidRDefault="002914B1"/>
  </w:footnote>
  <w:footnote w:type="continuationSeparator" w:id="0">
    <w:p w14:paraId="0B65BDF9" w14:textId="77777777" w:rsidR="002914B1" w:rsidRDefault="002914B1" w:rsidP="004E48DE">
      <w:pPr>
        <w:spacing w:line="240" w:lineRule="auto"/>
      </w:pPr>
      <w:r>
        <w:continuationSeparator/>
      </w:r>
    </w:p>
    <w:p w14:paraId="5935A97C" w14:textId="77777777" w:rsidR="002914B1" w:rsidRDefault="002914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BA8A5" w14:textId="3791E37D" w:rsidR="00686444" w:rsidRPr="004455F4" w:rsidRDefault="00686444" w:rsidP="00D41697">
    <w:pPr>
      <w:pStyle w:val="Zhlav"/>
      <w:rPr>
        <w:rFonts w:ascii="Arial" w:hAnsi="Arial" w:cs="Arial"/>
        <w:i/>
        <w:iCs/>
        <w:sz w:val="18"/>
        <w:szCs w:val="18"/>
        <w:lang w:val="cs-CZ"/>
      </w:rPr>
    </w:pPr>
    <w:r w:rsidRPr="004455F4">
      <w:rPr>
        <w:rFonts w:ascii="Arial" w:hAnsi="Arial" w:cs="Arial"/>
        <w:i/>
        <w:iCs/>
        <w:sz w:val="18"/>
        <w:szCs w:val="18"/>
        <w:lang w:val="cs-CZ"/>
      </w:rPr>
      <w:t>Smlouva o odvádění srážkových vod</w:t>
    </w:r>
    <w:r>
      <w:rPr>
        <w:rFonts w:ascii="Arial" w:hAnsi="Arial" w:cs="Arial"/>
        <w:i/>
        <w:iCs/>
        <w:sz w:val="18"/>
        <w:szCs w:val="18"/>
        <w:lang w:val="cs-CZ"/>
      </w:rPr>
      <w:t xml:space="preserve"> uzavřená mezi Zetor, a.s. a </w:t>
    </w:r>
    <w:r w:rsidRPr="006A0E75">
      <w:rPr>
        <w:rFonts w:ascii="Arial" w:hAnsi="Arial" w:cs="Arial"/>
        <w:i/>
        <w:iCs/>
        <w:sz w:val="18"/>
        <w:szCs w:val="18"/>
        <w:lang w:val="cs-CZ"/>
      </w:rPr>
      <w:t>Česká republika – Generální finanční ředitelství</w:t>
    </w:r>
  </w:p>
  <w:p w14:paraId="51418467" w14:textId="77777777" w:rsidR="00686444" w:rsidRDefault="00686444" w:rsidP="00D41697">
    <w:pPr>
      <w:pStyle w:val="Zhlav"/>
      <w:rPr>
        <w:rFonts w:ascii="Cambria" w:hAnsi="Cambria" w:cs="Cambria"/>
        <w:i/>
        <w:iCs/>
        <w:sz w:val="18"/>
        <w:szCs w:val="18"/>
      </w:rPr>
    </w:pPr>
    <w:r>
      <w:rPr>
        <w:noProof/>
        <w:sz w:val="20"/>
        <w:szCs w:val="20"/>
        <w:lang w:val="cs-CZ" w:eastAsia="cs-CZ"/>
      </w:rPr>
      <mc:AlternateContent>
        <mc:Choice Requires="wps">
          <w:drawing>
            <wp:anchor distT="4294967294" distB="4294967294" distL="114300" distR="114300" simplePos="0" relativeHeight="251659264" behindDoc="0" locked="0" layoutInCell="1" allowOverlap="1" wp14:anchorId="165ABC7D" wp14:editId="31FDC860">
              <wp:simplePos x="0" y="0"/>
              <wp:positionH relativeFrom="column">
                <wp:posOffset>-13970</wp:posOffset>
              </wp:positionH>
              <wp:positionV relativeFrom="paragraph">
                <wp:posOffset>92709</wp:posOffset>
              </wp:positionV>
              <wp:extent cx="5760720" cy="0"/>
              <wp:effectExtent l="0" t="0" r="304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720" cy="0"/>
                      </a:xfrm>
                      <a:prstGeom prst="line">
                        <a:avLst/>
                      </a:prstGeom>
                      <a:noFill/>
                      <a:ln w="9525" cap="flat" cmpd="sng" algn="ctr">
                        <a:solidFill>
                          <a:srgbClr val="F01E1E"/>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3CAE97"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7.3pt" to="45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" strokecolor="#f01e1e">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E826D" w14:textId="23273A83" w:rsidR="00686444" w:rsidRDefault="00686444">
    <w:pPr>
      <w:pStyle w:val="Zhlav"/>
    </w:pPr>
    <w:r>
      <w:rPr>
        <w:rFonts w:ascii="Arial" w:hAnsi="Arial" w:cs="Arial"/>
        <w:noProof/>
        <w:sz w:val="24"/>
        <w:lang w:val="cs-CZ" w:eastAsia="cs-CZ"/>
      </w:rPr>
      <w:drawing>
        <wp:inline distT="0" distB="0" distL="0" distR="0" wp14:anchorId="6FFCD0DB" wp14:editId="50E5546C">
          <wp:extent cx="1247775" cy="409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3015"/>
    <w:multiLevelType w:val="hybridMultilevel"/>
    <w:tmpl w:val="E9223EEA"/>
    <w:lvl w:ilvl="0" w:tplc="2AB4C578">
      <w:start w:val="3"/>
      <w:numFmt w:val="decimal"/>
      <w:lvlText w:val="%1."/>
      <w:lvlJc w:val="left"/>
      <w:pPr>
        <w:ind w:left="360" w:hanging="360"/>
      </w:pPr>
      <w:rPr>
        <w:rFonts w:ascii="Arial" w:hAnsi="Arial" w:cs="Arial"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65785F"/>
    <w:multiLevelType w:val="hybridMultilevel"/>
    <w:tmpl w:val="43709E86"/>
    <w:lvl w:ilvl="0" w:tplc="A7C6EA24">
      <w:start w:val="2"/>
      <w:numFmt w:val="decimal"/>
      <w:lvlText w:val="%1."/>
      <w:lvlJc w:val="left"/>
      <w:pPr>
        <w:tabs>
          <w:tab w:val="num" w:pos="1495"/>
        </w:tabs>
        <w:ind w:left="1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E21DB8"/>
    <w:multiLevelType w:val="hybridMultilevel"/>
    <w:tmpl w:val="DEB8E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27072B"/>
    <w:multiLevelType w:val="hybridMultilevel"/>
    <w:tmpl w:val="A8EA9CE4"/>
    <w:lvl w:ilvl="0" w:tplc="541ADDAE">
      <w:start w:val="1"/>
      <w:numFmt w:val="decimal"/>
      <w:lvlText w:val="%1."/>
      <w:lvlJc w:val="left"/>
      <w:pPr>
        <w:ind w:left="4897" w:hanging="360"/>
      </w:pPr>
      <w:rPr>
        <w:rFonts w:ascii="Arial" w:hAnsi="Arial" w:cs="Arial" w:hint="default"/>
        <w:b w:val="0"/>
        <w:bCs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515CD154">
      <w:start w:val="1"/>
      <w:numFmt w:val="decimal"/>
      <w:lvlText w:val="%4."/>
      <w:lvlJc w:val="left"/>
      <w:pPr>
        <w:ind w:left="2520" w:hanging="360"/>
      </w:pPr>
      <w:rPr>
        <w:rFonts w:ascii="Arial" w:hAnsi="Arial" w:cs="Arial" w:hint="default"/>
        <w:b w:val="0"/>
      </w:r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
    <w:nsid w:val="128C3232"/>
    <w:multiLevelType w:val="hybridMultilevel"/>
    <w:tmpl w:val="249A9B56"/>
    <w:lvl w:ilvl="0" w:tplc="7B1AFDCC">
      <w:start w:val="1"/>
      <w:numFmt w:val="lowerRoman"/>
      <w:lvlText w:val="(%1)"/>
      <w:lvlJc w:val="left"/>
      <w:pPr>
        <w:ind w:left="1429" w:hanging="720"/>
      </w:pPr>
      <w:rPr>
        <w:rFonts w:hint="default"/>
      </w:rPr>
    </w:lvl>
    <w:lvl w:ilvl="1" w:tplc="99501ADC">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6877CB5"/>
    <w:multiLevelType w:val="hybridMultilevel"/>
    <w:tmpl w:val="CC98840A"/>
    <w:lvl w:ilvl="0" w:tplc="B01CBD2E">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17137119"/>
    <w:multiLevelType w:val="hybridMultilevel"/>
    <w:tmpl w:val="5B2E518A"/>
    <w:lvl w:ilvl="0" w:tplc="0018E6EA">
      <w:start w:val="5"/>
      <w:numFmt w:val="decimal"/>
      <w:lvlText w:val="%1."/>
      <w:lvlJc w:val="left"/>
      <w:pPr>
        <w:ind w:left="32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DD2785"/>
    <w:multiLevelType w:val="hybridMultilevel"/>
    <w:tmpl w:val="282EF254"/>
    <w:lvl w:ilvl="0" w:tplc="2692FB5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9E94261"/>
    <w:multiLevelType w:val="hybridMultilevel"/>
    <w:tmpl w:val="C96A9BBA"/>
    <w:lvl w:ilvl="0" w:tplc="CD523D44">
      <w:start w:val="2"/>
      <w:numFmt w:val="decimal"/>
      <w:lvlText w:val="%1."/>
      <w:lvlJc w:val="left"/>
      <w:pPr>
        <w:ind w:left="36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734C38"/>
    <w:multiLevelType w:val="hybridMultilevel"/>
    <w:tmpl w:val="1A5A5FE8"/>
    <w:lvl w:ilvl="0" w:tplc="99E2F0BC">
      <w:start w:val="1"/>
      <w:numFmt w:val="decimal"/>
      <w:lvlText w:val="%1."/>
      <w:lvlJc w:val="left"/>
      <w:pPr>
        <w:ind w:left="360" w:hanging="360"/>
      </w:pPr>
      <w:rPr>
        <w:rFonts w:hint="default"/>
        <w:b w:val="0"/>
        <w:i w:val="0"/>
        <w:iCs w:val="0"/>
        <w:strike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D3981118">
      <w:start w:val="1"/>
      <w:numFmt w:val="decimal"/>
      <w:lvlText w:val="%4."/>
      <w:lvlJc w:val="left"/>
      <w:pPr>
        <w:ind w:left="2880" w:hanging="360"/>
      </w:pPr>
      <w:rPr>
        <w:b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23AC2A43"/>
    <w:multiLevelType w:val="hybridMultilevel"/>
    <w:tmpl w:val="B4A0D00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657951"/>
    <w:multiLevelType w:val="hybridMultilevel"/>
    <w:tmpl w:val="B10A76C6"/>
    <w:lvl w:ilvl="0" w:tplc="8AEAB3AC">
      <w:start w:val="2"/>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BC7891"/>
    <w:multiLevelType w:val="hybridMultilevel"/>
    <w:tmpl w:val="17A6B7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9F302D"/>
    <w:multiLevelType w:val="hybridMultilevel"/>
    <w:tmpl w:val="30E8C530"/>
    <w:lvl w:ilvl="0" w:tplc="8424E4E2">
      <w:start w:val="1"/>
      <w:numFmt w:val="bullet"/>
      <w:pStyle w:val="BulletedText1"/>
      <w:lvlText w:val=""/>
      <w:lvlJc w:val="left"/>
      <w:pPr>
        <w:ind w:left="360" w:hanging="360"/>
      </w:pPr>
      <w:rPr>
        <w:rFonts w:ascii="Wingdings" w:hAnsi="Wingdings" w:hint="default"/>
        <w:color w:val="313131" w:themeColor="text2"/>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3C4500"/>
    <w:multiLevelType w:val="hybridMultilevel"/>
    <w:tmpl w:val="C9BA673A"/>
    <w:lvl w:ilvl="0" w:tplc="742A04D2">
      <w:start w:val="1"/>
      <w:numFmt w:val="decimal"/>
      <w:lvlText w:val="%1."/>
      <w:lvlJc w:val="left"/>
      <w:pPr>
        <w:ind w:left="36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31EF6724"/>
    <w:multiLevelType w:val="hybridMultilevel"/>
    <w:tmpl w:val="3A369D26"/>
    <w:lvl w:ilvl="0" w:tplc="E5188C78">
      <w:start w:val="1"/>
      <w:numFmt w:val="decimal"/>
      <w:lvlText w:val="%1."/>
      <w:lvlJc w:val="left"/>
      <w:pPr>
        <w:ind w:left="25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4C069E6"/>
    <w:multiLevelType w:val="hybridMultilevel"/>
    <w:tmpl w:val="EA4AC728"/>
    <w:lvl w:ilvl="0" w:tplc="04050017">
      <w:start w:val="1"/>
      <w:numFmt w:val="lowerLetter"/>
      <w:lvlText w:val="%1)"/>
      <w:lvlJc w:val="left"/>
      <w:pPr>
        <w:ind w:left="1287" w:hanging="360"/>
      </w:pPr>
    </w:lvl>
    <w:lvl w:ilvl="1" w:tplc="04050019">
      <w:start w:val="1"/>
      <w:numFmt w:val="decimal"/>
      <w:lvlText w:val="%2."/>
      <w:lvlJc w:val="left"/>
      <w:pPr>
        <w:tabs>
          <w:tab w:val="num" w:pos="1495"/>
        </w:tabs>
        <w:ind w:left="1495"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3E9E01D9"/>
    <w:multiLevelType w:val="hybridMultilevel"/>
    <w:tmpl w:val="16C2850A"/>
    <w:lvl w:ilvl="0" w:tplc="3AFAEC72">
      <w:start w:val="1"/>
      <w:numFmt w:val="bullet"/>
      <w:pStyle w:val="BulletedTex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504017"/>
    <w:multiLevelType w:val="hybridMultilevel"/>
    <w:tmpl w:val="F7BECE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7E6EBC"/>
    <w:multiLevelType w:val="multilevel"/>
    <w:tmpl w:val="23DAC996"/>
    <w:lvl w:ilvl="0">
      <w:start w:val="1"/>
      <w:numFmt w:val="decimal"/>
      <w:pStyle w:val="Numberslevel1"/>
      <w:lvlText w:val="%1."/>
      <w:lvlJc w:val="left"/>
      <w:pPr>
        <w:ind w:left="360" w:hanging="360"/>
      </w:pPr>
      <w:rPr>
        <w:rFonts w:hint="default"/>
      </w:rPr>
    </w:lvl>
    <w:lvl w:ilvl="1">
      <w:start w:val="1"/>
      <w:numFmt w:val="lowerLetter"/>
      <w:pStyle w:val="Numberslevel2"/>
      <w:lvlText w:val="%2)"/>
      <w:lvlJc w:val="left"/>
      <w:pPr>
        <w:ind w:left="720" w:hanging="360"/>
      </w:pPr>
      <w:rPr>
        <w:rFonts w:hint="default"/>
      </w:rPr>
    </w:lvl>
    <w:lvl w:ilvl="2">
      <w:start w:val="1"/>
      <w:numFmt w:val="lowerRoman"/>
      <w:pStyle w:val="Numbers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85E7E73"/>
    <w:multiLevelType w:val="hybridMultilevel"/>
    <w:tmpl w:val="B43612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A0565BF"/>
    <w:multiLevelType w:val="hybridMultilevel"/>
    <w:tmpl w:val="EEBE9C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BE7A3E"/>
    <w:multiLevelType w:val="hybridMultilevel"/>
    <w:tmpl w:val="71E6FAF4"/>
    <w:lvl w:ilvl="0" w:tplc="E65E5042">
      <w:start w:val="1"/>
      <w:numFmt w:val="decimal"/>
      <w:lvlText w:val="%1."/>
      <w:lvlJc w:val="left"/>
      <w:pPr>
        <w:ind w:left="780" w:hanging="4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50993315"/>
    <w:multiLevelType w:val="hybridMultilevel"/>
    <w:tmpl w:val="EC3E9EC6"/>
    <w:lvl w:ilvl="0" w:tplc="6BB2FF82">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nsid w:val="53D96321"/>
    <w:multiLevelType w:val="hybridMultilevel"/>
    <w:tmpl w:val="8DB004D2"/>
    <w:lvl w:ilvl="0" w:tplc="52804DE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43F80FAE">
      <w:start w:val="1"/>
      <w:numFmt w:val="decimal"/>
      <w:lvlText w:val="%4."/>
      <w:lvlJc w:val="left"/>
      <w:pPr>
        <w:ind w:left="2880" w:hanging="360"/>
      </w:pPr>
      <w:rPr>
        <w:i w:val="0"/>
        <w:color w:val="00000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B285BE8"/>
    <w:multiLevelType w:val="hybridMultilevel"/>
    <w:tmpl w:val="A29A7C2C"/>
    <w:lvl w:ilvl="0" w:tplc="AD620192">
      <w:start w:val="1"/>
      <w:numFmt w:val="bullet"/>
      <w:pStyle w:val="SidebarBulletText1"/>
      <w:lvlText w:val=""/>
      <w:lvlJc w:val="left"/>
      <w:pPr>
        <w:ind w:left="360" w:hanging="360"/>
      </w:pPr>
      <w:rPr>
        <w:rFonts w:ascii="Wingdings" w:hAnsi="Wingdings" w:hint="default"/>
        <w:color w:val="FFFFFF" w:themeColor="background1"/>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AF2561"/>
    <w:multiLevelType w:val="hybridMultilevel"/>
    <w:tmpl w:val="81A28D40"/>
    <w:lvl w:ilvl="0" w:tplc="502AEB2C">
      <w:start w:val="1"/>
      <w:numFmt w:val="bullet"/>
      <w:pStyle w:val="SidebarBulletText2"/>
      <w:lvlText w:val="‒"/>
      <w:lvlJc w:val="left"/>
      <w:pPr>
        <w:ind w:left="720" w:hanging="360"/>
      </w:pPr>
      <w:rPr>
        <w:rFonts w:ascii="Arial" w:hAnsi="Aria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BC3E3D"/>
    <w:multiLevelType w:val="hybridMultilevel"/>
    <w:tmpl w:val="D4708E94"/>
    <w:lvl w:ilvl="0" w:tplc="E1DE85AE">
      <w:start w:val="2"/>
      <w:numFmt w:val="decimal"/>
      <w:lvlText w:val="%1."/>
      <w:lvlJc w:val="left"/>
      <w:pPr>
        <w:ind w:left="538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2646F96"/>
    <w:multiLevelType w:val="hybridMultilevel"/>
    <w:tmpl w:val="26CEFC90"/>
    <w:lvl w:ilvl="0" w:tplc="742A04D2">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2A4744F"/>
    <w:multiLevelType w:val="multilevel"/>
    <w:tmpl w:val="8D965FE8"/>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8"/>
        <w:szCs w:val="18"/>
      </w:rPr>
    </w:lvl>
    <w:lvl w:ilvl="2">
      <w:start w:val="1"/>
      <w:numFmt w:val="decimal"/>
      <w:pStyle w:val="smlouvaheading3"/>
      <w:lvlText w:val="%1.%2.%3"/>
      <w:lvlJc w:val="left"/>
      <w:pPr>
        <w:ind w:left="1080" w:hanging="360"/>
      </w:pPr>
      <w:rPr>
        <w:rFonts w:ascii="Arial" w:hAnsi="Arial" w:hint="default"/>
        <w:b w:val="0"/>
        <w:i w:val="0"/>
        <w:sz w:val="18"/>
        <w:szCs w:val="18"/>
      </w:rPr>
    </w:lvl>
    <w:lvl w:ilvl="3">
      <w:start w:val="1"/>
      <w:numFmt w:val="decimal"/>
      <w:pStyle w:val="smlouvaheading4"/>
      <w:lvlText w:val="%1.%2.%3.%4"/>
      <w:lvlJc w:val="left"/>
      <w:pPr>
        <w:ind w:left="1440" w:hanging="360"/>
      </w:pPr>
      <w:rPr>
        <w:rFonts w:ascii="Arial" w:hAnsi="Arial" w:hint="default"/>
        <w:b w:val="0"/>
        <w:i w:val="0"/>
        <w:sz w:val="18"/>
        <w:szCs w:val="18"/>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F3C14C6"/>
    <w:multiLevelType w:val="hybridMultilevel"/>
    <w:tmpl w:val="4E241552"/>
    <w:lvl w:ilvl="0" w:tplc="1F6A832E">
      <w:start w:val="1"/>
      <w:numFmt w:val="decimal"/>
      <w:lvlText w:val="%1."/>
      <w:lvlJc w:val="left"/>
      <w:pPr>
        <w:ind w:left="360" w:hanging="360"/>
      </w:pPr>
      <w:rPr>
        <w:rFonts w:ascii="Arial" w:hAnsi="Arial" w:cs="Arial"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00A0FBF"/>
    <w:multiLevelType w:val="hybridMultilevel"/>
    <w:tmpl w:val="06623B4A"/>
    <w:lvl w:ilvl="0" w:tplc="04050017">
      <w:start w:val="1"/>
      <w:numFmt w:val="lowerLetter"/>
      <w:lvlText w:val="%1)"/>
      <w:lvlJc w:val="left"/>
      <w:pPr>
        <w:ind w:left="1429" w:hanging="720"/>
      </w:pPr>
      <w:rPr>
        <w:rFonts w:hint="default"/>
        <w:b w:val="0"/>
        <w:bCs w:val="0"/>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EBAA8588">
      <w:start w:val="1"/>
      <w:numFmt w:val="decimal"/>
      <w:lvlText w:val="%4."/>
      <w:lvlJc w:val="left"/>
      <w:pPr>
        <w:ind w:left="3229" w:hanging="360"/>
      </w:pPr>
      <w:rPr>
        <w:b w:val="0"/>
      </w:r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32">
    <w:nsid w:val="72B547AF"/>
    <w:multiLevelType w:val="hybridMultilevel"/>
    <w:tmpl w:val="F502E510"/>
    <w:lvl w:ilvl="0" w:tplc="0405000F">
      <w:start w:val="1"/>
      <w:numFmt w:val="decimal"/>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num w:numId="1">
    <w:abstractNumId w:val="13"/>
  </w:num>
  <w:num w:numId="2">
    <w:abstractNumId w:val="17"/>
  </w:num>
  <w:num w:numId="3">
    <w:abstractNumId w:val="25"/>
  </w:num>
  <w:num w:numId="4">
    <w:abstractNumId w:val="26"/>
  </w:num>
  <w:num w:numId="5">
    <w:abstractNumId w:val="19"/>
  </w:num>
  <w:num w:numId="6">
    <w:abstractNumId w:val="29"/>
  </w:num>
  <w:num w:numId="7">
    <w:abstractNumId w:val="14"/>
  </w:num>
  <w:num w:numId="8">
    <w:abstractNumId w:val="18"/>
  </w:num>
  <w:num w:numId="9">
    <w:abstractNumId w:val="21"/>
  </w:num>
  <w:num w:numId="10">
    <w:abstractNumId w:val="3"/>
  </w:num>
  <w:num w:numId="11">
    <w:abstractNumId w:val="7"/>
  </w:num>
  <w:num w:numId="12">
    <w:abstractNumId w:val="0"/>
  </w:num>
  <w:num w:numId="13">
    <w:abstractNumId w:val="12"/>
  </w:num>
  <w:num w:numId="14">
    <w:abstractNumId w:val="15"/>
  </w:num>
  <w:num w:numId="15">
    <w:abstractNumId w:val="31"/>
  </w:num>
  <w:num w:numId="16">
    <w:abstractNumId w:val="9"/>
  </w:num>
  <w:num w:numId="17">
    <w:abstractNumId w:val="8"/>
  </w:num>
  <w:num w:numId="18">
    <w:abstractNumId w:val="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
  </w:num>
  <w:num w:numId="25">
    <w:abstractNumId w:val="2"/>
  </w:num>
  <w:num w:numId="26">
    <w:abstractNumId w:val="28"/>
  </w:num>
  <w:num w:numId="27">
    <w:abstractNumId w:val="10"/>
  </w:num>
  <w:num w:numId="28">
    <w:abstractNumId w:val="5"/>
  </w:num>
  <w:num w:numId="29">
    <w:abstractNumId w:val="30"/>
  </w:num>
  <w:num w:numId="30">
    <w:abstractNumId w:val="24"/>
  </w:num>
  <w:num w:numId="31">
    <w:abstractNumId w:val="2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7"/>
  </w:num>
  <w:num w:numId="35">
    <w:abstractNumId w:val="1"/>
  </w:num>
  <w:num w:numId="36">
    <w:abstractNumId w:val="1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átová Petra Mgr. (GFŘ)">
    <w15:presenceInfo w15:providerId="None" w15:userId="Janátová Petra Mgr. (GF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A1"/>
    <w:rsid w:val="00026C94"/>
    <w:rsid w:val="00036689"/>
    <w:rsid w:val="00041C7C"/>
    <w:rsid w:val="000420BA"/>
    <w:rsid w:val="0004532C"/>
    <w:rsid w:val="000477AD"/>
    <w:rsid w:val="000525CB"/>
    <w:rsid w:val="00055EB6"/>
    <w:rsid w:val="00056816"/>
    <w:rsid w:val="000577BB"/>
    <w:rsid w:val="00057DCB"/>
    <w:rsid w:val="000622C9"/>
    <w:rsid w:val="000629EC"/>
    <w:rsid w:val="000642A7"/>
    <w:rsid w:val="0006471D"/>
    <w:rsid w:val="00065FFE"/>
    <w:rsid w:val="000665C7"/>
    <w:rsid w:val="00066A7D"/>
    <w:rsid w:val="00070629"/>
    <w:rsid w:val="000716D7"/>
    <w:rsid w:val="0008092A"/>
    <w:rsid w:val="00091D3B"/>
    <w:rsid w:val="000A0FA4"/>
    <w:rsid w:val="000A5C4C"/>
    <w:rsid w:val="000B2DDD"/>
    <w:rsid w:val="000B7D83"/>
    <w:rsid w:val="000C0FDC"/>
    <w:rsid w:val="000C3CFA"/>
    <w:rsid w:val="000E0E4E"/>
    <w:rsid w:val="000E2AFC"/>
    <w:rsid w:val="000E2EA8"/>
    <w:rsid w:val="000E6BD3"/>
    <w:rsid w:val="000E6CD3"/>
    <w:rsid w:val="000E7636"/>
    <w:rsid w:val="000F05B4"/>
    <w:rsid w:val="000F0751"/>
    <w:rsid w:val="000F3B86"/>
    <w:rsid w:val="000F4A63"/>
    <w:rsid w:val="000F7484"/>
    <w:rsid w:val="00102368"/>
    <w:rsid w:val="00105C66"/>
    <w:rsid w:val="001264AF"/>
    <w:rsid w:val="00131704"/>
    <w:rsid w:val="00132044"/>
    <w:rsid w:val="00142290"/>
    <w:rsid w:val="001501CC"/>
    <w:rsid w:val="00150D5D"/>
    <w:rsid w:val="00150ED9"/>
    <w:rsid w:val="0015695F"/>
    <w:rsid w:val="001569C5"/>
    <w:rsid w:val="00160257"/>
    <w:rsid w:val="001614FE"/>
    <w:rsid w:val="0016617E"/>
    <w:rsid w:val="0016648B"/>
    <w:rsid w:val="001721B0"/>
    <w:rsid w:val="00173C2B"/>
    <w:rsid w:val="00175819"/>
    <w:rsid w:val="00187507"/>
    <w:rsid w:val="00191D83"/>
    <w:rsid w:val="0019276C"/>
    <w:rsid w:val="00193A98"/>
    <w:rsid w:val="00197A0B"/>
    <w:rsid w:val="001A5975"/>
    <w:rsid w:val="001A6D45"/>
    <w:rsid w:val="001B3BC2"/>
    <w:rsid w:val="001B5EC7"/>
    <w:rsid w:val="001B62CD"/>
    <w:rsid w:val="001B6E18"/>
    <w:rsid w:val="001C5446"/>
    <w:rsid w:val="001D5272"/>
    <w:rsid w:val="001D66FE"/>
    <w:rsid w:val="001E229A"/>
    <w:rsid w:val="001E35B2"/>
    <w:rsid w:val="001E411D"/>
    <w:rsid w:val="001F2D8B"/>
    <w:rsid w:val="001F535E"/>
    <w:rsid w:val="001F6B49"/>
    <w:rsid w:val="001F728E"/>
    <w:rsid w:val="001F7FB7"/>
    <w:rsid w:val="00200A3D"/>
    <w:rsid w:val="00201DCC"/>
    <w:rsid w:val="002061E1"/>
    <w:rsid w:val="00207583"/>
    <w:rsid w:val="00210405"/>
    <w:rsid w:val="002145F2"/>
    <w:rsid w:val="00217D6C"/>
    <w:rsid w:val="0022065D"/>
    <w:rsid w:val="00221617"/>
    <w:rsid w:val="00226272"/>
    <w:rsid w:val="0022771C"/>
    <w:rsid w:val="0023230D"/>
    <w:rsid w:val="0023445A"/>
    <w:rsid w:val="002369C7"/>
    <w:rsid w:val="002449B5"/>
    <w:rsid w:val="002503B6"/>
    <w:rsid w:val="0025218F"/>
    <w:rsid w:val="00252192"/>
    <w:rsid w:val="00252221"/>
    <w:rsid w:val="002535E7"/>
    <w:rsid w:val="002547DE"/>
    <w:rsid w:val="00254C03"/>
    <w:rsid w:val="0026000F"/>
    <w:rsid w:val="00261726"/>
    <w:rsid w:val="002618DA"/>
    <w:rsid w:val="00261C74"/>
    <w:rsid w:val="00272BDC"/>
    <w:rsid w:val="00273EF5"/>
    <w:rsid w:val="00274EAE"/>
    <w:rsid w:val="002774D0"/>
    <w:rsid w:val="00284334"/>
    <w:rsid w:val="002854AD"/>
    <w:rsid w:val="00285B20"/>
    <w:rsid w:val="00285C72"/>
    <w:rsid w:val="00286C48"/>
    <w:rsid w:val="0029057E"/>
    <w:rsid w:val="00290610"/>
    <w:rsid w:val="00290DBA"/>
    <w:rsid w:val="002914B1"/>
    <w:rsid w:val="002921EA"/>
    <w:rsid w:val="002950B2"/>
    <w:rsid w:val="00295F00"/>
    <w:rsid w:val="0029646E"/>
    <w:rsid w:val="002A1CAC"/>
    <w:rsid w:val="002A2E3D"/>
    <w:rsid w:val="002A4EF2"/>
    <w:rsid w:val="002A4F0A"/>
    <w:rsid w:val="002A7B38"/>
    <w:rsid w:val="002B1E4B"/>
    <w:rsid w:val="002B4008"/>
    <w:rsid w:val="002B5851"/>
    <w:rsid w:val="002B603D"/>
    <w:rsid w:val="002C3DCC"/>
    <w:rsid w:val="002C4C27"/>
    <w:rsid w:val="002C64CD"/>
    <w:rsid w:val="002D02F3"/>
    <w:rsid w:val="002D53D8"/>
    <w:rsid w:val="002E14F0"/>
    <w:rsid w:val="002E624C"/>
    <w:rsid w:val="002F1F46"/>
    <w:rsid w:val="002F54FB"/>
    <w:rsid w:val="002F73EC"/>
    <w:rsid w:val="002F7E1C"/>
    <w:rsid w:val="0030466C"/>
    <w:rsid w:val="00306715"/>
    <w:rsid w:val="00313B50"/>
    <w:rsid w:val="0032151F"/>
    <w:rsid w:val="00331580"/>
    <w:rsid w:val="00335997"/>
    <w:rsid w:val="0033630A"/>
    <w:rsid w:val="00344E36"/>
    <w:rsid w:val="00344F69"/>
    <w:rsid w:val="00344F9D"/>
    <w:rsid w:val="00347DF4"/>
    <w:rsid w:val="003521BB"/>
    <w:rsid w:val="00361691"/>
    <w:rsid w:val="00363DD2"/>
    <w:rsid w:val="0037401E"/>
    <w:rsid w:val="00375924"/>
    <w:rsid w:val="00382194"/>
    <w:rsid w:val="00382683"/>
    <w:rsid w:val="0038492D"/>
    <w:rsid w:val="00391DBA"/>
    <w:rsid w:val="00394798"/>
    <w:rsid w:val="00395AD6"/>
    <w:rsid w:val="00397727"/>
    <w:rsid w:val="003A232C"/>
    <w:rsid w:val="003A2A2F"/>
    <w:rsid w:val="003A5B34"/>
    <w:rsid w:val="003A65B8"/>
    <w:rsid w:val="003A740F"/>
    <w:rsid w:val="003B0202"/>
    <w:rsid w:val="003B122E"/>
    <w:rsid w:val="003B3BED"/>
    <w:rsid w:val="003C2DFF"/>
    <w:rsid w:val="003C3C5D"/>
    <w:rsid w:val="003C4040"/>
    <w:rsid w:val="003D06CD"/>
    <w:rsid w:val="003D33EC"/>
    <w:rsid w:val="003D48BC"/>
    <w:rsid w:val="003D7F0D"/>
    <w:rsid w:val="003E4E5A"/>
    <w:rsid w:val="00401C81"/>
    <w:rsid w:val="00404F82"/>
    <w:rsid w:val="00413779"/>
    <w:rsid w:val="00413DA2"/>
    <w:rsid w:val="00414C0B"/>
    <w:rsid w:val="004150BF"/>
    <w:rsid w:val="004150D8"/>
    <w:rsid w:val="00415456"/>
    <w:rsid w:val="004243CB"/>
    <w:rsid w:val="00427568"/>
    <w:rsid w:val="0042764C"/>
    <w:rsid w:val="00430076"/>
    <w:rsid w:val="00432749"/>
    <w:rsid w:val="00435C34"/>
    <w:rsid w:val="00440EA6"/>
    <w:rsid w:val="0044448E"/>
    <w:rsid w:val="004455F4"/>
    <w:rsid w:val="00450B9B"/>
    <w:rsid w:val="00452BD0"/>
    <w:rsid w:val="00453F2D"/>
    <w:rsid w:val="00454726"/>
    <w:rsid w:val="00455638"/>
    <w:rsid w:val="004645FD"/>
    <w:rsid w:val="0047023A"/>
    <w:rsid w:val="004709A8"/>
    <w:rsid w:val="004711C0"/>
    <w:rsid w:val="00475413"/>
    <w:rsid w:val="00480CC1"/>
    <w:rsid w:val="00490EDC"/>
    <w:rsid w:val="00491E6C"/>
    <w:rsid w:val="0049230D"/>
    <w:rsid w:val="00492B9C"/>
    <w:rsid w:val="00492BC5"/>
    <w:rsid w:val="004A15D5"/>
    <w:rsid w:val="004A17AB"/>
    <w:rsid w:val="004A4858"/>
    <w:rsid w:val="004B1B7F"/>
    <w:rsid w:val="004B1E21"/>
    <w:rsid w:val="004B3B57"/>
    <w:rsid w:val="004B3BD4"/>
    <w:rsid w:val="004B7A92"/>
    <w:rsid w:val="004C6770"/>
    <w:rsid w:val="004D10B4"/>
    <w:rsid w:val="004D1AD5"/>
    <w:rsid w:val="004D2C78"/>
    <w:rsid w:val="004D6FBF"/>
    <w:rsid w:val="004E2B0E"/>
    <w:rsid w:val="004E48DE"/>
    <w:rsid w:val="004F34F6"/>
    <w:rsid w:val="004F43E5"/>
    <w:rsid w:val="004F75B9"/>
    <w:rsid w:val="00502756"/>
    <w:rsid w:val="00503725"/>
    <w:rsid w:val="0050425A"/>
    <w:rsid w:val="00512D6F"/>
    <w:rsid w:val="005238A5"/>
    <w:rsid w:val="00524CBB"/>
    <w:rsid w:val="00531F4A"/>
    <w:rsid w:val="0053592E"/>
    <w:rsid w:val="00544350"/>
    <w:rsid w:val="00550533"/>
    <w:rsid w:val="005508FA"/>
    <w:rsid w:val="00554B50"/>
    <w:rsid w:val="00577BFA"/>
    <w:rsid w:val="00582B04"/>
    <w:rsid w:val="00585CC1"/>
    <w:rsid w:val="00591472"/>
    <w:rsid w:val="00594EE9"/>
    <w:rsid w:val="005A2F9D"/>
    <w:rsid w:val="005B1D75"/>
    <w:rsid w:val="005B561D"/>
    <w:rsid w:val="005B7B0C"/>
    <w:rsid w:val="005C0738"/>
    <w:rsid w:val="005C1910"/>
    <w:rsid w:val="005C472B"/>
    <w:rsid w:val="005C5F22"/>
    <w:rsid w:val="005D3C36"/>
    <w:rsid w:val="005D770D"/>
    <w:rsid w:val="005D7E7A"/>
    <w:rsid w:val="005E0E4A"/>
    <w:rsid w:val="005E320D"/>
    <w:rsid w:val="005F1051"/>
    <w:rsid w:val="005F3864"/>
    <w:rsid w:val="005F48DF"/>
    <w:rsid w:val="00606F30"/>
    <w:rsid w:val="00607FCC"/>
    <w:rsid w:val="0061488D"/>
    <w:rsid w:val="00614F19"/>
    <w:rsid w:val="00616874"/>
    <w:rsid w:val="00622C3E"/>
    <w:rsid w:val="006242B6"/>
    <w:rsid w:val="006312A9"/>
    <w:rsid w:val="00631E21"/>
    <w:rsid w:val="00632F95"/>
    <w:rsid w:val="006332EF"/>
    <w:rsid w:val="0063663C"/>
    <w:rsid w:val="00636EB7"/>
    <w:rsid w:val="006449D6"/>
    <w:rsid w:val="00644FD1"/>
    <w:rsid w:val="00653429"/>
    <w:rsid w:val="0065503E"/>
    <w:rsid w:val="0065674C"/>
    <w:rsid w:val="006569BF"/>
    <w:rsid w:val="00661D21"/>
    <w:rsid w:val="00667903"/>
    <w:rsid w:val="00672245"/>
    <w:rsid w:val="00686444"/>
    <w:rsid w:val="0068672B"/>
    <w:rsid w:val="006904E5"/>
    <w:rsid w:val="00691B93"/>
    <w:rsid w:val="0069522B"/>
    <w:rsid w:val="00695D8D"/>
    <w:rsid w:val="006A0E75"/>
    <w:rsid w:val="006A2942"/>
    <w:rsid w:val="006A58B8"/>
    <w:rsid w:val="006A6B78"/>
    <w:rsid w:val="006A7E46"/>
    <w:rsid w:val="006B257E"/>
    <w:rsid w:val="006B34A3"/>
    <w:rsid w:val="006B408C"/>
    <w:rsid w:val="006B7F9A"/>
    <w:rsid w:val="006C0999"/>
    <w:rsid w:val="006C5984"/>
    <w:rsid w:val="006C678A"/>
    <w:rsid w:val="006D239A"/>
    <w:rsid w:val="006D4117"/>
    <w:rsid w:val="006F131B"/>
    <w:rsid w:val="006F4575"/>
    <w:rsid w:val="006F652B"/>
    <w:rsid w:val="0070058F"/>
    <w:rsid w:val="00710D66"/>
    <w:rsid w:val="007116B9"/>
    <w:rsid w:val="00713147"/>
    <w:rsid w:val="00713C48"/>
    <w:rsid w:val="00715AE3"/>
    <w:rsid w:val="007173EE"/>
    <w:rsid w:val="0072123B"/>
    <w:rsid w:val="0072364A"/>
    <w:rsid w:val="00724882"/>
    <w:rsid w:val="00727495"/>
    <w:rsid w:val="00727F7B"/>
    <w:rsid w:val="00730958"/>
    <w:rsid w:val="00730FE9"/>
    <w:rsid w:val="00731918"/>
    <w:rsid w:val="00734679"/>
    <w:rsid w:val="00737F74"/>
    <w:rsid w:val="00761920"/>
    <w:rsid w:val="0077263D"/>
    <w:rsid w:val="00774BB6"/>
    <w:rsid w:val="0077533B"/>
    <w:rsid w:val="0078094B"/>
    <w:rsid w:val="00785697"/>
    <w:rsid w:val="00787051"/>
    <w:rsid w:val="00787253"/>
    <w:rsid w:val="0078729F"/>
    <w:rsid w:val="0079469C"/>
    <w:rsid w:val="007946AB"/>
    <w:rsid w:val="007B24C6"/>
    <w:rsid w:val="007B789E"/>
    <w:rsid w:val="007C41FB"/>
    <w:rsid w:val="007C5609"/>
    <w:rsid w:val="007D6E6F"/>
    <w:rsid w:val="007F0CD0"/>
    <w:rsid w:val="007F41C6"/>
    <w:rsid w:val="007F432F"/>
    <w:rsid w:val="007F48AA"/>
    <w:rsid w:val="0081095E"/>
    <w:rsid w:val="00810F45"/>
    <w:rsid w:val="0081420B"/>
    <w:rsid w:val="00816FBC"/>
    <w:rsid w:val="008439AE"/>
    <w:rsid w:val="00844E5F"/>
    <w:rsid w:val="00850367"/>
    <w:rsid w:val="008556C1"/>
    <w:rsid w:val="00855C74"/>
    <w:rsid w:val="00856CD7"/>
    <w:rsid w:val="008647BE"/>
    <w:rsid w:val="00864B5B"/>
    <w:rsid w:val="00872556"/>
    <w:rsid w:val="00874BFD"/>
    <w:rsid w:val="00877951"/>
    <w:rsid w:val="00884E6D"/>
    <w:rsid w:val="00886CF2"/>
    <w:rsid w:val="008A2080"/>
    <w:rsid w:val="008A264A"/>
    <w:rsid w:val="008B51AB"/>
    <w:rsid w:val="008C665D"/>
    <w:rsid w:val="008D0858"/>
    <w:rsid w:val="008D09AA"/>
    <w:rsid w:val="008D24FA"/>
    <w:rsid w:val="008E623B"/>
    <w:rsid w:val="008F461B"/>
    <w:rsid w:val="0090413C"/>
    <w:rsid w:val="00906127"/>
    <w:rsid w:val="0090696F"/>
    <w:rsid w:val="009070C5"/>
    <w:rsid w:val="009239F9"/>
    <w:rsid w:val="009243A6"/>
    <w:rsid w:val="00926062"/>
    <w:rsid w:val="00926E31"/>
    <w:rsid w:val="009332D4"/>
    <w:rsid w:val="00942E0F"/>
    <w:rsid w:val="00945AB3"/>
    <w:rsid w:val="00952886"/>
    <w:rsid w:val="00957B9B"/>
    <w:rsid w:val="0096109E"/>
    <w:rsid w:val="009616E4"/>
    <w:rsid w:val="00976F44"/>
    <w:rsid w:val="00977754"/>
    <w:rsid w:val="00982726"/>
    <w:rsid w:val="009872D3"/>
    <w:rsid w:val="00996CB4"/>
    <w:rsid w:val="0099780C"/>
    <w:rsid w:val="009A0D28"/>
    <w:rsid w:val="009A259A"/>
    <w:rsid w:val="009A2928"/>
    <w:rsid w:val="009A44FB"/>
    <w:rsid w:val="009B2E22"/>
    <w:rsid w:val="009B360D"/>
    <w:rsid w:val="009B50A0"/>
    <w:rsid w:val="009C6A6C"/>
    <w:rsid w:val="009D049D"/>
    <w:rsid w:val="009D0786"/>
    <w:rsid w:val="009D1544"/>
    <w:rsid w:val="009D74E5"/>
    <w:rsid w:val="009E019E"/>
    <w:rsid w:val="009E05AA"/>
    <w:rsid w:val="009E094F"/>
    <w:rsid w:val="009E1657"/>
    <w:rsid w:val="009F0C52"/>
    <w:rsid w:val="009F22E6"/>
    <w:rsid w:val="009F2476"/>
    <w:rsid w:val="009F5E65"/>
    <w:rsid w:val="00A0074D"/>
    <w:rsid w:val="00A0183F"/>
    <w:rsid w:val="00A0420D"/>
    <w:rsid w:val="00A10C13"/>
    <w:rsid w:val="00A125C3"/>
    <w:rsid w:val="00A16143"/>
    <w:rsid w:val="00A203E6"/>
    <w:rsid w:val="00A20951"/>
    <w:rsid w:val="00A24202"/>
    <w:rsid w:val="00A378DD"/>
    <w:rsid w:val="00A40C79"/>
    <w:rsid w:val="00A44FE2"/>
    <w:rsid w:val="00A63072"/>
    <w:rsid w:val="00A65A06"/>
    <w:rsid w:val="00A72CEA"/>
    <w:rsid w:val="00A7623C"/>
    <w:rsid w:val="00A8220B"/>
    <w:rsid w:val="00A8227D"/>
    <w:rsid w:val="00A837BE"/>
    <w:rsid w:val="00A846BF"/>
    <w:rsid w:val="00A93121"/>
    <w:rsid w:val="00A95786"/>
    <w:rsid w:val="00AB0647"/>
    <w:rsid w:val="00AB578B"/>
    <w:rsid w:val="00AC56FB"/>
    <w:rsid w:val="00AD1F18"/>
    <w:rsid w:val="00AD5934"/>
    <w:rsid w:val="00AD700A"/>
    <w:rsid w:val="00AD7DC7"/>
    <w:rsid w:val="00AF0695"/>
    <w:rsid w:val="00AF1411"/>
    <w:rsid w:val="00AF4FE6"/>
    <w:rsid w:val="00AF526B"/>
    <w:rsid w:val="00AF7973"/>
    <w:rsid w:val="00B035B1"/>
    <w:rsid w:val="00B109D7"/>
    <w:rsid w:val="00B15BB5"/>
    <w:rsid w:val="00B31089"/>
    <w:rsid w:val="00B3198C"/>
    <w:rsid w:val="00B33DFF"/>
    <w:rsid w:val="00B40211"/>
    <w:rsid w:val="00B41918"/>
    <w:rsid w:val="00B43779"/>
    <w:rsid w:val="00B440AD"/>
    <w:rsid w:val="00B57818"/>
    <w:rsid w:val="00B57DCF"/>
    <w:rsid w:val="00B61494"/>
    <w:rsid w:val="00B62359"/>
    <w:rsid w:val="00B63138"/>
    <w:rsid w:val="00B64B31"/>
    <w:rsid w:val="00B67185"/>
    <w:rsid w:val="00B743AC"/>
    <w:rsid w:val="00B74AEE"/>
    <w:rsid w:val="00B77B86"/>
    <w:rsid w:val="00B82B9B"/>
    <w:rsid w:val="00B9056A"/>
    <w:rsid w:val="00B9119A"/>
    <w:rsid w:val="00B91295"/>
    <w:rsid w:val="00B92E72"/>
    <w:rsid w:val="00B93589"/>
    <w:rsid w:val="00B941EE"/>
    <w:rsid w:val="00B97120"/>
    <w:rsid w:val="00B9764B"/>
    <w:rsid w:val="00BA397D"/>
    <w:rsid w:val="00BA488F"/>
    <w:rsid w:val="00BA56D9"/>
    <w:rsid w:val="00BA6094"/>
    <w:rsid w:val="00BA624A"/>
    <w:rsid w:val="00BA7F39"/>
    <w:rsid w:val="00BB1495"/>
    <w:rsid w:val="00BB4F39"/>
    <w:rsid w:val="00BB64FB"/>
    <w:rsid w:val="00BC750E"/>
    <w:rsid w:val="00BC76C6"/>
    <w:rsid w:val="00BC7E66"/>
    <w:rsid w:val="00BD179C"/>
    <w:rsid w:val="00BD1C3F"/>
    <w:rsid w:val="00BD1F76"/>
    <w:rsid w:val="00BD5F34"/>
    <w:rsid w:val="00BE16D0"/>
    <w:rsid w:val="00BE6A48"/>
    <w:rsid w:val="00BF3979"/>
    <w:rsid w:val="00C05198"/>
    <w:rsid w:val="00C05F41"/>
    <w:rsid w:val="00C14E6E"/>
    <w:rsid w:val="00C16D4D"/>
    <w:rsid w:val="00C25FC6"/>
    <w:rsid w:val="00C300AD"/>
    <w:rsid w:val="00C334FD"/>
    <w:rsid w:val="00C34C08"/>
    <w:rsid w:val="00C361F0"/>
    <w:rsid w:val="00C36814"/>
    <w:rsid w:val="00C4307E"/>
    <w:rsid w:val="00C45763"/>
    <w:rsid w:val="00C4760F"/>
    <w:rsid w:val="00C55C3C"/>
    <w:rsid w:val="00C56D63"/>
    <w:rsid w:val="00C60244"/>
    <w:rsid w:val="00C635DE"/>
    <w:rsid w:val="00C638AC"/>
    <w:rsid w:val="00C67716"/>
    <w:rsid w:val="00C7134D"/>
    <w:rsid w:val="00C813F8"/>
    <w:rsid w:val="00C82797"/>
    <w:rsid w:val="00C86AFF"/>
    <w:rsid w:val="00C97897"/>
    <w:rsid w:val="00CA02DF"/>
    <w:rsid w:val="00CA2543"/>
    <w:rsid w:val="00CB0E0A"/>
    <w:rsid w:val="00CB1AD8"/>
    <w:rsid w:val="00CC683A"/>
    <w:rsid w:val="00CD61BC"/>
    <w:rsid w:val="00CE18B2"/>
    <w:rsid w:val="00CE2114"/>
    <w:rsid w:val="00CE5CE5"/>
    <w:rsid w:val="00CF2280"/>
    <w:rsid w:val="00CF664B"/>
    <w:rsid w:val="00CF7054"/>
    <w:rsid w:val="00D03A79"/>
    <w:rsid w:val="00D1141E"/>
    <w:rsid w:val="00D12A31"/>
    <w:rsid w:val="00D140D5"/>
    <w:rsid w:val="00D23FEA"/>
    <w:rsid w:val="00D33844"/>
    <w:rsid w:val="00D340B3"/>
    <w:rsid w:val="00D414CB"/>
    <w:rsid w:val="00D41697"/>
    <w:rsid w:val="00D46CB7"/>
    <w:rsid w:val="00D536F5"/>
    <w:rsid w:val="00D56CCD"/>
    <w:rsid w:val="00D63D19"/>
    <w:rsid w:val="00D63DE8"/>
    <w:rsid w:val="00D657EA"/>
    <w:rsid w:val="00D707FD"/>
    <w:rsid w:val="00D73AC7"/>
    <w:rsid w:val="00D775BD"/>
    <w:rsid w:val="00D92C30"/>
    <w:rsid w:val="00D961CD"/>
    <w:rsid w:val="00D96F73"/>
    <w:rsid w:val="00DA274E"/>
    <w:rsid w:val="00DA3692"/>
    <w:rsid w:val="00DA5EF5"/>
    <w:rsid w:val="00DA6868"/>
    <w:rsid w:val="00DA7DC4"/>
    <w:rsid w:val="00DA7F3C"/>
    <w:rsid w:val="00DB3CA1"/>
    <w:rsid w:val="00DC12E5"/>
    <w:rsid w:val="00DC49EA"/>
    <w:rsid w:val="00DD044E"/>
    <w:rsid w:val="00DD17D3"/>
    <w:rsid w:val="00DD6DC6"/>
    <w:rsid w:val="00DE0B1F"/>
    <w:rsid w:val="00DE1FE4"/>
    <w:rsid w:val="00DE2038"/>
    <w:rsid w:val="00DE4544"/>
    <w:rsid w:val="00DE6891"/>
    <w:rsid w:val="00DE6E37"/>
    <w:rsid w:val="00DF0722"/>
    <w:rsid w:val="00DF36E3"/>
    <w:rsid w:val="00DF3DCB"/>
    <w:rsid w:val="00DF512B"/>
    <w:rsid w:val="00DF75A4"/>
    <w:rsid w:val="00E00366"/>
    <w:rsid w:val="00E0145F"/>
    <w:rsid w:val="00E20360"/>
    <w:rsid w:val="00E23724"/>
    <w:rsid w:val="00E252EF"/>
    <w:rsid w:val="00E30C66"/>
    <w:rsid w:val="00E3175B"/>
    <w:rsid w:val="00E33B4B"/>
    <w:rsid w:val="00E355F1"/>
    <w:rsid w:val="00E430E1"/>
    <w:rsid w:val="00E45244"/>
    <w:rsid w:val="00E46D6C"/>
    <w:rsid w:val="00E53FCB"/>
    <w:rsid w:val="00E638D9"/>
    <w:rsid w:val="00E7621F"/>
    <w:rsid w:val="00E866A5"/>
    <w:rsid w:val="00E86C75"/>
    <w:rsid w:val="00E90F3E"/>
    <w:rsid w:val="00E91EB3"/>
    <w:rsid w:val="00E93055"/>
    <w:rsid w:val="00E93181"/>
    <w:rsid w:val="00EA0AAA"/>
    <w:rsid w:val="00EA4E45"/>
    <w:rsid w:val="00EA7095"/>
    <w:rsid w:val="00EB03FE"/>
    <w:rsid w:val="00EB30D4"/>
    <w:rsid w:val="00EC2217"/>
    <w:rsid w:val="00EC4FCF"/>
    <w:rsid w:val="00EC5F6C"/>
    <w:rsid w:val="00ED43B2"/>
    <w:rsid w:val="00ED5508"/>
    <w:rsid w:val="00ED625F"/>
    <w:rsid w:val="00EE4A18"/>
    <w:rsid w:val="00EF4D74"/>
    <w:rsid w:val="00EF6BA7"/>
    <w:rsid w:val="00F061A2"/>
    <w:rsid w:val="00F11F6D"/>
    <w:rsid w:val="00F13210"/>
    <w:rsid w:val="00F153BC"/>
    <w:rsid w:val="00F21EF9"/>
    <w:rsid w:val="00F226FC"/>
    <w:rsid w:val="00F22E60"/>
    <w:rsid w:val="00F23623"/>
    <w:rsid w:val="00F246BE"/>
    <w:rsid w:val="00F25C03"/>
    <w:rsid w:val="00F30F51"/>
    <w:rsid w:val="00F3165F"/>
    <w:rsid w:val="00F3482F"/>
    <w:rsid w:val="00F41442"/>
    <w:rsid w:val="00F41D43"/>
    <w:rsid w:val="00F44B72"/>
    <w:rsid w:val="00F45990"/>
    <w:rsid w:val="00F45B3C"/>
    <w:rsid w:val="00F46255"/>
    <w:rsid w:val="00F4691D"/>
    <w:rsid w:val="00F61973"/>
    <w:rsid w:val="00F645D8"/>
    <w:rsid w:val="00F65534"/>
    <w:rsid w:val="00F66EF4"/>
    <w:rsid w:val="00F70092"/>
    <w:rsid w:val="00F71883"/>
    <w:rsid w:val="00F758B7"/>
    <w:rsid w:val="00F75CC3"/>
    <w:rsid w:val="00F7655F"/>
    <w:rsid w:val="00F806CE"/>
    <w:rsid w:val="00F81A58"/>
    <w:rsid w:val="00F92169"/>
    <w:rsid w:val="00F92320"/>
    <w:rsid w:val="00F938AA"/>
    <w:rsid w:val="00F95BD1"/>
    <w:rsid w:val="00FA39A1"/>
    <w:rsid w:val="00FA3DB9"/>
    <w:rsid w:val="00FA4E4E"/>
    <w:rsid w:val="00FA68A0"/>
    <w:rsid w:val="00FA6D16"/>
    <w:rsid w:val="00FA7CCB"/>
    <w:rsid w:val="00FB157E"/>
    <w:rsid w:val="00FB1E21"/>
    <w:rsid w:val="00FB4806"/>
    <w:rsid w:val="00FB54EF"/>
    <w:rsid w:val="00FB72D1"/>
    <w:rsid w:val="00FC2E6B"/>
    <w:rsid w:val="00FC57DD"/>
    <w:rsid w:val="00FC697C"/>
    <w:rsid w:val="00FD57FE"/>
    <w:rsid w:val="00FD696C"/>
    <w:rsid w:val="00FE04F9"/>
    <w:rsid w:val="00FE1BF5"/>
    <w:rsid w:val="00FE3AAC"/>
    <w:rsid w:val="00FE79D2"/>
    <w:rsid w:val="00FF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5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3" w:unhideWhenUsed="0" w:qFormat="1"/>
    <w:lsdException w:name="Default Paragraph Font" w:uiPriority="1"/>
    <w:lsdException w:name="Subtitle" w:semiHidden="0" w:uiPriority="14"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3CA1"/>
    <w:pPr>
      <w:spacing w:after="200" w:line="276" w:lineRule="auto"/>
    </w:pPr>
    <w:rPr>
      <w:rFonts w:ascii="Calibri" w:eastAsia="Calibri" w:hAnsi="Calibri" w:cs="Calibri"/>
      <w:lang w:val="sk-SK"/>
    </w:rPr>
  </w:style>
  <w:style w:type="paragraph" w:styleId="Nadpis1">
    <w:name w:val="heading 1"/>
    <w:basedOn w:val="Normln"/>
    <w:next w:val="Normln"/>
    <w:link w:val="Nadpis1Char"/>
    <w:uiPriority w:val="9"/>
    <w:qFormat/>
    <w:rsid w:val="00056816"/>
    <w:pPr>
      <w:keepNext/>
      <w:keepLines/>
      <w:pageBreakBefore/>
      <w:framePr w:w="10206" w:h="2381" w:hRule="exact" w:wrap="around" w:vAnchor="page" w:hAnchor="page" w:x="1135" w:y="993" w:anchorLock="1"/>
      <w:outlineLvl w:val="0"/>
    </w:pPr>
    <w:rPr>
      <w:rFonts w:asciiTheme="majorHAnsi" w:eastAsiaTheme="majorEastAsia" w:hAnsiTheme="majorHAnsi" w:cstheme="majorBidi"/>
      <w:color w:val="002776" w:themeColor="accent1"/>
      <w:sz w:val="56"/>
      <w:szCs w:val="32"/>
    </w:rPr>
  </w:style>
  <w:style w:type="paragraph" w:styleId="Nadpis2">
    <w:name w:val="heading 2"/>
    <w:basedOn w:val="Normln"/>
    <w:next w:val="Normln"/>
    <w:link w:val="Nadpis2Char"/>
    <w:uiPriority w:val="9"/>
    <w:unhideWhenUsed/>
    <w:qFormat/>
    <w:rsid w:val="000E7636"/>
    <w:pPr>
      <w:keepNext/>
      <w:keepLines/>
      <w:spacing w:after="120"/>
      <w:outlineLvl w:val="1"/>
    </w:pPr>
    <w:rPr>
      <w:rFonts w:asciiTheme="majorHAnsi" w:eastAsiaTheme="majorEastAsia" w:hAnsiTheme="majorHAnsi" w:cstheme="majorBidi"/>
      <w:b/>
      <w:color w:val="00A1DE" w:themeColor="accent3"/>
      <w:szCs w:val="26"/>
    </w:rPr>
  </w:style>
  <w:style w:type="paragraph" w:styleId="Nadpis3">
    <w:name w:val="heading 3"/>
    <w:basedOn w:val="Normln"/>
    <w:next w:val="Normln"/>
    <w:link w:val="Nadpis3Char"/>
    <w:uiPriority w:val="9"/>
    <w:unhideWhenUsed/>
    <w:qFormat/>
    <w:rsid w:val="0049230D"/>
    <w:pPr>
      <w:keepNext/>
      <w:keepLines/>
      <w:spacing w:before="40"/>
      <w:outlineLvl w:val="2"/>
    </w:pPr>
    <w:rPr>
      <w:rFonts w:asciiTheme="majorHAnsi" w:eastAsiaTheme="majorEastAsia" w:hAnsiTheme="majorHAnsi" w:cstheme="majorBidi"/>
      <w:b/>
      <w:color w:val="81BC00" w:themeColor="accent2"/>
      <w:sz w:val="20"/>
      <w:szCs w:val="24"/>
    </w:rPr>
  </w:style>
  <w:style w:type="paragraph" w:styleId="Nadpis4">
    <w:name w:val="heading 4"/>
    <w:basedOn w:val="Normln"/>
    <w:next w:val="Normln"/>
    <w:link w:val="Nadpis4Char"/>
    <w:uiPriority w:val="9"/>
    <w:unhideWhenUsed/>
    <w:qFormat/>
    <w:rsid w:val="0030466C"/>
    <w:pPr>
      <w:keepNext/>
      <w:keepLines/>
      <w:spacing w:before="40"/>
      <w:outlineLvl w:val="3"/>
    </w:pPr>
    <w:rPr>
      <w:rFonts w:asciiTheme="majorHAnsi" w:eastAsiaTheme="majorEastAsia" w:hAnsiTheme="majorHAnsi" w:cstheme="majorBidi"/>
      <w:b/>
      <w:iCs/>
      <w:color w:val="000000" w:themeColor="text1"/>
      <w:sz w:val="20"/>
    </w:rPr>
  </w:style>
  <w:style w:type="paragraph" w:styleId="Nadpis5">
    <w:name w:val="heading 5"/>
    <w:basedOn w:val="Normln"/>
    <w:next w:val="Normln"/>
    <w:link w:val="Nadpis5Char"/>
    <w:uiPriority w:val="9"/>
    <w:unhideWhenUsed/>
    <w:qFormat/>
    <w:rsid w:val="00A20951"/>
    <w:pPr>
      <w:keepNext/>
      <w:keepLines/>
      <w:outlineLvl w:val="4"/>
    </w:pPr>
    <w:rPr>
      <w:rFonts w:asciiTheme="majorHAnsi" w:eastAsiaTheme="majorEastAsia" w:hAnsiTheme="majorHAnsi" w:cstheme="majorBidi"/>
      <w:b/>
      <w:i/>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6816"/>
    <w:rPr>
      <w:rFonts w:asciiTheme="majorHAnsi" w:eastAsiaTheme="majorEastAsia" w:hAnsiTheme="majorHAnsi" w:cstheme="majorBidi"/>
      <w:color w:val="002776" w:themeColor="accent1"/>
      <w:sz w:val="56"/>
      <w:szCs w:val="32"/>
    </w:rPr>
  </w:style>
  <w:style w:type="paragraph" w:customStyle="1" w:styleId="BodyText1">
    <w:name w:val="Body Text1"/>
    <w:qFormat/>
    <w:rsid w:val="000665C7"/>
    <w:pPr>
      <w:spacing w:after="180" w:line="250" w:lineRule="atLeast"/>
    </w:pPr>
    <w:rPr>
      <w:rFonts w:ascii="Arial" w:hAnsi="Arial" w:cs="Times New Roman"/>
      <w:color w:val="000000"/>
      <w:sz w:val="18"/>
      <w:szCs w:val="48"/>
      <w:lang w:val="cs-CZ"/>
    </w:rPr>
  </w:style>
  <w:style w:type="character" w:customStyle="1" w:styleId="Nadpis2Char">
    <w:name w:val="Nadpis 2 Char"/>
    <w:basedOn w:val="Standardnpsmoodstavce"/>
    <w:link w:val="Nadpis2"/>
    <w:uiPriority w:val="9"/>
    <w:rsid w:val="000E7636"/>
    <w:rPr>
      <w:rFonts w:asciiTheme="majorHAnsi" w:eastAsiaTheme="majorEastAsia" w:hAnsiTheme="majorHAnsi" w:cstheme="majorBidi"/>
      <w:b/>
      <w:color w:val="00A1DE" w:themeColor="accent3"/>
      <w:szCs w:val="26"/>
    </w:rPr>
  </w:style>
  <w:style w:type="character" w:customStyle="1" w:styleId="Nadpis3Char">
    <w:name w:val="Nadpis 3 Char"/>
    <w:basedOn w:val="Standardnpsmoodstavce"/>
    <w:link w:val="Nadpis3"/>
    <w:uiPriority w:val="9"/>
    <w:rsid w:val="0049230D"/>
    <w:rPr>
      <w:rFonts w:asciiTheme="majorHAnsi" w:eastAsiaTheme="majorEastAsia" w:hAnsiTheme="majorHAnsi" w:cstheme="majorBidi"/>
      <w:b/>
      <w:color w:val="81BC00" w:themeColor="accent2"/>
      <w:sz w:val="20"/>
      <w:szCs w:val="24"/>
    </w:rPr>
  </w:style>
  <w:style w:type="character" w:customStyle="1" w:styleId="Nadpis4Char">
    <w:name w:val="Nadpis 4 Char"/>
    <w:basedOn w:val="Standardnpsmoodstavce"/>
    <w:link w:val="Nadpis4"/>
    <w:uiPriority w:val="9"/>
    <w:rsid w:val="0030466C"/>
    <w:rPr>
      <w:rFonts w:asciiTheme="majorHAnsi" w:eastAsiaTheme="majorEastAsia" w:hAnsiTheme="majorHAnsi" w:cstheme="majorBidi"/>
      <w:b/>
      <w:iCs/>
      <w:color w:val="000000" w:themeColor="text1"/>
      <w:sz w:val="20"/>
    </w:rPr>
  </w:style>
  <w:style w:type="paragraph" w:styleId="Zhlav">
    <w:name w:val="header"/>
    <w:basedOn w:val="Normln"/>
    <w:link w:val="ZhlavChar"/>
    <w:uiPriority w:val="99"/>
    <w:unhideWhenUsed/>
    <w:rsid w:val="004E48DE"/>
    <w:pPr>
      <w:tabs>
        <w:tab w:val="center" w:pos="4513"/>
        <w:tab w:val="right" w:pos="9026"/>
      </w:tabs>
      <w:spacing w:line="240" w:lineRule="auto"/>
    </w:pPr>
  </w:style>
  <w:style w:type="character" w:customStyle="1" w:styleId="ZhlavChar">
    <w:name w:val="Záhlaví Char"/>
    <w:basedOn w:val="Standardnpsmoodstavce"/>
    <w:link w:val="Zhlav"/>
    <w:uiPriority w:val="99"/>
    <w:rsid w:val="004E48DE"/>
  </w:style>
  <w:style w:type="paragraph" w:styleId="Zpat">
    <w:name w:val="footer"/>
    <w:basedOn w:val="Normln"/>
    <w:link w:val="ZpatChar"/>
    <w:uiPriority w:val="99"/>
    <w:unhideWhenUsed/>
    <w:rsid w:val="00F95BD1"/>
    <w:pPr>
      <w:tabs>
        <w:tab w:val="right" w:pos="7655"/>
        <w:tab w:val="right" w:pos="8222"/>
      </w:tabs>
      <w:spacing w:line="240" w:lineRule="auto"/>
      <w:ind w:left="-1985"/>
      <w:jc w:val="right"/>
    </w:pPr>
    <w:rPr>
      <w:sz w:val="12"/>
    </w:rPr>
  </w:style>
  <w:style w:type="character" w:customStyle="1" w:styleId="ZpatChar">
    <w:name w:val="Zápatí Char"/>
    <w:basedOn w:val="Standardnpsmoodstavce"/>
    <w:link w:val="Zpat"/>
    <w:uiPriority w:val="99"/>
    <w:rsid w:val="00F95BD1"/>
    <w:rPr>
      <w:sz w:val="12"/>
    </w:rPr>
  </w:style>
  <w:style w:type="table" w:styleId="Mkatabulky">
    <w:name w:val="Table Grid"/>
    <w:basedOn w:val="Normlntabulka"/>
    <w:uiPriority w:val="39"/>
    <w:rsid w:val="00906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Text2">
    <w:name w:val="Bulleted Text 2"/>
    <w:basedOn w:val="Normln"/>
    <w:qFormat/>
    <w:rsid w:val="003D33EC"/>
    <w:pPr>
      <w:numPr>
        <w:numId w:val="2"/>
      </w:numPr>
      <w:ind w:left="340" w:hanging="170"/>
    </w:pPr>
  </w:style>
  <w:style w:type="paragraph" w:customStyle="1" w:styleId="ContentsHeading">
    <w:name w:val="Contents Heading"/>
    <w:basedOn w:val="Normln"/>
    <w:qFormat/>
    <w:rsid w:val="00404F82"/>
    <w:pPr>
      <w:spacing w:after="1800"/>
    </w:pPr>
    <w:rPr>
      <w:color w:val="00A1DE" w:themeColor="accent3"/>
      <w:sz w:val="56"/>
    </w:rPr>
  </w:style>
  <w:style w:type="paragraph" w:customStyle="1" w:styleId="BlueRule">
    <w:name w:val="Blue Rule"/>
    <w:basedOn w:val="Normln"/>
    <w:qFormat/>
    <w:rsid w:val="00453F2D"/>
    <w:pPr>
      <w:pBdr>
        <w:top w:val="single" w:sz="4" w:space="1" w:color="00A1DE" w:themeColor="accent3"/>
        <w:bottom w:val="single" w:sz="4" w:space="1" w:color="FFFFFF" w:themeColor="background1"/>
      </w:pBdr>
    </w:pPr>
  </w:style>
  <w:style w:type="paragraph" w:customStyle="1" w:styleId="PullQuotemargin">
    <w:name w:val="Pull Quote (margin)"/>
    <w:basedOn w:val="Normln"/>
    <w:qFormat/>
    <w:rsid w:val="00CE18B2"/>
    <w:pPr>
      <w:framePr w:w="5954" w:hSpace="284" w:vSpace="284" w:wrap="around" w:vAnchor="text" w:hAnchor="page" w:x="1135" w:y="1"/>
      <w:pBdr>
        <w:top w:val="single" w:sz="4" w:space="12" w:color="81BC00" w:themeColor="accent2"/>
      </w:pBdr>
    </w:pPr>
    <w:rPr>
      <w:color w:val="81BC00" w:themeColor="accent2"/>
      <w:sz w:val="40"/>
    </w:rPr>
  </w:style>
  <w:style w:type="paragraph" w:customStyle="1" w:styleId="IntroductionTextWhite">
    <w:name w:val="Introduction Text (White)"/>
    <w:basedOn w:val="Normln"/>
    <w:qFormat/>
    <w:rsid w:val="0044448E"/>
    <w:rPr>
      <w:color w:val="FFFFFF" w:themeColor="background1"/>
      <w:sz w:val="40"/>
    </w:rPr>
  </w:style>
  <w:style w:type="paragraph" w:customStyle="1" w:styleId="PictureframeLargetop">
    <w:name w:val="Picture frame (Large top)"/>
    <w:basedOn w:val="Normln"/>
    <w:qFormat/>
    <w:rsid w:val="00D12A31"/>
    <w:pPr>
      <w:framePr w:w="10206" w:wrap="around" w:vAnchor="page" w:hAnchor="page" w:x="852" w:y="1135" w:anchorLock="1"/>
      <w:jc w:val="center"/>
    </w:pPr>
  </w:style>
  <w:style w:type="paragraph" w:customStyle="1" w:styleId="PullQuotein-line">
    <w:name w:val="Pull Quote (in-line)"/>
    <w:basedOn w:val="Normln"/>
    <w:qFormat/>
    <w:rsid w:val="000E7636"/>
    <w:pPr>
      <w:framePr w:w="8222" w:hSpace="227" w:vSpace="284" w:wrap="around" w:vAnchor="text" w:hAnchor="text" w:y="1"/>
      <w:pBdr>
        <w:top w:val="single" w:sz="4" w:space="12" w:color="81BC00" w:themeColor="accent2"/>
      </w:pBdr>
    </w:pPr>
    <w:rPr>
      <w:color w:val="81BC00" w:themeColor="accent2"/>
      <w:sz w:val="40"/>
    </w:rPr>
  </w:style>
  <w:style w:type="table" w:customStyle="1" w:styleId="Style1">
    <w:name w:val="Style1"/>
    <w:basedOn w:val="Normlntabulka"/>
    <w:uiPriority w:val="99"/>
    <w:rsid w:val="00710D66"/>
    <w:pPr>
      <w:spacing w:after="0" w:line="240" w:lineRule="auto"/>
    </w:pPr>
    <w:rPr>
      <w:sz w:val="18"/>
    </w:rPr>
    <w:tblPr>
      <w:tblStyleRowBandSize w:val="1"/>
    </w:tblPr>
    <w:tcPr>
      <w:tcMar>
        <w:top w:w="28" w:type="dxa"/>
        <w:left w:w="57" w:type="dxa"/>
        <w:bottom w:w="28" w:type="dxa"/>
        <w:right w:w="57" w:type="dxa"/>
      </w:tcMar>
    </w:tcPr>
    <w:tblStylePr w:type="firstRow">
      <w:rPr>
        <w:b/>
        <w:color w:val="FFFFFF" w:themeColor="background1"/>
      </w:rPr>
      <w:tblPr/>
      <w:tcPr>
        <w:shd w:val="clear" w:color="auto" w:fill="81BC00" w:themeFill="accent2"/>
      </w:tcPr>
    </w:tblStylePr>
    <w:tblStylePr w:type="band2Horz">
      <w:tblPr/>
      <w:tcPr>
        <w:shd w:val="clear" w:color="auto" w:fill="D0CECE" w:themeFill="background2" w:themeFillShade="E6"/>
      </w:tcPr>
    </w:tblStylePr>
  </w:style>
  <w:style w:type="table" w:customStyle="1" w:styleId="Style2">
    <w:name w:val="Style2"/>
    <w:basedOn w:val="Normlntabulka"/>
    <w:uiPriority w:val="99"/>
    <w:rsid w:val="00710D66"/>
    <w:pPr>
      <w:spacing w:after="0" w:line="240" w:lineRule="auto"/>
    </w:pPr>
    <w:tblPr>
      <w:tblStyleRowBandSize w:val="1"/>
    </w:tblPr>
    <w:tcPr>
      <w:tcMar>
        <w:top w:w="28" w:type="dxa"/>
        <w:left w:w="57" w:type="dxa"/>
        <w:bottom w:w="28" w:type="dxa"/>
        <w:right w:w="57" w:type="dxa"/>
      </w:tcMar>
    </w:tcPr>
    <w:tblStylePr w:type="firstRow">
      <w:rPr>
        <w:b/>
        <w:color w:val="FFFFFF" w:themeColor="background1"/>
      </w:rPr>
      <w:tblPr/>
      <w:tcPr>
        <w:shd w:val="clear" w:color="auto" w:fill="00A1DE" w:themeFill="accent3"/>
      </w:tcPr>
    </w:tblStylePr>
    <w:tblStylePr w:type="band2Horz">
      <w:tblPr/>
      <w:tcPr>
        <w:shd w:val="clear" w:color="auto" w:fill="D0CECE" w:themeFill="background2" w:themeFillShade="E6"/>
      </w:tcPr>
    </w:tblStylePr>
  </w:style>
  <w:style w:type="paragraph" w:styleId="Obsah1">
    <w:name w:val="toc 1"/>
    <w:basedOn w:val="Normln"/>
    <w:next w:val="Normln"/>
    <w:autoRedefine/>
    <w:uiPriority w:val="39"/>
    <w:unhideWhenUsed/>
    <w:rsid w:val="00C34C08"/>
    <w:pPr>
      <w:spacing w:after="100"/>
    </w:pPr>
    <w:rPr>
      <w:color w:val="00A1DE" w:themeColor="accent3"/>
    </w:rPr>
  </w:style>
  <w:style w:type="character" w:styleId="Hypertextovodkaz">
    <w:name w:val="Hyperlink"/>
    <w:basedOn w:val="Standardnpsmoodstavce"/>
    <w:uiPriority w:val="99"/>
    <w:unhideWhenUsed/>
    <w:rsid w:val="005E0E4A"/>
    <w:rPr>
      <w:color w:val="002776" w:themeColor="hyperlink"/>
      <w:u w:val="single"/>
    </w:rPr>
  </w:style>
  <w:style w:type="paragraph" w:customStyle="1" w:styleId="BulletedText1">
    <w:name w:val="Bulleted Text 1"/>
    <w:basedOn w:val="Normln"/>
    <w:qFormat/>
    <w:rsid w:val="00CA2543"/>
    <w:pPr>
      <w:numPr>
        <w:numId w:val="1"/>
      </w:numPr>
      <w:ind w:left="170" w:hanging="170"/>
    </w:pPr>
  </w:style>
  <w:style w:type="paragraph" w:customStyle="1" w:styleId="BiographyName">
    <w:name w:val="Biography Name"/>
    <w:basedOn w:val="Normln"/>
    <w:qFormat/>
    <w:rsid w:val="009239F9"/>
    <w:pPr>
      <w:spacing w:after="120"/>
    </w:pPr>
    <w:rPr>
      <w:b/>
      <w:color w:val="00A1DE" w:themeColor="accent3"/>
      <w:sz w:val="24"/>
    </w:rPr>
  </w:style>
  <w:style w:type="paragraph" w:customStyle="1" w:styleId="Cover1TitleGreen">
    <w:name w:val="Cover 1 Title (Green)"/>
    <w:basedOn w:val="Normln"/>
    <w:qFormat/>
    <w:rsid w:val="00B77B86"/>
    <w:rPr>
      <w:color w:val="81BC00" w:themeColor="accent2"/>
      <w:sz w:val="72"/>
    </w:rPr>
  </w:style>
  <w:style w:type="paragraph" w:customStyle="1" w:styleId="Cover1TitleBlue">
    <w:name w:val="Cover 1 Title (Blue)"/>
    <w:basedOn w:val="Normln"/>
    <w:qFormat/>
    <w:rsid w:val="000B2DDD"/>
    <w:rPr>
      <w:color w:val="002776" w:themeColor="accent1"/>
      <w:sz w:val="72"/>
    </w:rPr>
  </w:style>
  <w:style w:type="paragraph" w:styleId="Textbubliny">
    <w:name w:val="Balloon Text"/>
    <w:basedOn w:val="Normln"/>
    <w:link w:val="TextbublinyChar"/>
    <w:uiPriority w:val="99"/>
    <w:semiHidden/>
    <w:unhideWhenUsed/>
    <w:rsid w:val="00531F4A"/>
    <w:pPr>
      <w:spacing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531F4A"/>
    <w:rPr>
      <w:rFonts w:ascii="Segoe UI" w:hAnsi="Segoe UI" w:cs="Segoe UI"/>
      <w:sz w:val="18"/>
      <w:szCs w:val="18"/>
    </w:rPr>
  </w:style>
  <w:style w:type="paragraph" w:customStyle="1" w:styleId="TableTextBold8ptBold">
    <w:name w:val="Table Text Bold 8pt Bold"/>
    <w:basedOn w:val="Normln"/>
    <w:qFormat/>
    <w:rsid w:val="000E2EA8"/>
    <w:pPr>
      <w:spacing w:line="220" w:lineRule="atLeast"/>
    </w:pPr>
    <w:rPr>
      <w:b/>
      <w:sz w:val="16"/>
    </w:rPr>
  </w:style>
  <w:style w:type="paragraph" w:styleId="Nadpisobsahu">
    <w:name w:val="TOC Heading"/>
    <w:basedOn w:val="Nadpis1"/>
    <w:next w:val="Normln"/>
    <w:uiPriority w:val="39"/>
    <w:unhideWhenUsed/>
    <w:qFormat/>
    <w:rsid w:val="00C34C08"/>
    <w:pPr>
      <w:pageBreakBefore w:val="0"/>
      <w:framePr w:w="0" w:hRule="auto" w:wrap="auto" w:vAnchor="margin" w:hAnchor="text" w:xAlign="left" w:yAlign="inline" w:anchorLock="0"/>
      <w:spacing w:before="240" w:line="259" w:lineRule="auto"/>
      <w:outlineLvl w:val="9"/>
    </w:pPr>
    <w:rPr>
      <w:color w:val="001D58" w:themeColor="accent1" w:themeShade="BF"/>
      <w:sz w:val="32"/>
      <w:lang w:val="en-US"/>
    </w:rPr>
  </w:style>
  <w:style w:type="paragraph" w:customStyle="1" w:styleId="ChartSourceText">
    <w:name w:val="Chart Source Text"/>
    <w:basedOn w:val="Normln"/>
    <w:qFormat/>
    <w:rsid w:val="00AB0647"/>
    <w:pPr>
      <w:spacing w:after="250"/>
    </w:pPr>
    <w:rPr>
      <w:sz w:val="16"/>
    </w:rPr>
  </w:style>
  <w:style w:type="paragraph" w:customStyle="1" w:styleId="DatetextCover1">
    <w:name w:val="Date text (Cover 1)"/>
    <w:basedOn w:val="Normln"/>
    <w:qFormat/>
    <w:rsid w:val="00036689"/>
    <w:pPr>
      <w:framePr w:wrap="around" w:vAnchor="page" w:hAnchor="page" w:x="1135" w:y="15480"/>
    </w:pPr>
    <w:rPr>
      <w:b/>
    </w:rPr>
  </w:style>
  <w:style w:type="paragraph" w:customStyle="1" w:styleId="IntroductionTextBlue">
    <w:name w:val="Introduction Text (Blue)"/>
    <w:basedOn w:val="Normln"/>
    <w:qFormat/>
    <w:rsid w:val="00864B5B"/>
    <w:rPr>
      <w:color w:val="00A1DE" w:themeColor="accent3"/>
      <w:sz w:val="40"/>
    </w:rPr>
  </w:style>
  <w:style w:type="paragraph" w:customStyle="1" w:styleId="ExecutiveSummarySidebar">
    <w:name w:val="Executive Summary Sidebar"/>
    <w:basedOn w:val="Normln"/>
    <w:qFormat/>
    <w:rsid w:val="00CF664B"/>
    <w:pPr>
      <w:framePr w:w="3402" w:wrap="around" w:vAnchor="page" w:hAnchor="page" w:x="7372" w:y="3970" w:anchorLock="1"/>
    </w:pPr>
  </w:style>
  <w:style w:type="paragraph" w:customStyle="1" w:styleId="SidebarBodyText">
    <w:name w:val="Sidebar Body Text"/>
    <w:basedOn w:val="Normln"/>
    <w:qFormat/>
    <w:rsid w:val="00F806CE"/>
    <w:pPr>
      <w:spacing w:after="80"/>
    </w:pPr>
    <w:rPr>
      <w:color w:val="FFFFFF" w:themeColor="background1"/>
    </w:rPr>
  </w:style>
  <w:style w:type="paragraph" w:customStyle="1" w:styleId="SidebarHeading">
    <w:name w:val="Sidebar Heading"/>
    <w:basedOn w:val="Normln"/>
    <w:qFormat/>
    <w:rsid w:val="002921EA"/>
    <w:pPr>
      <w:spacing w:after="80"/>
    </w:pPr>
    <w:rPr>
      <w:b/>
      <w:color w:val="FFFFFF" w:themeColor="background1"/>
    </w:rPr>
  </w:style>
  <w:style w:type="paragraph" w:customStyle="1" w:styleId="SidebarBulletText1">
    <w:name w:val="Sidebar Bullet Text 1"/>
    <w:basedOn w:val="Normln"/>
    <w:qFormat/>
    <w:rsid w:val="00F806CE"/>
    <w:pPr>
      <w:numPr>
        <w:numId w:val="3"/>
      </w:numPr>
      <w:spacing w:after="80"/>
      <w:ind w:left="170" w:hanging="170"/>
    </w:pPr>
    <w:rPr>
      <w:color w:val="FFFFFF" w:themeColor="background1"/>
    </w:rPr>
  </w:style>
  <w:style w:type="paragraph" w:customStyle="1" w:styleId="SidebarBulletText2">
    <w:name w:val="Sidebar Bullet Text 2"/>
    <w:basedOn w:val="Normln"/>
    <w:qFormat/>
    <w:rsid w:val="00F806CE"/>
    <w:pPr>
      <w:numPr>
        <w:numId w:val="4"/>
      </w:numPr>
      <w:ind w:left="340" w:hanging="170"/>
    </w:pPr>
    <w:rPr>
      <w:color w:val="FFFFFF" w:themeColor="background1"/>
    </w:rPr>
  </w:style>
  <w:style w:type="paragraph" w:styleId="Textpoznpodarou">
    <w:name w:val="footnote text"/>
    <w:basedOn w:val="Normln"/>
    <w:link w:val="TextpoznpodarouChar"/>
    <w:uiPriority w:val="99"/>
    <w:semiHidden/>
    <w:unhideWhenUsed/>
    <w:rsid w:val="00886CF2"/>
    <w:pPr>
      <w:spacing w:line="200" w:lineRule="atLeast"/>
    </w:pPr>
    <w:rPr>
      <w:sz w:val="16"/>
      <w:szCs w:val="20"/>
    </w:rPr>
  </w:style>
  <w:style w:type="character" w:customStyle="1" w:styleId="TextpoznpodarouChar">
    <w:name w:val="Text pozn. pod čarou Char"/>
    <w:basedOn w:val="Standardnpsmoodstavce"/>
    <w:link w:val="Textpoznpodarou"/>
    <w:uiPriority w:val="99"/>
    <w:semiHidden/>
    <w:rsid w:val="00886CF2"/>
    <w:rPr>
      <w:sz w:val="16"/>
      <w:szCs w:val="20"/>
    </w:rPr>
  </w:style>
  <w:style w:type="character" w:styleId="Znakapoznpodarou">
    <w:name w:val="footnote reference"/>
    <w:basedOn w:val="Standardnpsmoodstavce"/>
    <w:uiPriority w:val="99"/>
    <w:semiHidden/>
    <w:unhideWhenUsed/>
    <w:rsid w:val="00886CF2"/>
    <w:rPr>
      <w:vertAlign w:val="superscript"/>
    </w:rPr>
  </w:style>
  <w:style w:type="paragraph" w:customStyle="1" w:styleId="BiographyQuoteText">
    <w:name w:val="Biography Quote Text"/>
    <w:basedOn w:val="Normln"/>
    <w:qFormat/>
    <w:rsid w:val="00DF512B"/>
    <w:pPr>
      <w:spacing w:after="120"/>
    </w:pPr>
    <w:rPr>
      <w:color w:val="3C8A2E" w:themeColor="accent4"/>
    </w:rPr>
  </w:style>
  <w:style w:type="paragraph" w:customStyle="1" w:styleId="TCNumbers">
    <w:name w:val="T&amp;C Numbers"/>
    <w:basedOn w:val="Normln"/>
    <w:qFormat/>
    <w:rsid w:val="002B5851"/>
    <w:pPr>
      <w:spacing w:after="60"/>
    </w:pPr>
  </w:style>
  <w:style w:type="paragraph" w:styleId="Odstavecseseznamem">
    <w:name w:val="List Paragraph"/>
    <w:aliases w:val="List Paragraph (Czech Tourism)"/>
    <w:basedOn w:val="Normln"/>
    <w:uiPriority w:val="72"/>
    <w:qFormat/>
    <w:rsid w:val="00585CC1"/>
    <w:pPr>
      <w:ind w:left="720"/>
      <w:contextualSpacing/>
    </w:pPr>
  </w:style>
  <w:style w:type="paragraph" w:customStyle="1" w:styleId="Numberslevel1">
    <w:name w:val="Numbers level 1"/>
    <w:basedOn w:val="Normln"/>
    <w:qFormat/>
    <w:rsid w:val="00F23623"/>
    <w:pPr>
      <w:numPr>
        <w:numId w:val="5"/>
      </w:numPr>
    </w:pPr>
  </w:style>
  <w:style w:type="paragraph" w:customStyle="1" w:styleId="Numberslevel2">
    <w:name w:val="Numbers level 2"/>
    <w:basedOn w:val="Normln"/>
    <w:qFormat/>
    <w:rsid w:val="00F23623"/>
    <w:pPr>
      <w:numPr>
        <w:ilvl w:val="1"/>
        <w:numId w:val="5"/>
      </w:numPr>
    </w:pPr>
  </w:style>
  <w:style w:type="paragraph" w:customStyle="1" w:styleId="Numberslevel3">
    <w:name w:val="Numbers level 3"/>
    <w:basedOn w:val="Normln"/>
    <w:qFormat/>
    <w:rsid w:val="00F23623"/>
    <w:pPr>
      <w:numPr>
        <w:ilvl w:val="2"/>
        <w:numId w:val="5"/>
      </w:numPr>
    </w:pPr>
  </w:style>
  <w:style w:type="character" w:customStyle="1" w:styleId="Nadpis5Char">
    <w:name w:val="Nadpis 5 Char"/>
    <w:basedOn w:val="Standardnpsmoodstavce"/>
    <w:link w:val="Nadpis5"/>
    <w:uiPriority w:val="9"/>
    <w:rsid w:val="00A20951"/>
    <w:rPr>
      <w:rFonts w:asciiTheme="majorHAnsi" w:eastAsiaTheme="majorEastAsia" w:hAnsiTheme="majorHAnsi" w:cstheme="majorBidi"/>
      <w:b/>
      <w:i/>
      <w:color w:val="000000" w:themeColor="text1"/>
      <w:sz w:val="18"/>
    </w:rPr>
  </w:style>
  <w:style w:type="paragraph" w:customStyle="1" w:styleId="smlouvaheading1">
    <w:name w:val="smlouva heading 1"/>
    <w:next w:val="BodyText1"/>
    <w:qFormat/>
    <w:rsid w:val="0072364A"/>
    <w:pPr>
      <w:numPr>
        <w:numId w:val="6"/>
      </w:numPr>
      <w:tabs>
        <w:tab w:val="left" w:pos="873"/>
      </w:tabs>
      <w:spacing w:before="240" w:after="120" w:line="240" w:lineRule="auto"/>
      <w:jc w:val="both"/>
    </w:pPr>
    <w:rPr>
      <w:rFonts w:ascii="Arial" w:hAnsi="Arial" w:cs="Times New Roman"/>
      <w:b/>
      <w:noProof/>
      <w:color w:val="000000"/>
      <w:sz w:val="19"/>
      <w:szCs w:val="24"/>
      <w:lang w:val="cs-CZ"/>
    </w:rPr>
  </w:style>
  <w:style w:type="paragraph" w:customStyle="1" w:styleId="smlouvaheading2">
    <w:name w:val="smlouva heading 2"/>
    <w:basedOn w:val="Normln"/>
    <w:next w:val="BodyText1"/>
    <w:qFormat/>
    <w:rsid w:val="0072364A"/>
    <w:pPr>
      <w:numPr>
        <w:ilvl w:val="1"/>
        <w:numId w:val="6"/>
      </w:numPr>
      <w:tabs>
        <w:tab w:val="left" w:pos="567"/>
      </w:tabs>
      <w:spacing w:before="120" w:line="240" w:lineRule="auto"/>
      <w:jc w:val="both"/>
    </w:pPr>
    <w:rPr>
      <w:rFonts w:ascii="Arial" w:hAnsi="Arial" w:cs="Times New Roman"/>
      <w:color w:val="000000"/>
      <w:lang w:val="cs-CZ"/>
    </w:rPr>
  </w:style>
  <w:style w:type="paragraph" w:customStyle="1" w:styleId="smlouvaheading3">
    <w:name w:val="smlouva heading 3"/>
    <w:basedOn w:val="smlouvaheading2"/>
    <w:next w:val="BodyText1"/>
    <w:qFormat/>
    <w:rsid w:val="0072364A"/>
    <w:pPr>
      <w:numPr>
        <w:ilvl w:val="2"/>
      </w:numPr>
      <w:tabs>
        <w:tab w:val="clear" w:pos="567"/>
        <w:tab w:val="left" w:pos="794"/>
      </w:tabs>
    </w:pPr>
  </w:style>
  <w:style w:type="paragraph" w:customStyle="1" w:styleId="smlouvaheading4">
    <w:name w:val="smlouva heading 4"/>
    <w:basedOn w:val="smlouvaheading3"/>
    <w:next w:val="BodyText1"/>
    <w:qFormat/>
    <w:rsid w:val="0072364A"/>
    <w:pPr>
      <w:numPr>
        <w:ilvl w:val="3"/>
      </w:numPr>
      <w:tabs>
        <w:tab w:val="clear" w:pos="794"/>
        <w:tab w:val="left" w:pos="1021"/>
      </w:tabs>
    </w:pPr>
    <w:rPr>
      <w:color w:val="auto"/>
    </w:rPr>
  </w:style>
  <w:style w:type="paragraph" w:styleId="Obsah2">
    <w:name w:val="toc 2"/>
    <w:basedOn w:val="Normln"/>
    <w:next w:val="Normln"/>
    <w:autoRedefine/>
    <w:uiPriority w:val="39"/>
    <w:unhideWhenUsed/>
    <w:rsid w:val="00C34C08"/>
    <w:pPr>
      <w:spacing w:after="100"/>
      <w:ind w:left="180"/>
    </w:pPr>
  </w:style>
  <w:style w:type="paragraph" w:styleId="Obsah3">
    <w:name w:val="toc 3"/>
    <w:basedOn w:val="Normln"/>
    <w:next w:val="Normln"/>
    <w:autoRedefine/>
    <w:uiPriority w:val="39"/>
    <w:unhideWhenUsed/>
    <w:rsid w:val="00C34C08"/>
    <w:pPr>
      <w:spacing w:after="100"/>
      <w:ind w:left="360"/>
    </w:pPr>
  </w:style>
  <w:style w:type="table" w:customStyle="1" w:styleId="Style3">
    <w:name w:val="Style3"/>
    <w:basedOn w:val="Normlntabulka"/>
    <w:uiPriority w:val="99"/>
    <w:rsid w:val="009616E4"/>
    <w:pPr>
      <w:spacing w:after="0" w:line="240" w:lineRule="auto"/>
    </w:pPr>
    <w:rPr>
      <w:sz w:val="18"/>
    </w:rPr>
    <w:tblPr>
      <w:tblBorders>
        <w:top w:val="single" w:sz="4" w:space="0" w:color="81BC00" w:themeColor="accent2"/>
        <w:bottom w:val="single" w:sz="4" w:space="0" w:color="81BC00" w:themeColor="accent2"/>
        <w:insideH w:val="single" w:sz="4" w:space="0" w:color="81BC00" w:themeColor="accent2"/>
      </w:tblBorders>
    </w:tblPr>
    <w:tcPr>
      <w:shd w:val="clear" w:color="auto" w:fill="auto"/>
    </w:tcPr>
    <w:tblStylePr w:type="firstCol">
      <w:rPr>
        <w:rFonts w:asciiTheme="minorHAnsi" w:hAnsiTheme="minorHAnsi"/>
        <w:b/>
        <w:color w:val="FFFFFF" w:themeColor="background1"/>
        <w:sz w:val="18"/>
      </w:rPr>
      <w:tblPr/>
      <w:tcPr>
        <w:shd w:val="clear" w:color="auto" w:fill="81BC00" w:themeFill="accent2"/>
      </w:tcPr>
    </w:tblStylePr>
  </w:style>
  <w:style w:type="character" w:styleId="Odkaznakoment">
    <w:name w:val="annotation reference"/>
    <w:uiPriority w:val="99"/>
    <w:semiHidden/>
    <w:rsid w:val="002B1E4B"/>
    <w:rPr>
      <w:sz w:val="16"/>
      <w:szCs w:val="16"/>
    </w:rPr>
  </w:style>
  <w:style w:type="paragraph" w:styleId="Textkomente">
    <w:name w:val="annotation text"/>
    <w:basedOn w:val="Normln"/>
    <w:link w:val="TextkomenteChar"/>
    <w:uiPriority w:val="99"/>
    <w:semiHidden/>
    <w:rsid w:val="002B1E4B"/>
    <w:pPr>
      <w:spacing w:after="0" w:line="240" w:lineRule="auto"/>
    </w:pPr>
    <w:rPr>
      <w:rFonts w:cs="Times New Roman"/>
      <w:sz w:val="20"/>
      <w:szCs w:val="20"/>
      <w:lang w:val="cs-CZ" w:eastAsia="cs-CZ"/>
    </w:rPr>
  </w:style>
  <w:style w:type="character" w:customStyle="1" w:styleId="TextkomenteChar">
    <w:name w:val="Text komentáře Char"/>
    <w:basedOn w:val="Standardnpsmoodstavce"/>
    <w:link w:val="Textkomente"/>
    <w:uiPriority w:val="99"/>
    <w:semiHidden/>
    <w:rsid w:val="002B1E4B"/>
    <w:rPr>
      <w:rFonts w:ascii="Calibri" w:eastAsia="Calibri" w:hAnsi="Calibri" w:cs="Times New Roman"/>
      <w:sz w:val="20"/>
      <w:szCs w:val="20"/>
      <w:lang w:val="cs-CZ" w:eastAsia="cs-CZ"/>
    </w:rPr>
  </w:style>
  <w:style w:type="paragraph" w:styleId="Zkladntextodsazen">
    <w:name w:val="Body Text Indent"/>
    <w:basedOn w:val="Normln"/>
    <w:link w:val="ZkladntextodsazenChar"/>
    <w:uiPriority w:val="99"/>
    <w:rsid w:val="00D707FD"/>
    <w:pPr>
      <w:widowControl w:val="0"/>
      <w:tabs>
        <w:tab w:val="left" w:pos="284"/>
        <w:tab w:val="left" w:pos="2268"/>
        <w:tab w:val="left" w:pos="4819"/>
      </w:tabs>
      <w:spacing w:after="0" w:line="240" w:lineRule="atLeast"/>
      <w:ind w:left="284" w:hanging="284"/>
      <w:jc w:val="both"/>
    </w:pPr>
    <w:rPr>
      <w:rFonts w:ascii="Arial" w:hAnsi="Arial" w:cs="Arial"/>
      <w:b/>
      <w:bCs/>
      <w:sz w:val="20"/>
      <w:szCs w:val="20"/>
      <w:lang w:val="cs-CZ" w:eastAsia="cs-CZ"/>
    </w:rPr>
  </w:style>
  <w:style w:type="character" w:customStyle="1" w:styleId="ZkladntextodsazenChar">
    <w:name w:val="Základní text odsazený Char"/>
    <w:basedOn w:val="Standardnpsmoodstavce"/>
    <w:link w:val="Zkladntextodsazen"/>
    <w:uiPriority w:val="99"/>
    <w:rsid w:val="00D707FD"/>
    <w:rPr>
      <w:rFonts w:ascii="Arial" w:eastAsia="Calibri" w:hAnsi="Arial" w:cs="Arial"/>
      <w:b/>
      <w:bCs/>
      <w:sz w:val="20"/>
      <w:szCs w:val="20"/>
      <w:lang w:val="cs-CZ" w:eastAsia="cs-CZ"/>
    </w:rPr>
  </w:style>
  <w:style w:type="paragraph" w:styleId="Revize">
    <w:name w:val="Revision"/>
    <w:hidden/>
    <w:uiPriority w:val="99"/>
    <w:semiHidden/>
    <w:rsid w:val="004455F4"/>
    <w:pPr>
      <w:spacing w:after="0" w:line="240" w:lineRule="auto"/>
    </w:pPr>
    <w:rPr>
      <w:rFonts w:ascii="Calibri" w:eastAsia="Calibri" w:hAnsi="Calibri" w:cs="Calibri"/>
      <w:lang w:val="sk-SK"/>
    </w:rPr>
  </w:style>
  <w:style w:type="paragraph" w:styleId="Pedmtkomente">
    <w:name w:val="annotation subject"/>
    <w:basedOn w:val="Textkomente"/>
    <w:next w:val="Textkomente"/>
    <w:link w:val="PedmtkomenteChar"/>
    <w:uiPriority w:val="99"/>
    <w:semiHidden/>
    <w:unhideWhenUsed/>
    <w:rsid w:val="009F0C52"/>
    <w:pPr>
      <w:spacing w:after="200"/>
    </w:pPr>
    <w:rPr>
      <w:rFonts w:cs="Calibri"/>
      <w:b/>
      <w:bCs/>
      <w:lang w:val="sk-SK" w:eastAsia="en-US"/>
    </w:rPr>
  </w:style>
  <w:style w:type="character" w:customStyle="1" w:styleId="PedmtkomenteChar">
    <w:name w:val="Předmět komentáře Char"/>
    <w:basedOn w:val="TextkomenteChar"/>
    <w:link w:val="Pedmtkomente"/>
    <w:uiPriority w:val="99"/>
    <w:semiHidden/>
    <w:rsid w:val="009F0C52"/>
    <w:rPr>
      <w:rFonts w:ascii="Calibri" w:eastAsia="Calibri" w:hAnsi="Calibri" w:cs="Calibri"/>
      <w:b/>
      <w:bCs/>
      <w:sz w:val="20"/>
      <w:szCs w:val="20"/>
      <w:lang w:val="sk-SK" w:eastAsia="cs-CZ"/>
    </w:rPr>
  </w:style>
  <w:style w:type="character" w:customStyle="1" w:styleId="data1">
    <w:name w:val="data1"/>
    <w:basedOn w:val="Standardnpsmoodstavce"/>
    <w:rsid w:val="0016648B"/>
    <w:rPr>
      <w:rFonts w:ascii="Arial" w:hAnsi="Arial" w:cs="Arial" w:hint="default"/>
      <w:b/>
      <w:bCs/>
      <w:sz w:val="20"/>
      <w:szCs w:val="20"/>
    </w:rPr>
  </w:style>
  <w:style w:type="character" w:customStyle="1" w:styleId="platne1">
    <w:name w:val="platne1"/>
    <w:basedOn w:val="Standardnpsmoodstavce"/>
    <w:rsid w:val="00CB0E0A"/>
  </w:style>
  <w:style w:type="paragraph" w:styleId="Bezmezer">
    <w:name w:val="No Spacing"/>
    <w:uiPriority w:val="1"/>
    <w:qFormat/>
    <w:rsid w:val="00ED5508"/>
    <w:pPr>
      <w:spacing w:after="0" w:line="240" w:lineRule="auto"/>
    </w:pPr>
    <w:rPr>
      <w:rFonts w:ascii="Calibri" w:eastAsia="Calibri" w:hAnsi="Calibri" w:cs="Times New Roman"/>
      <w:lang w:val="cs-CZ"/>
    </w:rPr>
  </w:style>
  <w:style w:type="paragraph" w:customStyle="1" w:styleId="ZkladntextIMP">
    <w:name w:val="Základní text_IMP"/>
    <w:basedOn w:val="Normln"/>
    <w:rsid w:val="00ED5508"/>
    <w:pPr>
      <w:suppressAutoHyphens/>
      <w:spacing w:after="0"/>
    </w:pPr>
    <w:rPr>
      <w:rFonts w:ascii="Times New Roman" w:eastAsia="Times New Roman" w:hAnsi="Times New Roman" w:cs="Arial"/>
      <w:sz w:val="24"/>
      <w:szCs w:val="20"/>
      <w:lang w:val="cs-CZ" w:eastAsia="ar-SA"/>
    </w:rPr>
  </w:style>
  <w:style w:type="paragraph" w:customStyle="1" w:styleId="Zkladntext1">
    <w:name w:val="Základní text1"/>
    <w:basedOn w:val="Normln"/>
    <w:uiPriority w:val="99"/>
    <w:rsid w:val="00F70092"/>
    <w:pPr>
      <w:spacing w:after="0" w:line="240" w:lineRule="auto"/>
    </w:pPr>
    <w:rPr>
      <w:rFonts w:ascii="Times New Roman" w:hAnsi="Times New Roman" w:cs="Times New Roman"/>
      <w:color w:val="000000"/>
      <w:sz w:val="24"/>
      <w:szCs w:val="24"/>
      <w:lang w:val="cs-CZ"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3" w:unhideWhenUsed="0" w:qFormat="1"/>
    <w:lsdException w:name="Default Paragraph Font" w:uiPriority="1"/>
    <w:lsdException w:name="Subtitle" w:semiHidden="0" w:uiPriority="14"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3CA1"/>
    <w:pPr>
      <w:spacing w:after="200" w:line="276" w:lineRule="auto"/>
    </w:pPr>
    <w:rPr>
      <w:rFonts w:ascii="Calibri" w:eastAsia="Calibri" w:hAnsi="Calibri" w:cs="Calibri"/>
      <w:lang w:val="sk-SK"/>
    </w:rPr>
  </w:style>
  <w:style w:type="paragraph" w:styleId="Nadpis1">
    <w:name w:val="heading 1"/>
    <w:basedOn w:val="Normln"/>
    <w:next w:val="Normln"/>
    <w:link w:val="Nadpis1Char"/>
    <w:uiPriority w:val="9"/>
    <w:qFormat/>
    <w:rsid w:val="00056816"/>
    <w:pPr>
      <w:keepNext/>
      <w:keepLines/>
      <w:pageBreakBefore/>
      <w:framePr w:w="10206" w:h="2381" w:hRule="exact" w:wrap="around" w:vAnchor="page" w:hAnchor="page" w:x="1135" w:y="993" w:anchorLock="1"/>
      <w:outlineLvl w:val="0"/>
    </w:pPr>
    <w:rPr>
      <w:rFonts w:asciiTheme="majorHAnsi" w:eastAsiaTheme="majorEastAsia" w:hAnsiTheme="majorHAnsi" w:cstheme="majorBidi"/>
      <w:color w:val="002776" w:themeColor="accent1"/>
      <w:sz w:val="56"/>
      <w:szCs w:val="32"/>
    </w:rPr>
  </w:style>
  <w:style w:type="paragraph" w:styleId="Nadpis2">
    <w:name w:val="heading 2"/>
    <w:basedOn w:val="Normln"/>
    <w:next w:val="Normln"/>
    <w:link w:val="Nadpis2Char"/>
    <w:uiPriority w:val="9"/>
    <w:unhideWhenUsed/>
    <w:qFormat/>
    <w:rsid w:val="000E7636"/>
    <w:pPr>
      <w:keepNext/>
      <w:keepLines/>
      <w:spacing w:after="120"/>
      <w:outlineLvl w:val="1"/>
    </w:pPr>
    <w:rPr>
      <w:rFonts w:asciiTheme="majorHAnsi" w:eastAsiaTheme="majorEastAsia" w:hAnsiTheme="majorHAnsi" w:cstheme="majorBidi"/>
      <w:b/>
      <w:color w:val="00A1DE" w:themeColor="accent3"/>
      <w:szCs w:val="26"/>
    </w:rPr>
  </w:style>
  <w:style w:type="paragraph" w:styleId="Nadpis3">
    <w:name w:val="heading 3"/>
    <w:basedOn w:val="Normln"/>
    <w:next w:val="Normln"/>
    <w:link w:val="Nadpis3Char"/>
    <w:uiPriority w:val="9"/>
    <w:unhideWhenUsed/>
    <w:qFormat/>
    <w:rsid w:val="0049230D"/>
    <w:pPr>
      <w:keepNext/>
      <w:keepLines/>
      <w:spacing w:before="40"/>
      <w:outlineLvl w:val="2"/>
    </w:pPr>
    <w:rPr>
      <w:rFonts w:asciiTheme="majorHAnsi" w:eastAsiaTheme="majorEastAsia" w:hAnsiTheme="majorHAnsi" w:cstheme="majorBidi"/>
      <w:b/>
      <w:color w:val="81BC00" w:themeColor="accent2"/>
      <w:sz w:val="20"/>
      <w:szCs w:val="24"/>
    </w:rPr>
  </w:style>
  <w:style w:type="paragraph" w:styleId="Nadpis4">
    <w:name w:val="heading 4"/>
    <w:basedOn w:val="Normln"/>
    <w:next w:val="Normln"/>
    <w:link w:val="Nadpis4Char"/>
    <w:uiPriority w:val="9"/>
    <w:unhideWhenUsed/>
    <w:qFormat/>
    <w:rsid w:val="0030466C"/>
    <w:pPr>
      <w:keepNext/>
      <w:keepLines/>
      <w:spacing w:before="40"/>
      <w:outlineLvl w:val="3"/>
    </w:pPr>
    <w:rPr>
      <w:rFonts w:asciiTheme="majorHAnsi" w:eastAsiaTheme="majorEastAsia" w:hAnsiTheme="majorHAnsi" w:cstheme="majorBidi"/>
      <w:b/>
      <w:iCs/>
      <w:color w:val="000000" w:themeColor="text1"/>
      <w:sz w:val="20"/>
    </w:rPr>
  </w:style>
  <w:style w:type="paragraph" w:styleId="Nadpis5">
    <w:name w:val="heading 5"/>
    <w:basedOn w:val="Normln"/>
    <w:next w:val="Normln"/>
    <w:link w:val="Nadpis5Char"/>
    <w:uiPriority w:val="9"/>
    <w:unhideWhenUsed/>
    <w:qFormat/>
    <w:rsid w:val="00A20951"/>
    <w:pPr>
      <w:keepNext/>
      <w:keepLines/>
      <w:outlineLvl w:val="4"/>
    </w:pPr>
    <w:rPr>
      <w:rFonts w:asciiTheme="majorHAnsi" w:eastAsiaTheme="majorEastAsia" w:hAnsiTheme="majorHAnsi" w:cstheme="majorBidi"/>
      <w:b/>
      <w:i/>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6816"/>
    <w:rPr>
      <w:rFonts w:asciiTheme="majorHAnsi" w:eastAsiaTheme="majorEastAsia" w:hAnsiTheme="majorHAnsi" w:cstheme="majorBidi"/>
      <w:color w:val="002776" w:themeColor="accent1"/>
      <w:sz w:val="56"/>
      <w:szCs w:val="32"/>
    </w:rPr>
  </w:style>
  <w:style w:type="paragraph" w:customStyle="1" w:styleId="BodyText1">
    <w:name w:val="Body Text1"/>
    <w:qFormat/>
    <w:rsid w:val="000665C7"/>
    <w:pPr>
      <w:spacing w:after="180" w:line="250" w:lineRule="atLeast"/>
    </w:pPr>
    <w:rPr>
      <w:rFonts w:ascii="Arial" w:hAnsi="Arial" w:cs="Times New Roman"/>
      <w:color w:val="000000"/>
      <w:sz w:val="18"/>
      <w:szCs w:val="48"/>
      <w:lang w:val="cs-CZ"/>
    </w:rPr>
  </w:style>
  <w:style w:type="character" w:customStyle="1" w:styleId="Nadpis2Char">
    <w:name w:val="Nadpis 2 Char"/>
    <w:basedOn w:val="Standardnpsmoodstavce"/>
    <w:link w:val="Nadpis2"/>
    <w:uiPriority w:val="9"/>
    <w:rsid w:val="000E7636"/>
    <w:rPr>
      <w:rFonts w:asciiTheme="majorHAnsi" w:eastAsiaTheme="majorEastAsia" w:hAnsiTheme="majorHAnsi" w:cstheme="majorBidi"/>
      <w:b/>
      <w:color w:val="00A1DE" w:themeColor="accent3"/>
      <w:szCs w:val="26"/>
    </w:rPr>
  </w:style>
  <w:style w:type="character" w:customStyle="1" w:styleId="Nadpis3Char">
    <w:name w:val="Nadpis 3 Char"/>
    <w:basedOn w:val="Standardnpsmoodstavce"/>
    <w:link w:val="Nadpis3"/>
    <w:uiPriority w:val="9"/>
    <w:rsid w:val="0049230D"/>
    <w:rPr>
      <w:rFonts w:asciiTheme="majorHAnsi" w:eastAsiaTheme="majorEastAsia" w:hAnsiTheme="majorHAnsi" w:cstheme="majorBidi"/>
      <w:b/>
      <w:color w:val="81BC00" w:themeColor="accent2"/>
      <w:sz w:val="20"/>
      <w:szCs w:val="24"/>
    </w:rPr>
  </w:style>
  <w:style w:type="character" w:customStyle="1" w:styleId="Nadpis4Char">
    <w:name w:val="Nadpis 4 Char"/>
    <w:basedOn w:val="Standardnpsmoodstavce"/>
    <w:link w:val="Nadpis4"/>
    <w:uiPriority w:val="9"/>
    <w:rsid w:val="0030466C"/>
    <w:rPr>
      <w:rFonts w:asciiTheme="majorHAnsi" w:eastAsiaTheme="majorEastAsia" w:hAnsiTheme="majorHAnsi" w:cstheme="majorBidi"/>
      <w:b/>
      <w:iCs/>
      <w:color w:val="000000" w:themeColor="text1"/>
      <w:sz w:val="20"/>
    </w:rPr>
  </w:style>
  <w:style w:type="paragraph" w:styleId="Zhlav">
    <w:name w:val="header"/>
    <w:basedOn w:val="Normln"/>
    <w:link w:val="ZhlavChar"/>
    <w:uiPriority w:val="99"/>
    <w:unhideWhenUsed/>
    <w:rsid w:val="004E48DE"/>
    <w:pPr>
      <w:tabs>
        <w:tab w:val="center" w:pos="4513"/>
        <w:tab w:val="right" w:pos="9026"/>
      </w:tabs>
      <w:spacing w:line="240" w:lineRule="auto"/>
    </w:pPr>
  </w:style>
  <w:style w:type="character" w:customStyle="1" w:styleId="ZhlavChar">
    <w:name w:val="Záhlaví Char"/>
    <w:basedOn w:val="Standardnpsmoodstavce"/>
    <w:link w:val="Zhlav"/>
    <w:uiPriority w:val="99"/>
    <w:rsid w:val="004E48DE"/>
  </w:style>
  <w:style w:type="paragraph" w:styleId="Zpat">
    <w:name w:val="footer"/>
    <w:basedOn w:val="Normln"/>
    <w:link w:val="ZpatChar"/>
    <w:uiPriority w:val="99"/>
    <w:unhideWhenUsed/>
    <w:rsid w:val="00F95BD1"/>
    <w:pPr>
      <w:tabs>
        <w:tab w:val="right" w:pos="7655"/>
        <w:tab w:val="right" w:pos="8222"/>
      </w:tabs>
      <w:spacing w:line="240" w:lineRule="auto"/>
      <w:ind w:left="-1985"/>
      <w:jc w:val="right"/>
    </w:pPr>
    <w:rPr>
      <w:sz w:val="12"/>
    </w:rPr>
  </w:style>
  <w:style w:type="character" w:customStyle="1" w:styleId="ZpatChar">
    <w:name w:val="Zápatí Char"/>
    <w:basedOn w:val="Standardnpsmoodstavce"/>
    <w:link w:val="Zpat"/>
    <w:uiPriority w:val="99"/>
    <w:rsid w:val="00F95BD1"/>
    <w:rPr>
      <w:sz w:val="12"/>
    </w:rPr>
  </w:style>
  <w:style w:type="table" w:styleId="Mkatabulky">
    <w:name w:val="Table Grid"/>
    <w:basedOn w:val="Normlntabulka"/>
    <w:uiPriority w:val="39"/>
    <w:rsid w:val="00906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Text2">
    <w:name w:val="Bulleted Text 2"/>
    <w:basedOn w:val="Normln"/>
    <w:qFormat/>
    <w:rsid w:val="003D33EC"/>
    <w:pPr>
      <w:numPr>
        <w:numId w:val="2"/>
      </w:numPr>
      <w:ind w:left="340" w:hanging="170"/>
    </w:pPr>
  </w:style>
  <w:style w:type="paragraph" w:customStyle="1" w:styleId="ContentsHeading">
    <w:name w:val="Contents Heading"/>
    <w:basedOn w:val="Normln"/>
    <w:qFormat/>
    <w:rsid w:val="00404F82"/>
    <w:pPr>
      <w:spacing w:after="1800"/>
    </w:pPr>
    <w:rPr>
      <w:color w:val="00A1DE" w:themeColor="accent3"/>
      <w:sz w:val="56"/>
    </w:rPr>
  </w:style>
  <w:style w:type="paragraph" w:customStyle="1" w:styleId="BlueRule">
    <w:name w:val="Blue Rule"/>
    <w:basedOn w:val="Normln"/>
    <w:qFormat/>
    <w:rsid w:val="00453F2D"/>
    <w:pPr>
      <w:pBdr>
        <w:top w:val="single" w:sz="4" w:space="1" w:color="00A1DE" w:themeColor="accent3"/>
        <w:bottom w:val="single" w:sz="4" w:space="1" w:color="FFFFFF" w:themeColor="background1"/>
      </w:pBdr>
    </w:pPr>
  </w:style>
  <w:style w:type="paragraph" w:customStyle="1" w:styleId="PullQuotemargin">
    <w:name w:val="Pull Quote (margin)"/>
    <w:basedOn w:val="Normln"/>
    <w:qFormat/>
    <w:rsid w:val="00CE18B2"/>
    <w:pPr>
      <w:framePr w:w="5954" w:hSpace="284" w:vSpace="284" w:wrap="around" w:vAnchor="text" w:hAnchor="page" w:x="1135" w:y="1"/>
      <w:pBdr>
        <w:top w:val="single" w:sz="4" w:space="12" w:color="81BC00" w:themeColor="accent2"/>
      </w:pBdr>
    </w:pPr>
    <w:rPr>
      <w:color w:val="81BC00" w:themeColor="accent2"/>
      <w:sz w:val="40"/>
    </w:rPr>
  </w:style>
  <w:style w:type="paragraph" w:customStyle="1" w:styleId="IntroductionTextWhite">
    <w:name w:val="Introduction Text (White)"/>
    <w:basedOn w:val="Normln"/>
    <w:qFormat/>
    <w:rsid w:val="0044448E"/>
    <w:rPr>
      <w:color w:val="FFFFFF" w:themeColor="background1"/>
      <w:sz w:val="40"/>
    </w:rPr>
  </w:style>
  <w:style w:type="paragraph" w:customStyle="1" w:styleId="PictureframeLargetop">
    <w:name w:val="Picture frame (Large top)"/>
    <w:basedOn w:val="Normln"/>
    <w:qFormat/>
    <w:rsid w:val="00D12A31"/>
    <w:pPr>
      <w:framePr w:w="10206" w:wrap="around" w:vAnchor="page" w:hAnchor="page" w:x="852" w:y="1135" w:anchorLock="1"/>
      <w:jc w:val="center"/>
    </w:pPr>
  </w:style>
  <w:style w:type="paragraph" w:customStyle="1" w:styleId="PullQuotein-line">
    <w:name w:val="Pull Quote (in-line)"/>
    <w:basedOn w:val="Normln"/>
    <w:qFormat/>
    <w:rsid w:val="000E7636"/>
    <w:pPr>
      <w:framePr w:w="8222" w:hSpace="227" w:vSpace="284" w:wrap="around" w:vAnchor="text" w:hAnchor="text" w:y="1"/>
      <w:pBdr>
        <w:top w:val="single" w:sz="4" w:space="12" w:color="81BC00" w:themeColor="accent2"/>
      </w:pBdr>
    </w:pPr>
    <w:rPr>
      <w:color w:val="81BC00" w:themeColor="accent2"/>
      <w:sz w:val="40"/>
    </w:rPr>
  </w:style>
  <w:style w:type="table" w:customStyle="1" w:styleId="Style1">
    <w:name w:val="Style1"/>
    <w:basedOn w:val="Normlntabulka"/>
    <w:uiPriority w:val="99"/>
    <w:rsid w:val="00710D66"/>
    <w:pPr>
      <w:spacing w:after="0" w:line="240" w:lineRule="auto"/>
    </w:pPr>
    <w:rPr>
      <w:sz w:val="18"/>
    </w:rPr>
    <w:tblPr>
      <w:tblStyleRowBandSize w:val="1"/>
    </w:tblPr>
    <w:tcPr>
      <w:tcMar>
        <w:top w:w="28" w:type="dxa"/>
        <w:left w:w="57" w:type="dxa"/>
        <w:bottom w:w="28" w:type="dxa"/>
        <w:right w:w="57" w:type="dxa"/>
      </w:tcMar>
    </w:tcPr>
    <w:tblStylePr w:type="firstRow">
      <w:rPr>
        <w:b/>
        <w:color w:val="FFFFFF" w:themeColor="background1"/>
      </w:rPr>
      <w:tblPr/>
      <w:tcPr>
        <w:shd w:val="clear" w:color="auto" w:fill="81BC00" w:themeFill="accent2"/>
      </w:tcPr>
    </w:tblStylePr>
    <w:tblStylePr w:type="band2Horz">
      <w:tblPr/>
      <w:tcPr>
        <w:shd w:val="clear" w:color="auto" w:fill="D0CECE" w:themeFill="background2" w:themeFillShade="E6"/>
      </w:tcPr>
    </w:tblStylePr>
  </w:style>
  <w:style w:type="table" w:customStyle="1" w:styleId="Style2">
    <w:name w:val="Style2"/>
    <w:basedOn w:val="Normlntabulka"/>
    <w:uiPriority w:val="99"/>
    <w:rsid w:val="00710D66"/>
    <w:pPr>
      <w:spacing w:after="0" w:line="240" w:lineRule="auto"/>
    </w:pPr>
    <w:tblPr>
      <w:tblStyleRowBandSize w:val="1"/>
    </w:tblPr>
    <w:tcPr>
      <w:tcMar>
        <w:top w:w="28" w:type="dxa"/>
        <w:left w:w="57" w:type="dxa"/>
        <w:bottom w:w="28" w:type="dxa"/>
        <w:right w:w="57" w:type="dxa"/>
      </w:tcMar>
    </w:tcPr>
    <w:tblStylePr w:type="firstRow">
      <w:rPr>
        <w:b/>
        <w:color w:val="FFFFFF" w:themeColor="background1"/>
      </w:rPr>
      <w:tblPr/>
      <w:tcPr>
        <w:shd w:val="clear" w:color="auto" w:fill="00A1DE" w:themeFill="accent3"/>
      </w:tcPr>
    </w:tblStylePr>
    <w:tblStylePr w:type="band2Horz">
      <w:tblPr/>
      <w:tcPr>
        <w:shd w:val="clear" w:color="auto" w:fill="D0CECE" w:themeFill="background2" w:themeFillShade="E6"/>
      </w:tcPr>
    </w:tblStylePr>
  </w:style>
  <w:style w:type="paragraph" w:styleId="Obsah1">
    <w:name w:val="toc 1"/>
    <w:basedOn w:val="Normln"/>
    <w:next w:val="Normln"/>
    <w:autoRedefine/>
    <w:uiPriority w:val="39"/>
    <w:unhideWhenUsed/>
    <w:rsid w:val="00C34C08"/>
    <w:pPr>
      <w:spacing w:after="100"/>
    </w:pPr>
    <w:rPr>
      <w:color w:val="00A1DE" w:themeColor="accent3"/>
    </w:rPr>
  </w:style>
  <w:style w:type="character" w:styleId="Hypertextovodkaz">
    <w:name w:val="Hyperlink"/>
    <w:basedOn w:val="Standardnpsmoodstavce"/>
    <w:uiPriority w:val="99"/>
    <w:unhideWhenUsed/>
    <w:rsid w:val="005E0E4A"/>
    <w:rPr>
      <w:color w:val="002776" w:themeColor="hyperlink"/>
      <w:u w:val="single"/>
    </w:rPr>
  </w:style>
  <w:style w:type="paragraph" w:customStyle="1" w:styleId="BulletedText1">
    <w:name w:val="Bulleted Text 1"/>
    <w:basedOn w:val="Normln"/>
    <w:qFormat/>
    <w:rsid w:val="00CA2543"/>
    <w:pPr>
      <w:numPr>
        <w:numId w:val="1"/>
      </w:numPr>
      <w:ind w:left="170" w:hanging="170"/>
    </w:pPr>
  </w:style>
  <w:style w:type="paragraph" w:customStyle="1" w:styleId="BiographyName">
    <w:name w:val="Biography Name"/>
    <w:basedOn w:val="Normln"/>
    <w:qFormat/>
    <w:rsid w:val="009239F9"/>
    <w:pPr>
      <w:spacing w:after="120"/>
    </w:pPr>
    <w:rPr>
      <w:b/>
      <w:color w:val="00A1DE" w:themeColor="accent3"/>
      <w:sz w:val="24"/>
    </w:rPr>
  </w:style>
  <w:style w:type="paragraph" w:customStyle="1" w:styleId="Cover1TitleGreen">
    <w:name w:val="Cover 1 Title (Green)"/>
    <w:basedOn w:val="Normln"/>
    <w:qFormat/>
    <w:rsid w:val="00B77B86"/>
    <w:rPr>
      <w:color w:val="81BC00" w:themeColor="accent2"/>
      <w:sz w:val="72"/>
    </w:rPr>
  </w:style>
  <w:style w:type="paragraph" w:customStyle="1" w:styleId="Cover1TitleBlue">
    <w:name w:val="Cover 1 Title (Blue)"/>
    <w:basedOn w:val="Normln"/>
    <w:qFormat/>
    <w:rsid w:val="000B2DDD"/>
    <w:rPr>
      <w:color w:val="002776" w:themeColor="accent1"/>
      <w:sz w:val="72"/>
    </w:rPr>
  </w:style>
  <w:style w:type="paragraph" w:styleId="Textbubliny">
    <w:name w:val="Balloon Text"/>
    <w:basedOn w:val="Normln"/>
    <w:link w:val="TextbublinyChar"/>
    <w:uiPriority w:val="99"/>
    <w:semiHidden/>
    <w:unhideWhenUsed/>
    <w:rsid w:val="00531F4A"/>
    <w:pPr>
      <w:spacing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531F4A"/>
    <w:rPr>
      <w:rFonts w:ascii="Segoe UI" w:hAnsi="Segoe UI" w:cs="Segoe UI"/>
      <w:sz w:val="18"/>
      <w:szCs w:val="18"/>
    </w:rPr>
  </w:style>
  <w:style w:type="paragraph" w:customStyle="1" w:styleId="TableTextBold8ptBold">
    <w:name w:val="Table Text Bold 8pt Bold"/>
    <w:basedOn w:val="Normln"/>
    <w:qFormat/>
    <w:rsid w:val="000E2EA8"/>
    <w:pPr>
      <w:spacing w:line="220" w:lineRule="atLeast"/>
    </w:pPr>
    <w:rPr>
      <w:b/>
      <w:sz w:val="16"/>
    </w:rPr>
  </w:style>
  <w:style w:type="paragraph" w:styleId="Nadpisobsahu">
    <w:name w:val="TOC Heading"/>
    <w:basedOn w:val="Nadpis1"/>
    <w:next w:val="Normln"/>
    <w:uiPriority w:val="39"/>
    <w:unhideWhenUsed/>
    <w:qFormat/>
    <w:rsid w:val="00C34C08"/>
    <w:pPr>
      <w:pageBreakBefore w:val="0"/>
      <w:framePr w:w="0" w:hRule="auto" w:wrap="auto" w:vAnchor="margin" w:hAnchor="text" w:xAlign="left" w:yAlign="inline" w:anchorLock="0"/>
      <w:spacing w:before="240" w:line="259" w:lineRule="auto"/>
      <w:outlineLvl w:val="9"/>
    </w:pPr>
    <w:rPr>
      <w:color w:val="001D58" w:themeColor="accent1" w:themeShade="BF"/>
      <w:sz w:val="32"/>
      <w:lang w:val="en-US"/>
    </w:rPr>
  </w:style>
  <w:style w:type="paragraph" w:customStyle="1" w:styleId="ChartSourceText">
    <w:name w:val="Chart Source Text"/>
    <w:basedOn w:val="Normln"/>
    <w:qFormat/>
    <w:rsid w:val="00AB0647"/>
    <w:pPr>
      <w:spacing w:after="250"/>
    </w:pPr>
    <w:rPr>
      <w:sz w:val="16"/>
    </w:rPr>
  </w:style>
  <w:style w:type="paragraph" w:customStyle="1" w:styleId="DatetextCover1">
    <w:name w:val="Date text (Cover 1)"/>
    <w:basedOn w:val="Normln"/>
    <w:qFormat/>
    <w:rsid w:val="00036689"/>
    <w:pPr>
      <w:framePr w:wrap="around" w:vAnchor="page" w:hAnchor="page" w:x="1135" w:y="15480"/>
    </w:pPr>
    <w:rPr>
      <w:b/>
    </w:rPr>
  </w:style>
  <w:style w:type="paragraph" w:customStyle="1" w:styleId="IntroductionTextBlue">
    <w:name w:val="Introduction Text (Blue)"/>
    <w:basedOn w:val="Normln"/>
    <w:qFormat/>
    <w:rsid w:val="00864B5B"/>
    <w:rPr>
      <w:color w:val="00A1DE" w:themeColor="accent3"/>
      <w:sz w:val="40"/>
    </w:rPr>
  </w:style>
  <w:style w:type="paragraph" w:customStyle="1" w:styleId="ExecutiveSummarySidebar">
    <w:name w:val="Executive Summary Sidebar"/>
    <w:basedOn w:val="Normln"/>
    <w:qFormat/>
    <w:rsid w:val="00CF664B"/>
    <w:pPr>
      <w:framePr w:w="3402" w:wrap="around" w:vAnchor="page" w:hAnchor="page" w:x="7372" w:y="3970" w:anchorLock="1"/>
    </w:pPr>
  </w:style>
  <w:style w:type="paragraph" w:customStyle="1" w:styleId="SidebarBodyText">
    <w:name w:val="Sidebar Body Text"/>
    <w:basedOn w:val="Normln"/>
    <w:qFormat/>
    <w:rsid w:val="00F806CE"/>
    <w:pPr>
      <w:spacing w:after="80"/>
    </w:pPr>
    <w:rPr>
      <w:color w:val="FFFFFF" w:themeColor="background1"/>
    </w:rPr>
  </w:style>
  <w:style w:type="paragraph" w:customStyle="1" w:styleId="SidebarHeading">
    <w:name w:val="Sidebar Heading"/>
    <w:basedOn w:val="Normln"/>
    <w:qFormat/>
    <w:rsid w:val="002921EA"/>
    <w:pPr>
      <w:spacing w:after="80"/>
    </w:pPr>
    <w:rPr>
      <w:b/>
      <w:color w:val="FFFFFF" w:themeColor="background1"/>
    </w:rPr>
  </w:style>
  <w:style w:type="paragraph" w:customStyle="1" w:styleId="SidebarBulletText1">
    <w:name w:val="Sidebar Bullet Text 1"/>
    <w:basedOn w:val="Normln"/>
    <w:qFormat/>
    <w:rsid w:val="00F806CE"/>
    <w:pPr>
      <w:numPr>
        <w:numId w:val="3"/>
      </w:numPr>
      <w:spacing w:after="80"/>
      <w:ind w:left="170" w:hanging="170"/>
    </w:pPr>
    <w:rPr>
      <w:color w:val="FFFFFF" w:themeColor="background1"/>
    </w:rPr>
  </w:style>
  <w:style w:type="paragraph" w:customStyle="1" w:styleId="SidebarBulletText2">
    <w:name w:val="Sidebar Bullet Text 2"/>
    <w:basedOn w:val="Normln"/>
    <w:qFormat/>
    <w:rsid w:val="00F806CE"/>
    <w:pPr>
      <w:numPr>
        <w:numId w:val="4"/>
      </w:numPr>
      <w:ind w:left="340" w:hanging="170"/>
    </w:pPr>
    <w:rPr>
      <w:color w:val="FFFFFF" w:themeColor="background1"/>
    </w:rPr>
  </w:style>
  <w:style w:type="paragraph" w:styleId="Textpoznpodarou">
    <w:name w:val="footnote text"/>
    <w:basedOn w:val="Normln"/>
    <w:link w:val="TextpoznpodarouChar"/>
    <w:uiPriority w:val="99"/>
    <w:semiHidden/>
    <w:unhideWhenUsed/>
    <w:rsid w:val="00886CF2"/>
    <w:pPr>
      <w:spacing w:line="200" w:lineRule="atLeast"/>
    </w:pPr>
    <w:rPr>
      <w:sz w:val="16"/>
      <w:szCs w:val="20"/>
    </w:rPr>
  </w:style>
  <w:style w:type="character" w:customStyle="1" w:styleId="TextpoznpodarouChar">
    <w:name w:val="Text pozn. pod čarou Char"/>
    <w:basedOn w:val="Standardnpsmoodstavce"/>
    <w:link w:val="Textpoznpodarou"/>
    <w:uiPriority w:val="99"/>
    <w:semiHidden/>
    <w:rsid w:val="00886CF2"/>
    <w:rPr>
      <w:sz w:val="16"/>
      <w:szCs w:val="20"/>
    </w:rPr>
  </w:style>
  <w:style w:type="character" w:styleId="Znakapoznpodarou">
    <w:name w:val="footnote reference"/>
    <w:basedOn w:val="Standardnpsmoodstavce"/>
    <w:uiPriority w:val="99"/>
    <w:semiHidden/>
    <w:unhideWhenUsed/>
    <w:rsid w:val="00886CF2"/>
    <w:rPr>
      <w:vertAlign w:val="superscript"/>
    </w:rPr>
  </w:style>
  <w:style w:type="paragraph" w:customStyle="1" w:styleId="BiographyQuoteText">
    <w:name w:val="Biography Quote Text"/>
    <w:basedOn w:val="Normln"/>
    <w:qFormat/>
    <w:rsid w:val="00DF512B"/>
    <w:pPr>
      <w:spacing w:after="120"/>
    </w:pPr>
    <w:rPr>
      <w:color w:val="3C8A2E" w:themeColor="accent4"/>
    </w:rPr>
  </w:style>
  <w:style w:type="paragraph" w:customStyle="1" w:styleId="TCNumbers">
    <w:name w:val="T&amp;C Numbers"/>
    <w:basedOn w:val="Normln"/>
    <w:qFormat/>
    <w:rsid w:val="002B5851"/>
    <w:pPr>
      <w:spacing w:after="60"/>
    </w:pPr>
  </w:style>
  <w:style w:type="paragraph" w:styleId="Odstavecseseznamem">
    <w:name w:val="List Paragraph"/>
    <w:aliases w:val="List Paragraph (Czech Tourism)"/>
    <w:basedOn w:val="Normln"/>
    <w:uiPriority w:val="72"/>
    <w:qFormat/>
    <w:rsid w:val="00585CC1"/>
    <w:pPr>
      <w:ind w:left="720"/>
      <w:contextualSpacing/>
    </w:pPr>
  </w:style>
  <w:style w:type="paragraph" w:customStyle="1" w:styleId="Numberslevel1">
    <w:name w:val="Numbers level 1"/>
    <w:basedOn w:val="Normln"/>
    <w:qFormat/>
    <w:rsid w:val="00F23623"/>
    <w:pPr>
      <w:numPr>
        <w:numId w:val="5"/>
      </w:numPr>
    </w:pPr>
  </w:style>
  <w:style w:type="paragraph" w:customStyle="1" w:styleId="Numberslevel2">
    <w:name w:val="Numbers level 2"/>
    <w:basedOn w:val="Normln"/>
    <w:qFormat/>
    <w:rsid w:val="00F23623"/>
    <w:pPr>
      <w:numPr>
        <w:ilvl w:val="1"/>
        <w:numId w:val="5"/>
      </w:numPr>
    </w:pPr>
  </w:style>
  <w:style w:type="paragraph" w:customStyle="1" w:styleId="Numberslevel3">
    <w:name w:val="Numbers level 3"/>
    <w:basedOn w:val="Normln"/>
    <w:qFormat/>
    <w:rsid w:val="00F23623"/>
    <w:pPr>
      <w:numPr>
        <w:ilvl w:val="2"/>
        <w:numId w:val="5"/>
      </w:numPr>
    </w:pPr>
  </w:style>
  <w:style w:type="character" w:customStyle="1" w:styleId="Nadpis5Char">
    <w:name w:val="Nadpis 5 Char"/>
    <w:basedOn w:val="Standardnpsmoodstavce"/>
    <w:link w:val="Nadpis5"/>
    <w:uiPriority w:val="9"/>
    <w:rsid w:val="00A20951"/>
    <w:rPr>
      <w:rFonts w:asciiTheme="majorHAnsi" w:eastAsiaTheme="majorEastAsia" w:hAnsiTheme="majorHAnsi" w:cstheme="majorBidi"/>
      <w:b/>
      <w:i/>
      <w:color w:val="000000" w:themeColor="text1"/>
      <w:sz w:val="18"/>
    </w:rPr>
  </w:style>
  <w:style w:type="paragraph" w:customStyle="1" w:styleId="smlouvaheading1">
    <w:name w:val="smlouva heading 1"/>
    <w:next w:val="BodyText1"/>
    <w:qFormat/>
    <w:rsid w:val="0072364A"/>
    <w:pPr>
      <w:numPr>
        <w:numId w:val="6"/>
      </w:numPr>
      <w:tabs>
        <w:tab w:val="left" w:pos="873"/>
      </w:tabs>
      <w:spacing w:before="240" w:after="120" w:line="240" w:lineRule="auto"/>
      <w:jc w:val="both"/>
    </w:pPr>
    <w:rPr>
      <w:rFonts w:ascii="Arial" w:hAnsi="Arial" w:cs="Times New Roman"/>
      <w:b/>
      <w:noProof/>
      <w:color w:val="000000"/>
      <w:sz w:val="19"/>
      <w:szCs w:val="24"/>
      <w:lang w:val="cs-CZ"/>
    </w:rPr>
  </w:style>
  <w:style w:type="paragraph" w:customStyle="1" w:styleId="smlouvaheading2">
    <w:name w:val="smlouva heading 2"/>
    <w:basedOn w:val="Normln"/>
    <w:next w:val="BodyText1"/>
    <w:qFormat/>
    <w:rsid w:val="0072364A"/>
    <w:pPr>
      <w:numPr>
        <w:ilvl w:val="1"/>
        <w:numId w:val="6"/>
      </w:numPr>
      <w:tabs>
        <w:tab w:val="left" w:pos="567"/>
      </w:tabs>
      <w:spacing w:before="120" w:line="240" w:lineRule="auto"/>
      <w:jc w:val="both"/>
    </w:pPr>
    <w:rPr>
      <w:rFonts w:ascii="Arial" w:hAnsi="Arial" w:cs="Times New Roman"/>
      <w:color w:val="000000"/>
      <w:lang w:val="cs-CZ"/>
    </w:rPr>
  </w:style>
  <w:style w:type="paragraph" w:customStyle="1" w:styleId="smlouvaheading3">
    <w:name w:val="smlouva heading 3"/>
    <w:basedOn w:val="smlouvaheading2"/>
    <w:next w:val="BodyText1"/>
    <w:qFormat/>
    <w:rsid w:val="0072364A"/>
    <w:pPr>
      <w:numPr>
        <w:ilvl w:val="2"/>
      </w:numPr>
      <w:tabs>
        <w:tab w:val="clear" w:pos="567"/>
        <w:tab w:val="left" w:pos="794"/>
      </w:tabs>
    </w:pPr>
  </w:style>
  <w:style w:type="paragraph" w:customStyle="1" w:styleId="smlouvaheading4">
    <w:name w:val="smlouva heading 4"/>
    <w:basedOn w:val="smlouvaheading3"/>
    <w:next w:val="BodyText1"/>
    <w:qFormat/>
    <w:rsid w:val="0072364A"/>
    <w:pPr>
      <w:numPr>
        <w:ilvl w:val="3"/>
      </w:numPr>
      <w:tabs>
        <w:tab w:val="clear" w:pos="794"/>
        <w:tab w:val="left" w:pos="1021"/>
      </w:tabs>
    </w:pPr>
    <w:rPr>
      <w:color w:val="auto"/>
    </w:rPr>
  </w:style>
  <w:style w:type="paragraph" w:styleId="Obsah2">
    <w:name w:val="toc 2"/>
    <w:basedOn w:val="Normln"/>
    <w:next w:val="Normln"/>
    <w:autoRedefine/>
    <w:uiPriority w:val="39"/>
    <w:unhideWhenUsed/>
    <w:rsid w:val="00C34C08"/>
    <w:pPr>
      <w:spacing w:after="100"/>
      <w:ind w:left="180"/>
    </w:pPr>
  </w:style>
  <w:style w:type="paragraph" w:styleId="Obsah3">
    <w:name w:val="toc 3"/>
    <w:basedOn w:val="Normln"/>
    <w:next w:val="Normln"/>
    <w:autoRedefine/>
    <w:uiPriority w:val="39"/>
    <w:unhideWhenUsed/>
    <w:rsid w:val="00C34C08"/>
    <w:pPr>
      <w:spacing w:after="100"/>
      <w:ind w:left="360"/>
    </w:pPr>
  </w:style>
  <w:style w:type="table" w:customStyle="1" w:styleId="Style3">
    <w:name w:val="Style3"/>
    <w:basedOn w:val="Normlntabulka"/>
    <w:uiPriority w:val="99"/>
    <w:rsid w:val="009616E4"/>
    <w:pPr>
      <w:spacing w:after="0" w:line="240" w:lineRule="auto"/>
    </w:pPr>
    <w:rPr>
      <w:sz w:val="18"/>
    </w:rPr>
    <w:tblPr>
      <w:tblBorders>
        <w:top w:val="single" w:sz="4" w:space="0" w:color="81BC00" w:themeColor="accent2"/>
        <w:bottom w:val="single" w:sz="4" w:space="0" w:color="81BC00" w:themeColor="accent2"/>
        <w:insideH w:val="single" w:sz="4" w:space="0" w:color="81BC00" w:themeColor="accent2"/>
      </w:tblBorders>
    </w:tblPr>
    <w:tcPr>
      <w:shd w:val="clear" w:color="auto" w:fill="auto"/>
    </w:tcPr>
    <w:tblStylePr w:type="firstCol">
      <w:rPr>
        <w:rFonts w:asciiTheme="minorHAnsi" w:hAnsiTheme="minorHAnsi"/>
        <w:b/>
        <w:color w:val="FFFFFF" w:themeColor="background1"/>
        <w:sz w:val="18"/>
      </w:rPr>
      <w:tblPr/>
      <w:tcPr>
        <w:shd w:val="clear" w:color="auto" w:fill="81BC00" w:themeFill="accent2"/>
      </w:tcPr>
    </w:tblStylePr>
  </w:style>
  <w:style w:type="character" w:styleId="Odkaznakoment">
    <w:name w:val="annotation reference"/>
    <w:uiPriority w:val="99"/>
    <w:semiHidden/>
    <w:rsid w:val="002B1E4B"/>
    <w:rPr>
      <w:sz w:val="16"/>
      <w:szCs w:val="16"/>
    </w:rPr>
  </w:style>
  <w:style w:type="paragraph" w:styleId="Textkomente">
    <w:name w:val="annotation text"/>
    <w:basedOn w:val="Normln"/>
    <w:link w:val="TextkomenteChar"/>
    <w:uiPriority w:val="99"/>
    <w:semiHidden/>
    <w:rsid w:val="002B1E4B"/>
    <w:pPr>
      <w:spacing w:after="0" w:line="240" w:lineRule="auto"/>
    </w:pPr>
    <w:rPr>
      <w:rFonts w:cs="Times New Roman"/>
      <w:sz w:val="20"/>
      <w:szCs w:val="20"/>
      <w:lang w:val="cs-CZ" w:eastAsia="cs-CZ"/>
    </w:rPr>
  </w:style>
  <w:style w:type="character" w:customStyle="1" w:styleId="TextkomenteChar">
    <w:name w:val="Text komentáře Char"/>
    <w:basedOn w:val="Standardnpsmoodstavce"/>
    <w:link w:val="Textkomente"/>
    <w:uiPriority w:val="99"/>
    <w:semiHidden/>
    <w:rsid w:val="002B1E4B"/>
    <w:rPr>
      <w:rFonts w:ascii="Calibri" w:eastAsia="Calibri" w:hAnsi="Calibri" w:cs="Times New Roman"/>
      <w:sz w:val="20"/>
      <w:szCs w:val="20"/>
      <w:lang w:val="cs-CZ" w:eastAsia="cs-CZ"/>
    </w:rPr>
  </w:style>
  <w:style w:type="paragraph" w:styleId="Zkladntextodsazen">
    <w:name w:val="Body Text Indent"/>
    <w:basedOn w:val="Normln"/>
    <w:link w:val="ZkladntextodsazenChar"/>
    <w:uiPriority w:val="99"/>
    <w:rsid w:val="00D707FD"/>
    <w:pPr>
      <w:widowControl w:val="0"/>
      <w:tabs>
        <w:tab w:val="left" w:pos="284"/>
        <w:tab w:val="left" w:pos="2268"/>
        <w:tab w:val="left" w:pos="4819"/>
      </w:tabs>
      <w:spacing w:after="0" w:line="240" w:lineRule="atLeast"/>
      <w:ind w:left="284" w:hanging="284"/>
      <w:jc w:val="both"/>
    </w:pPr>
    <w:rPr>
      <w:rFonts w:ascii="Arial" w:hAnsi="Arial" w:cs="Arial"/>
      <w:b/>
      <w:bCs/>
      <w:sz w:val="20"/>
      <w:szCs w:val="20"/>
      <w:lang w:val="cs-CZ" w:eastAsia="cs-CZ"/>
    </w:rPr>
  </w:style>
  <w:style w:type="character" w:customStyle="1" w:styleId="ZkladntextodsazenChar">
    <w:name w:val="Základní text odsazený Char"/>
    <w:basedOn w:val="Standardnpsmoodstavce"/>
    <w:link w:val="Zkladntextodsazen"/>
    <w:uiPriority w:val="99"/>
    <w:rsid w:val="00D707FD"/>
    <w:rPr>
      <w:rFonts w:ascii="Arial" w:eastAsia="Calibri" w:hAnsi="Arial" w:cs="Arial"/>
      <w:b/>
      <w:bCs/>
      <w:sz w:val="20"/>
      <w:szCs w:val="20"/>
      <w:lang w:val="cs-CZ" w:eastAsia="cs-CZ"/>
    </w:rPr>
  </w:style>
  <w:style w:type="paragraph" w:styleId="Revize">
    <w:name w:val="Revision"/>
    <w:hidden/>
    <w:uiPriority w:val="99"/>
    <w:semiHidden/>
    <w:rsid w:val="004455F4"/>
    <w:pPr>
      <w:spacing w:after="0" w:line="240" w:lineRule="auto"/>
    </w:pPr>
    <w:rPr>
      <w:rFonts w:ascii="Calibri" w:eastAsia="Calibri" w:hAnsi="Calibri" w:cs="Calibri"/>
      <w:lang w:val="sk-SK"/>
    </w:rPr>
  </w:style>
  <w:style w:type="paragraph" w:styleId="Pedmtkomente">
    <w:name w:val="annotation subject"/>
    <w:basedOn w:val="Textkomente"/>
    <w:next w:val="Textkomente"/>
    <w:link w:val="PedmtkomenteChar"/>
    <w:uiPriority w:val="99"/>
    <w:semiHidden/>
    <w:unhideWhenUsed/>
    <w:rsid w:val="009F0C52"/>
    <w:pPr>
      <w:spacing w:after="200"/>
    </w:pPr>
    <w:rPr>
      <w:rFonts w:cs="Calibri"/>
      <w:b/>
      <w:bCs/>
      <w:lang w:val="sk-SK" w:eastAsia="en-US"/>
    </w:rPr>
  </w:style>
  <w:style w:type="character" w:customStyle="1" w:styleId="PedmtkomenteChar">
    <w:name w:val="Předmět komentáře Char"/>
    <w:basedOn w:val="TextkomenteChar"/>
    <w:link w:val="Pedmtkomente"/>
    <w:uiPriority w:val="99"/>
    <w:semiHidden/>
    <w:rsid w:val="009F0C52"/>
    <w:rPr>
      <w:rFonts w:ascii="Calibri" w:eastAsia="Calibri" w:hAnsi="Calibri" w:cs="Calibri"/>
      <w:b/>
      <w:bCs/>
      <w:sz w:val="20"/>
      <w:szCs w:val="20"/>
      <w:lang w:val="sk-SK" w:eastAsia="cs-CZ"/>
    </w:rPr>
  </w:style>
  <w:style w:type="character" w:customStyle="1" w:styleId="data1">
    <w:name w:val="data1"/>
    <w:basedOn w:val="Standardnpsmoodstavce"/>
    <w:rsid w:val="0016648B"/>
    <w:rPr>
      <w:rFonts w:ascii="Arial" w:hAnsi="Arial" w:cs="Arial" w:hint="default"/>
      <w:b/>
      <w:bCs/>
      <w:sz w:val="20"/>
      <w:szCs w:val="20"/>
    </w:rPr>
  </w:style>
  <w:style w:type="character" w:customStyle="1" w:styleId="platne1">
    <w:name w:val="platne1"/>
    <w:basedOn w:val="Standardnpsmoodstavce"/>
    <w:rsid w:val="00CB0E0A"/>
  </w:style>
  <w:style w:type="paragraph" w:styleId="Bezmezer">
    <w:name w:val="No Spacing"/>
    <w:uiPriority w:val="1"/>
    <w:qFormat/>
    <w:rsid w:val="00ED5508"/>
    <w:pPr>
      <w:spacing w:after="0" w:line="240" w:lineRule="auto"/>
    </w:pPr>
    <w:rPr>
      <w:rFonts w:ascii="Calibri" w:eastAsia="Calibri" w:hAnsi="Calibri" w:cs="Times New Roman"/>
      <w:lang w:val="cs-CZ"/>
    </w:rPr>
  </w:style>
  <w:style w:type="paragraph" w:customStyle="1" w:styleId="ZkladntextIMP">
    <w:name w:val="Základní text_IMP"/>
    <w:basedOn w:val="Normln"/>
    <w:rsid w:val="00ED5508"/>
    <w:pPr>
      <w:suppressAutoHyphens/>
      <w:spacing w:after="0"/>
    </w:pPr>
    <w:rPr>
      <w:rFonts w:ascii="Times New Roman" w:eastAsia="Times New Roman" w:hAnsi="Times New Roman" w:cs="Arial"/>
      <w:sz w:val="24"/>
      <w:szCs w:val="20"/>
      <w:lang w:val="cs-CZ" w:eastAsia="ar-SA"/>
    </w:rPr>
  </w:style>
  <w:style w:type="paragraph" w:customStyle="1" w:styleId="Zkladntext1">
    <w:name w:val="Základní text1"/>
    <w:basedOn w:val="Normln"/>
    <w:uiPriority w:val="99"/>
    <w:rsid w:val="00F70092"/>
    <w:pPr>
      <w:spacing w:after="0" w:line="240" w:lineRule="auto"/>
    </w:pPr>
    <w:rPr>
      <w:rFonts w:ascii="Times New Roman" w:hAnsi="Times New Roman" w:cs="Times New Roman"/>
      <w:color w:val="000000"/>
      <w:sz w:val="24"/>
      <w:szCs w:val="24"/>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355">
      <w:bodyDiv w:val="1"/>
      <w:marLeft w:val="0"/>
      <w:marRight w:val="0"/>
      <w:marTop w:val="0"/>
      <w:marBottom w:val="0"/>
      <w:divBdr>
        <w:top w:val="none" w:sz="0" w:space="0" w:color="auto"/>
        <w:left w:val="none" w:sz="0" w:space="0" w:color="auto"/>
        <w:bottom w:val="none" w:sz="0" w:space="0" w:color="auto"/>
        <w:right w:val="none" w:sz="0" w:space="0" w:color="auto"/>
      </w:divBdr>
    </w:div>
    <w:div w:id="55859606">
      <w:bodyDiv w:val="1"/>
      <w:marLeft w:val="0"/>
      <w:marRight w:val="0"/>
      <w:marTop w:val="0"/>
      <w:marBottom w:val="0"/>
      <w:divBdr>
        <w:top w:val="none" w:sz="0" w:space="0" w:color="auto"/>
        <w:left w:val="none" w:sz="0" w:space="0" w:color="auto"/>
        <w:bottom w:val="none" w:sz="0" w:space="0" w:color="auto"/>
        <w:right w:val="none" w:sz="0" w:space="0" w:color="auto"/>
      </w:divBdr>
      <w:divsChild>
        <w:div w:id="717776993">
          <w:marLeft w:val="0"/>
          <w:marRight w:val="0"/>
          <w:marTop w:val="0"/>
          <w:marBottom w:val="0"/>
          <w:divBdr>
            <w:top w:val="none" w:sz="0" w:space="0" w:color="auto"/>
            <w:left w:val="none" w:sz="0" w:space="0" w:color="auto"/>
            <w:bottom w:val="none" w:sz="0" w:space="0" w:color="auto"/>
            <w:right w:val="none" w:sz="0" w:space="0" w:color="auto"/>
          </w:divBdr>
          <w:divsChild>
            <w:div w:id="2123107356">
              <w:marLeft w:val="0"/>
              <w:marRight w:val="0"/>
              <w:marTop w:val="0"/>
              <w:marBottom w:val="0"/>
              <w:divBdr>
                <w:top w:val="none" w:sz="0" w:space="0" w:color="auto"/>
                <w:left w:val="none" w:sz="0" w:space="0" w:color="auto"/>
                <w:bottom w:val="none" w:sz="0" w:space="0" w:color="auto"/>
                <w:right w:val="none" w:sz="0" w:space="0" w:color="auto"/>
              </w:divBdr>
              <w:divsChild>
                <w:div w:id="1364817972">
                  <w:marLeft w:val="0"/>
                  <w:marRight w:val="0"/>
                  <w:marTop w:val="0"/>
                  <w:marBottom w:val="0"/>
                  <w:divBdr>
                    <w:top w:val="none" w:sz="0" w:space="0" w:color="auto"/>
                    <w:left w:val="none" w:sz="0" w:space="0" w:color="auto"/>
                    <w:bottom w:val="none" w:sz="0" w:space="0" w:color="auto"/>
                    <w:right w:val="none" w:sz="0" w:space="0" w:color="auto"/>
                  </w:divBdr>
                  <w:divsChild>
                    <w:div w:id="1735620882">
                      <w:marLeft w:val="0"/>
                      <w:marRight w:val="0"/>
                      <w:marTop w:val="0"/>
                      <w:marBottom w:val="0"/>
                      <w:divBdr>
                        <w:top w:val="none" w:sz="0" w:space="0" w:color="auto"/>
                        <w:left w:val="none" w:sz="0" w:space="0" w:color="auto"/>
                        <w:bottom w:val="none" w:sz="0" w:space="0" w:color="auto"/>
                        <w:right w:val="none" w:sz="0" w:space="0" w:color="auto"/>
                      </w:divBdr>
                      <w:divsChild>
                        <w:div w:id="1396976489">
                          <w:marLeft w:val="0"/>
                          <w:marRight w:val="0"/>
                          <w:marTop w:val="0"/>
                          <w:marBottom w:val="0"/>
                          <w:divBdr>
                            <w:top w:val="none" w:sz="0" w:space="0" w:color="auto"/>
                            <w:left w:val="none" w:sz="0" w:space="0" w:color="auto"/>
                            <w:bottom w:val="none" w:sz="0" w:space="0" w:color="auto"/>
                            <w:right w:val="none" w:sz="0" w:space="0" w:color="auto"/>
                          </w:divBdr>
                          <w:divsChild>
                            <w:div w:id="1315336365">
                              <w:marLeft w:val="0"/>
                              <w:marRight w:val="0"/>
                              <w:marTop w:val="0"/>
                              <w:marBottom w:val="0"/>
                              <w:divBdr>
                                <w:top w:val="none" w:sz="0" w:space="0" w:color="auto"/>
                                <w:left w:val="none" w:sz="0" w:space="0" w:color="auto"/>
                                <w:bottom w:val="none" w:sz="0" w:space="0" w:color="auto"/>
                                <w:right w:val="none" w:sz="0" w:space="0" w:color="auto"/>
                              </w:divBdr>
                              <w:divsChild>
                                <w:div w:id="6568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500742">
      <w:bodyDiv w:val="1"/>
      <w:marLeft w:val="0"/>
      <w:marRight w:val="0"/>
      <w:marTop w:val="0"/>
      <w:marBottom w:val="0"/>
      <w:divBdr>
        <w:top w:val="none" w:sz="0" w:space="0" w:color="auto"/>
        <w:left w:val="none" w:sz="0" w:space="0" w:color="auto"/>
        <w:bottom w:val="none" w:sz="0" w:space="0" w:color="auto"/>
        <w:right w:val="none" w:sz="0" w:space="0" w:color="auto"/>
      </w:divBdr>
      <w:divsChild>
        <w:div w:id="632716821">
          <w:marLeft w:val="0"/>
          <w:marRight w:val="0"/>
          <w:marTop w:val="0"/>
          <w:marBottom w:val="0"/>
          <w:divBdr>
            <w:top w:val="none" w:sz="0" w:space="0" w:color="auto"/>
            <w:left w:val="none" w:sz="0" w:space="0" w:color="auto"/>
            <w:bottom w:val="none" w:sz="0" w:space="0" w:color="auto"/>
            <w:right w:val="none" w:sz="0" w:space="0" w:color="auto"/>
          </w:divBdr>
          <w:divsChild>
            <w:div w:id="1343050195">
              <w:marLeft w:val="0"/>
              <w:marRight w:val="0"/>
              <w:marTop w:val="0"/>
              <w:marBottom w:val="0"/>
              <w:divBdr>
                <w:top w:val="none" w:sz="0" w:space="0" w:color="auto"/>
                <w:left w:val="none" w:sz="0" w:space="0" w:color="auto"/>
                <w:bottom w:val="none" w:sz="0" w:space="0" w:color="auto"/>
                <w:right w:val="none" w:sz="0" w:space="0" w:color="auto"/>
              </w:divBdr>
              <w:divsChild>
                <w:div w:id="690952149">
                  <w:marLeft w:val="0"/>
                  <w:marRight w:val="0"/>
                  <w:marTop w:val="0"/>
                  <w:marBottom w:val="0"/>
                  <w:divBdr>
                    <w:top w:val="none" w:sz="0" w:space="0" w:color="auto"/>
                    <w:left w:val="none" w:sz="0" w:space="0" w:color="auto"/>
                    <w:bottom w:val="none" w:sz="0" w:space="0" w:color="auto"/>
                    <w:right w:val="none" w:sz="0" w:space="0" w:color="auto"/>
                  </w:divBdr>
                  <w:divsChild>
                    <w:div w:id="2062166770">
                      <w:marLeft w:val="0"/>
                      <w:marRight w:val="0"/>
                      <w:marTop w:val="0"/>
                      <w:marBottom w:val="0"/>
                      <w:divBdr>
                        <w:top w:val="none" w:sz="0" w:space="0" w:color="auto"/>
                        <w:left w:val="none" w:sz="0" w:space="0" w:color="auto"/>
                        <w:bottom w:val="none" w:sz="0" w:space="0" w:color="auto"/>
                        <w:right w:val="none" w:sz="0" w:space="0" w:color="auto"/>
                      </w:divBdr>
                      <w:divsChild>
                        <w:div w:id="468785974">
                          <w:marLeft w:val="0"/>
                          <w:marRight w:val="0"/>
                          <w:marTop w:val="0"/>
                          <w:marBottom w:val="0"/>
                          <w:divBdr>
                            <w:top w:val="none" w:sz="0" w:space="0" w:color="auto"/>
                            <w:left w:val="none" w:sz="0" w:space="0" w:color="auto"/>
                            <w:bottom w:val="none" w:sz="0" w:space="0" w:color="auto"/>
                            <w:right w:val="none" w:sz="0" w:space="0" w:color="auto"/>
                          </w:divBdr>
                          <w:divsChild>
                            <w:div w:id="1133332432">
                              <w:marLeft w:val="0"/>
                              <w:marRight w:val="0"/>
                              <w:marTop w:val="0"/>
                              <w:marBottom w:val="0"/>
                              <w:divBdr>
                                <w:top w:val="none" w:sz="0" w:space="0" w:color="auto"/>
                                <w:left w:val="none" w:sz="0" w:space="0" w:color="auto"/>
                                <w:bottom w:val="none" w:sz="0" w:space="0" w:color="auto"/>
                                <w:right w:val="none" w:sz="0" w:space="0" w:color="auto"/>
                              </w:divBdr>
                              <w:divsChild>
                                <w:div w:id="9403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230182">
      <w:bodyDiv w:val="1"/>
      <w:marLeft w:val="0"/>
      <w:marRight w:val="0"/>
      <w:marTop w:val="0"/>
      <w:marBottom w:val="0"/>
      <w:divBdr>
        <w:top w:val="none" w:sz="0" w:space="0" w:color="auto"/>
        <w:left w:val="none" w:sz="0" w:space="0" w:color="auto"/>
        <w:bottom w:val="none" w:sz="0" w:space="0" w:color="auto"/>
        <w:right w:val="none" w:sz="0" w:space="0" w:color="auto"/>
      </w:divBdr>
    </w:div>
    <w:div w:id="1297757650">
      <w:bodyDiv w:val="1"/>
      <w:marLeft w:val="0"/>
      <w:marRight w:val="0"/>
      <w:marTop w:val="0"/>
      <w:marBottom w:val="0"/>
      <w:divBdr>
        <w:top w:val="none" w:sz="0" w:space="0" w:color="auto"/>
        <w:left w:val="none" w:sz="0" w:space="0" w:color="auto"/>
        <w:bottom w:val="none" w:sz="0" w:space="0" w:color="auto"/>
        <w:right w:val="none" w:sz="0" w:space="0" w:color="auto"/>
      </w:divBdr>
      <w:divsChild>
        <w:div w:id="1197625407">
          <w:marLeft w:val="547"/>
          <w:marRight w:val="0"/>
          <w:marTop w:val="0"/>
          <w:marBottom w:val="0"/>
          <w:divBdr>
            <w:top w:val="none" w:sz="0" w:space="0" w:color="auto"/>
            <w:left w:val="none" w:sz="0" w:space="0" w:color="auto"/>
            <w:bottom w:val="none" w:sz="0" w:space="0" w:color="auto"/>
            <w:right w:val="none" w:sz="0" w:space="0" w:color="auto"/>
          </w:divBdr>
        </w:div>
        <w:div w:id="110563124">
          <w:marLeft w:val="547"/>
          <w:marRight w:val="0"/>
          <w:marTop w:val="0"/>
          <w:marBottom w:val="0"/>
          <w:divBdr>
            <w:top w:val="none" w:sz="0" w:space="0" w:color="auto"/>
            <w:left w:val="none" w:sz="0" w:space="0" w:color="auto"/>
            <w:bottom w:val="none" w:sz="0" w:space="0" w:color="auto"/>
            <w:right w:val="none" w:sz="0" w:space="0" w:color="auto"/>
          </w:divBdr>
        </w:div>
        <w:div w:id="1960911963">
          <w:marLeft w:val="547"/>
          <w:marRight w:val="0"/>
          <w:marTop w:val="0"/>
          <w:marBottom w:val="0"/>
          <w:divBdr>
            <w:top w:val="none" w:sz="0" w:space="0" w:color="auto"/>
            <w:left w:val="none" w:sz="0" w:space="0" w:color="auto"/>
            <w:bottom w:val="none" w:sz="0" w:space="0" w:color="auto"/>
            <w:right w:val="none" w:sz="0" w:space="0" w:color="auto"/>
          </w:divBdr>
        </w:div>
      </w:divsChild>
    </w:div>
    <w:div w:id="1843930093">
      <w:bodyDiv w:val="1"/>
      <w:marLeft w:val="0"/>
      <w:marRight w:val="0"/>
      <w:marTop w:val="0"/>
      <w:marBottom w:val="0"/>
      <w:divBdr>
        <w:top w:val="none" w:sz="0" w:space="0" w:color="auto"/>
        <w:left w:val="none" w:sz="0" w:space="0" w:color="auto"/>
        <w:bottom w:val="none" w:sz="0" w:space="0" w:color="auto"/>
        <w:right w:val="none" w:sz="0" w:space="0" w:color="auto"/>
      </w:divBdr>
    </w:div>
    <w:div w:id="18583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66">
      <a:dk1>
        <a:sysClr val="windowText" lastClr="000000"/>
      </a:dk1>
      <a:lt1>
        <a:sysClr val="window" lastClr="FFFFFF"/>
      </a:lt1>
      <a:dk2>
        <a:srgbClr val="313131"/>
      </a:dk2>
      <a:lt2>
        <a:srgbClr val="E7E6E6"/>
      </a:lt2>
      <a:accent1>
        <a:srgbClr val="002776"/>
      </a:accent1>
      <a:accent2>
        <a:srgbClr val="81BC00"/>
      </a:accent2>
      <a:accent3>
        <a:srgbClr val="00A1DE"/>
      </a:accent3>
      <a:accent4>
        <a:srgbClr val="3C8A2E"/>
      </a:accent4>
      <a:accent5>
        <a:srgbClr val="BDD203"/>
      </a:accent5>
      <a:accent6>
        <a:srgbClr val="72C7E7"/>
      </a:accent6>
      <a:hlink>
        <a:srgbClr val="00277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FD40B-4DFB-4DDC-8835-C741C221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3637</Words>
  <Characters>21465</Characters>
  <Application>Microsoft Office Word</Application>
  <DocSecurity>0</DocSecurity>
  <Lines>178</Lines>
  <Paragraphs>50</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Deloitte</vt:lpstr>
      <vt:lpstr>Deloitte</vt:lpstr>
      <vt:lpstr>Deloitte</vt:lpstr>
    </vt:vector>
  </TitlesOfParts>
  <Company>Deloitte Touche Tohmatsu Services, Inc.</Company>
  <LinksUpToDate>false</LinksUpToDate>
  <CharactersWithSpaces>25052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Deloitte</dc:title>
  <dc:creator>ADDL</dc:creator>
  <cp:lastModifiedBy>Čurdová Jitka Mgr. (GFŘ)</cp:lastModifiedBy>
  <cp:revision>3</cp:revision>
  <cp:lastPrinted>2014-09-08T13:26:00Z</cp:lastPrinted>
  <dcterms:created xsi:type="dcterms:W3CDTF">2019-03-01T11:00:00Z</dcterms:created>
  <dcterms:modified xsi:type="dcterms:W3CDTF">2019-03-01T11:03:00Z</dcterms:modified>
</cp:coreProperties>
</file>