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4D0" w:rsidRDefault="006624D0">
      <w:pPr>
        <w:widowControl w:val="0"/>
        <w:autoSpaceDE w:val="0"/>
        <w:autoSpaceDN w:val="0"/>
        <w:adjustRightInd w:val="0"/>
        <w:spacing w:before="40" w:after="40" w:line="240" w:lineRule="auto"/>
        <w:ind w:left="40" w:right="40"/>
        <w:rPr>
          <w:rFonts w:ascii="Times New Roman" w:hAnsi="Times New Roman"/>
          <w:b/>
          <w:bCs/>
          <w:color w:val="000000"/>
          <w:sz w:val="25"/>
          <w:szCs w:val="25"/>
        </w:rPr>
      </w:pPr>
      <w:r>
        <w:rPr>
          <w:rFonts w:ascii="Times New Roman" w:hAnsi="Times New Roman"/>
          <w:b/>
          <w:bCs/>
          <w:color w:val="000000"/>
          <w:sz w:val="25"/>
          <w:szCs w:val="25"/>
        </w:rPr>
        <w:t>Statutární město Havířov, 736 01 Havířov, Svornosti 86/2</w:t>
      </w: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867"/>
        <w:gridCol w:w="8287"/>
        <w:gridCol w:w="482"/>
      </w:tblGrid>
      <w:tr w:rsidR="006624D0" w:rsidRPr="005E4D30">
        <w:trPr>
          <w:cantSplit/>
        </w:trPr>
        <w:tc>
          <w:tcPr>
            <w:tcW w:w="867" w:type="dxa"/>
            <w:tcBorders>
              <w:top w:val="nil"/>
              <w:left w:val="nil"/>
              <w:bottom w:val="nil"/>
              <w:right w:val="nil"/>
            </w:tcBorders>
          </w:tcPr>
          <w:p w:rsidR="006624D0" w:rsidRPr="005E4D30" w:rsidRDefault="006624D0">
            <w:pPr>
              <w:widowControl w:val="0"/>
              <w:autoSpaceDE w:val="0"/>
              <w:autoSpaceDN w:val="0"/>
              <w:adjustRightInd w:val="0"/>
              <w:spacing w:after="0" w:line="240" w:lineRule="auto"/>
              <w:rPr>
                <w:rFonts w:ascii="Times New Roman" w:hAnsi="Times New Roman"/>
                <w:color w:val="000000"/>
                <w:sz w:val="25"/>
                <w:szCs w:val="25"/>
              </w:rPr>
            </w:pPr>
            <w:r w:rsidRPr="005E4D30">
              <w:rPr>
                <w:rFonts w:ascii="Times New Roman" w:hAnsi="Times New Roman"/>
                <w:color w:val="000000"/>
                <w:sz w:val="25"/>
                <w:szCs w:val="25"/>
              </w:rPr>
              <w:t>Odbor:</w:t>
            </w:r>
          </w:p>
        </w:tc>
        <w:tc>
          <w:tcPr>
            <w:tcW w:w="8287" w:type="dxa"/>
            <w:tcBorders>
              <w:top w:val="nil"/>
              <w:left w:val="nil"/>
              <w:bottom w:val="nil"/>
              <w:right w:val="nil"/>
            </w:tcBorders>
          </w:tcPr>
          <w:p w:rsidR="006624D0" w:rsidRPr="005E4D30" w:rsidRDefault="006624D0">
            <w:pPr>
              <w:widowControl w:val="0"/>
              <w:autoSpaceDE w:val="0"/>
              <w:autoSpaceDN w:val="0"/>
              <w:adjustRightInd w:val="0"/>
              <w:spacing w:after="0" w:line="240" w:lineRule="auto"/>
              <w:rPr>
                <w:rFonts w:ascii="Times New Roman" w:hAnsi="Times New Roman"/>
                <w:color w:val="000000"/>
                <w:sz w:val="25"/>
                <w:szCs w:val="25"/>
              </w:rPr>
            </w:pPr>
            <w:r w:rsidRPr="005E4D30">
              <w:rPr>
                <w:rFonts w:ascii="Times New Roman" w:hAnsi="Times New Roman"/>
                <w:color w:val="000000"/>
                <w:sz w:val="25"/>
                <w:szCs w:val="25"/>
              </w:rPr>
              <w:t>03-Odbor školství a kult.</w:t>
            </w:r>
          </w:p>
        </w:tc>
        <w:tc>
          <w:tcPr>
            <w:tcW w:w="482" w:type="dxa"/>
            <w:tcBorders>
              <w:top w:val="nil"/>
              <w:left w:val="nil"/>
              <w:bottom w:val="nil"/>
              <w:right w:val="nil"/>
            </w:tcBorders>
          </w:tcPr>
          <w:p w:rsidR="006624D0" w:rsidRPr="005E4D30" w:rsidRDefault="006624D0">
            <w:pPr>
              <w:widowControl w:val="0"/>
              <w:autoSpaceDE w:val="0"/>
              <w:autoSpaceDN w:val="0"/>
              <w:adjustRightInd w:val="0"/>
              <w:spacing w:after="0" w:line="240" w:lineRule="auto"/>
              <w:rPr>
                <w:rFonts w:ascii="Times New Roman" w:hAnsi="Times New Roman"/>
                <w:color w:val="000000"/>
                <w:sz w:val="25"/>
                <w:szCs w:val="25"/>
              </w:rPr>
            </w:pPr>
          </w:p>
        </w:tc>
      </w:tr>
    </w:tbl>
    <w:p w:rsidR="006624D0" w:rsidRDefault="006624D0">
      <w:pPr>
        <w:widowControl w:val="0"/>
        <w:autoSpaceDE w:val="0"/>
        <w:autoSpaceDN w:val="0"/>
        <w:adjustRightInd w:val="0"/>
        <w:spacing w:before="40" w:after="40" w:line="240" w:lineRule="auto"/>
        <w:ind w:left="40" w:right="40"/>
        <w:rPr>
          <w:rFonts w:ascii="Times New Roman" w:hAnsi="Times New Roman"/>
          <w:color w:val="000000"/>
          <w:sz w:val="17"/>
          <w:szCs w:val="17"/>
        </w:rPr>
      </w:pPr>
    </w:p>
    <w:p w:rsidR="006624D0" w:rsidRDefault="006624D0">
      <w:pPr>
        <w:widowControl w:val="0"/>
        <w:autoSpaceDE w:val="0"/>
        <w:autoSpaceDN w:val="0"/>
        <w:adjustRightInd w:val="0"/>
        <w:spacing w:before="40" w:after="40" w:line="240" w:lineRule="auto"/>
        <w:ind w:left="40" w:right="40"/>
        <w:rPr>
          <w:rFonts w:ascii="Times New Roman" w:hAnsi="Times New Roman"/>
          <w:color w:val="000000"/>
          <w:sz w:val="17"/>
          <w:szCs w:val="17"/>
        </w:rPr>
      </w:pP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4818"/>
        <w:gridCol w:w="481"/>
        <w:gridCol w:w="578"/>
        <w:gridCol w:w="1879"/>
        <w:gridCol w:w="1205"/>
        <w:gridCol w:w="578"/>
        <w:gridCol w:w="97"/>
        <w:gridCol w:w="43"/>
      </w:tblGrid>
      <w:tr w:rsidR="006624D0" w:rsidRPr="005E4D30">
        <w:trPr>
          <w:gridAfter w:val="1"/>
          <w:wAfter w:w="43" w:type="dxa"/>
          <w:cantSplit/>
        </w:trPr>
        <w:tc>
          <w:tcPr>
            <w:tcW w:w="5877" w:type="dxa"/>
            <w:gridSpan w:val="3"/>
            <w:tcBorders>
              <w:top w:val="nil"/>
              <w:left w:val="nil"/>
              <w:bottom w:val="nil"/>
              <w:right w:val="nil"/>
            </w:tcBorders>
          </w:tcPr>
          <w:p w:rsidR="006624D0" w:rsidRPr="005E4D30" w:rsidRDefault="006624D0">
            <w:pPr>
              <w:widowControl w:val="0"/>
              <w:autoSpaceDE w:val="0"/>
              <w:autoSpaceDN w:val="0"/>
              <w:adjustRightInd w:val="0"/>
              <w:spacing w:after="0" w:line="240" w:lineRule="auto"/>
              <w:jc w:val="right"/>
              <w:rPr>
                <w:rFonts w:ascii="Times New Roman" w:hAnsi="Times New Roman"/>
                <w:color w:val="000000"/>
                <w:sz w:val="17"/>
                <w:szCs w:val="17"/>
              </w:rPr>
            </w:pPr>
            <w:r w:rsidRPr="005E4D30">
              <w:rPr>
                <w:rFonts w:ascii="Times New Roman" w:hAnsi="Times New Roman"/>
                <w:color w:val="000000"/>
                <w:sz w:val="17"/>
                <w:szCs w:val="17"/>
              </w:rPr>
              <w:t>Havířov:</w:t>
            </w:r>
          </w:p>
        </w:tc>
        <w:tc>
          <w:tcPr>
            <w:tcW w:w="1879" w:type="dxa"/>
            <w:tcBorders>
              <w:top w:val="nil"/>
              <w:left w:val="nil"/>
              <w:bottom w:val="nil"/>
              <w:right w:val="nil"/>
            </w:tcBorders>
          </w:tcPr>
          <w:p w:rsidR="006624D0" w:rsidRPr="005E4D30" w:rsidRDefault="006624D0">
            <w:pPr>
              <w:widowControl w:val="0"/>
              <w:autoSpaceDE w:val="0"/>
              <w:autoSpaceDN w:val="0"/>
              <w:adjustRightInd w:val="0"/>
              <w:spacing w:after="0" w:line="240" w:lineRule="auto"/>
              <w:rPr>
                <w:rFonts w:ascii="Times New Roman" w:hAnsi="Times New Roman"/>
                <w:color w:val="000000"/>
                <w:sz w:val="17"/>
                <w:szCs w:val="17"/>
              </w:rPr>
            </w:pPr>
            <w:r w:rsidRPr="005E4D30">
              <w:rPr>
                <w:rFonts w:ascii="Times New Roman" w:hAnsi="Times New Roman"/>
                <w:color w:val="000000"/>
                <w:sz w:val="17"/>
                <w:szCs w:val="17"/>
              </w:rPr>
              <w:t>13.06.2017</w:t>
            </w:r>
          </w:p>
        </w:tc>
        <w:tc>
          <w:tcPr>
            <w:tcW w:w="1880" w:type="dxa"/>
            <w:gridSpan w:val="3"/>
            <w:tcBorders>
              <w:top w:val="nil"/>
              <w:left w:val="nil"/>
              <w:bottom w:val="nil"/>
              <w:right w:val="nil"/>
            </w:tcBorders>
          </w:tcPr>
          <w:p w:rsidR="006624D0" w:rsidRPr="005E4D30" w:rsidRDefault="006624D0">
            <w:pPr>
              <w:widowControl w:val="0"/>
              <w:autoSpaceDE w:val="0"/>
              <w:autoSpaceDN w:val="0"/>
              <w:adjustRightInd w:val="0"/>
              <w:spacing w:after="0" w:line="240" w:lineRule="auto"/>
              <w:rPr>
                <w:rFonts w:ascii="Times New Roman" w:hAnsi="Times New Roman"/>
                <w:color w:val="000000"/>
                <w:sz w:val="17"/>
                <w:szCs w:val="17"/>
              </w:rPr>
            </w:pPr>
          </w:p>
        </w:tc>
      </w:tr>
      <w:tr w:rsidR="006624D0" w:rsidRPr="005E4D30">
        <w:trPr>
          <w:gridAfter w:val="1"/>
          <w:wAfter w:w="43" w:type="dxa"/>
          <w:cantSplit/>
        </w:trPr>
        <w:tc>
          <w:tcPr>
            <w:tcW w:w="4818" w:type="dxa"/>
            <w:tcBorders>
              <w:top w:val="nil"/>
              <w:left w:val="nil"/>
              <w:bottom w:val="nil"/>
              <w:right w:val="nil"/>
            </w:tcBorders>
          </w:tcPr>
          <w:p w:rsidR="006624D0" w:rsidRPr="005E4D30" w:rsidRDefault="006624D0">
            <w:pPr>
              <w:widowControl w:val="0"/>
              <w:autoSpaceDE w:val="0"/>
              <w:autoSpaceDN w:val="0"/>
              <w:adjustRightInd w:val="0"/>
              <w:spacing w:after="0" w:line="240" w:lineRule="auto"/>
              <w:rPr>
                <w:rFonts w:ascii="Times New Roman" w:hAnsi="Times New Roman"/>
                <w:color w:val="000000"/>
                <w:sz w:val="17"/>
                <w:szCs w:val="17"/>
              </w:rPr>
            </w:pPr>
          </w:p>
        </w:tc>
        <w:tc>
          <w:tcPr>
            <w:tcW w:w="4143" w:type="dxa"/>
            <w:gridSpan w:val="4"/>
            <w:tcBorders>
              <w:top w:val="single" w:sz="8" w:space="0" w:color="000000"/>
              <w:left w:val="single" w:sz="8" w:space="0" w:color="000000"/>
              <w:bottom w:val="nil"/>
              <w:right w:val="single" w:sz="8" w:space="0" w:color="000000"/>
            </w:tcBorders>
          </w:tcPr>
          <w:p w:rsidR="006624D0" w:rsidRPr="005E4D30" w:rsidRDefault="006624D0">
            <w:pPr>
              <w:widowControl w:val="0"/>
              <w:autoSpaceDE w:val="0"/>
              <w:autoSpaceDN w:val="0"/>
              <w:adjustRightInd w:val="0"/>
              <w:spacing w:after="0" w:line="240" w:lineRule="auto"/>
              <w:rPr>
                <w:rFonts w:ascii="Times New Roman" w:hAnsi="Times New Roman"/>
                <w:color w:val="000000"/>
                <w:sz w:val="17"/>
                <w:szCs w:val="17"/>
              </w:rPr>
            </w:pPr>
          </w:p>
        </w:tc>
        <w:tc>
          <w:tcPr>
            <w:tcW w:w="675" w:type="dxa"/>
            <w:gridSpan w:val="2"/>
            <w:tcBorders>
              <w:top w:val="nil"/>
              <w:left w:val="nil"/>
              <w:bottom w:val="nil"/>
              <w:right w:val="nil"/>
            </w:tcBorders>
          </w:tcPr>
          <w:p w:rsidR="006624D0" w:rsidRPr="005E4D30" w:rsidRDefault="006624D0">
            <w:pPr>
              <w:widowControl w:val="0"/>
              <w:autoSpaceDE w:val="0"/>
              <w:autoSpaceDN w:val="0"/>
              <w:adjustRightInd w:val="0"/>
              <w:spacing w:after="0" w:line="240" w:lineRule="auto"/>
              <w:rPr>
                <w:rFonts w:ascii="Times New Roman" w:hAnsi="Times New Roman"/>
                <w:color w:val="000000"/>
                <w:sz w:val="17"/>
                <w:szCs w:val="17"/>
              </w:rPr>
            </w:pPr>
          </w:p>
        </w:tc>
      </w:tr>
      <w:tr w:rsidR="006624D0" w:rsidRPr="005E4D30">
        <w:trPr>
          <w:cantSplit/>
        </w:trPr>
        <w:tc>
          <w:tcPr>
            <w:tcW w:w="4818" w:type="dxa"/>
            <w:tcBorders>
              <w:top w:val="nil"/>
              <w:left w:val="nil"/>
              <w:bottom w:val="nil"/>
              <w:right w:val="nil"/>
            </w:tcBorders>
          </w:tcPr>
          <w:p w:rsidR="006624D0" w:rsidRPr="005E4D30" w:rsidRDefault="006624D0">
            <w:pPr>
              <w:widowControl w:val="0"/>
              <w:autoSpaceDE w:val="0"/>
              <w:autoSpaceDN w:val="0"/>
              <w:adjustRightInd w:val="0"/>
              <w:spacing w:after="0" w:line="240" w:lineRule="auto"/>
              <w:rPr>
                <w:rFonts w:ascii="Times New Roman" w:hAnsi="Times New Roman"/>
                <w:color w:val="000000"/>
                <w:sz w:val="17"/>
                <w:szCs w:val="17"/>
              </w:rPr>
            </w:pPr>
          </w:p>
        </w:tc>
        <w:tc>
          <w:tcPr>
            <w:tcW w:w="481" w:type="dxa"/>
            <w:tcBorders>
              <w:top w:val="nil"/>
              <w:left w:val="single" w:sz="8" w:space="0" w:color="000000"/>
              <w:bottom w:val="nil"/>
              <w:right w:val="nil"/>
            </w:tcBorders>
          </w:tcPr>
          <w:p w:rsidR="006624D0" w:rsidRPr="005E4D30" w:rsidRDefault="006624D0">
            <w:pPr>
              <w:widowControl w:val="0"/>
              <w:autoSpaceDE w:val="0"/>
              <w:autoSpaceDN w:val="0"/>
              <w:adjustRightInd w:val="0"/>
              <w:spacing w:after="0" w:line="240" w:lineRule="auto"/>
              <w:rPr>
                <w:rFonts w:ascii="Times New Roman" w:hAnsi="Times New Roman"/>
                <w:color w:val="000000"/>
                <w:sz w:val="17"/>
                <w:szCs w:val="17"/>
              </w:rPr>
            </w:pPr>
          </w:p>
        </w:tc>
        <w:tc>
          <w:tcPr>
            <w:tcW w:w="3662" w:type="dxa"/>
            <w:gridSpan w:val="3"/>
            <w:tcBorders>
              <w:top w:val="nil"/>
              <w:left w:val="nil"/>
              <w:bottom w:val="nil"/>
              <w:right w:val="single" w:sz="8" w:space="0" w:color="000000"/>
            </w:tcBorders>
          </w:tcPr>
          <w:p w:rsidR="006624D0" w:rsidRPr="005E4D30" w:rsidRDefault="006624D0">
            <w:pPr>
              <w:widowControl w:val="0"/>
              <w:autoSpaceDE w:val="0"/>
              <w:autoSpaceDN w:val="0"/>
              <w:adjustRightInd w:val="0"/>
              <w:spacing w:after="0" w:line="240" w:lineRule="auto"/>
              <w:rPr>
                <w:rFonts w:ascii="Times New Roman" w:hAnsi="Times New Roman"/>
                <w:color w:val="000000"/>
                <w:sz w:val="17"/>
                <w:szCs w:val="17"/>
              </w:rPr>
            </w:pPr>
            <w:r w:rsidRPr="005E4D30">
              <w:rPr>
                <w:rFonts w:ascii="Times New Roman" w:hAnsi="Times New Roman"/>
                <w:color w:val="000000"/>
                <w:sz w:val="17"/>
                <w:szCs w:val="17"/>
              </w:rPr>
              <w:t>Havířovská teplárenská společnost, a.s.</w:t>
            </w:r>
          </w:p>
        </w:tc>
        <w:tc>
          <w:tcPr>
            <w:tcW w:w="578" w:type="dxa"/>
            <w:tcBorders>
              <w:top w:val="nil"/>
              <w:left w:val="nil"/>
              <w:bottom w:val="nil"/>
              <w:right w:val="nil"/>
            </w:tcBorders>
          </w:tcPr>
          <w:p w:rsidR="006624D0" w:rsidRPr="005E4D30" w:rsidRDefault="006624D0">
            <w:pPr>
              <w:widowControl w:val="0"/>
              <w:autoSpaceDE w:val="0"/>
              <w:autoSpaceDN w:val="0"/>
              <w:adjustRightInd w:val="0"/>
              <w:spacing w:after="0" w:line="240" w:lineRule="auto"/>
              <w:rPr>
                <w:rFonts w:ascii="Times New Roman" w:hAnsi="Times New Roman"/>
                <w:color w:val="000000"/>
                <w:sz w:val="17"/>
                <w:szCs w:val="17"/>
              </w:rPr>
            </w:pPr>
          </w:p>
        </w:tc>
        <w:tc>
          <w:tcPr>
            <w:tcW w:w="140" w:type="dxa"/>
            <w:gridSpan w:val="2"/>
            <w:tcBorders>
              <w:top w:val="nil"/>
              <w:left w:val="nil"/>
              <w:bottom w:val="nil"/>
              <w:right w:val="nil"/>
            </w:tcBorders>
          </w:tcPr>
          <w:p w:rsidR="006624D0" w:rsidRPr="005E4D30" w:rsidRDefault="006624D0">
            <w:pPr>
              <w:widowControl w:val="0"/>
              <w:autoSpaceDE w:val="0"/>
              <w:autoSpaceDN w:val="0"/>
              <w:adjustRightInd w:val="0"/>
              <w:spacing w:after="0" w:line="240" w:lineRule="auto"/>
              <w:rPr>
                <w:rFonts w:ascii="Times New Roman" w:hAnsi="Times New Roman"/>
                <w:color w:val="000000"/>
                <w:sz w:val="17"/>
                <w:szCs w:val="17"/>
              </w:rPr>
            </w:pPr>
          </w:p>
        </w:tc>
      </w:tr>
      <w:tr w:rsidR="006624D0" w:rsidRPr="005E4D30">
        <w:trPr>
          <w:cantSplit/>
        </w:trPr>
        <w:tc>
          <w:tcPr>
            <w:tcW w:w="4818" w:type="dxa"/>
            <w:tcBorders>
              <w:top w:val="nil"/>
              <w:left w:val="nil"/>
              <w:bottom w:val="nil"/>
              <w:right w:val="nil"/>
            </w:tcBorders>
          </w:tcPr>
          <w:p w:rsidR="006624D0" w:rsidRPr="005E4D30" w:rsidRDefault="006624D0">
            <w:pPr>
              <w:widowControl w:val="0"/>
              <w:autoSpaceDE w:val="0"/>
              <w:autoSpaceDN w:val="0"/>
              <w:adjustRightInd w:val="0"/>
              <w:spacing w:after="0" w:line="240" w:lineRule="auto"/>
              <w:rPr>
                <w:rFonts w:ascii="Times New Roman" w:hAnsi="Times New Roman"/>
                <w:color w:val="000000"/>
                <w:sz w:val="17"/>
                <w:szCs w:val="17"/>
              </w:rPr>
            </w:pPr>
          </w:p>
        </w:tc>
        <w:tc>
          <w:tcPr>
            <w:tcW w:w="481" w:type="dxa"/>
            <w:tcBorders>
              <w:top w:val="nil"/>
              <w:left w:val="single" w:sz="8" w:space="0" w:color="000000"/>
              <w:bottom w:val="nil"/>
              <w:right w:val="nil"/>
            </w:tcBorders>
          </w:tcPr>
          <w:p w:rsidR="006624D0" w:rsidRPr="005E4D30" w:rsidRDefault="006624D0">
            <w:pPr>
              <w:widowControl w:val="0"/>
              <w:autoSpaceDE w:val="0"/>
              <w:autoSpaceDN w:val="0"/>
              <w:adjustRightInd w:val="0"/>
              <w:spacing w:after="0" w:line="240" w:lineRule="auto"/>
              <w:rPr>
                <w:rFonts w:ascii="Times New Roman" w:hAnsi="Times New Roman"/>
                <w:color w:val="000000"/>
                <w:sz w:val="17"/>
                <w:szCs w:val="17"/>
              </w:rPr>
            </w:pPr>
          </w:p>
        </w:tc>
        <w:tc>
          <w:tcPr>
            <w:tcW w:w="3662" w:type="dxa"/>
            <w:gridSpan w:val="3"/>
            <w:tcBorders>
              <w:top w:val="nil"/>
              <w:left w:val="nil"/>
              <w:bottom w:val="nil"/>
              <w:right w:val="single" w:sz="8" w:space="0" w:color="000000"/>
            </w:tcBorders>
          </w:tcPr>
          <w:p w:rsidR="006624D0" w:rsidRPr="005E4D30" w:rsidRDefault="006624D0">
            <w:pPr>
              <w:widowControl w:val="0"/>
              <w:autoSpaceDE w:val="0"/>
              <w:autoSpaceDN w:val="0"/>
              <w:adjustRightInd w:val="0"/>
              <w:spacing w:after="0" w:line="240" w:lineRule="auto"/>
              <w:rPr>
                <w:rFonts w:ascii="Times New Roman" w:hAnsi="Times New Roman"/>
                <w:color w:val="000000"/>
                <w:sz w:val="17"/>
                <w:szCs w:val="17"/>
              </w:rPr>
            </w:pPr>
            <w:r w:rsidRPr="005E4D30">
              <w:rPr>
                <w:rFonts w:ascii="Times New Roman" w:hAnsi="Times New Roman"/>
                <w:color w:val="000000"/>
                <w:sz w:val="17"/>
                <w:szCs w:val="17"/>
              </w:rPr>
              <w:t>Konzumní 298/6a</w:t>
            </w:r>
          </w:p>
        </w:tc>
        <w:tc>
          <w:tcPr>
            <w:tcW w:w="578" w:type="dxa"/>
            <w:tcBorders>
              <w:top w:val="nil"/>
              <w:left w:val="nil"/>
              <w:bottom w:val="nil"/>
              <w:right w:val="nil"/>
            </w:tcBorders>
          </w:tcPr>
          <w:p w:rsidR="006624D0" w:rsidRPr="005E4D30" w:rsidRDefault="006624D0">
            <w:pPr>
              <w:widowControl w:val="0"/>
              <w:autoSpaceDE w:val="0"/>
              <w:autoSpaceDN w:val="0"/>
              <w:adjustRightInd w:val="0"/>
              <w:spacing w:after="0" w:line="240" w:lineRule="auto"/>
              <w:rPr>
                <w:rFonts w:ascii="Times New Roman" w:hAnsi="Times New Roman"/>
                <w:color w:val="000000"/>
                <w:sz w:val="17"/>
                <w:szCs w:val="17"/>
              </w:rPr>
            </w:pPr>
          </w:p>
        </w:tc>
        <w:tc>
          <w:tcPr>
            <w:tcW w:w="140" w:type="dxa"/>
            <w:gridSpan w:val="2"/>
            <w:tcBorders>
              <w:top w:val="nil"/>
              <w:left w:val="nil"/>
              <w:bottom w:val="nil"/>
              <w:right w:val="nil"/>
            </w:tcBorders>
          </w:tcPr>
          <w:p w:rsidR="006624D0" w:rsidRPr="005E4D30" w:rsidRDefault="006624D0">
            <w:pPr>
              <w:widowControl w:val="0"/>
              <w:autoSpaceDE w:val="0"/>
              <w:autoSpaceDN w:val="0"/>
              <w:adjustRightInd w:val="0"/>
              <w:spacing w:after="0" w:line="240" w:lineRule="auto"/>
              <w:rPr>
                <w:rFonts w:ascii="Times New Roman" w:hAnsi="Times New Roman"/>
                <w:color w:val="000000"/>
                <w:sz w:val="17"/>
                <w:szCs w:val="17"/>
              </w:rPr>
            </w:pPr>
          </w:p>
        </w:tc>
      </w:tr>
      <w:tr w:rsidR="006624D0" w:rsidRPr="005E4D30">
        <w:trPr>
          <w:cantSplit/>
        </w:trPr>
        <w:tc>
          <w:tcPr>
            <w:tcW w:w="4818" w:type="dxa"/>
            <w:tcBorders>
              <w:top w:val="nil"/>
              <w:left w:val="nil"/>
              <w:bottom w:val="nil"/>
              <w:right w:val="nil"/>
            </w:tcBorders>
          </w:tcPr>
          <w:p w:rsidR="006624D0" w:rsidRPr="005E4D30" w:rsidRDefault="006624D0">
            <w:pPr>
              <w:widowControl w:val="0"/>
              <w:autoSpaceDE w:val="0"/>
              <w:autoSpaceDN w:val="0"/>
              <w:adjustRightInd w:val="0"/>
              <w:spacing w:after="0" w:line="240" w:lineRule="auto"/>
              <w:rPr>
                <w:rFonts w:ascii="Times New Roman" w:hAnsi="Times New Roman"/>
                <w:color w:val="000000"/>
                <w:sz w:val="17"/>
                <w:szCs w:val="17"/>
              </w:rPr>
            </w:pPr>
          </w:p>
        </w:tc>
        <w:tc>
          <w:tcPr>
            <w:tcW w:w="481" w:type="dxa"/>
            <w:tcBorders>
              <w:top w:val="nil"/>
              <w:left w:val="single" w:sz="8" w:space="0" w:color="000000"/>
              <w:bottom w:val="nil"/>
              <w:right w:val="nil"/>
            </w:tcBorders>
          </w:tcPr>
          <w:p w:rsidR="006624D0" w:rsidRPr="005E4D30" w:rsidRDefault="006624D0">
            <w:pPr>
              <w:widowControl w:val="0"/>
              <w:autoSpaceDE w:val="0"/>
              <w:autoSpaceDN w:val="0"/>
              <w:adjustRightInd w:val="0"/>
              <w:spacing w:after="0" w:line="240" w:lineRule="auto"/>
              <w:rPr>
                <w:rFonts w:ascii="Times New Roman" w:hAnsi="Times New Roman"/>
                <w:color w:val="000000"/>
                <w:sz w:val="17"/>
                <w:szCs w:val="17"/>
              </w:rPr>
            </w:pPr>
          </w:p>
        </w:tc>
        <w:tc>
          <w:tcPr>
            <w:tcW w:w="3662" w:type="dxa"/>
            <w:gridSpan w:val="3"/>
            <w:tcBorders>
              <w:top w:val="nil"/>
              <w:left w:val="nil"/>
              <w:bottom w:val="nil"/>
              <w:right w:val="single" w:sz="8" w:space="0" w:color="000000"/>
            </w:tcBorders>
          </w:tcPr>
          <w:p w:rsidR="006624D0" w:rsidRPr="005E4D30" w:rsidRDefault="006624D0">
            <w:pPr>
              <w:widowControl w:val="0"/>
              <w:autoSpaceDE w:val="0"/>
              <w:autoSpaceDN w:val="0"/>
              <w:adjustRightInd w:val="0"/>
              <w:spacing w:after="0" w:line="240" w:lineRule="auto"/>
              <w:rPr>
                <w:rFonts w:ascii="Times New Roman" w:hAnsi="Times New Roman"/>
                <w:color w:val="000000"/>
                <w:sz w:val="17"/>
                <w:szCs w:val="17"/>
              </w:rPr>
            </w:pPr>
            <w:r w:rsidRPr="005E4D30">
              <w:rPr>
                <w:rFonts w:ascii="Times New Roman" w:hAnsi="Times New Roman"/>
                <w:color w:val="000000"/>
                <w:sz w:val="17"/>
                <w:szCs w:val="17"/>
              </w:rPr>
              <w:t>73601 Havířov</w:t>
            </w:r>
          </w:p>
        </w:tc>
        <w:tc>
          <w:tcPr>
            <w:tcW w:w="578" w:type="dxa"/>
            <w:tcBorders>
              <w:top w:val="nil"/>
              <w:left w:val="nil"/>
              <w:bottom w:val="nil"/>
              <w:right w:val="nil"/>
            </w:tcBorders>
          </w:tcPr>
          <w:p w:rsidR="006624D0" w:rsidRPr="005E4D30" w:rsidRDefault="006624D0">
            <w:pPr>
              <w:widowControl w:val="0"/>
              <w:autoSpaceDE w:val="0"/>
              <w:autoSpaceDN w:val="0"/>
              <w:adjustRightInd w:val="0"/>
              <w:spacing w:after="0" w:line="240" w:lineRule="auto"/>
              <w:rPr>
                <w:rFonts w:ascii="Times New Roman" w:hAnsi="Times New Roman"/>
                <w:color w:val="000000"/>
                <w:sz w:val="17"/>
                <w:szCs w:val="17"/>
              </w:rPr>
            </w:pPr>
          </w:p>
        </w:tc>
        <w:tc>
          <w:tcPr>
            <w:tcW w:w="140" w:type="dxa"/>
            <w:gridSpan w:val="2"/>
            <w:tcBorders>
              <w:top w:val="nil"/>
              <w:left w:val="nil"/>
              <w:bottom w:val="nil"/>
              <w:right w:val="nil"/>
            </w:tcBorders>
          </w:tcPr>
          <w:p w:rsidR="006624D0" w:rsidRPr="005E4D30" w:rsidRDefault="006624D0">
            <w:pPr>
              <w:widowControl w:val="0"/>
              <w:autoSpaceDE w:val="0"/>
              <w:autoSpaceDN w:val="0"/>
              <w:adjustRightInd w:val="0"/>
              <w:spacing w:after="0" w:line="240" w:lineRule="auto"/>
              <w:rPr>
                <w:rFonts w:ascii="Times New Roman" w:hAnsi="Times New Roman"/>
                <w:color w:val="000000"/>
                <w:sz w:val="17"/>
                <w:szCs w:val="17"/>
              </w:rPr>
            </w:pPr>
          </w:p>
        </w:tc>
      </w:tr>
      <w:tr w:rsidR="006624D0" w:rsidRPr="005E4D30">
        <w:trPr>
          <w:gridAfter w:val="1"/>
          <w:wAfter w:w="43" w:type="dxa"/>
          <w:cantSplit/>
        </w:trPr>
        <w:tc>
          <w:tcPr>
            <w:tcW w:w="4818" w:type="dxa"/>
            <w:tcBorders>
              <w:top w:val="nil"/>
              <w:left w:val="nil"/>
              <w:bottom w:val="nil"/>
              <w:right w:val="nil"/>
            </w:tcBorders>
          </w:tcPr>
          <w:p w:rsidR="006624D0" w:rsidRPr="005E4D30" w:rsidRDefault="006624D0">
            <w:pPr>
              <w:widowControl w:val="0"/>
              <w:autoSpaceDE w:val="0"/>
              <w:autoSpaceDN w:val="0"/>
              <w:adjustRightInd w:val="0"/>
              <w:spacing w:after="0" w:line="240" w:lineRule="auto"/>
              <w:rPr>
                <w:rFonts w:ascii="Times New Roman" w:hAnsi="Times New Roman"/>
                <w:color w:val="000000"/>
                <w:sz w:val="17"/>
                <w:szCs w:val="17"/>
              </w:rPr>
            </w:pPr>
          </w:p>
        </w:tc>
        <w:tc>
          <w:tcPr>
            <w:tcW w:w="4143" w:type="dxa"/>
            <w:gridSpan w:val="4"/>
            <w:tcBorders>
              <w:top w:val="nil"/>
              <w:left w:val="single" w:sz="8" w:space="0" w:color="000000"/>
              <w:bottom w:val="single" w:sz="8" w:space="0" w:color="000000"/>
              <w:right w:val="single" w:sz="8" w:space="0" w:color="000000"/>
            </w:tcBorders>
          </w:tcPr>
          <w:p w:rsidR="006624D0" w:rsidRPr="005E4D30" w:rsidRDefault="006624D0">
            <w:pPr>
              <w:widowControl w:val="0"/>
              <w:autoSpaceDE w:val="0"/>
              <w:autoSpaceDN w:val="0"/>
              <w:adjustRightInd w:val="0"/>
              <w:spacing w:after="0" w:line="240" w:lineRule="auto"/>
              <w:rPr>
                <w:rFonts w:ascii="Times New Roman" w:hAnsi="Times New Roman"/>
                <w:color w:val="000000"/>
                <w:sz w:val="17"/>
                <w:szCs w:val="17"/>
              </w:rPr>
            </w:pPr>
          </w:p>
        </w:tc>
        <w:tc>
          <w:tcPr>
            <w:tcW w:w="675" w:type="dxa"/>
            <w:gridSpan w:val="2"/>
            <w:tcBorders>
              <w:top w:val="nil"/>
              <w:left w:val="nil"/>
              <w:bottom w:val="nil"/>
              <w:right w:val="nil"/>
            </w:tcBorders>
          </w:tcPr>
          <w:p w:rsidR="006624D0" w:rsidRPr="005E4D30" w:rsidRDefault="006624D0">
            <w:pPr>
              <w:widowControl w:val="0"/>
              <w:autoSpaceDE w:val="0"/>
              <w:autoSpaceDN w:val="0"/>
              <w:adjustRightInd w:val="0"/>
              <w:spacing w:after="0" w:line="240" w:lineRule="auto"/>
              <w:rPr>
                <w:rFonts w:ascii="Times New Roman" w:hAnsi="Times New Roman"/>
                <w:color w:val="000000"/>
                <w:sz w:val="17"/>
                <w:szCs w:val="17"/>
              </w:rPr>
            </w:pPr>
          </w:p>
        </w:tc>
      </w:tr>
    </w:tbl>
    <w:p w:rsidR="006624D0" w:rsidRDefault="006624D0">
      <w:pPr>
        <w:widowControl w:val="0"/>
        <w:autoSpaceDE w:val="0"/>
        <w:autoSpaceDN w:val="0"/>
        <w:adjustRightInd w:val="0"/>
        <w:spacing w:before="40" w:after="40" w:line="240" w:lineRule="auto"/>
        <w:ind w:left="40" w:right="40"/>
        <w:rPr>
          <w:rFonts w:ascii="Times New Roman" w:hAnsi="Times New Roman"/>
          <w:color w:val="000000"/>
          <w:sz w:val="17"/>
          <w:szCs w:val="17"/>
        </w:rPr>
      </w:pPr>
    </w:p>
    <w:p w:rsidR="006624D0" w:rsidRDefault="006624D0">
      <w:pPr>
        <w:widowControl w:val="0"/>
        <w:autoSpaceDE w:val="0"/>
        <w:autoSpaceDN w:val="0"/>
        <w:adjustRightInd w:val="0"/>
        <w:spacing w:before="40" w:after="40" w:line="240" w:lineRule="auto"/>
        <w:ind w:left="40" w:right="40"/>
        <w:rPr>
          <w:rFonts w:ascii="Times New Roman" w:hAnsi="Times New Roman"/>
          <w:color w:val="000000"/>
          <w:sz w:val="17"/>
          <w:szCs w:val="17"/>
        </w:rPr>
      </w:pP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2216"/>
        <w:gridCol w:w="7420"/>
      </w:tblGrid>
      <w:tr w:rsidR="006624D0" w:rsidRPr="005E4D30">
        <w:trPr>
          <w:cantSplit/>
        </w:trPr>
        <w:tc>
          <w:tcPr>
            <w:tcW w:w="2216" w:type="dxa"/>
            <w:tcBorders>
              <w:top w:val="nil"/>
              <w:left w:val="nil"/>
              <w:bottom w:val="nil"/>
              <w:right w:val="nil"/>
            </w:tcBorders>
          </w:tcPr>
          <w:p w:rsidR="006624D0" w:rsidRPr="005E4D30" w:rsidRDefault="006624D0">
            <w:pPr>
              <w:widowControl w:val="0"/>
              <w:autoSpaceDE w:val="0"/>
              <w:autoSpaceDN w:val="0"/>
              <w:adjustRightInd w:val="0"/>
              <w:spacing w:after="0" w:line="240" w:lineRule="auto"/>
              <w:rPr>
                <w:rFonts w:ascii="Times New Roman" w:hAnsi="Times New Roman"/>
                <w:b/>
                <w:bCs/>
                <w:color w:val="000000"/>
                <w:sz w:val="25"/>
                <w:szCs w:val="25"/>
              </w:rPr>
            </w:pPr>
            <w:r w:rsidRPr="005E4D30">
              <w:rPr>
                <w:rFonts w:ascii="Times New Roman" w:hAnsi="Times New Roman"/>
                <w:b/>
                <w:bCs/>
                <w:color w:val="000000"/>
                <w:sz w:val="25"/>
                <w:szCs w:val="25"/>
              </w:rPr>
              <w:t>OBJEDNÁVKA č:</w:t>
            </w:r>
          </w:p>
        </w:tc>
        <w:tc>
          <w:tcPr>
            <w:tcW w:w="7420" w:type="dxa"/>
            <w:tcBorders>
              <w:top w:val="nil"/>
              <w:left w:val="nil"/>
              <w:bottom w:val="nil"/>
              <w:right w:val="nil"/>
            </w:tcBorders>
          </w:tcPr>
          <w:p w:rsidR="006624D0" w:rsidRPr="005E4D30" w:rsidRDefault="006624D0">
            <w:pPr>
              <w:widowControl w:val="0"/>
              <w:autoSpaceDE w:val="0"/>
              <w:autoSpaceDN w:val="0"/>
              <w:adjustRightInd w:val="0"/>
              <w:spacing w:after="0" w:line="240" w:lineRule="auto"/>
              <w:rPr>
                <w:rFonts w:ascii="Times New Roman" w:hAnsi="Times New Roman"/>
                <w:b/>
                <w:bCs/>
                <w:color w:val="000000"/>
                <w:sz w:val="25"/>
                <w:szCs w:val="25"/>
              </w:rPr>
            </w:pPr>
            <w:r w:rsidRPr="005E4D30">
              <w:rPr>
                <w:rFonts w:ascii="Times New Roman" w:hAnsi="Times New Roman"/>
                <w:b/>
                <w:bCs/>
                <w:color w:val="000000"/>
                <w:sz w:val="25"/>
                <w:szCs w:val="25"/>
              </w:rPr>
              <w:t>0062/OSK/17</w:t>
            </w:r>
          </w:p>
        </w:tc>
      </w:tr>
    </w:tbl>
    <w:p w:rsidR="006624D0" w:rsidRDefault="006624D0">
      <w:pPr>
        <w:widowControl w:val="0"/>
        <w:autoSpaceDE w:val="0"/>
        <w:autoSpaceDN w:val="0"/>
        <w:adjustRightInd w:val="0"/>
        <w:spacing w:before="40" w:after="40" w:line="240" w:lineRule="auto"/>
        <w:ind w:left="40" w:right="40"/>
        <w:rPr>
          <w:rFonts w:ascii="Times New Roman" w:hAnsi="Times New Roman"/>
          <w:color w:val="000000"/>
          <w:sz w:val="17"/>
          <w:szCs w:val="17"/>
        </w:rPr>
      </w:pPr>
    </w:p>
    <w:p w:rsidR="006624D0" w:rsidRDefault="006624D0">
      <w:pPr>
        <w:widowControl w:val="0"/>
        <w:autoSpaceDE w:val="0"/>
        <w:autoSpaceDN w:val="0"/>
        <w:adjustRightInd w:val="0"/>
        <w:spacing w:before="40" w:after="40" w:line="240" w:lineRule="auto"/>
        <w:ind w:left="40" w:right="40"/>
        <w:rPr>
          <w:rFonts w:ascii="Times New Roman" w:hAnsi="Times New Roman"/>
          <w:color w:val="000000"/>
          <w:sz w:val="21"/>
          <w:szCs w:val="21"/>
        </w:rPr>
      </w:pPr>
      <w:r>
        <w:rPr>
          <w:rFonts w:ascii="Times New Roman" w:hAnsi="Times New Roman"/>
          <w:color w:val="000000"/>
          <w:sz w:val="21"/>
          <w:szCs w:val="21"/>
        </w:rPr>
        <w:t>Žádám o dodání - provedení</w:t>
      </w:r>
    </w:p>
    <w:p w:rsidR="006624D0" w:rsidRDefault="006624D0">
      <w:pPr>
        <w:widowControl w:val="0"/>
        <w:autoSpaceDE w:val="0"/>
        <w:autoSpaceDN w:val="0"/>
        <w:adjustRightInd w:val="0"/>
        <w:spacing w:before="40" w:after="40" w:line="240" w:lineRule="auto"/>
        <w:ind w:left="40" w:right="40"/>
        <w:rPr>
          <w:rFonts w:ascii="Times New Roman" w:hAnsi="Times New Roman"/>
          <w:color w:val="000000"/>
          <w:sz w:val="14"/>
          <w:szCs w:val="14"/>
        </w:rPr>
      </w:pP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1734"/>
        <w:gridCol w:w="7902"/>
      </w:tblGrid>
      <w:tr w:rsidR="006624D0" w:rsidRPr="005E4D30">
        <w:trPr>
          <w:cantSplit/>
        </w:trPr>
        <w:tc>
          <w:tcPr>
            <w:tcW w:w="1734" w:type="dxa"/>
            <w:tcBorders>
              <w:top w:val="single" w:sz="2" w:space="0" w:color="000000"/>
              <w:left w:val="single" w:sz="2" w:space="0" w:color="000000"/>
              <w:bottom w:val="nil"/>
              <w:right w:val="nil"/>
            </w:tcBorders>
          </w:tcPr>
          <w:p w:rsidR="006624D0" w:rsidRPr="005E4D30" w:rsidRDefault="006624D0">
            <w:pPr>
              <w:widowControl w:val="0"/>
              <w:autoSpaceDE w:val="0"/>
              <w:autoSpaceDN w:val="0"/>
              <w:adjustRightInd w:val="0"/>
              <w:spacing w:after="0" w:line="240" w:lineRule="auto"/>
              <w:rPr>
                <w:rFonts w:ascii="Times New Roman" w:hAnsi="Times New Roman"/>
                <w:color w:val="000000"/>
                <w:sz w:val="21"/>
                <w:szCs w:val="21"/>
              </w:rPr>
            </w:pPr>
            <w:r w:rsidRPr="005E4D30">
              <w:rPr>
                <w:rFonts w:ascii="Times New Roman" w:hAnsi="Times New Roman"/>
                <w:color w:val="000000"/>
                <w:sz w:val="21"/>
                <w:szCs w:val="21"/>
              </w:rPr>
              <w:t>Množství</w:t>
            </w:r>
          </w:p>
        </w:tc>
        <w:tc>
          <w:tcPr>
            <w:tcW w:w="7902" w:type="dxa"/>
            <w:tcBorders>
              <w:top w:val="single" w:sz="2" w:space="0" w:color="000000"/>
              <w:left w:val="single" w:sz="2" w:space="0" w:color="000000"/>
              <w:bottom w:val="nil"/>
              <w:right w:val="single" w:sz="2" w:space="0" w:color="000000"/>
            </w:tcBorders>
          </w:tcPr>
          <w:p w:rsidR="006624D0" w:rsidRPr="005E4D30" w:rsidRDefault="006624D0">
            <w:pPr>
              <w:widowControl w:val="0"/>
              <w:autoSpaceDE w:val="0"/>
              <w:autoSpaceDN w:val="0"/>
              <w:adjustRightInd w:val="0"/>
              <w:spacing w:after="0" w:line="240" w:lineRule="auto"/>
              <w:rPr>
                <w:rFonts w:ascii="Times New Roman" w:hAnsi="Times New Roman"/>
                <w:color w:val="000000"/>
                <w:sz w:val="21"/>
                <w:szCs w:val="21"/>
              </w:rPr>
            </w:pPr>
            <w:r w:rsidRPr="005E4D30">
              <w:rPr>
                <w:rFonts w:ascii="Times New Roman" w:hAnsi="Times New Roman"/>
                <w:color w:val="000000"/>
                <w:sz w:val="21"/>
                <w:szCs w:val="21"/>
              </w:rPr>
              <w:t xml:space="preserve"> Druh zboží</w:t>
            </w:r>
          </w:p>
        </w:tc>
      </w:tr>
      <w:tr w:rsidR="006624D0" w:rsidRPr="005E4D30">
        <w:trPr>
          <w:cantSplit/>
        </w:trPr>
        <w:tc>
          <w:tcPr>
            <w:tcW w:w="9636" w:type="dxa"/>
            <w:gridSpan w:val="2"/>
            <w:tcBorders>
              <w:top w:val="single" w:sz="2" w:space="0" w:color="000000"/>
              <w:left w:val="single" w:sz="2" w:space="0" w:color="000000"/>
              <w:bottom w:val="nil"/>
              <w:right w:val="single" w:sz="2" w:space="0" w:color="000000"/>
            </w:tcBorders>
          </w:tcPr>
          <w:p w:rsidR="006624D0" w:rsidRPr="005E4D30" w:rsidRDefault="006624D0">
            <w:pPr>
              <w:widowControl w:val="0"/>
              <w:autoSpaceDE w:val="0"/>
              <w:autoSpaceDN w:val="0"/>
              <w:adjustRightInd w:val="0"/>
              <w:spacing w:after="0" w:line="240" w:lineRule="auto"/>
              <w:rPr>
                <w:rFonts w:ascii="Times New Roman" w:hAnsi="Times New Roman"/>
                <w:color w:val="000000"/>
                <w:sz w:val="21"/>
                <w:szCs w:val="21"/>
              </w:rPr>
            </w:pPr>
            <w:r w:rsidRPr="005E4D30">
              <w:rPr>
                <w:rFonts w:ascii="Times New Roman" w:hAnsi="Times New Roman"/>
                <w:color w:val="000000"/>
                <w:sz w:val="21"/>
                <w:szCs w:val="21"/>
              </w:rPr>
              <w:t>Objednáváme u Vás provedení opravy otopného systému v družině ZŠ Frýdecké 37/452, Havířov - Bludovice. Rozsah opravy je dán zadáním VZ/200/OŠK/17, projektovou dokumentací zpracovanou p.Richterem. Cena dle cenové nabídky VZ tj. 83 049,68 Kč bez DPH. Položkový rozpočet je nedílnou součástí objednávky. Záruka na dílo 60 měsíců. Součástí faktury bude položkový rozpočet a protokol o předání díla, včetně dokladu o likvidaci odpadu, atesty materiálů.</w:t>
            </w:r>
            <w:r w:rsidRPr="005E4D30">
              <w:rPr>
                <w:rFonts w:ascii="Times New Roman" w:hAnsi="Times New Roman"/>
                <w:color w:val="000000"/>
                <w:sz w:val="21"/>
                <w:szCs w:val="21"/>
              </w:rPr>
              <w:br/>
              <w:t>termín zahájení montážních prací v ZŠ nejdříve od 24. 7. 2017</w:t>
            </w:r>
            <w:r w:rsidRPr="005E4D30">
              <w:rPr>
                <w:rFonts w:ascii="Times New Roman" w:hAnsi="Times New Roman"/>
                <w:color w:val="000000"/>
                <w:sz w:val="21"/>
                <w:szCs w:val="21"/>
              </w:rPr>
              <w:br/>
              <w:t>termín dokončení montážních prací v ZŠ nejpozději 24. 8. 2017</w:t>
            </w:r>
            <w:r w:rsidRPr="005E4D30">
              <w:rPr>
                <w:rFonts w:ascii="Times New Roman" w:hAnsi="Times New Roman"/>
                <w:color w:val="000000"/>
                <w:sz w:val="21"/>
                <w:szCs w:val="21"/>
              </w:rPr>
              <w:br/>
              <w:t>Splatnost faktury 30 kal.dnů.</w:t>
            </w:r>
            <w:r w:rsidRPr="005E4D30">
              <w:rPr>
                <w:rFonts w:ascii="Times New Roman" w:hAnsi="Times New Roman"/>
                <w:color w:val="000000"/>
                <w:sz w:val="21"/>
                <w:szCs w:val="21"/>
              </w:rPr>
              <w:br/>
              <w:t>Kontaktní osoba objednatele - OŠK MMH: p. Miavcová, technik investic OŠK (596 803 158) nebo p. Jandová, technik OŠK (596 803 157).</w:t>
            </w:r>
          </w:p>
        </w:tc>
      </w:tr>
      <w:tr w:rsidR="006624D0" w:rsidRPr="005E4D30">
        <w:trPr>
          <w:cantSplit/>
        </w:trPr>
        <w:tc>
          <w:tcPr>
            <w:tcW w:w="9636" w:type="dxa"/>
            <w:gridSpan w:val="2"/>
            <w:tcBorders>
              <w:top w:val="nil"/>
              <w:left w:val="single" w:sz="2" w:space="0" w:color="000000"/>
              <w:bottom w:val="nil"/>
              <w:right w:val="single" w:sz="2" w:space="0" w:color="000000"/>
            </w:tcBorders>
          </w:tcPr>
          <w:p w:rsidR="006624D0" w:rsidRPr="005E4D30" w:rsidRDefault="006624D0">
            <w:pPr>
              <w:widowControl w:val="0"/>
              <w:autoSpaceDE w:val="0"/>
              <w:autoSpaceDN w:val="0"/>
              <w:adjustRightInd w:val="0"/>
              <w:spacing w:after="0" w:line="240" w:lineRule="auto"/>
              <w:rPr>
                <w:rFonts w:ascii="Times New Roman" w:hAnsi="Times New Roman"/>
                <w:b/>
                <w:bCs/>
                <w:color w:val="000000"/>
                <w:sz w:val="17"/>
                <w:szCs w:val="17"/>
              </w:rPr>
            </w:pPr>
          </w:p>
        </w:tc>
      </w:tr>
      <w:tr w:rsidR="006624D0" w:rsidRPr="005E4D30">
        <w:trPr>
          <w:cantSplit/>
        </w:trPr>
        <w:tc>
          <w:tcPr>
            <w:tcW w:w="9636" w:type="dxa"/>
            <w:gridSpan w:val="2"/>
            <w:tcBorders>
              <w:top w:val="nil"/>
              <w:left w:val="single" w:sz="2" w:space="0" w:color="000000"/>
              <w:bottom w:val="nil"/>
              <w:right w:val="single" w:sz="2" w:space="0" w:color="000000"/>
            </w:tcBorders>
          </w:tcPr>
          <w:p w:rsidR="006624D0" w:rsidRPr="005E4D30" w:rsidRDefault="006624D0">
            <w:pPr>
              <w:widowControl w:val="0"/>
              <w:autoSpaceDE w:val="0"/>
              <w:autoSpaceDN w:val="0"/>
              <w:adjustRightInd w:val="0"/>
              <w:spacing w:after="0" w:line="240" w:lineRule="auto"/>
              <w:rPr>
                <w:rFonts w:ascii="Times New Roman" w:hAnsi="Times New Roman"/>
                <w:color w:val="000000"/>
                <w:sz w:val="21"/>
                <w:szCs w:val="21"/>
              </w:rPr>
            </w:pPr>
            <w:r w:rsidRPr="005E4D30">
              <w:rPr>
                <w:rFonts w:ascii="Times New Roman" w:hAnsi="Times New Roman"/>
                <w:color w:val="000000"/>
                <w:sz w:val="21"/>
                <w:szCs w:val="21"/>
              </w:rPr>
              <w:t>Objednatel (obec) není při realizaci díla dle této smlouvy osobou povinnou k dani a u plnění  nebude uplatněn</w:t>
            </w:r>
          </w:p>
        </w:tc>
      </w:tr>
      <w:tr w:rsidR="006624D0" w:rsidRPr="005E4D30">
        <w:trPr>
          <w:cantSplit/>
        </w:trPr>
        <w:tc>
          <w:tcPr>
            <w:tcW w:w="9636" w:type="dxa"/>
            <w:gridSpan w:val="2"/>
            <w:tcBorders>
              <w:top w:val="nil"/>
              <w:left w:val="single" w:sz="2" w:space="0" w:color="000000"/>
              <w:bottom w:val="nil"/>
              <w:right w:val="single" w:sz="2" w:space="0" w:color="000000"/>
            </w:tcBorders>
          </w:tcPr>
          <w:p w:rsidR="006624D0" w:rsidRPr="005E4D30" w:rsidRDefault="006624D0">
            <w:pPr>
              <w:widowControl w:val="0"/>
              <w:autoSpaceDE w:val="0"/>
              <w:autoSpaceDN w:val="0"/>
              <w:adjustRightInd w:val="0"/>
              <w:spacing w:after="0" w:line="240" w:lineRule="auto"/>
              <w:rPr>
                <w:rFonts w:ascii="Times New Roman" w:hAnsi="Times New Roman"/>
                <w:color w:val="000000"/>
                <w:sz w:val="21"/>
                <w:szCs w:val="21"/>
              </w:rPr>
            </w:pPr>
            <w:r w:rsidRPr="005E4D30">
              <w:rPr>
                <w:rFonts w:ascii="Times New Roman" w:hAnsi="Times New Roman"/>
                <w:color w:val="000000"/>
                <w:sz w:val="21"/>
                <w:szCs w:val="21"/>
              </w:rPr>
              <w:t>režim přenesení daňové povinnosti dle §92e zákona o DPH v platném znění.</w:t>
            </w:r>
            <w:bookmarkStart w:id="0" w:name="_GoBack"/>
            <w:bookmarkEnd w:id="0"/>
          </w:p>
        </w:tc>
      </w:tr>
      <w:tr w:rsidR="006624D0" w:rsidRPr="005E4D30">
        <w:trPr>
          <w:cantSplit/>
        </w:trPr>
        <w:tc>
          <w:tcPr>
            <w:tcW w:w="9636" w:type="dxa"/>
            <w:gridSpan w:val="2"/>
            <w:tcBorders>
              <w:top w:val="nil"/>
              <w:left w:val="single" w:sz="2" w:space="0" w:color="000000"/>
              <w:bottom w:val="single" w:sz="2" w:space="0" w:color="000000"/>
              <w:right w:val="single" w:sz="2" w:space="0" w:color="000000"/>
            </w:tcBorders>
          </w:tcPr>
          <w:p w:rsidR="006624D0" w:rsidRPr="005E4D30" w:rsidRDefault="006624D0">
            <w:pPr>
              <w:widowControl w:val="0"/>
              <w:autoSpaceDE w:val="0"/>
              <w:autoSpaceDN w:val="0"/>
              <w:adjustRightInd w:val="0"/>
              <w:spacing w:after="0" w:line="240" w:lineRule="auto"/>
              <w:rPr>
                <w:rFonts w:ascii="Times New Roman" w:hAnsi="Times New Roman"/>
                <w:b/>
                <w:bCs/>
                <w:color w:val="000000"/>
                <w:sz w:val="17"/>
                <w:szCs w:val="17"/>
              </w:rPr>
            </w:pPr>
          </w:p>
        </w:tc>
      </w:tr>
    </w:tbl>
    <w:p w:rsidR="006624D0" w:rsidRDefault="006624D0">
      <w:pPr>
        <w:widowControl w:val="0"/>
        <w:autoSpaceDE w:val="0"/>
        <w:autoSpaceDN w:val="0"/>
        <w:adjustRightInd w:val="0"/>
        <w:spacing w:before="40" w:after="40" w:line="240" w:lineRule="auto"/>
        <w:ind w:left="40" w:right="40"/>
        <w:rPr>
          <w:rFonts w:ascii="Times New Roman" w:hAnsi="Times New Roman"/>
          <w:b/>
          <w:bCs/>
          <w:color w:val="000000"/>
          <w:sz w:val="17"/>
          <w:szCs w:val="17"/>
        </w:rPr>
      </w:pPr>
    </w:p>
    <w:p w:rsidR="006624D0" w:rsidRDefault="006624D0">
      <w:pPr>
        <w:widowControl w:val="0"/>
        <w:autoSpaceDE w:val="0"/>
        <w:autoSpaceDN w:val="0"/>
        <w:adjustRightInd w:val="0"/>
        <w:spacing w:before="40" w:after="40" w:line="240" w:lineRule="auto"/>
        <w:ind w:left="40" w:right="40"/>
        <w:rPr>
          <w:rFonts w:ascii="Times New Roman" w:hAnsi="Times New Roman"/>
          <w:b/>
          <w:bCs/>
          <w:color w:val="000000"/>
          <w:sz w:val="17"/>
          <w:szCs w:val="17"/>
          <w:u w:val="single"/>
        </w:rPr>
      </w:pPr>
      <w:r>
        <w:rPr>
          <w:rFonts w:ascii="Times New Roman" w:hAnsi="Times New Roman"/>
          <w:b/>
          <w:bCs/>
          <w:color w:val="000000"/>
          <w:sz w:val="17"/>
          <w:szCs w:val="17"/>
          <w:u w:val="single"/>
        </w:rPr>
        <w:t>Na faktuře uveďte číslo a datum této objednávky</w:t>
      </w:r>
    </w:p>
    <w:p w:rsidR="006624D0" w:rsidRDefault="006624D0">
      <w:pPr>
        <w:widowControl w:val="0"/>
        <w:autoSpaceDE w:val="0"/>
        <w:autoSpaceDN w:val="0"/>
        <w:adjustRightInd w:val="0"/>
        <w:spacing w:before="40" w:after="40" w:line="240" w:lineRule="auto"/>
        <w:ind w:left="40" w:right="40"/>
        <w:rPr>
          <w:rFonts w:ascii="Times New Roman" w:hAnsi="Times New Roman"/>
          <w:b/>
          <w:bCs/>
          <w:color w:val="000000"/>
          <w:sz w:val="17"/>
          <w:szCs w:val="17"/>
        </w:rPr>
      </w:pPr>
    </w:p>
    <w:p w:rsidR="006624D0" w:rsidRDefault="006624D0">
      <w:pPr>
        <w:widowControl w:val="0"/>
        <w:autoSpaceDE w:val="0"/>
        <w:autoSpaceDN w:val="0"/>
        <w:adjustRightInd w:val="0"/>
        <w:spacing w:before="40" w:after="40" w:line="240" w:lineRule="auto"/>
        <w:ind w:left="40" w:right="40"/>
        <w:rPr>
          <w:rFonts w:ascii="Times New Roman" w:hAnsi="Times New Roman"/>
          <w:color w:val="000000"/>
          <w:sz w:val="17"/>
          <w:szCs w:val="17"/>
        </w:rPr>
      </w:pPr>
      <w:r>
        <w:rPr>
          <w:rFonts w:ascii="Times New Roman" w:hAnsi="Times New Roman"/>
          <w:color w:val="000000"/>
          <w:sz w:val="17"/>
          <w:szCs w:val="17"/>
        </w:rPr>
        <w:t>Bankovní spojení: ČS, a.s., pobočka Havířov, číslo účtu: 27-1721604319/0800</w:t>
      </w:r>
    </w:p>
    <w:p w:rsidR="006624D0" w:rsidRDefault="006624D0">
      <w:pPr>
        <w:widowControl w:val="0"/>
        <w:autoSpaceDE w:val="0"/>
        <w:autoSpaceDN w:val="0"/>
        <w:adjustRightInd w:val="0"/>
        <w:spacing w:before="40" w:after="40" w:line="240" w:lineRule="auto"/>
        <w:ind w:left="40" w:right="40"/>
        <w:rPr>
          <w:rFonts w:ascii="Times New Roman" w:hAnsi="Times New Roman"/>
          <w:b/>
          <w:bCs/>
          <w:color w:val="000000"/>
          <w:sz w:val="17"/>
          <w:szCs w:val="17"/>
        </w:rPr>
      </w:pPr>
    </w:p>
    <w:p w:rsidR="006624D0" w:rsidRDefault="006624D0">
      <w:pPr>
        <w:widowControl w:val="0"/>
        <w:autoSpaceDE w:val="0"/>
        <w:autoSpaceDN w:val="0"/>
        <w:adjustRightInd w:val="0"/>
        <w:spacing w:before="40" w:after="40" w:line="240" w:lineRule="auto"/>
        <w:ind w:left="40" w:right="40"/>
        <w:rPr>
          <w:rFonts w:ascii="Times New Roman" w:hAnsi="Times New Roman"/>
          <w:color w:val="000000"/>
          <w:sz w:val="17"/>
          <w:szCs w:val="17"/>
        </w:rPr>
      </w:pPr>
      <w:r>
        <w:rPr>
          <w:rFonts w:ascii="Times New Roman" w:hAnsi="Times New Roman"/>
          <w:color w:val="000000"/>
          <w:sz w:val="17"/>
          <w:szCs w:val="17"/>
        </w:rPr>
        <w:t>IČO: 00 29 74 88</w:t>
      </w:r>
    </w:p>
    <w:p w:rsidR="006624D0" w:rsidRDefault="006624D0">
      <w:pPr>
        <w:widowControl w:val="0"/>
        <w:autoSpaceDE w:val="0"/>
        <w:autoSpaceDN w:val="0"/>
        <w:adjustRightInd w:val="0"/>
        <w:spacing w:before="40" w:after="40" w:line="240" w:lineRule="auto"/>
        <w:ind w:left="40" w:right="40"/>
        <w:rPr>
          <w:rFonts w:ascii="Times New Roman" w:hAnsi="Times New Roman"/>
          <w:color w:val="000000"/>
          <w:sz w:val="17"/>
          <w:szCs w:val="17"/>
        </w:rPr>
      </w:pPr>
      <w:r>
        <w:rPr>
          <w:rFonts w:ascii="Times New Roman" w:hAnsi="Times New Roman"/>
          <w:color w:val="000000"/>
          <w:sz w:val="17"/>
          <w:szCs w:val="17"/>
        </w:rPr>
        <w:t>DIČ: CZ 00 29 74 88</w:t>
      </w:r>
    </w:p>
    <w:p w:rsidR="006624D0" w:rsidRDefault="006624D0">
      <w:pPr>
        <w:widowControl w:val="0"/>
        <w:autoSpaceDE w:val="0"/>
        <w:autoSpaceDN w:val="0"/>
        <w:adjustRightInd w:val="0"/>
        <w:spacing w:before="40" w:after="40" w:line="240" w:lineRule="auto"/>
        <w:ind w:left="40" w:right="40"/>
        <w:rPr>
          <w:rFonts w:ascii="Times New Roman" w:hAnsi="Times New Roman"/>
          <w:color w:val="000000"/>
          <w:sz w:val="17"/>
          <w:szCs w:val="17"/>
        </w:rPr>
      </w:pPr>
    </w:p>
    <w:p w:rsidR="006624D0" w:rsidRDefault="006624D0">
      <w:pPr>
        <w:widowControl w:val="0"/>
        <w:autoSpaceDE w:val="0"/>
        <w:autoSpaceDN w:val="0"/>
        <w:adjustRightInd w:val="0"/>
        <w:spacing w:before="40" w:after="40" w:line="240" w:lineRule="auto"/>
        <w:ind w:left="40" w:right="40"/>
        <w:rPr>
          <w:rFonts w:ascii="Times New Roman" w:hAnsi="Times New Roman"/>
          <w:color w:val="000000"/>
          <w:sz w:val="17"/>
          <w:szCs w:val="17"/>
        </w:rPr>
      </w:pPr>
      <w:r>
        <w:rPr>
          <w:rFonts w:ascii="Times New Roman" w:hAnsi="Times New Roman"/>
          <w:color w:val="000000"/>
          <w:sz w:val="17"/>
          <w:szCs w:val="17"/>
        </w:rPr>
        <w:t>Telefon: 596 803 111</w:t>
      </w: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6263"/>
        <w:gridCol w:w="3373"/>
      </w:tblGrid>
      <w:tr w:rsidR="006624D0" w:rsidRPr="005E4D30">
        <w:trPr>
          <w:cantSplit/>
        </w:trPr>
        <w:tc>
          <w:tcPr>
            <w:tcW w:w="6263" w:type="dxa"/>
            <w:tcBorders>
              <w:top w:val="nil"/>
              <w:left w:val="nil"/>
              <w:bottom w:val="nil"/>
              <w:right w:val="nil"/>
            </w:tcBorders>
          </w:tcPr>
          <w:p w:rsidR="006624D0" w:rsidRPr="005E4D30" w:rsidRDefault="006624D0" w:rsidP="006624D0">
            <w:pPr>
              <w:ind w:left="7080"/>
              <w:jc w:val="both"/>
              <w:rPr>
                <w:sz w:val="24"/>
                <w:szCs w:val="24"/>
              </w:rPr>
            </w:pPr>
          </w:p>
          <w:p w:rsidR="006624D0" w:rsidRPr="005E4D30" w:rsidRDefault="006624D0">
            <w:pPr>
              <w:widowControl w:val="0"/>
              <w:autoSpaceDE w:val="0"/>
              <w:autoSpaceDN w:val="0"/>
              <w:adjustRightInd w:val="0"/>
              <w:spacing w:after="0" w:line="240" w:lineRule="auto"/>
              <w:rPr>
                <w:rFonts w:ascii="Times New Roman" w:hAnsi="Times New Roman"/>
                <w:color w:val="000000"/>
                <w:sz w:val="17"/>
                <w:szCs w:val="17"/>
              </w:rPr>
            </w:pPr>
          </w:p>
        </w:tc>
        <w:tc>
          <w:tcPr>
            <w:tcW w:w="3373" w:type="dxa"/>
            <w:tcBorders>
              <w:top w:val="nil"/>
              <w:left w:val="nil"/>
              <w:bottom w:val="nil"/>
              <w:right w:val="nil"/>
            </w:tcBorders>
          </w:tcPr>
          <w:p w:rsidR="006624D0" w:rsidRPr="005E4D30" w:rsidRDefault="006624D0">
            <w:pPr>
              <w:widowControl w:val="0"/>
              <w:autoSpaceDE w:val="0"/>
              <w:autoSpaceDN w:val="0"/>
              <w:adjustRightInd w:val="0"/>
              <w:spacing w:after="0" w:line="240" w:lineRule="auto"/>
              <w:rPr>
                <w:rFonts w:ascii="Times New Roman" w:hAnsi="Times New Roman"/>
                <w:sz w:val="24"/>
                <w:szCs w:val="24"/>
              </w:rPr>
            </w:pPr>
            <w:r w:rsidRPr="005E4D30">
              <w:rPr>
                <w:rFonts w:ascii="Times New Roman" w:hAnsi="Times New Roman"/>
                <w:sz w:val="24"/>
                <w:szCs w:val="24"/>
              </w:rPr>
              <w:t>Ing. Martina Dresslerová v. r.</w:t>
            </w:r>
            <w:r w:rsidRPr="005E4D30">
              <w:rPr>
                <w:rFonts w:ascii="Times New Roman" w:hAnsi="Times New Roman"/>
                <w:sz w:val="24"/>
                <w:szCs w:val="24"/>
              </w:rPr>
              <w:tab/>
            </w:r>
          </w:p>
          <w:p w:rsidR="006624D0" w:rsidRPr="005E4D30" w:rsidRDefault="006624D0">
            <w:pPr>
              <w:widowControl w:val="0"/>
              <w:autoSpaceDE w:val="0"/>
              <w:autoSpaceDN w:val="0"/>
              <w:adjustRightInd w:val="0"/>
              <w:spacing w:after="0" w:line="240" w:lineRule="auto"/>
              <w:rPr>
                <w:rFonts w:ascii="Times New Roman" w:hAnsi="Times New Roman"/>
                <w:color w:val="000000"/>
                <w:sz w:val="17"/>
                <w:szCs w:val="17"/>
              </w:rPr>
            </w:pPr>
            <w:r w:rsidRPr="005E4D30">
              <w:rPr>
                <w:rFonts w:ascii="Times New Roman" w:hAnsi="Times New Roman"/>
                <w:sz w:val="24"/>
                <w:szCs w:val="24"/>
              </w:rPr>
              <w:t>vedoucí odboru školství a kultury</w:t>
            </w:r>
          </w:p>
          <w:p w:rsidR="006624D0" w:rsidRPr="005E4D30" w:rsidRDefault="006624D0">
            <w:pPr>
              <w:widowControl w:val="0"/>
              <w:autoSpaceDE w:val="0"/>
              <w:autoSpaceDN w:val="0"/>
              <w:adjustRightInd w:val="0"/>
              <w:spacing w:after="0" w:line="240" w:lineRule="auto"/>
              <w:rPr>
                <w:rFonts w:ascii="Times New Roman" w:hAnsi="Times New Roman"/>
                <w:color w:val="000000"/>
                <w:sz w:val="17"/>
                <w:szCs w:val="17"/>
              </w:rPr>
            </w:pPr>
          </w:p>
          <w:p w:rsidR="006624D0" w:rsidRPr="005E4D30" w:rsidRDefault="006624D0">
            <w:pPr>
              <w:widowControl w:val="0"/>
              <w:autoSpaceDE w:val="0"/>
              <w:autoSpaceDN w:val="0"/>
              <w:adjustRightInd w:val="0"/>
              <w:spacing w:after="0" w:line="240" w:lineRule="auto"/>
              <w:rPr>
                <w:rFonts w:ascii="Times New Roman" w:hAnsi="Times New Roman"/>
                <w:color w:val="000000"/>
                <w:sz w:val="17"/>
                <w:szCs w:val="17"/>
              </w:rPr>
            </w:pPr>
            <w:r w:rsidRPr="005E4D30">
              <w:rPr>
                <w:rFonts w:ascii="Times New Roman" w:hAnsi="Times New Roman"/>
                <w:color w:val="000000"/>
                <w:sz w:val="17"/>
                <w:szCs w:val="17"/>
              </w:rPr>
              <w:t>Razítko a podpis</w:t>
            </w:r>
          </w:p>
          <w:p w:rsidR="006624D0" w:rsidRPr="005E4D30" w:rsidRDefault="006624D0">
            <w:pPr>
              <w:widowControl w:val="0"/>
              <w:autoSpaceDE w:val="0"/>
              <w:autoSpaceDN w:val="0"/>
              <w:adjustRightInd w:val="0"/>
              <w:spacing w:after="0" w:line="240" w:lineRule="auto"/>
              <w:rPr>
                <w:rFonts w:ascii="Times New Roman" w:hAnsi="Times New Roman"/>
                <w:color w:val="000000"/>
                <w:sz w:val="17"/>
                <w:szCs w:val="17"/>
              </w:rPr>
            </w:pPr>
          </w:p>
          <w:p w:rsidR="006624D0" w:rsidRPr="005E4D30" w:rsidRDefault="006624D0">
            <w:pPr>
              <w:widowControl w:val="0"/>
              <w:autoSpaceDE w:val="0"/>
              <w:autoSpaceDN w:val="0"/>
              <w:adjustRightInd w:val="0"/>
              <w:spacing w:after="0" w:line="240" w:lineRule="auto"/>
              <w:rPr>
                <w:rFonts w:ascii="Times New Roman" w:hAnsi="Times New Roman"/>
                <w:color w:val="000000"/>
                <w:sz w:val="17"/>
                <w:szCs w:val="17"/>
              </w:rPr>
            </w:pPr>
          </w:p>
          <w:p w:rsidR="006624D0" w:rsidRPr="005E4D30" w:rsidRDefault="006624D0">
            <w:pPr>
              <w:widowControl w:val="0"/>
              <w:autoSpaceDE w:val="0"/>
              <w:autoSpaceDN w:val="0"/>
              <w:adjustRightInd w:val="0"/>
              <w:spacing w:after="0" w:line="240" w:lineRule="auto"/>
              <w:rPr>
                <w:rFonts w:ascii="Times New Roman" w:hAnsi="Times New Roman"/>
                <w:color w:val="000000"/>
                <w:sz w:val="17"/>
                <w:szCs w:val="17"/>
              </w:rPr>
            </w:pPr>
          </w:p>
          <w:p w:rsidR="006624D0" w:rsidRPr="005E4D30" w:rsidRDefault="006624D0">
            <w:pPr>
              <w:widowControl w:val="0"/>
              <w:autoSpaceDE w:val="0"/>
              <w:autoSpaceDN w:val="0"/>
              <w:adjustRightInd w:val="0"/>
              <w:spacing w:after="0" w:line="240" w:lineRule="auto"/>
              <w:rPr>
                <w:rFonts w:ascii="Times New Roman" w:hAnsi="Times New Roman"/>
                <w:color w:val="000000"/>
                <w:sz w:val="17"/>
                <w:szCs w:val="17"/>
              </w:rPr>
            </w:pPr>
          </w:p>
        </w:tc>
      </w:tr>
    </w:tbl>
    <w:p w:rsidR="006624D0" w:rsidRPr="006624D0" w:rsidRDefault="006624D0" w:rsidP="006624D0">
      <w:pPr>
        <w:jc w:val="both"/>
        <w:rPr>
          <w:rFonts w:ascii="Times New Roman" w:hAnsi="Times New Roman"/>
          <w:szCs w:val="24"/>
        </w:rPr>
      </w:pPr>
      <w:r w:rsidRPr="006624D0">
        <w:rPr>
          <w:rFonts w:ascii="Times New Roman" w:hAnsi="Times New Roman"/>
          <w:color w:val="000000"/>
          <w:sz w:val="2"/>
          <w:szCs w:val="2"/>
        </w:rPr>
        <w:t> </w:t>
      </w:r>
      <w:r w:rsidRPr="006624D0">
        <w:rPr>
          <w:rFonts w:ascii="Times New Roman" w:hAnsi="Times New Roman"/>
          <w:szCs w:val="24"/>
        </w:rPr>
        <w:t>„ Za správnost: Gabriela Jandová, in</w:t>
      </w:r>
      <w:r w:rsidR="00ED37A8">
        <w:rPr>
          <w:rFonts w:ascii="Times New Roman" w:hAnsi="Times New Roman"/>
          <w:szCs w:val="24"/>
        </w:rPr>
        <w:t>vestiční referent OŠK, Havířov 20</w:t>
      </w:r>
      <w:r w:rsidRPr="006624D0">
        <w:rPr>
          <w:rFonts w:ascii="Times New Roman" w:hAnsi="Times New Roman"/>
          <w:szCs w:val="24"/>
        </w:rPr>
        <w:t>. 06. 2017“</w:t>
      </w:r>
    </w:p>
    <w:p w:rsidR="006624D0" w:rsidRDefault="00B66AD8">
      <w:pPr>
        <w:widowControl w:val="0"/>
        <w:autoSpaceDE w:val="0"/>
        <w:autoSpaceDN w:val="0"/>
        <w:adjustRightInd w:val="0"/>
        <w:spacing w:after="0" w:line="240" w:lineRule="auto"/>
      </w:pPr>
      <w:r>
        <w:t xml:space="preserve">Potvrzení </w:t>
      </w:r>
      <w:r w:rsidR="0067699D">
        <w:t>objednávky: e-mailem dne 20.6.2017</w:t>
      </w:r>
      <w:r w:rsidR="002E0AB7">
        <w:t xml:space="preserve"> </w:t>
      </w:r>
    </w:p>
    <w:p w:rsidR="00B1421C" w:rsidRDefault="00B1421C">
      <w:pPr>
        <w:widowControl w:val="0"/>
        <w:autoSpaceDE w:val="0"/>
        <w:autoSpaceDN w:val="0"/>
        <w:adjustRightInd w:val="0"/>
        <w:spacing w:after="0" w:line="240" w:lineRule="auto"/>
      </w:pPr>
    </w:p>
    <w:sectPr w:rsidR="00B1421C">
      <w:pgSz w:w="11903" w:h="16835"/>
      <w:pgMar w:top="1133" w:right="1133" w:bottom="1133" w:left="1133" w:header="1133" w:footer="1133"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24D0"/>
    <w:rsid w:val="002E0AB7"/>
    <w:rsid w:val="005E4D30"/>
    <w:rsid w:val="006624D0"/>
    <w:rsid w:val="0067699D"/>
    <w:rsid w:val="008C0FC8"/>
    <w:rsid w:val="00B1421C"/>
    <w:rsid w:val="00B66AD8"/>
    <w:rsid w:val="00ED37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01C7C7E-EFBD-4F50-8F56-63480DCC6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00" w:line="276" w:lineRule="auto"/>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1384</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Jatělová Lydie</dc:creator>
  <cp:keywords/>
  <dc:description/>
  <cp:lastModifiedBy>Jatělová Lydie</cp:lastModifiedBy>
  <cp:revision>2</cp:revision>
  <dcterms:created xsi:type="dcterms:W3CDTF">2019-02-28T12:51:00Z</dcterms:created>
  <dcterms:modified xsi:type="dcterms:W3CDTF">2019-02-28T12:51:00Z</dcterms:modified>
</cp:coreProperties>
</file>