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9" w:rsidRPr="00E60709" w:rsidRDefault="00947539" w:rsidP="00947539">
      <w:pPr>
        <w:pStyle w:val="Nadpis1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</w:t>
      </w:r>
      <w:r w:rsidR="0012694E">
        <w:rPr>
          <w:rFonts w:ascii="Arial" w:hAnsi="Arial" w:cs="Arial"/>
          <w:bCs/>
          <w:sz w:val="20"/>
        </w:rPr>
        <w:t>134</w:t>
      </w:r>
      <w:r>
        <w:rPr>
          <w:rFonts w:ascii="Arial" w:hAnsi="Arial" w:cs="Arial"/>
          <w:bCs/>
          <w:sz w:val="20"/>
        </w:rPr>
        <w:t xml:space="preserve"> EO/19                         </w:t>
      </w:r>
      <w:r w:rsidR="001111CA">
        <w:rPr>
          <w:rFonts w:ascii="Arial" w:hAnsi="Arial" w:cs="Arial"/>
          <w:bCs/>
          <w:sz w:val="20"/>
        </w:rPr>
        <w:t xml:space="preserve"> </w:t>
      </w:r>
      <w:r w:rsidR="00E60709" w:rsidRPr="00E60709">
        <w:rPr>
          <w:rFonts w:ascii="Arial" w:hAnsi="Arial" w:cs="Arial"/>
          <w:bCs/>
          <w:sz w:val="20"/>
        </w:rPr>
        <w:t>č.</w:t>
      </w:r>
      <w:r w:rsidR="004258CB">
        <w:rPr>
          <w:rFonts w:ascii="Arial" w:hAnsi="Arial" w:cs="Arial"/>
          <w:bCs/>
          <w:sz w:val="20"/>
        </w:rPr>
        <w:t xml:space="preserve"> </w:t>
      </w:r>
      <w:proofErr w:type="spellStart"/>
      <w:r w:rsidR="00E60709" w:rsidRPr="00E60709">
        <w:rPr>
          <w:rFonts w:ascii="Arial" w:hAnsi="Arial" w:cs="Arial"/>
          <w:bCs/>
          <w:sz w:val="20"/>
        </w:rPr>
        <w:t>sml</w:t>
      </w:r>
      <w:proofErr w:type="spellEnd"/>
      <w:r w:rsidR="00E60709" w:rsidRPr="00E60709">
        <w:rPr>
          <w:rFonts w:ascii="Arial" w:hAnsi="Arial" w:cs="Arial"/>
          <w:bCs/>
          <w:sz w:val="20"/>
        </w:rPr>
        <w:t>.</w:t>
      </w:r>
      <w:r w:rsidR="00D821F0">
        <w:rPr>
          <w:rFonts w:ascii="Arial" w:hAnsi="Arial" w:cs="Arial"/>
          <w:bCs/>
          <w:sz w:val="20"/>
        </w:rPr>
        <w:t xml:space="preserve"> 7700100118_1/VB</w:t>
      </w:r>
    </w:p>
    <w:p w:rsidR="0040070B" w:rsidRPr="0040070B" w:rsidRDefault="0040070B" w:rsidP="0040070B"/>
    <w:p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:rsidR="00E60709" w:rsidRP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36"/>
          <w:szCs w:val="36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:rsidR="00A07DAE" w:rsidRPr="00572C55" w:rsidRDefault="00A07DAE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:rsidR="00A07DAE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0D0E58" w:rsidRDefault="003A6A4B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</w:t>
      </w:r>
      <w:r w:rsidR="000D0E58">
        <w:rPr>
          <w:rFonts w:ascii="Arial" w:hAnsi="Arial" w:cs="Arial"/>
          <w:b/>
          <w:noProof/>
        </w:rPr>
        <w:t>tatutární město Havířov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Svornosti 86/2, 73601 Havířov Město 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00297488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CZ00297488</w:t>
      </w:r>
    </w:p>
    <w:p w:rsidR="00947539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Zastoupena:</w:t>
      </w:r>
      <w:r>
        <w:rPr>
          <w:rFonts w:ascii="Arial" w:hAnsi="Arial" w:cs="Arial"/>
          <w:noProof/>
        </w:rPr>
        <w:tab/>
      </w:r>
      <w:r w:rsidR="00947539">
        <w:rPr>
          <w:rFonts w:ascii="Arial" w:hAnsi="Arial" w:cs="Arial"/>
          <w:noProof/>
        </w:rPr>
        <w:t xml:space="preserve">Ing. Ondřejem Baránkem, náměstkem primátora </w:t>
      </w:r>
    </w:p>
    <w:p w:rsidR="000D0E58" w:rsidRDefault="00947539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pro ekonomiku a správu majetku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Česká spořitelna a.s.</w:t>
      </w:r>
    </w:p>
    <w:p w:rsidR="006257CD" w:rsidRPr="00564736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>20028-1721604319/0800</w:t>
      </w:r>
      <w:r w:rsidR="00947539">
        <w:rPr>
          <w:rFonts w:ascii="Arial" w:hAnsi="Arial" w:cs="Arial"/>
          <w:noProof/>
        </w:rPr>
        <w:t>, VS: 5500001089</w:t>
      </w:r>
    </w:p>
    <w:p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:rsidR="000039EA" w:rsidRPr="00B56308" w:rsidRDefault="000039EA" w:rsidP="00BA3952">
      <w:pPr>
        <w:shd w:val="clear" w:color="auto" w:fill="FFFFFF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="00911B11" w:rsidRPr="00682CE0">
        <w:rPr>
          <w:rFonts w:ascii="Arial" w:hAnsi="Arial" w:cs="Arial"/>
          <w:b/>
          <w:i/>
        </w:rPr>
        <w:t>„povinný“</w:t>
      </w:r>
    </w:p>
    <w:p w:rsidR="000039EA" w:rsidRPr="00EB733D" w:rsidRDefault="0094595D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0039EA" w:rsidRPr="00B81659" w:rsidRDefault="000039EA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039EA" w:rsidRPr="00B56308" w:rsidRDefault="000039EA" w:rsidP="000039EA">
      <w:pPr>
        <w:jc w:val="both"/>
        <w:rPr>
          <w:rFonts w:ascii="Arial" w:hAnsi="Arial" w:cs="Arial"/>
        </w:rPr>
      </w:pPr>
    </w:p>
    <w:p w:rsidR="003C1AD7" w:rsidRDefault="003C1AD7" w:rsidP="003C1AD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GasNet</w:t>
      </w:r>
      <w:proofErr w:type="spellEnd"/>
      <w:r>
        <w:rPr>
          <w:rFonts w:ascii="Arial" w:hAnsi="Arial" w:cs="Arial"/>
          <w:b/>
          <w:bCs/>
        </w:rPr>
        <w:t>, s.r.o.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proofErr w:type="spellStart"/>
      <w:r w:rsidR="00285B51" w:rsidRPr="00285B51">
        <w:rPr>
          <w:rFonts w:ascii="Arial" w:hAnsi="Arial" w:cs="Arial"/>
        </w:rPr>
        <w:t>Klíšská</w:t>
      </w:r>
      <w:proofErr w:type="spellEnd"/>
      <w:r w:rsidR="00285B51" w:rsidRPr="00285B51">
        <w:rPr>
          <w:rFonts w:ascii="Arial" w:hAnsi="Arial" w:cs="Arial"/>
        </w:rPr>
        <w:t xml:space="preserve"> 940/96, </w:t>
      </w:r>
      <w:proofErr w:type="spellStart"/>
      <w:r w:rsidR="00285B51" w:rsidRPr="00285B51">
        <w:rPr>
          <w:rFonts w:ascii="Arial" w:hAnsi="Arial" w:cs="Arial"/>
        </w:rPr>
        <w:t>Klíše</w:t>
      </w:r>
      <w:proofErr w:type="spellEnd"/>
      <w:r w:rsidR="00285B51" w:rsidRPr="00285B51">
        <w:rPr>
          <w:rFonts w:ascii="Arial" w:hAnsi="Arial" w:cs="Arial"/>
        </w:rPr>
        <w:t>, 400 01 Ústí nad Labem</w:t>
      </w:r>
    </w:p>
    <w:p w:rsidR="003C1AD7" w:rsidRDefault="003C1AD7" w:rsidP="003C1AD7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:rsidR="003C1AD7" w:rsidRDefault="00944C61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C1AD7">
        <w:rPr>
          <w:rFonts w:ascii="Arial" w:hAnsi="Arial" w:cs="Arial"/>
          <w:b/>
          <w:bCs/>
        </w:rPr>
        <w:t>astoupen</w:t>
      </w:r>
      <w:r w:rsidR="000261AE">
        <w:rPr>
          <w:rFonts w:ascii="Arial" w:hAnsi="Arial" w:cs="Arial"/>
          <w:b/>
          <w:bCs/>
        </w:rPr>
        <w:t>a</w:t>
      </w:r>
      <w:r w:rsidR="003C1AD7">
        <w:rPr>
          <w:rFonts w:ascii="Arial" w:hAnsi="Arial" w:cs="Arial"/>
          <w:b/>
          <w:bCs/>
        </w:rPr>
        <w:t xml:space="preserve"> na základě plné moci společností </w:t>
      </w:r>
    </w:p>
    <w:p w:rsidR="003C1AD7" w:rsidRDefault="003C1AD7" w:rsidP="003C1AD7">
      <w:pPr>
        <w:rPr>
          <w:rFonts w:ascii="Arial" w:hAnsi="Arial" w:cs="Arial"/>
          <w:b/>
          <w:bCs/>
        </w:rPr>
      </w:pPr>
    </w:p>
    <w:p w:rsidR="003C1AD7" w:rsidRDefault="0033400A" w:rsidP="003C1A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GridServices</w:t>
      </w:r>
      <w:r w:rsidR="003C1AD7">
        <w:rPr>
          <w:rFonts w:ascii="Arial" w:hAnsi="Arial" w:cs="Arial"/>
          <w:b/>
          <w:bCs/>
        </w:rPr>
        <w:t>, s.r.o.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D0292D">
        <w:rPr>
          <w:rFonts w:ascii="Arial" w:hAnsi="Arial" w:cs="Arial"/>
        </w:rPr>
        <w:t>Plynárenská 499/1, Zábrdovice, 602 00 Brno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:rsidR="008877CB" w:rsidRDefault="008877CB" w:rsidP="00EC0370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Zastoupena na základě plné moci: </w:t>
      </w:r>
      <w:r w:rsidR="00EC0370">
        <w:rPr>
          <w:rFonts w:ascii="Arial" w:hAnsi="Arial" w:cs="Arial"/>
        </w:rPr>
        <w:t>XXXXXX</w:t>
      </w:r>
      <w:r w:rsidRPr="00D14B41">
        <w:rPr>
          <w:rFonts w:ascii="Arial" w:hAnsi="Arial" w:cs="Arial"/>
        </w:rPr>
        <w:t xml:space="preserve"> a </w:t>
      </w:r>
      <w:r w:rsidR="00367D45">
        <w:rPr>
          <w:rFonts w:ascii="Arial" w:hAnsi="Arial" w:cs="Arial"/>
        </w:rPr>
        <w:t>XXXXXX</w:t>
      </w:r>
    </w:p>
    <w:p w:rsidR="008877CB" w:rsidRPr="00B56308" w:rsidRDefault="008877CB" w:rsidP="008877CB">
      <w:pPr>
        <w:ind w:firstLine="708"/>
        <w:jc w:val="both"/>
        <w:rPr>
          <w:rFonts w:ascii="Arial" w:hAnsi="Arial" w:cs="Arial"/>
        </w:rPr>
      </w:pPr>
    </w:p>
    <w:p w:rsidR="000039EA" w:rsidRPr="00B56308" w:rsidRDefault="008877CB" w:rsidP="008877CB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„oprávněný</w:t>
      </w:r>
      <w:r w:rsidR="000039EA" w:rsidRPr="00B56308">
        <w:rPr>
          <w:rFonts w:ascii="Arial" w:hAnsi="Arial" w:cs="Arial"/>
          <w:b/>
          <w:i/>
        </w:rPr>
        <w:t>“</w:t>
      </w:r>
    </w:p>
    <w:p w:rsidR="00460309" w:rsidRPr="006B1CB1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8D7FA2" w:rsidRPr="006B1CB1" w:rsidRDefault="008D7FA2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A86529" w:rsidRPr="006B1CB1">
        <w:rPr>
          <w:rFonts w:ascii="Arial" w:hAnsi="Arial" w:cs="Arial"/>
        </w:rPr>
        <w:t>Povinný prohlašuje, že</w:t>
      </w:r>
      <w:r w:rsidR="00A86529" w:rsidRPr="006B1CB1">
        <w:rPr>
          <w:rFonts w:ascii="Arial" w:hAnsi="Arial" w:cs="Arial"/>
          <w:noProof/>
        </w:rPr>
        <w:t xml:space="preserve"> je výlučným vlastníkem </w:t>
      </w:r>
      <w:r w:rsidR="00A86529" w:rsidRPr="006B1CB1">
        <w:rPr>
          <w:rFonts w:ascii="Arial" w:hAnsi="Arial" w:cs="Arial"/>
        </w:rPr>
        <w:t>pozemků</w:t>
      </w:r>
      <w:r w:rsidR="00A86529" w:rsidRPr="006B1CB1">
        <w:rPr>
          <w:rFonts w:ascii="Arial" w:hAnsi="Arial" w:cs="Arial"/>
          <w:noProof/>
        </w:rPr>
        <w:t xml:space="preserve">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257/1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257/2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257/3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270/1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272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273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274/3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283/1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284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291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293/1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294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304/1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8877CB">
        <w:rPr>
          <w:rFonts w:ascii="Arial" w:hAnsi="Arial" w:cs="Arial"/>
          <w:b/>
          <w:noProof/>
        </w:rPr>
        <w:t>305/1</w:t>
      </w:r>
      <w:r w:rsidR="00833954" w:rsidRPr="006B1CB1">
        <w:rPr>
          <w:rFonts w:ascii="Arial" w:hAnsi="Arial" w:cs="Arial"/>
          <w:noProof/>
        </w:rPr>
        <w:t xml:space="preserve">, </w:t>
      </w:r>
      <w:r w:rsidR="000406C1" w:rsidRPr="006B1CB1">
        <w:rPr>
          <w:rFonts w:ascii="Arial" w:hAnsi="Arial" w:cs="Arial"/>
        </w:rPr>
        <w:t>zapsaných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</w:t>
      </w:r>
      <w:proofErr w:type="gramStart"/>
      <w:r w:rsidR="00A86529" w:rsidRPr="008877CB">
        <w:rPr>
          <w:rFonts w:ascii="Arial" w:hAnsi="Arial" w:cs="Arial"/>
          <w:b/>
        </w:rPr>
        <w:t>k.</w:t>
      </w:r>
      <w:proofErr w:type="spellStart"/>
      <w:r w:rsidR="00A86529" w:rsidRPr="008877CB">
        <w:rPr>
          <w:rFonts w:ascii="Arial" w:hAnsi="Arial" w:cs="Arial"/>
          <w:b/>
        </w:rPr>
        <w:t>ú</w:t>
      </w:r>
      <w:proofErr w:type="spellEnd"/>
      <w:r w:rsidR="00A86529" w:rsidRPr="008877CB">
        <w:rPr>
          <w:rFonts w:ascii="Arial" w:hAnsi="Arial" w:cs="Arial"/>
          <w:b/>
        </w:rPr>
        <w:t>.</w:t>
      </w:r>
      <w:proofErr w:type="gramEnd"/>
      <w:r w:rsidR="00A86529" w:rsidRPr="008877CB">
        <w:rPr>
          <w:rFonts w:ascii="Arial" w:hAnsi="Arial" w:cs="Arial"/>
          <w:b/>
        </w:rPr>
        <w:t xml:space="preserve"> </w:t>
      </w:r>
      <w:r w:rsidR="00A86529" w:rsidRPr="008877CB">
        <w:rPr>
          <w:rFonts w:ascii="Arial" w:hAnsi="Arial" w:cs="Arial"/>
          <w:b/>
          <w:noProof/>
        </w:rPr>
        <w:t>Bludovice</w:t>
      </w:r>
      <w:r w:rsidR="00A86529" w:rsidRPr="006B1CB1">
        <w:rPr>
          <w:rFonts w:ascii="Arial" w:hAnsi="Arial" w:cs="Arial"/>
        </w:rPr>
        <w:t xml:space="preserve">, obec </w:t>
      </w:r>
      <w:r w:rsidR="00A86529" w:rsidRPr="006B1CB1">
        <w:rPr>
          <w:rFonts w:ascii="Arial" w:hAnsi="Arial" w:cs="Arial"/>
          <w:noProof/>
        </w:rPr>
        <w:t>Havířov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Moravskoslezský kraj</w:t>
      </w:r>
      <w:r w:rsidR="00A86529" w:rsidRPr="006B1CB1">
        <w:rPr>
          <w:rFonts w:ascii="Arial" w:hAnsi="Arial" w:cs="Arial"/>
        </w:rPr>
        <w:t xml:space="preserve">, katastrální pracoviště </w:t>
      </w:r>
      <w:r w:rsidR="00A86529" w:rsidRPr="006B1CB1">
        <w:rPr>
          <w:rFonts w:ascii="Arial" w:hAnsi="Arial" w:cs="Arial"/>
          <w:noProof/>
        </w:rPr>
        <w:t>Ostrava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„služebné pozemky</w:t>
      </w:r>
      <w:r w:rsidR="00833954" w:rsidRPr="006B1CB1">
        <w:rPr>
          <w:rFonts w:ascii="Arial" w:hAnsi="Arial" w:cs="Arial"/>
          <w:b/>
          <w:i/>
          <w:noProof/>
        </w:rPr>
        <w:t>“</w:t>
      </w:r>
      <w:r w:rsidR="00A86529" w:rsidRPr="006B1CB1">
        <w:rPr>
          <w:rFonts w:ascii="Arial" w:hAnsi="Arial" w:cs="Arial"/>
          <w:iCs/>
          <w:snapToGrid w:val="0"/>
        </w:rPr>
        <w:t>).</w:t>
      </w:r>
      <w:r w:rsidR="00833954" w:rsidRPr="006B1CB1">
        <w:rPr>
          <w:rFonts w:ascii="Arial" w:hAnsi="Arial" w:cs="Arial"/>
          <w:b/>
          <w:i/>
          <w:noProof/>
        </w:rPr>
        <w:t xml:space="preserve"> </w:t>
      </w:r>
    </w:p>
    <w:p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 xml:space="preserve">zařízení </w:t>
      </w:r>
      <w:r w:rsidR="00BA3952" w:rsidRPr="008877CB">
        <w:rPr>
          <w:rFonts w:ascii="Arial" w:hAnsi="Arial" w:cs="Arial"/>
          <w:b/>
        </w:rPr>
        <w:t xml:space="preserve">„REKO MS </w:t>
      </w:r>
      <w:proofErr w:type="gramStart"/>
      <w:r w:rsidR="00BA3952" w:rsidRPr="008877CB">
        <w:rPr>
          <w:rFonts w:ascii="Arial" w:hAnsi="Arial" w:cs="Arial"/>
          <w:b/>
        </w:rPr>
        <w:t>Havířov-Balzacova+1,I.et</w:t>
      </w:r>
      <w:proofErr w:type="gramEnd"/>
      <w:r w:rsidR="00BA3952" w:rsidRPr="008877CB">
        <w:rPr>
          <w:rFonts w:ascii="Arial" w:hAnsi="Arial" w:cs="Arial"/>
          <w:b/>
        </w:rPr>
        <w:t xml:space="preserve">. </w:t>
      </w:r>
      <w:proofErr w:type="gramStart"/>
      <w:r w:rsidR="00BA3952" w:rsidRPr="008877CB">
        <w:rPr>
          <w:rFonts w:ascii="Arial" w:hAnsi="Arial" w:cs="Arial"/>
          <w:b/>
        </w:rPr>
        <w:t>2.část</w:t>
      </w:r>
      <w:proofErr w:type="gramEnd"/>
      <w:r w:rsidR="00DF7C0F" w:rsidRPr="008877CB">
        <w:rPr>
          <w:rFonts w:ascii="Arial" w:hAnsi="Arial" w:cs="Arial"/>
          <w:b/>
        </w:rPr>
        <w:t>, číslo stavby:</w:t>
      </w:r>
      <w:r w:rsidR="00BA3952" w:rsidRPr="008877CB">
        <w:rPr>
          <w:rFonts w:ascii="Arial" w:hAnsi="Arial" w:cs="Arial"/>
          <w:b/>
        </w:rPr>
        <w:t xml:space="preserve"> 7700100118“</w:t>
      </w:r>
      <w:r w:rsidR="00BA3952" w:rsidRPr="006B1CB1">
        <w:rPr>
          <w:rFonts w:ascii="Arial" w:hAnsi="Arial" w:cs="Arial"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</w:rPr>
        <w:t>služebných pozemcích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BA3952" w:rsidRPr="006B1CB1">
        <w:rPr>
          <w:rFonts w:ascii="Arial" w:hAnsi="Arial" w:cs="Arial"/>
          <w:bCs/>
          <w:noProof/>
        </w:rPr>
        <w:t>1</w:t>
      </w:r>
      <w:r w:rsidR="003E25D0">
        <w:rPr>
          <w:rFonts w:ascii="Arial" w:hAnsi="Arial" w:cs="Arial"/>
          <w:bCs/>
          <w:noProof/>
        </w:rPr>
        <w:t>.</w:t>
      </w:r>
      <w:r w:rsidR="00BA3952" w:rsidRPr="006B1CB1">
        <w:rPr>
          <w:rFonts w:ascii="Arial" w:hAnsi="Arial" w:cs="Arial"/>
          <w:bCs/>
          <w:noProof/>
        </w:rPr>
        <w:t>059,69</w:t>
      </w:r>
      <w:r w:rsidR="006E1102" w:rsidRPr="006B1CB1">
        <w:rPr>
          <w:rFonts w:ascii="Arial" w:hAnsi="Arial" w:cs="Arial"/>
          <w:bCs/>
          <w:noProof/>
        </w:rPr>
        <w:t xml:space="preserve"> </w:t>
      </w:r>
      <w:r w:rsidR="00BA3952" w:rsidRPr="006B1CB1">
        <w:rPr>
          <w:rFonts w:ascii="Arial" w:hAnsi="Arial" w:cs="Arial"/>
          <w:bCs/>
        </w:rPr>
        <w:t>m</w:t>
      </w:r>
      <w:r w:rsidR="003E25D0">
        <w:rPr>
          <w:rFonts w:ascii="Arial" w:hAnsi="Arial" w:cs="Arial"/>
          <w:bCs/>
        </w:rPr>
        <w:t>, tj. 2.121,81 m</w:t>
      </w:r>
      <w:r w:rsidR="003E25D0">
        <w:rPr>
          <w:rFonts w:ascii="Arial" w:hAnsi="Arial" w:cs="Arial"/>
          <w:bCs/>
          <w:vertAlign w:val="superscript"/>
        </w:rPr>
        <w:t>2</w:t>
      </w:r>
      <w:r w:rsidR="00BA3952" w:rsidRPr="006B1CB1">
        <w:rPr>
          <w:rFonts w:ascii="Arial" w:hAnsi="Arial" w:cs="Arial"/>
          <w:bCs/>
        </w:rPr>
        <w:t xml:space="preserve">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:rsidR="00460309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E25D0" w:rsidRDefault="003E25D0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E25D0" w:rsidRDefault="003E25D0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E25D0" w:rsidRPr="006B1CB1" w:rsidRDefault="003E25D0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lastRenderedPageBreak/>
        <w:t>Povinný zřizuje</w:t>
      </w:r>
      <w:r w:rsidR="00BA3952" w:rsidRPr="006B1CB1">
        <w:rPr>
          <w:rFonts w:ascii="Arial" w:hAnsi="Arial" w:cs="Arial"/>
        </w:rPr>
        <w:t xml:space="preserve"> ke služebným pozemkům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zřídit a provozovat na služebných </w:t>
      </w:r>
      <w:r w:rsidR="005F1118" w:rsidRPr="006B1CB1">
        <w:rPr>
          <w:rFonts w:ascii="Arial" w:hAnsi="Arial" w:cs="Arial"/>
          <w:sz w:val="20"/>
          <w:szCs w:val="20"/>
        </w:rPr>
        <w:t>pozemcích</w:t>
      </w:r>
      <w:r w:rsidRPr="006B1CB1">
        <w:rPr>
          <w:rFonts w:ascii="Arial" w:hAnsi="Arial" w:cs="Arial"/>
          <w:sz w:val="20"/>
          <w:szCs w:val="20"/>
        </w:rPr>
        <w:t xml:space="preserve"> plynárenské zařízení,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vstupovat a vjíždět na služebné pozemky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</w:t>
      </w:r>
    </w:p>
    <w:p w:rsidR="00BA3952" w:rsidRPr="006B1CB1" w:rsidRDefault="00BA3952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:rsidR="003F4BBC" w:rsidRPr="006B1CB1" w:rsidRDefault="003F4BBC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F4BBC" w:rsidRPr="006B1CB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:rsidR="009714B8" w:rsidRPr="006B1CB1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břemene</w:t>
      </w:r>
      <w:r w:rsidR="008877CB">
        <w:rPr>
          <w:rFonts w:ascii="Arial" w:hAnsi="Arial" w:cs="Arial"/>
          <w:bCs/>
        </w:rPr>
        <w:t xml:space="preserve"> 1</w:t>
      </w:r>
      <w:r w:rsidRPr="006B1CB1">
        <w:rPr>
          <w:rFonts w:ascii="Arial" w:hAnsi="Arial" w:cs="Arial"/>
          <w:bCs/>
          <w:noProof/>
        </w:rPr>
        <w:t xml:space="preserve"> </w:t>
      </w:r>
      <w:r w:rsidRPr="006B1CB1">
        <w:rPr>
          <w:rFonts w:ascii="Arial" w:hAnsi="Arial" w:cs="Arial"/>
          <w:bCs/>
        </w:rPr>
        <w:t xml:space="preserve">m na obě strany od půdorysu plynárenského </w:t>
      </w:r>
      <w:r w:rsidRPr="006B1CB1">
        <w:rPr>
          <w:rFonts w:ascii="Arial" w:hAnsi="Arial" w:cs="Arial"/>
        </w:rPr>
        <w:t>zařízení.</w:t>
      </w: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Skutečná poloha plynárenského zařízení včetně rozsahu věcného břemene je stanovena a vyznačena v geometrickém plánu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4349-108/2018 </w:t>
      </w:r>
      <w:r w:rsidRPr="006B1CB1">
        <w:rPr>
          <w:rFonts w:ascii="Arial" w:hAnsi="Arial" w:cs="Arial"/>
        </w:rPr>
        <w:t xml:space="preserve">ze dne </w:t>
      </w:r>
      <w:r w:rsidRPr="006B1CB1">
        <w:rPr>
          <w:rFonts w:ascii="Arial" w:hAnsi="Arial" w:cs="Arial"/>
          <w:noProof/>
        </w:rPr>
        <w:t>26.10.2018</w:t>
      </w:r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 xml:space="preserve">který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GIS-STAVINVEX a.s., Bučinská 1733, Petřvald 735 41</w:t>
      </w:r>
      <w:r w:rsidR="00DF7C0F" w:rsidRPr="006B1CB1">
        <w:rPr>
          <w:rFonts w:ascii="Arial" w:hAnsi="Arial" w:cs="Arial"/>
          <w:noProof/>
        </w:rPr>
        <w:t xml:space="preserve"> a</w:t>
      </w:r>
      <w:r w:rsidRPr="006B1CB1">
        <w:rPr>
          <w:rFonts w:ascii="Arial" w:hAnsi="Arial" w:cs="Arial"/>
        </w:rPr>
        <w:t xml:space="preserve"> potvr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Pr="006B1CB1">
        <w:rPr>
          <w:rFonts w:ascii="Arial" w:hAnsi="Arial" w:cs="Arial"/>
          <w:noProof/>
        </w:rPr>
        <w:t>01.11.2018 Katastrální úřad pro Moravskoslezský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Ostrava</w:t>
      </w:r>
      <w:r w:rsidRPr="006B1CB1">
        <w:rPr>
          <w:rFonts w:ascii="Arial" w:hAnsi="Arial" w:cs="Arial"/>
        </w:rPr>
        <w:t>. Geometrický plán tvoří nedílnou součást této smlouvy.</w:t>
      </w:r>
    </w:p>
    <w:p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prohlašuje</w:t>
      </w:r>
      <w:r w:rsidR="009714B8" w:rsidRPr="006B1CB1">
        <w:rPr>
          <w:rFonts w:ascii="Arial" w:hAnsi="Arial" w:cs="Arial"/>
        </w:rPr>
        <w:t xml:space="preserve">, že </w:t>
      </w:r>
      <w:r w:rsidR="00BA3952" w:rsidRPr="006B1CB1">
        <w:rPr>
          <w:rFonts w:ascii="Arial" w:hAnsi="Arial" w:cs="Arial"/>
          <w:noProof/>
        </w:rPr>
        <w:t xml:space="preserve">služebné pozemky jsou </w:t>
      </w:r>
      <w:r w:rsidR="009714B8" w:rsidRPr="006B1CB1">
        <w:rPr>
          <w:rFonts w:ascii="Arial" w:hAnsi="Arial" w:cs="Arial"/>
        </w:rPr>
        <w:t xml:space="preserve">bez faktických i právních vad a neexistují žádné okolnosti, které by bránily řádnému výkonu práv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. Oprávněný práva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 přijímá a </w:t>
      </w:r>
      <w:r w:rsidR="0074773C" w:rsidRPr="006B1CB1">
        <w:rPr>
          <w:rFonts w:ascii="Arial" w:hAnsi="Arial" w:cs="Arial"/>
        </w:rPr>
        <w:t>povinný se zavazuje</w:t>
      </w:r>
      <w:r w:rsidR="009714B8" w:rsidRPr="006B1CB1">
        <w:rPr>
          <w:rFonts w:ascii="Arial" w:hAnsi="Arial" w:cs="Arial"/>
        </w:rPr>
        <w:t xml:space="preserve"> jejich výkon trpět.</w:t>
      </w:r>
    </w:p>
    <w:p w:rsidR="009509D2" w:rsidRPr="006B1CB1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služebných pozemků </w:t>
      </w:r>
      <w:r w:rsidR="000A5F0E" w:rsidRPr="006B1CB1">
        <w:rPr>
          <w:rFonts w:ascii="Arial" w:hAnsi="Arial" w:cs="Arial"/>
        </w:rPr>
        <w:t>nese povinný</w:t>
      </w:r>
      <w:r w:rsidRPr="006B1CB1">
        <w:rPr>
          <w:rFonts w:ascii="Arial" w:hAnsi="Arial" w:cs="Arial"/>
        </w:rPr>
        <w:t>.</w:t>
      </w:r>
    </w:p>
    <w:p w:rsidR="002411E7" w:rsidRPr="006B1CB1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E60709" w:rsidRPr="006B1CB1" w:rsidRDefault="006242E1" w:rsidP="00E60709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="00E607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:rsidR="00BA3952" w:rsidRPr="006B1CB1" w:rsidRDefault="00BA3952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Smluvní strany se dohodly na jednorázové úplatě za zřízení věcného břemene v celkové výši </w:t>
      </w:r>
      <w:r w:rsidRPr="006B1CB1">
        <w:rPr>
          <w:rFonts w:ascii="Arial" w:hAnsi="Arial" w:cs="Arial"/>
          <w:noProof/>
        </w:rPr>
        <w:t>513.478</w:t>
      </w:r>
      <w:r w:rsidR="00B77319" w:rsidRPr="006B1CB1">
        <w:rPr>
          <w:rFonts w:ascii="Arial" w:hAnsi="Arial" w:cs="Arial"/>
          <w:noProof/>
        </w:rPr>
        <w:t>,</w:t>
      </w:r>
      <w:r w:rsidR="003E25D0">
        <w:rPr>
          <w:rFonts w:ascii="Arial" w:hAnsi="Arial" w:cs="Arial"/>
          <w:noProof/>
        </w:rPr>
        <w:t>02</w:t>
      </w:r>
      <w:r w:rsidR="005B39E6" w:rsidRPr="006B1CB1">
        <w:rPr>
          <w:rFonts w:ascii="Arial" w:hAnsi="Arial" w:cs="Arial"/>
          <w:noProof/>
        </w:rPr>
        <w:t> </w:t>
      </w:r>
      <w:r w:rsidRPr="006B1CB1">
        <w:rPr>
          <w:rFonts w:ascii="Arial" w:hAnsi="Arial" w:cs="Arial"/>
        </w:rPr>
        <w:t>Kč včetně</w:t>
      </w:r>
      <w:r w:rsidR="00B77319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</w:rPr>
        <w:t xml:space="preserve">DPH (slovy </w:t>
      </w:r>
      <w:r w:rsidRPr="006B1CB1">
        <w:rPr>
          <w:rFonts w:ascii="Arial" w:hAnsi="Arial" w:cs="Arial"/>
          <w:noProof/>
        </w:rPr>
        <w:t>Pětsettřinácttisícčtyřistasedmdesátosm korun českých</w:t>
      </w:r>
      <w:r w:rsidR="003E25D0">
        <w:rPr>
          <w:rFonts w:ascii="Arial" w:hAnsi="Arial" w:cs="Arial"/>
          <w:noProof/>
        </w:rPr>
        <w:t xml:space="preserve">, </w:t>
      </w:r>
      <w:proofErr w:type="gramStart"/>
      <w:r w:rsidR="003E25D0">
        <w:rPr>
          <w:rFonts w:ascii="Arial" w:hAnsi="Arial" w:cs="Arial"/>
          <w:noProof/>
        </w:rPr>
        <w:t>02haléřů</w:t>
      </w:r>
      <w:r w:rsidRPr="006B1CB1">
        <w:rPr>
          <w:rFonts w:ascii="Arial" w:hAnsi="Arial" w:cs="Arial"/>
        </w:rPr>
        <w:t>) (dále</w:t>
      </w:r>
      <w:proofErr w:type="gramEnd"/>
      <w:r w:rsidRPr="006B1CB1">
        <w:rPr>
          <w:rFonts w:ascii="Arial" w:hAnsi="Arial" w:cs="Arial"/>
        </w:rPr>
        <w:t xml:space="preserve"> jen </w:t>
      </w:r>
      <w:r w:rsidRPr="006B1CB1">
        <w:rPr>
          <w:rFonts w:ascii="Arial" w:hAnsi="Arial" w:cs="Arial"/>
          <w:b/>
          <w:i/>
        </w:rPr>
        <w:t>„úplata“</w:t>
      </w:r>
      <w:r w:rsidRPr="006B1CB1">
        <w:rPr>
          <w:rFonts w:ascii="Arial" w:hAnsi="Arial" w:cs="Arial"/>
        </w:rPr>
        <w:t>).</w:t>
      </w:r>
    </w:p>
    <w:p w:rsidR="00BA3952" w:rsidRPr="006B1CB1" w:rsidRDefault="00BA3952" w:rsidP="00BA3952">
      <w:pPr>
        <w:jc w:val="both"/>
        <w:rPr>
          <w:rFonts w:ascii="Arial" w:hAnsi="Arial" w:cs="Arial"/>
        </w:rPr>
      </w:pPr>
    </w:p>
    <w:p w:rsidR="00EB7777" w:rsidRDefault="00FD35F9" w:rsidP="0053654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Věcné břemeno se zřizuj</w:t>
      </w:r>
      <w:r w:rsidR="00F508EF">
        <w:rPr>
          <w:rFonts w:ascii="Arial" w:hAnsi="Arial" w:cs="Arial"/>
        </w:rPr>
        <w:t xml:space="preserve">e za jednorázovou úhradu v celkové </w:t>
      </w:r>
      <w:r>
        <w:rPr>
          <w:rFonts w:ascii="Arial" w:hAnsi="Arial" w:cs="Arial"/>
        </w:rPr>
        <w:t>výši 424.362,00 Kč + DPH, tj. 4</w:t>
      </w:r>
      <w:r w:rsidR="00BA3952" w:rsidRPr="006B1CB1">
        <w:rPr>
          <w:rFonts w:ascii="Arial" w:hAnsi="Arial" w:cs="Arial"/>
        </w:rPr>
        <w:t>24.362</w:t>
      </w:r>
      <w:r w:rsidR="00B77319" w:rsidRPr="006B1C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 Kč + </w:t>
      </w:r>
      <w:r w:rsidR="00BA3952" w:rsidRPr="006B1CB1">
        <w:rPr>
          <w:rFonts w:ascii="Arial" w:hAnsi="Arial" w:cs="Arial"/>
        </w:rPr>
        <w:t>89.116</w:t>
      </w:r>
      <w:r w:rsidR="00947539">
        <w:rPr>
          <w:rFonts w:ascii="Arial" w:hAnsi="Arial" w:cs="Arial"/>
        </w:rPr>
        <w:t>,02</w:t>
      </w:r>
      <w:r>
        <w:rPr>
          <w:rFonts w:ascii="Arial" w:hAnsi="Arial" w:cs="Arial"/>
        </w:rPr>
        <w:t xml:space="preserve">Kč = </w:t>
      </w:r>
      <w:r w:rsidR="00BA3952" w:rsidRPr="006B1CB1">
        <w:rPr>
          <w:rFonts w:ascii="Arial" w:hAnsi="Arial" w:cs="Arial"/>
        </w:rPr>
        <w:t>513.478</w:t>
      </w:r>
      <w:r w:rsidR="00B77319" w:rsidRPr="006B1C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02</w:t>
      </w:r>
      <w:r w:rsidR="005B39E6" w:rsidRPr="006B1CB1">
        <w:rPr>
          <w:rFonts w:ascii="Arial" w:hAnsi="Arial" w:cs="Arial"/>
        </w:rPr>
        <w:t> </w:t>
      </w:r>
      <w:r w:rsidR="00BA3952" w:rsidRPr="006B1CB1">
        <w:rPr>
          <w:rFonts w:ascii="Arial" w:hAnsi="Arial" w:cs="Arial"/>
        </w:rPr>
        <w:t xml:space="preserve">Kč (slovy </w:t>
      </w:r>
      <w:proofErr w:type="spellStart"/>
      <w:r w:rsidR="00BA3952" w:rsidRPr="006B1CB1">
        <w:rPr>
          <w:rFonts w:ascii="Arial" w:hAnsi="Arial" w:cs="Arial"/>
        </w:rPr>
        <w:t>Pětsettřinácttisícčtyřistasedmdesátosm</w:t>
      </w:r>
      <w:proofErr w:type="spellEnd"/>
      <w:r w:rsidR="00BA3952" w:rsidRPr="006B1CB1">
        <w:rPr>
          <w:rFonts w:ascii="Arial" w:hAnsi="Arial" w:cs="Arial"/>
        </w:rPr>
        <w:t xml:space="preserve"> korun českých</w:t>
      </w:r>
      <w:r>
        <w:rPr>
          <w:rFonts w:ascii="Arial" w:hAnsi="Arial" w:cs="Arial"/>
        </w:rPr>
        <w:t>, 02 haléřů).</w:t>
      </w:r>
      <w:r w:rsidR="00154852">
        <w:rPr>
          <w:rFonts w:ascii="Arial" w:hAnsi="Arial" w:cs="Arial"/>
        </w:rPr>
        <w:t xml:space="preserve"> Datum uskutečnění zdanitelného plnění je den podání návrhu na vklad do katastru nemovitostí. K tomuto datu vystaví povinný fakturu – daňový doklad se splatností do 30 – </w:t>
      </w:r>
      <w:proofErr w:type="gramStart"/>
      <w:r w:rsidR="00154852">
        <w:rPr>
          <w:rFonts w:ascii="Arial" w:hAnsi="Arial" w:cs="Arial"/>
        </w:rPr>
        <w:t>ti  dnů</w:t>
      </w:r>
      <w:proofErr w:type="gramEnd"/>
      <w:r w:rsidR="00154852">
        <w:rPr>
          <w:rFonts w:ascii="Arial" w:hAnsi="Arial" w:cs="Arial"/>
        </w:rPr>
        <w:t xml:space="preserve"> ode dne doručení oboustranně podepsané konečné smlouvy o zřízení věcného břemene povinnému.</w:t>
      </w:r>
      <w:r w:rsidR="00EB15E4" w:rsidRPr="006B1CB1">
        <w:rPr>
          <w:rFonts w:ascii="Arial" w:hAnsi="Arial" w:cs="Arial"/>
        </w:rPr>
        <w:t xml:space="preserve"> Evidenční číslo daňového dokladu: </w:t>
      </w:r>
      <w:r w:rsidR="00EB15E4" w:rsidRPr="006B1CB1">
        <w:rPr>
          <w:rFonts w:ascii="Arial" w:hAnsi="Arial" w:cs="Arial"/>
          <w:b/>
          <w:bCs/>
        </w:rPr>
        <w:t>7700100118_1/VB</w:t>
      </w:r>
      <w:r w:rsidR="00EB15E4" w:rsidRPr="006B1CB1">
        <w:rPr>
          <w:rFonts w:ascii="Arial" w:hAnsi="Arial" w:cs="Arial"/>
        </w:rPr>
        <w:t>.</w:t>
      </w:r>
    </w:p>
    <w:p w:rsidR="00154852" w:rsidRDefault="00154852" w:rsidP="00154852">
      <w:pPr>
        <w:pStyle w:val="Odstavecseseznamem"/>
        <w:rPr>
          <w:rFonts w:ascii="Arial" w:hAnsi="Arial" w:cs="Arial"/>
        </w:rPr>
      </w:pPr>
    </w:p>
    <w:p w:rsidR="00634930" w:rsidRPr="00154852" w:rsidRDefault="00EB7777" w:rsidP="001548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54852">
        <w:rPr>
          <w:rFonts w:ascii="Arial" w:hAnsi="Arial" w:cs="Arial"/>
        </w:rPr>
        <w:t xml:space="preserve">Pokud k datu uskutečnění zdanitelného plnění budou u </w:t>
      </w:r>
      <w:r w:rsidR="00DF3287" w:rsidRPr="00154852">
        <w:rPr>
          <w:rFonts w:ascii="Arial" w:hAnsi="Arial" w:cs="Arial"/>
        </w:rPr>
        <w:t>povinného</w:t>
      </w:r>
      <w:r w:rsidRPr="00154852">
        <w:rPr>
          <w:rFonts w:ascii="Arial" w:hAnsi="Arial" w:cs="Arial"/>
        </w:rPr>
        <w:t xml:space="preserve"> naplněny podmínky </w:t>
      </w:r>
      <w:r w:rsidR="00A45607" w:rsidRPr="00154852">
        <w:rPr>
          <w:rFonts w:ascii="Arial" w:hAnsi="Arial" w:cs="Arial"/>
        </w:rPr>
        <w:t>ustanovení § 106a</w:t>
      </w:r>
      <w:r w:rsidRPr="00154852">
        <w:rPr>
          <w:rFonts w:ascii="Arial" w:hAnsi="Arial" w:cs="Arial"/>
        </w:rPr>
        <w:t xml:space="preserve"> zákona č. </w:t>
      </w:r>
      <w:r w:rsidR="00314B88" w:rsidRPr="00154852">
        <w:rPr>
          <w:rFonts w:ascii="Arial" w:hAnsi="Arial" w:cs="Arial"/>
        </w:rPr>
        <w:t xml:space="preserve">235/2004 </w:t>
      </w:r>
      <w:r w:rsidRPr="00154852">
        <w:rPr>
          <w:rFonts w:ascii="Arial" w:hAnsi="Arial" w:cs="Arial"/>
        </w:rPr>
        <w:t xml:space="preserve">Sb., o dani z přidané hodnoty, ve znění pozdějších předpisů (dále jen </w:t>
      </w:r>
      <w:r w:rsidRPr="00154852">
        <w:rPr>
          <w:rFonts w:ascii="Arial" w:hAnsi="Arial" w:cs="Arial"/>
          <w:b/>
          <w:i/>
        </w:rPr>
        <w:t>„</w:t>
      </w:r>
      <w:proofErr w:type="spellStart"/>
      <w:r w:rsidR="005B37D0" w:rsidRPr="00154852">
        <w:rPr>
          <w:rFonts w:ascii="Arial" w:hAnsi="Arial" w:cs="Arial"/>
          <w:b/>
          <w:i/>
        </w:rPr>
        <w:t>ZoDPH</w:t>
      </w:r>
      <w:proofErr w:type="spellEnd"/>
      <w:r w:rsidRPr="00154852">
        <w:rPr>
          <w:rFonts w:ascii="Arial" w:hAnsi="Arial" w:cs="Arial"/>
          <w:b/>
          <w:i/>
        </w:rPr>
        <w:t>“</w:t>
      </w:r>
      <w:r w:rsidRPr="00154852">
        <w:rPr>
          <w:rFonts w:ascii="Arial" w:hAnsi="Arial" w:cs="Arial"/>
        </w:rPr>
        <w:t xml:space="preserve">), je oprávněný oprávněn postupovat podle ustanovení § 109a </w:t>
      </w:r>
      <w:proofErr w:type="spellStart"/>
      <w:r w:rsidRPr="00154852">
        <w:rPr>
          <w:rFonts w:ascii="Arial" w:hAnsi="Arial" w:cs="Arial"/>
        </w:rPr>
        <w:t>ZoDPH</w:t>
      </w:r>
      <w:proofErr w:type="spellEnd"/>
      <w:r w:rsidRPr="00154852">
        <w:rPr>
          <w:rFonts w:ascii="Arial" w:hAnsi="Arial" w:cs="Arial"/>
        </w:rPr>
        <w:t xml:space="preserve">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 w:rsidR="00E904B1" w:rsidRPr="00154852">
        <w:rPr>
          <w:rFonts w:ascii="Arial" w:hAnsi="Arial" w:cs="Arial"/>
        </w:rPr>
        <w:t>povinného</w:t>
      </w:r>
      <w:r w:rsidRPr="00154852">
        <w:rPr>
          <w:rFonts w:ascii="Arial" w:hAnsi="Arial" w:cs="Arial"/>
        </w:rPr>
        <w:t xml:space="preserve">, ale přímo na bankovní účet příslušného správce daně. Tímto bude finanční závazek oprávněného vůči </w:t>
      </w:r>
      <w:r w:rsidR="00037200" w:rsidRPr="00154852">
        <w:rPr>
          <w:rFonts w:ascii="Arial" w:hAnsi="Arial" w:cs="Arial"/>
        </w:rPr>
        <w:t xml:space="preserve">povinnému </w:t>
      </w:r>
      <w:r w:rsidRPr="00154852">
        <w:rPr>
          <w:rFonts w:ascii="Arial" w:hAnsi="Arial" w:cs="Arial"/>
        </w:rPr>
        <w:t>v části vypočtené výše daně z přidané hodnoty vyrovnaný.</w:t>
      </w:r>
      <w:r w:rsidR="003E25D0" w:rsidRPr="00154852">
        <w:rPr>
          <w:rFonts w:ascii="Arial" w:hAnsi="Arial" w:cs="Arial"/>
          <w:b/>
          <w:sz w:val="22"/>
          <w:szCs w:val="22"/>
        </w:rPr>
        <w:t xml:space="preserve"> </w:t>
      </w:r>
    </w:p>
    <w:p w:rsidR="00154852" w:rsidRDefault="00154852" w:rsidP="00DB1261">
      <w:pPr>
        <w:jc w:val="center"/>
        <w:rPr>
          <w:rFonts w:ascii="Arial" w:hAnsi="Arial" w:cs="Arial"/>
          <w:b/>
        </w:rPr>
      </w:pPr>
    </w:p>
    <w:p w:rsidR="00EC004D" w:rsidRDefault="006242E1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:rsidR="00154852" w:rsidRPr="006B1CB1" w:rsidRDefault="00154852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:rsidR="00DB2AEC" w:rsidRPr="006B1CB1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:rsidR="008877CB" w:rsidRDefault="008877CB">
      <w:pPr>
        <w:jc w:val="center"/>
        <w:rPr>
          <w:rFonts w:ascii="Arial" w:hAnsi="Arial" w:cs="Arial"/>
          <w:b/>
        </w:rPr>
      </w:pPr>
    </w:p>
    <w:p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:rsidR="00EE036B" w:rsidRPr="006B1CB1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</w:t>
      </w:r>
      <w:r w:rsidR="00EE036B" w:rsidRPr="006B1CB1">
        <w:rPr>
          <w:rFonts w:ascii="Arial" w:hAnsi="Arial" w:cs="Arial"/>
        </w:rPr>
        <w:t xml:space="preserve">plynárenského zařízení je dle příslušných ustanovení </w:t>
      </w:r>
      <w:r w:rsidR="005F4595" w:rsidRPr="006B1CB1">
        <w:rPr>
          <w:rFonts w:ascii="Arial" w:hAnsi="Arial" w:cs="Arial"/>
        </w:rPr>
        <w:t>energetického zákona</w:t>
      </w:r>
      <w:r w:rsidR="00B51F44" w:rsidRPr="006B1CB1">
        <w:rPr>
          <w:rFonts w:ascii="Arial" w:hAnsi="Arial" w:cs="Arial"/>
        </w:rPr>
        <w:t xml:space="preserve"> </w:t>
      </w:r>
      <w:r w:rsidR="00EE036B" w:rsidRPr="006B1CB1">
        <w:rPr>
          <w:rFonts w:ascii="Arial" w:hAnsi="Arial" w:cs="Arial"/>
        </w:rPr>
        <w:t>zřízeno ochranné pásmo v</w:t>
      </w:r>
      <w:r w:rsidR="008877CB">
        <w:rPr>
          <w:rFonts w:ascii="Arial" w:hAnsi="Arial" w:cs="Arial"/>
        </w:rPr>
        <w:t> </w:t>
      </w:r>
      <w:r w:rsidR="008B5FF9" w:rsidRPr="006B1CB1">
        <w:rPr>
          <w:rFonts w:ascii="Arial" w:hAnsi="Arial" w:cs="Arial"/>
        </w:rPr>
        <w:t>rozsahu</w:t>
      </w:r>
      <w:r w:rsidR="008877CB">
        <w:rPr>
          <w:rFonts w:ascii="Arial" w:hAnsi="Arial" w:cs="Arial"/>
        </w:rPr>
        <w:t xml:space="preserve"> 1</w:t>
      </w:r>
      <w:r w:rsidR="00EE036B" w:rsidRPr="006B1CB1">
        <w:rPr>
          <w:rFonts w:ascii="Arial" w:hAnsi="Arial" w:cs="Arial"/>
        </w:rPr>
        <w:t xml:space="preserve"> m na obě strany od půdorysu</w:t>
      </w:r>
      <w:r w:rsidR="006B0D75" w:rsidRPr="006B1CB1">
        <w:rPr>
          <w:rFonts w:ascii="Arial" w:hAnsi="Arial" w:cs="Arial"/>
        </w:rPr>
        <w:t xml:space="preserve"> plynárenského zařízení</w:t>
      </w:r>
      <w:r w:rsidR="00EE036B" w:rsidRPr="006B1CB1">
        <w:rPr>
          <w:rFonts w:ascii="Arial" w:hAnsi="Arial" w:cs="Arial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:rsidR="006E7B13" w:rsidRPr="006B1CB1" w:rsidRDefault="006E7B13" w:rsidP="006E7B13">
      <w:pPr>
        <w:keepNext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lastRenderedPageBreak/>
        <w:t>VI.</w:t>
      </w:r>
    </w:p>
    <w:p w:rsidR="008D7FA2" w:rsidRPr="006B1CB1" w:rsidRDefault="008D7FA2" w:rsidP="006E7B13">
      <w:pPr>
        <w:keepNext/>
        <w:jc w:val="center"/>
        <w:rPr>
          <w:rFonts w:ascii="Arial" w:hAnsi="Arial" w:cs="Arial"/>
          <w:b/>
        </w:rPr>
      </w:pPr>
    </w:p>
    <w:p w:rsidR="006E7B13" w:rsidRPr="006B1CB1" w:rsidRDefault="006E7B13" w:rsidP="006E7B13">
      <w:pPr>
        <w:pStyle w:val="stylText"/>
        <w:ind w:left="284" w:hanging="284"/>
      </w:pPr>
      <w:r w:rsidRPr="006B1CB1">
        <w:t>1.</w:t>
      </w:r>
      <w:r w:rsidRPr="006B1CB1"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:rsidR="006E7B13" w:rsidRPr="006B1CB1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9714B8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D742F5" w:rsidRDefault="00D742F5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8877CB" w:rsidRDefault="008877CB" w:rsidP="00D742F5">
      <w:pPr>
        <w:jc w:val="center"/>
        <w:rPr>
          <w:rFonts w:ascii="Arial" w:hAnsi="Arial" w:cs="Arial"/>
          <w:b/>
        </w:rPr>
      </w:pPr>
    </w:p>
    <w:p w:rsidR="008877CB" w:rsidRDefault="008877CB" w:rsidP="008877CB">
      <w:pPr>
        <w:jc w:val="center"/>
        <w:rPr>
          <w:rFonts w:ascii="Arial" w:hAnsi="Arial" w:cs="Arial"/>
          <w:b/>
        </w:rPr>
      </w:pPr>
      <w:r w:rsidRPr="006E4CD3">
        <w:rPr>
          <w:rFonts w:ascii="Arial" w:hAnsi="Arial" w:cs="Arial"/>
          <w:b/>
        </w:rPr>
        <w:t>VII.</w:t>
      </w:r>
    </w:p>
    <w:p w:rsidR="008877CB" w:rsidRDefault="008877CB" w:rsidP="008877CB">
      <w:pPr>
        <w:jc w:val="center"/>
        <w:rPr>
          <w:rFonts w:ascii="Arial" w:hAnsi="Arial" w:cs="Arial"/>
          <w:b/>
        </w:rPr>
      </w:pPr>
    </w:p>
    <w:p w:rsidR="008877CB" w:rsidRDefault="008877CB" w:rsidP="008877C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>
        <w:rPr>
          <w:rFonts w:ascii="Arial" w:hAnsi="Arial" w:cs="Arial"/>
          <w:b/>
        </w:rPr>
        <w:t>zákon o registru smluv“).</w:t>
      </w:r>
    </w:p>
    <w:p w:rsidR="008877CB" w:rsidRDefault="008877CB" w:rsidP="008877CB">
      <w:pPr>
        <w:pStyle w:val="Odstavecseseznamem"/>
        <w:ind w:left="360"/>
        <w:jc w:val="both"/>
        <w:rPr>
          <w:rFonts w:ascii="Arial" w:hAnsi="Arial" w:cs="Arial"/>
        </w:rPr>
      </w:pPr>
    </w:p>
    <w:p w:rsidR="008877CB" w:rsidRDefault="008877CB" w:rsidP="008877C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Smlouvu bez zbytečného odkladu, nejpozději do </w:t>
      </w:r>
      <w:r w:rsidR="00515F5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dnů od uzavření smlouvy, uveřejní povinný (dále jen „</w:t>
      </w:r>
      <w:r>
        <w:rPr>
          <w:rFonts w:ascii="Arial" w:hAnsi="Arial" w:cs="Arial"/>
          <w:b/>
        </w:rPr>
        <w:t>strana povinná</w:t>
      </w:r>
      <w:r>
        <w:rPr>
          <w:rFonts w:ascii="Arial" w:hAnsi="Arial" w:cs="Arial"/>
        </w:rPr>
        <w:t>“). Při uveřejnění je strana povinná povinna postupovat tak, aby nebyla ohrožena doba zahájení plnění ze smlouvy, pokud si ji smluvní strany sjednaly, případně vyplývá-li z účelu smlouvy. Pro případ potřeby opravy uveřejněné smlouvy nebo metadat smlouvy je smluvními stranami ujednáno, že tyto opravy bude povinna uveřejnit strana povinná. Pro uveřejnění opravy platí ustanovení tohoto článku o uveřejnění obdobně.</w:t>
      </w:r>
    </w:p>
    <w:p w:rsidR="008877CB" w:rsidRDefault="008877CB" w:rsidP="008877CB">
      <w:pPr>
        <w:pStyle w:val="Odstavecseseznamem"/>
        <w:rPr>
          <w:rFonts w:ascii="Arial" w:hAnsi="Arial" w:cs="Arial"/>
        </w:rPr>
      </w:pPr>
    </w:p>
    <w:p w:rsidR="008877CB" w:rsidRDefault="008877CB" w:rsidP="008877CB">
      <w:pPr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GasNet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GridServices</w:t>
      </w:r>
      <w:proofErr w:type="spellEnd"/>
      <w:r>
        <w:rPr>
          <w:rFonts w:ascii="Arial" w:hAnsi="Arial" w:cs="Arial"/>
        </w:rPr>
        <w:t xml:space="preserve">  i strana povinná prohlašují, že tato smlouva neobsahuje obchodní tajemství, jež by nebylo možné uveřejnit. </w:t>
      </w:r>
    </w:p>
    <w:p w:rsidR="008877CB" w:rsidRDefault="008877CB" w:rsidP="008877CB">
      <w:pPr>
        <w:jc w:val="both"/>
        <w:rPr>
          <w:rFonts w:ascii="Arial" w:hAnsi="Arial" w:cs="Arial"/>
        </w:rPr>
      </w:pPr>
    </w:p>
    <w:p w:rsidR="008877CB" w:rsidRDefault="008877CB" w:rsidP="008877C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Strana povinná, zajistí, aby při uveřejnění této smlouvy nebyly uveřejněny informace, které nelze uveřejnit podle platných právních předpisů (osobní údaje zaměstnanců </w:t>
      </w:r>
      <w:proofErr w:type="spellStart"/>
      <w:r>
        <w:rPr>
          <w:rFonts w:ascii="Arial" w:hAnsi="Arial" w:cs="Arial"/>
        </w:rPr>
        <w:t>GasNet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GridServices</w:t>
      </w:r>
      <w:proofErr w:type="spellEnd"/>
      <w:r>
        <w:rPr>
          <w:rFonts w:ascii="Arial" w:hAnsi="Arial" w:cs="Arial"/>
        </w:rPr>
        <w:t xml:space="preserve">, pracovní pozice a jejich emailové adresy a tel. </w:t>
      </w:r>
      <w:proofErr w:type="gramStart"/>
      <w:r>
        <w:rPr>
          <w:rFonts w:ascii="Arial" w:hAnsi="Arial" w:cs="Arial"/>
        </w:rPr>
        <w:t>čísla,) a dále</w:t>
      </w:r>
      <w:proofErr w:type="gramEnd"/>
      <w:r>
        <w:rPr>
          <w:rFonts w:ascii="Arial" w:hAnsi="Arial" w:cs="Arial"/>
        </w:rPr>
        <w:t>, aby byly znečitelněny podpisy osob zastupujících smluvní strany.</w:t>
      </w:r>
    </w:p>
    <w:p w:rsidR="008877CB" w:rsidRPr="008877CB" w:rsidRDefault="008877CB" w:rsidP="008877CB">
      <w:pPr>
        <w:pStyle w:val="Odstavecseseznamem"/>
        <w:rPr>
          <w:rFonts w:ascii="Arial" w:hAnsi="Arial" w:cs="Arial"/>
        </w:rPr>
      </w:pPr>
    </w:p>
    <w:p w:rsidR="008877CB" w:rsidRDefault="008877CB" w:rsidP="008877C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nabývá </w:t>
      </w:r>
      <w:r w:rsidRPr="00E42A6F">
        <w:rPr>
          <w:rFonts w:ascii="Arial" w:hAnsi="Arial" w:cs="Arial"/>
        </w:rPr>
        <w:t>účinnosti dnem uveřejnění v registru smluv v souladu s § 6 odst. 1 zákona o registru smluv, není-li smluvními stranami sjednáno datum pozdější</w:t>
      </w:r>
      <w:r>
        <w:rPr>
          <w:rFonts w:ascii="Arial" w:hAnsi="Arial" w:cs="Arial"/>
        </w:rPr>
        <w:t>.</w:t>
      </w:r>
    </w:p>
    <w:p w:rsidR="008877CB" w:rsidRPr="00700779" w:rsidRDefault="008877CB" w:rsidP="008877CB">
      <w:pPr>
        <w:pStyle w:val="Odstavecseseznamem"/>
        <w:rPr>
          <w:rFonts w:ascii="Arial" w:hAnsi="Arial" w:cs="Arial"/>
        </w:rPr>
      </w:pPr>
    </w:p>
    <w:p w:rsidR="008877CB" w:rsidRDefault="008877CB" w:rsidP="00D742F5">
      <w:pPr>
        <w:jc w:val="center"/>
        <w:rPr>
          <w:rFonts w:ascii="Arial" w:hAnsi="Arial" w:cs="Arial"/>
          <w:b/>
        </w:rPr>
      </w:pPr>
    </w:p>
    <w:p w:rsidR="00D742F5" w:rsidRDefault="00D742F5" w:rsidP="00D742F5">
      <w:pPr>
        <w:jc w:val="center"/>
        <w:rPr>
          <w:rFonts w:ascii="Arial" w:hAnsi="Arial" w:cs="Arial"/>
          <w:b/>
        </w:rPr>
      </w:pPr>
      <w:r w:rsidRPr="006E4CD3">
        <w:rPr>
          <w:rFonts w:ascii="Arial" w:hAnsi="Arial" w:cs="Arial"/>
          <w:b/>
        </w:rPr>
        <w:t>VI</w:t>
      </w:r>
      <w:r w:rsidR="008877CB">
        <w:rPr>
          <w:rFonts w:ascii="Arial" w:hAnsi="Arial" w:cs="Arial"/>
          <w:b/>
        </w:rPr>
        <w:t>I</w:t>
      </w:r>
      <w:r w:rsidRPr="006E4CD3">
        <w:rPr>
          <w:rFonts w:ascii="Arial" w:hAnsi="Arial" w:cs="Arial"/>
          <w:b/>
        </w:rPr>
        <w:t>I.</w:t>
      </w:r>
    </w:p>
    <w:p w:rsidR="00D742F5" w:rsidRDefault="00D742F5" w:rsidP="00D742F5">
      <w:pPr>
        <w:jc w:val="center"/>
        <w:rPr>
          <w:rFonts w:ascii="Arial" w:hAnsi="Arial" w:cs="Arial"/>
          <w:b/>
        </w:rPr>
      </w:pPr>
    </w:p>
    <w:p w:rsidR="00D742F5" w:rsidRPr="006B1CB1" w:rsidRDefault="00D742F5" w:rsidP="00D742F5">
      <w:pPr>
        <w:tabs>
          <w:tab w:val="left" w:pos="284"/>
        </w:tabs>
        <w:jc w:val="both"/>
        <w:rPr>
          <w:rFonts w:ascii="Arial" w:hAnsi="Arial" w:cs="Arial"/>
        </w:rPr>
      </w:pP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a aktualizovaného seznamu zpracovatelů osobních údajů, jsou zveřejněny na webové stránce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>, s.r.o. (www.gasnet.cz/cs/informace-o-zpracovani-osobnich-udaju) a při uzavírání smlouvy nebo kdykoli v průběhu jejího trvání budou subjektu údajů poskytnuty na jeho vyžádání, adresované písemně na</w:t>
      </w:r>
      <w:r>
        <w:rPr>
          <w:rFonts w:ascii="Arial" w:hAnsi="Arial" w:cs="Arial"/>
        </w:rPr>
        <w:t> </w:t>
      </w:r>
      <w:r w:rsidRPr="00FD5B91">
        <w:rPr>
          <w:rFonts w:ascii="Arial" w:hAnsi="Arial" w:cs="Arial"/>
        </w:rPr>
        <w:t xml:space="preserve">adresu sídla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nebo do jeho datové schránky ID </w:t>
      </w:r>
      <w:proofErr w:type="spellStart"/>
      <w:r w:rsidRPr="00FD5B91">
        <w:rPr>
          <w:rFonts w:ascii="Arial" w:hAnsi="Arial" w:cs="Arial"/>
        </w:rPr>
        <w:t>rdxzhzt</w:t>
      </w:r>
      <w:proofErr w:type="spellEnd"/>
      <w:r w:rsidRPr="00FD5B91">
        <w:rPr>
          <w:rFonts w:ascii="Arial" w:hAnsi="Arial" w:cs="Arial"/>
        </w:rPr>
        <w:t>.</w:t>
      </w:r>
    </w:p>
    <w:p w:rsidR="00237A8C" w:rsidRPr="006B1CB1" w:rsidRDefault="00237A8C">
      <w:pPr>
        <w:jc w:val="center"/>
        <w:rPr>
          <w:rFonts w:ascii="Arial" w:hAnsi="Arial" w:cs="Arial"/>
          <w:b/>
          <w:sz w:val="24"/>
          <w:szCs w:val="24"/>
        </w:rPr>
      </w:pPr>
    </w:p>
    <w:p w:rsidR="008877CB" w:rsidRDefault="008877CB" w:rsidP="00C61AD5">
      <w:pPr>
        <w:jc w:val="center"/>
        <w:rPr>
          <w:rFonts w:ascii="Arial" w:hAnsi="Arial" w:cs="Arial"/>
          <w:b/>
        </w:rPr>
      </w:pPr>
    </w:p>
    <w:p w:rsidR="00CA3D71" w:rsidRDefault="00CA3D71" w:rsidP="00C61AD5">
      <w:pPr>
        <w:jc w:val="center"/>
        <w:rPr>
          <w:rFonts w:ascii="Arial" w:hAnsi="Arial" w:cs="Arial"/>
          <w:b/>
        </w:rPr>
      </w:pPr>
    </w:p>
    <w:p w:rsidR="00CA3D71" w:rsidRDefault="00CA3D71" w:rsidP="00C61AD5">
      <w:pPr>
        <w:jc w:val="center"/>
        <w:rPr>
          <w:rFonts w:ascii="Arial" w:hAnsi="Arial" w:cs="Arial"/>
          <w:b/>
        </w:rPr>
      </w:pPr>
    </w:p>
    <w:p w:rsidR="00CA3D71" w:rsidRDefault="00CA3D71" w:rsidP="00C61AD5">
      <w:pPr>
        <w:jc w:val="center"/>
        <w:rPr>
          <w:rFonts w:ascii="Arial" w:hAnsi="Arial" w:cs="Arial"/>
          <w:b/>
        </w:rPr>
      </w:pPr>
    </w:p>
    <w:p w:rsidR="00CA3D71" w:rsidRDefault="00CA3D71" w:rsidP="00C61AD5">
      <w:pPr>
        <w:jc w:val="center"/>
        <w:rPr>
          <w:rFonts w:ascii="Arial" w:hAnsi="Arial" w:cs="Arial"/>
          <w:b/>
        </w:rPr>
      </w:pPr>
    </w:p>
    <w:p w:rsidR="00CA3D71" w:rsidRDefault="00CA3D71" w:rsidP="00C61AD5">
      <w:pPr>
        <w:jc w:val="center"/>
        <w:rPr>
          <w:rFonts w:ascii="Arial" w:hAnsi="Arial" w:cs="Arial"/>
          <w:b/>
        </w:rPr>
      </w:pPr>
    </w:p>
    <w:p w:rsidR="00CA3D71" w:rsidRDefault="00CA3D71" w:rsidP="00C61AD5">
      <w:pPr>
        <w:jc w:val="center"/>
        <w:rPr>
          <w:rFonts w:ascii="Arial" w:hAnsi="Arial" w:cs="Arial"/>
          <w:b/>
        </w:rPr>
      </w:pPr>
    </w:p>
    <w:p w:rsidR="00CA3D71" w:rsidRDefault="00CA3D71" w:rsidP="00C61AD5">
      <w:pPr>
        <w:jc w:val="center"/>
        <w:rPr>
          <w:rFonts w:ascii="Arial" w:hAnsi="Arial" w:cs="Arial"/>
          <w:b/>
        </w:rPr>
      </w:pPr>
    </w:p>
    <w:p w:rsidR="00CA3D71" w:rsidRDefault="00CA3D71" w:rsidP="00C61AD5">
      <w:pPr>
        <w:jc w:val="center"/>
        <w:rPr>
          <w:rFonts w:ascii="Arial" w:hAnsi="Arial" w:cs="Arial"/>
          <w:b/>
        </w:rPr>
      </w:pPr>
    </w:p>
    <w:p w:rsidR="008D7FA2" w:rsidRPr="006B1CB1" w:rsidRDefault="008877CB" w:rsidP="00C61A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IX</w:t>
      </w:r>
      <w:r w:rsidR="00C61AD5" w:rsidRPr="006B1CB1">
        <w:rPr>
          <w:rFonts w:ascii="Arial" w:hAnsi="Arial" w:cs="Arial"/>
          <w:b/>
          <w:sz w:val="22"/>
          <w:szCs w:val="22"/>
        </w:rPr>
        <w:t>.</w:t>
      </w:r>
    </w:p>
    <w:p w:rsidR="00C61AD5" w:rsidRPr="006B1CB1" w:rsidRDefault="00C61AD5" w:rsidP="00C61AD5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  <w:sz w:val="22"/>
          <w:szCs w:val="22"/>
        </w:rPr>
        <w:t xml:space="preserve"> </w:t>
      </w:r>
    </w:p>
    <w:p w:rsidR="00C61AD5" w:rsidRPr="006B1CB1" w:rsidRDefault="00C61AD5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Smlouva se vyhotovuje v </w:t>
      </w:r>
      <w:r w:rsidRPr="006B1CB1">
        <w:rPr>
          <w:rFonts w:ascii="Arial" w:hAnsi="Arial" w:cs="Arial"/>
          <w:noProof/>
        </w:rPr>
        <w:t>3</w:t>
      </w:r>
      <w:r w:rsidRPr="006B1CB1">
        <w:rPr>
          <w:rFonts w:ascii="Arial" w:hAnsi="Arial" w:cs="Arial"/>
        </w:rPr>
        <w:t xml:space="preserve"> stejnopisech, z nichž po 1 obdrží každá smluvní strana, 1 stejnopis je určen pro potřeby řízení před katastrálním úřadem. </w:t>
      </w:r>
    </w:p>
    <w:p w:rsidR="00C61AD5" w:rsidRPr="006B1CB1" w:rsidRDefault="00C61AD5" w:rsidP="00C61AD5">
      <w:pPr>
        <w:jc w:val="both"/>
        <w:rPr>
          <w:rFonts w:ascii="Arial" w:hAnsi="Arial" w:cs="Arial"/>
        </w:rPr>
      </w:pPr>
    </w:p>
    <w:p w:rsidR="00D8649B" w:rsidRPr="006B1CB1" w:rsidRDefault="00C61AD5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 xml:space="preserve">Uzavření této smlouvy bylo schváleno usnesením </w:t>
      </w:r>
      <w:r w:rsidR="003E25D0">
        <w:rPr>
          <w:rFonts w:ascii="Arial" w:hAnsi="Arial" w:cs="Arial"/>
        </w:rPr>
        <w:t xml:space="preserve">č. </w:t>
      </w:r>
      <w:proofErr w:type="gramStart"/>
      <w:r w:rsidR="00CA3D71">
        <w:rPr>
          <w:rFonts w:ascii="Arial" w:hAnsi="Arial" w:cs="Arial"/>
        </w:rPr>
        <w:t>324/7RM/2019,</w:t>
      </w:r>
      <w:r w:rsidR="00571B6F">
        <w:rPr>
          <w:rFonts w:ascii="Arial" w:hAnsi="Arial" w:cs="Arial"/>
        </w:rPr>
        <w:t xml:space="preserve">  bod</w:t>
      </w:r>
      <w:proofErr w:type="gramEnd"/>
      <w:r w:rsidR="00571B6F">
        <w:rPr>
          <w:rFonts w:ascii="Arial" w:hAnsi="Arial" w:cs="Arial"/>
        </w:rPr>
        <w:t xml:space="preserve"> 1 </w:t>
      </w:r>
      <w:r w:rsidR="003E25D0">
        <w:rPr>
          <w:rFonts w:ascii="Arial" w:hAnsi="Arial" w:cs="Arial"/>
        </w:rPr>
        <w:t>ze dn</w:t>
      </w:r>
      <w:r w:rsidR="00571B6F">
        <w:rPr>
          <w:rFonts w:ascii="Arial" w:hAnsi="Arial" w:cs="Arial"/>
        </w:rPr>
        <w:t xml:space="preserve">e </w:t>
      </w:r>
      <w:r w:rsidR="003E25D0">
        <w:rPr>
          <w:rFonts w:ascii="Arial" w:hAnsi="Arial" w:cs="Arial"/>
        </w:rPr>
        <w:t xml:space="preserve"> 04.02.2019</w:t>
      </w:r>
    </w:p>
    <w:p w:rsidR="00634930" w:rsidRPr="006B1CB1" w:rsidRDefault="00634930" w:rsidP="009714B8">
      <w:pPr>
        <w:spacing w:before="120"/>
        <w:ind w:left="284"/>
        <w:jc w:val="both"/>
        <w:rPr>
          <w:rFonts w:ascii="Arial" w:hAnsi="Arial" w:cs="Arial"/>
        </w:rPr>
      </w:pPr>
    </w:p>
    <w:p w:rsidR="008877CB" w:rsidRDefault="008877CB" w:rsidP="008877CB">
      <w:pPr>
        <w:spacing w:before="120"/>
        <w:ind w:left="284"/>
        <w:jc w:val="both"/>
        <w:rPr>
          <w:rFonts w:ascii="Arial" w:hAnsi="Arial" w:cs="Arial"/>
          <w:iCs/>
        </w:rPr>
      </w:pPr>
    </w:p>
    <w:p w:rsidR="008877CB" w:rsidRDefault="008877CB" w:rsidP="008877CB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Za povinného:                                                                       Za oprávněného:</w:t>
      </w:r>
    </w:p>
    <w:p w:rsidR="008877CB" w:rsidRDefault="008877CB" w:rsidP="008877CB">
      <w:pPr>
        <w:spacing w:before="120"/>
        <w:ind w:left="284"/>
        <w:jc w:val="both"/>
        <w:rPr>
          <w:rFonts w:ascii="Arial" w:hAnsi="Arial" w:cs="Arial"/>
        </w:rPr>
      </w:pPr>
    </w:p>
    <w:p w:rsidR="008877CB" w:rsidRPr="006B1CB1" w:rsidRDefault="008877CB" w:rsidP="008877CB">
      <w:pPr>
        <w:spacing w:before="12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Havířově </w:t>
      </w:r>
      <w:r w:rsidR="0012694E">
        <w:rPr>
          <w:rFonts w:ascii="Arial" w:hAnsi="Arial" w:cs="Arial"/>
        </w:rPr>
        <w:t xml:space="preserve">dne </w:t>
      </w:r>
      <w:proofErr w:type="gramStart"/>
      <w:r w:rsidR="0012694E">
        <w:rPr>
          <w:rFonts w:ascii="Arial" w:hAnsi="Arial" w:cs="Arial"/>
        </w:rPr>
        <w:t>27.2.2019</w:t>
      </w:r>
      <w:proofErr w:type="gramEnd"/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iCs/>
        </w:rPr>
        <w:t xml:space="preserve">V Ostravě </w:t>
      </w:r>
      <w:r w:rsidR="0012694E">
        <w:rPr>
          <w:rFonts w:ascii="Arial" w:hAnsi="Arial" w:cs="Arial"/>
          <w:iCs/>
        </w:rPr>
        <w:t xml:space="preserve"> dne 25.2.2019</w:t>
      </w:r>
    </w:p>
    <w:p w:rsidR="008877CB" w:rsidRPr="006B1CB1" w:rsidRDefault="008877CB" w:rsidP="008877CB">
      <w:pPr>
        <w:spacing w:before="120"/>
        <w:jc w:val="both"/>
        <w:rPr>
          <w:rFonts w:ascii="Arial" w:hAnsi="Arial" w:cs="Arial"/>
          <w:iCs/>
          <w:noProof/>
        </w:rPr>
      </w:pPr>
      <w:r>
        <w:rPr>
          <w:rFonts w:ascii="Arial" w:hAnsi="Arial" w:cs="Arial"/>
          <w:iCs/>
          <w:noProof/>
        </w:rPr>
        <w:t xml:space="preserve"> </w:t>
      </w:r>
    </w:p>
    <w:tbl>
      <w:tblPr>
        <w:tblStyle w:val="Mkatabulky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3659"/>
        <w:gridCol w:w="1439"/>
        <w:gridCol w:w="4190"/>
        <w:gridCol w:w="4190"/>
      </w:tblGrid>
      <w:tr w:rsidR="008877CB" w:rsidRPr="006B1CB1" w:rsidTr="000731BB">
        <w:trPr>
          <w:cantSplit/>
          <w:trHeight w:val="989"/>
        </w:trPr>
        <w:tc>
          <w:tcPr>
            <w:tcW w:w="3659" w:type="dxa"/>
          </w:tcPr>
          <w:p w:rsidR="008877CB" w:rsidRPr="006B1CB1" w:rsidRDefault="008877CB" w:rsidP="000731B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8877CB" w:rsidRPr="006B1CB1" w:rsidRDefault="008877CB" w:rsidP="000731B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8877CB" w:rsidRPr="006B1CB1" w:rsidRDefault="008877CB" w:rsidP="000731B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8877CB" w:rsidRDefault="00FD35F9" w:rsidP="000731B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Ing. Ondřej Baránek</w:t>
            </w:r>
            <w:r w:rsidR="0012694E">
              <w:rPr>
                <w:rFonts w:ascii="Arial" w:hAnsi="Arial" w:cs="Arial"/>
                <w:iCs/>
                <w:noProof/>
              </w:rPr>
              <w:t xml:space="preserve"> v.r.</w:t>
            </w:r>
          </w:p>
          <w:p w:rsidR="00FD35F9" w:rsidRDefault="0062513D" w:rsidP="00FD35F9">
            <w:pPr>
              <w:keepLines/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 xml:space="preserve">     </w:t>
            </w:r>
            <w:bookmarkStart w:id="0" w:name="_GoBack"/>
            <w:bookmarkEnd w:id="0"/>
            <w:r w:rsidR="00FD35F9">
              <w:rPr>
                <w:rFonts w:ascii="Arial" w:hAnsi="Arial" w:cs="Arial"/>
                <w:iCs/>
                <w:noProof/>
              </w:rPr>
              <w:t xml:space="preserve">          náměstek primátora</w:t>
            </w:r>
          </w:p>
          <w:p w:rsidR="0062513D" w:rsidRPr="006B1CB1" w:rsidRDefault="00FD35F9" w:rsidP="00FD35F9">
            <w:pPr>
              <w:keepLines/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 xml:space="preserve">        pro ekonomiku a správu majetku</w:t>
            </w:r>
          </w:p>
        </w:tc>
        <w:tc>
          <w:tcPr>
            <w:tcW w:w="1439" w:type="dxa"/>
          </w:tcPr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..........................................................</w:t>
            </w:r>
          </w:p>
          <w:p w:rsidR="008877CB" w:rsidRDefault="00367D45" w:rsidP="000731BB">
            <w:pPr>
              <w:tabs>
                <w:tab w:val="left" w:pos="5670"/>
              </w:tabs>
              <w:ind w:left="182" w:hanging="119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XXXXXX</w:t>
            </w:r>
            <w:r w:rsidR="008877CB">
              <w:rPr>
                <w:rFonts w:ascii="Arial" w:hAnsi="Arial" w:cs="Arial"/>
                <w:iCs/>
                <w:noProof/>
              </w:rPr>
              <w:t xml:space="preserve">  </w:t>
            </w:r>
            <w:r w:rsidR="0012694E">
              <w:rPr>
                <w:rFonts w:ascii="Arial" w:hAnsi="Arial" w:cs="Arial"/>
                <w:iCs/>
                <w:noProof/>
              </w:rPr>
              <w:t>v.r.</w:t>
            </w:r>
            <w:r w:rsidR="008877CB">
              <w:rPr>
                <w:rFonts w:ascii="Arial" w:hAnsi="Arial" w:cs="Arial"/>
                <w:iCs/>
                <w:noProof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iCs/>
                <w:noProof/>
              </w:rPr>
              <w:t xml:space="preserve">                             XXXXXX</w:t>
            </w:r>
            <w:r w:rsidR="008877CB">
              <w:rPr>
                <w:rFonts w:ascii="Arial" w:hAnsi="Arial" w:cs="Arial"/>
                <w:iCs/>
                <w:noProof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iCs/>
                <w:noProof/>
              </w:rPr>
              <w:t xml:space="preserve">          </w:t>
            </w:r>
          </w:p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</w:t>
            </w:r>
          </w:p>
          <w:p w:rsidR="008877CB" w:rsidRPr="006B1CB1" w:rsidRDefault="008877CB" w:rsidP="000731BB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oprávněný</w:t>
            </w:r>
          </w:p>
        </w:tc>
      </w:tr>
      <w:tr w:rsidR="008877CB" w:rsidRPr="006B1CB1" w:rsidTr="000731BB">
        <w:trPr>
          <w:cantSplit/>
          <w:trHeight w:val="989"/>
        </w:trPr>
        <w:tc>
          <w:tcPr>
            <w:tcW w:w="3659" w:type="dxa"/>
          </w:tcPr>
          <w:p w:rsidR="008877CB" w:rsidRPr="006B1CB1" w:rsidRDefault="008877CB" w:rsidP="000731BB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..........................................................</w:t>
            </w:r>
          </w:p>
          <w:p w:rsidR="008877CB" w:rsidRDefault="00367D45" w:rsidP="00367D45">
            <w:pPr>
              <w:tabs>
                <w:tab w:val="left" w:pos="5670"/>
              </w:tabs>
              <w:ind w:left="63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                XXXXXX</w:t>
            </w:r>
            <w:r w:rsidR="0012694E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="0012694E">
              <w:rPr>
                <w:rFonts w:ascii="Arial" w:hAnsi="Arial" w:cs="Arial"/>
                <w:iCs/>
              </w:rPr>
              <w:t>v.r.</w:t>
            </w:r>
            <w:proofErr w:type="gramEnd"/>
          </w:p>
          <w:p w:rsidR="008877CB" w:rsidRPr="00FD3728" w:rsidRDefault="00367D45" w:rsidP="000731BB">
            <w:pPr>
              <w:tabs>
                <w:tab w:val="left" w:pos="5670"/>
              </w:tabs>
              <w:ind w:left="63"/>
              <w:jc w:val="center"/>
            </w:pPr>
            <w:r>
              <w:rPr>
                <w:rFonts w:ascii="Arial" w:hAnsi="Arial" w:cs="Arial"/>
                <w:iCs/>
              </w:rPr>
              <w:t>XXXXXX</w:t>
            </w:r>
          </w:p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8877CB" w:rsidRPr="006B1CB1" w:rsidRDefault="008877CB" w:rsidP="000731BB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</w:tr>
    </w:tbl>
    <w:p w:rsidR="00FD3728" w:rsidRDefault="00FD3728" w:rsidP="00FD3728">
      <w:pPr>
        <w:tabs>
          <w:tab w:val="left" w:pos="5670"/>
        </w:tabs>
        <w:jc w:val="both"/>
        <w:rPr>
          <w:rFonts w:ascii="Arial" w:hAnsi="Arial" w:cs="Arial"/>
          <w:iCs/>
        </w:rPr>
      </w:pPr>
    </w:p>
    <w:sectPr w:rsidR="00FD3728" w:rsidSect="00CA1D29">
      <w:footerReference w:type="default" r:id="rId8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00" w:rsidRDefault="00BE3500">
      <w:r>
        <w:separator/>
      </w:r>
    </w:p>
  </w:endnote>
  <w:endnote w:type="continuationSeparator" w:id="0">
    <w:p w:rsidR="00BE3500" w:rsidRDefault="00BE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Content>
          <w:p w:rsidR="00B65CBF" w:rsidRPr="0091168B" w:rsidRDefault="00FA201D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3E302A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7D45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302A">
              <w:rPr>
                <w:rFonts w:ascii="Arial" w:hAnsi="Arial" w:cs="Arial"/>
                <w:sz w:val="16"/>
                <w:szCs w:val="16"/>
              </w:rPr>
              <w:t>/</w:t>
            </w:r>
            <w:fldSimple w:instr=" NUMPAGES   \* MERGEFORMAT ">
              <w:r w:rsidR="00367D45" w:rsidRPr="00367D45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</w:fldSimple>
          </w:p>
        </w:sdtContent>
      </w:sdt>
    </w:sdtContent>
  </w:sdt>
  <w:p w:rsidR="00B65CBF" w:rsidRDefault="00B65C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00" w:rsidRDefault="00BE3500">
      <w:r>
        <w:separator/>
      </w:r>
    </w:p>
  </w:footnote>
  <w:footnote w:type="continuationSeparator" w:id="0">
    <w:p w:rsidR="00BE3500" w:rsidRDefault="00BE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7A4D0C"/>
    <w:multiLevelType w:val="hybridMultilevel"/>
    <w:tmpl w:val="939671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1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29"/>
  </w:num>
  <w:num w:numId="19">
    <w:abstractNumId w:val="7"/>
  </w:num>
  <w:num w:numId="20">
    <w:abstractNumId w:val="18"/>
  </w:num>
  <w:num w:numId="21">
    <w:abstractNumId w:val="8"/>
  </w:num>
  <w:num w:numId="22">
    <w:abstractNumId w:val="28"/>
  </w:num>
  <w:num w:numId="23">
    <w:abstractNumId w:val="9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9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B1900"/>
    <w:rsid w:val="0000368B"/>
    <w:rsid w:val="000039EA"/>
    <w:rsid w:val="000111FF"/>
    <w:rsid w:val="00024FD8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637C9"/>
    <w:rsid w:val="00076DE8"/>
    <w:rsid w:val="00091861"/>
    <w:rsid w:val="0009348D"/>
    <w:rsid w:val="000968BC"/>
    <w:rsid w:val="000A5F0E"/>
    <w:rsid w:val="000B1FDA"/>
    <w:rsid w:val="000B6DBF"/>
    <w:rsid w:val="000C01E8"/>
    <w:rsid w:val="000C67C6"/>
    <w:rsid w:val="000D0E58"/>
    <w:rsid w:val="000D7C76"/>
    <w:rsid w:val="000E6855"/>
    <w:rsid w:val="000F17D4"/>
    <w:rsid w:val="0010323B"/>
    <w:rsid w:val="0010402C"/>
    <w:rsid w:val="00105090"/>
    <w:rsid w:val="00107A9B"/>
    <w:rsid w:val="001111CA"/>
    <w:rsid w:val="00112869"/>
    <w:rsid w:val="0012582E"/>
    <w:rsid w:val="00126722"/>
    <w:rsid w:val="001268AA"/>
    <w:rsid w:val="0012694E"/>
    <w:rsid w:val="0013081A"/>
    <w:rsid w:val="00132527"/>
    <w:rsid w:val="00147C73"/>
    <w:rsid w:val="00151BC1"/>
    <w:rsid w:val="001535D6"/>
    <w:rsid w:val="00154852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E66B6"/>
    <w:rsid w:val="001F755B"/>
    <w:rsid w:val="00210AD9"/>
    <w:rsid w:val="00237A8C"/>
    <w:rsid w:val="002411E7"/>
    <w:rsid w:val="00246923"/>
    <w:rsid w:val="002469B7"/>
    <w:rsid w:val="00247036"/>
    <w:rsid w:val="002472AB"/>
    <w:rsid w:val="00265A98"/>
    <w:rsid w:val="00265CA3"/>
    <w:rsid w:val="002660F7"/>
    <w:rsid w:val="002734DA"/>
    <w:rsid w:val="00275670"/>
    <w:rsid w:val="00275FBF"/>
    <w:rsid w:val="002763C2"/>
    <w:rsid w:val="002773DE"/>
    <w:rsid w:val="00285B51"/>
    <w:rsid w:val="00285F57"/>
    <w:rsid w:val="00286254"/>
    <w:rsid w:val="0029015F"/>
    <w:rsid w:val="002A0B33"/>
    <w:rsid w:val="002A2818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67D45"/>
    <w:rsid w:val="0037255C"/>
    <w:rsid w:val="003778EE"/>
    <w:rsid w:val="00381475"/>
    <w:rsid w:val="00387DCD"/>
    <w:rsid w:val="00393EDB"/>
    <w:rsid w:val="003A26ED"/>
    <w:rsid w:val="003A53F6"/>
    <w:rsid w:val="003A6A4B"/>
    <w:rsid w:val="003B374D"/>
    <w:rsid w:val="003B7B4C"/>
    <w:rsid w:val="003C1AD7"/>
    <w:rsid w:val="003D4F16"/>
    <w:rsid w:val="003E0E30"/>
    <w:rsid w:val="003E25D0"/>
    <w:rsid w:val="003E302A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15B53"/>
    <w:rsid w:val="00515F57"/>
    <w:rsid w:val="005200D6"/>
    <w:rsid w:val="005248A0"/>
    <w:rsid w:val="005318C6"/>
    <w:rsid w:val="00534234"/>
    <w:rsid w:val="0053654F"/>
    <w:rsid w:val="005541D6"/>
    <w:rsid w:val="00560817"/>
    <w:rsid w:val="00564F15"/>
    <w:rsid w:val="005650D4"/>
    <w:rsid w:val="00566D72"/>
    <w:rsid w:val="005672D3"/>
    <w:rsid w:val="00571B6F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181F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4139"/>
    <w:rsid w:val="006242E1"/>
    <w:rsid w:val="0062513D"/>
    <w:rsid w:val="006257CD"/>
    <w:rsid w:val="00627486"/>
    <w:rsid w:val="00634930"/>
    <w:rsid w:val="00635D1B"/>
    <w:rsid w:val="00642A79"/>
    <w:rsid w:val="0065183C"/>
    <w:rsid w:val="00672510"/>
    <w:rsid w:val="00675C0E"/>
    <w:rsid w:val="00675E4C"/>
    <w:rsid w:val="00677609"/>
    <w:rsid w:val="00677DC3"/>
    <w:rsid w:val="00682CE0"/>
    <w:rsid w:val="006860DC"/>
    <w:rsid w:val="00687A0D"/>
    <w:rsid w:val="00692A4F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2F4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672F7"/>
    <w:rsid w:val="00876CFB"/>
    <w:rsid w:val="00876E7F"/>
    <w:rsid w:val="00876EE7"/>
    <w:rsid w:val="00877811"/>
    <w:rsid w:val="00883712"/>
    <w:rsid w:val="00884AAE"/>
    <w:rsid w:val="00885EB8"/>
    <w:rsid w:val="008877CB"/>
    <w:rsid w:val="00895DCF"/>
    <w:rsid w:val="008A2D15"/>
    <w:rsid w:val="008A706E"/>
    <w:rsid w:val="008B360A"/>
    <w:rsid w:val="008B5FF9"/>
    <w:rsid w:val="008C3CB5"/>
    <w:rsid w:val="008C6865"/>
    <w:rsid w:val="008D0080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5E13"/>
    <w:rsid w:val="00947179"/>
    <w:rsid w:val="00947539"/>
    <w:rsid w:val="009509D2"/>
    <w:rsid w:val="00952097"/>
    <w:rsid w:val="00954563"/>
    <w:rsid w:val="009547E4"/>
    <w:rsid w:val="00960339"/>
    <w:rsid w:val="00964853"/>
    <w:rsid w:val="00967A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933"/>
    <w:rsid w:val="00A43C27"/>
    <w:rsid w:val="00A44E55"/>
    <w:rsid w:val="00A4560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25B4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AF4A36"/>
    <w:rsid w:val="00B010ED"/>
    <w:rsid w:val="00B100AD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385B"/>
    <w:rsid w:val="00B560A8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E1F64"/>
    <w:rsid w:val="00BE3500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3D71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F0486"/>
    <w:rsid w:val="00CF2DFE"/>
    <w:rsid w:val="00CF3BC7"/>
    <w:rsid w:val="00D0292D"/>
    <w:rsid w:val="00D03B63"/>
    <w:rsid w:val="00D0680E"/>
    <w:rsid w:val="00D131E2"/>
    <w:rsid w:val="00D20A55"/>
    <w:rsid w:val="00D21B6D"/>
    <w:rsid w:val="00D23FD8"/>
    <w:rsid w:val="00D25D49"/>
    <w:rsid w:val="00D264DB"/>
    <w:rsid w:val="00D33D06"/>
    <w:rsid w:val="00D37322"/>
    <w:rsid w:val="00D40041"/>
    <w:rsid w:val="00D409CE"/>
    <w:rsid w:val="00D43C85"/>
    <w:rsid w:val="00D44FEE"/>
    <w:rsid w:val="00D45936"/>
    <w:rsid w:val="00D53A12"/>
    <w:rsid w:val="00D5589D"/>
    <w:rsid w:val="00D60D2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D6E7B"/>
    <w:rsid w:val="00DE4308"/>
    <w:rsid w:val="00DE56E3"/>
    <w:rsid w:val="00DF3287"/>
    <w:rsid w:val="00DF37AE"/>
    <w:rsid w:val="00DF68CF"/>
    <w:rsid w:val="00DF7465"/>
    <w:rsid w:val="00DF7C0F"/>
    <w:rsid w:val="00E1357F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714F4"/>
    <w:rsid w:val="00E72E20"/>
    <w:rsid w:val="00E74883"/>
    <w:rsid w:val="00E7648B"/>
    <w:rsid w:val="00E8660F"/>
    <w:rsid w:val="00E904B1"/>
    <w:rsid w:val="00E92DCC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C0370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B50"/>
    <w:rsid w:val="00F1529D"/>
    <w:rsid w:val="00F20221"/>
    <w:rsid w:val="00F508EF"/>
    <w:rsid w:val="00F56B5C"/>
    <w:rsid w:val="00F65276"/>
    <w:rsid w:val="00F66021"/>
    <w:rsid w:val="00F72695"/>
    <w:rsid w:val="00F72CC7"/>
    <w:rsid w:val="00F7641E"/>
    <w:rsid w:val="00F7728C"/>
    <w:rsid w:val="00F90F21"/>
    <w:rsid w:val="00F9789A"/>
    <w:rsid w:val="00FA201D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5F9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vr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8325-0939-4BF7-808F-18C75721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1464</Words>
  <Characters>8644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Jana Moldrzyková</cp:lastModifiedBy>
  <cp:revision>10</cp:revision>
  <cp:lastPrinted>2019-01-30T12:59:00Z</cp:lastPrinted>
  <dcterms:created xsi:type="dcterms:W3CDTF">2019-02-28T07:58:00Z</dcterms:created>
  <dcterms:modified xsi:type="dcterms:W3CDTF">2019-02-28T08:28:00Z</dcterms:modified>
</cp:coreProperties>
</file>