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16" w:rsidRDefault="00045A16" w:rsidP="00045A16">
      <w:pPr>
        <w:pStyle w:val="Prosttext"/>
      </w:pPr>
      <w:r>
        <w:t>Souhlasím s počtem objednaných produktů a s konečnou cenou objednávky</w:t>
      </w:r>
    </w:p>
    <w:p w:rsidR="00045A16" w:rsidRDefault="00045A16" w:rsidP="00045A16">
      <w:pPr>
        <w:pStyle w:val="Prosttext"/>
      </w:pPr>
      <w:r>
        <w:t>68,285.99 Kč včetně DPH uvedenou v cenové nabídce 76876 SQ.</w:t>
      </w:r>
    </w:p>
    <w:p w:rsidR="00045A16" w:rsidRDefault="00045A16" w:rsidP="00045A16">
      <w:pPr>
        <w:pStyle w:val="Prosttext"/>
      </w:pPr>
      <w:r>
        <w:t>Děkuji.</w:t>
      </w:r>
    </w:p>
    <w:p w:rsidR="00045A16" w:rsidRDefault="00045A16" w:rsidP="00045A16">
      <w:pPr>
        <w:pStyle w:val="Prosttext"/>
      </w:pPr>
      <w:r>
        <w:t>********************</w:t>
      </w:r>
    </w:p>
    <w:p w:rsidR="00045A16" w:rsidRDefault="00045A16" w:rsidP="00045A16">
      <w:pPr>
        <w:pStyle w:val="Prosttext"/>
      </w:pPr>
    </w:p>
    <w:p w:rsidR="00045A16" w:rsidRDefault="00045A16" w:rsidP="00045A16">
      <w:pPr>
        <w:pStyle w:val="Prosttext"/>
      </w:pPr>
      <w:proofErr w:type="spellStart"/>
      <w:r>
        <w:t>Quoting</w:t>
      </w:r>
      <w:proofErr w:type="spellEnd"/>
      <w:r>
        <w:t xml:space="preserve"> </w:t>
      </w:r>
      <w:proofErr w:type="spellStart"/>
      <w:r>
        <w:t>czorders</w:t>
      </w:r>
      <w:proofErr w:type="spellEnd"/>
      <w:r>
        <w:t xml:space="preserve"> &lt;</w:t>
      </w:r>
      <w:hyperlink r:id="rId4" w:history="1">
        <w:r>
          <w:rPr>
            <w:rStyle w:val="Hypertextovodkaz"/>
          </w:rPr>
          <w:t>********************</w:t>
        </w:r>
      </w:hyperlink>
      <w:r>
        <w:t>&gt;:</w:t>
      </w:r>
    </w:p>
    <w:p w:rsidR="00045A16" w:rsidRDefault="00045A16" w:rsidP="00045A16">
      <w:pPr>
        <w:pStyle w:val="Prosttext"/>
      </w:pPr>
    </w:p>
    <w:p w:rsidR="00045A16" w:rsidRDefault="00045A16" w:rsidP="00045A16">
      <w:pPr>
        <w:pStyle w:val="Prosttext"/>
      </w:pPr>
      <w:r>
        <w:t>&gt; Dobry den ******************,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 Dekujeme </w:t>
      </w:r>
      <w:proofErr w:type="spellStart"/>
      <w:r>
        <w:t>Vam</w:t>
      </w:r>
      <w:proofErr w:type="spellEnd"/>
      <w:r>
        <w:t xml:space="preserve"> za </w:t>
      </w:r>
      <w:proofErr w:type="spellStart"/>
      <w:r>
        <w:t>Vasi</w:t>
      </w:r>
      <w:proofErr w:type="spellEnd"/>
      <w:r>
        <w:t xml:space="preserve"> </w:t>
      </w:r>
      <w:proofErr w:type="spellStart"/>
      <w:r>
        <w:t>objednavku</w:t>
      </w:r>
      <w:proofErr w:type="spellEnd"/>
      <w:r>
        <w:t xml:space="preserve">. </w:t>
      </w:r>
      <w:proofErr w:type="spellStart"/>
      <w:r>
        <w:t>Chtela</w:t>
      </w:r>
      <w:proofErr w:type="spellEnd"/>
      <w:r>
        <w:t xml:space="preserve"> bych </w:t>
      </w:r>
      <w:proofErr w:type="spellStart"/>
      <w:r>
        <w:t>Vas</w:t>
      </w:r>
      <w:proofErr w:type="spellEnd"/>
      <w:r>
        <w:t xml:space="preserve"> poprosit o </w:t>
      </w:r>
    </w:p>
    <w:p w:rsidR="00045A16" w:rsidRDefault="00045A16" w:rsidP="00045A16">
      <w:pPr>
        <w:pStyle w:val="Prosttext"/>
      </w:pPr>
      <w:r>
        <w:t xml:space="preserve">&gt; </w:t>
      </w:r>
      <w:proofErr w:type="spellStart"/>
      <w:r>
        <w:t>prekontrolovani</w:t>
      </w:r>
      <w:proofErr w:type="spellEnd"/>
      <w:r>
        <w:t xml:space="preserve"> poctu </w:t>
      </w:r>
      <w:proofErr w:type="spellStart"/>
      <w:r>
        <w:t>objednanych</w:t>
      </w:r>
      <w:proofErr w:type="spellEnd"/>
      <w:r>
        <w:t xml:space="preserve"> produktu a potvrzeni </w:t>
      </w:r>
      <w:proofErr w:type="spellStart"/>
      <w:r>
        <w:t>konecne</w:t>
      </w:r>
      <w:proofErr w:type="spellEnd"/>
      <w:r>
        <w:t xml:space="preserve"> ceny</w:t>
      </w:r>
    </w:p>
    <w:p w:rsidR="00045A16" w:rsidRDefault="00045A16" w:rsidP="00045A16">
      <w:pPr>
        <w:pStyle w:val="Prosttext"/>
      </w:pPr>
      <w:r>
        <w:t xml:space="preserve">&gt; </w:t>
      </w:r>
      <w:proofErr w:type="spellStart"/>
      <w:r>
        <w:t>objednavky</w:t>
      </w:r>
      <w:proofErr w:type="spellEnd"/>
      <w:r>
        <w:t>: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 </w:t>
      </w:r>
      <w:proofErr w:type="spellStart"/>
      <w:r>
        <w:t>Objednavku</w:t>
      </w:r>
      <w:proofErr w:type="spellEnd"/>
      <w:r>
        <w:t xml:space="preserve"> jsem </w:t>
      </w:r>
      <w:proofErr w:type="spellStart"/>
      <w:r>
        <w:t>uz</w:t>
      </w:r>
      <w:proofErr w:type="spellEnd"/>
      <w:r>
        <w:t xml:space="preserve"> zadala do </w:t>
      </w:r>
      <w:proofErr w:type="spellStart"/>
      <w:r>
        <w:t>naseho</w:t>
      </w:r>
      <w:proofErr w:type="spellEnd"/>
      <w:r>
        <w:t xml:space="preserve"> </w:t>
      </w:r>
      <w:proofErr w:type="spellStart"/>
      <w:r>
        <w:t>systemu</w:t>
      </w:r>
      <w:proofErr w:type="spellEnd"/>
      <w:r>
        <w:t xml:space="preserve">, jakmile od </w:t>
      </w:r>
      <w:proofErr w:type="spellStart"/>
      <w:r>
        <w:t>Vas</w:t>
      </w:r>
      <w:proofErr w:type="spellEnd"/>
      <w:r>
        <w:t xml:space="preserve"> </w:t>
      </w:r>
      <w:proofErr w:type="spellStart"/>
      <w:r>
        <w:t>obdrzime</w:t>
      </w:r>
      <w:proofErr w:type="spellEnd"/>
      <w:r>
        <w:t xml:space="preserve"> </w:t>
      </w:r>
    </w:p>
    <w:p w:rsidR="00045A16" w:rsidRDefault="00045A16" w:rsidP="00045A16">
      <w:pPr>
        <w:pStyle w:val="Prosttext"/>
      </w:pPr>
      <w:r>
        <w:t xml:space="preserve">&gt; potvrzeni, </w:t>
      </w:r>
      <w:proofErr w:type="spellStart"/>
      <w:r>
        <w:t>muzeme</w:t>
      </w:r>
      <w:proofErr w:type="spellEnd"/>
      <w:r>
        <w:t xml:space="preserve"> ji hned aktivovat.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 Dekuji </w:t>
      </w:r>
      <w:proofErr w:type="spellStart"/>
      <w:r>
        <w:t>Vam</w:t>
      </w:r>
      <w:proofErr w:type="spellEnd"/>
      <w:r>
        <w:t xml:space="preserve"> a </w:t>
      </w:r>
      <w:proofErr w:type="spellStart"/>
      <w:r>
        <w:t>preji</w:t>
      </w:r>
      <w:proofErr w:type="spellEnd"/>
      <w:r>
        <w:t xml:space="preserve"> </w:t>
      </w:r>
      <w:proofErr w:type="spellStart"/>
      <w:r>
        <w:t>pekny</w:t>
      </w:r>
      <w:proofErr w:type="spellEnd"/>
      <w:r>
        <w:t xml:space="preserve"> den,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 *************************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 </w:t>
      </w:r>
      <w:proofErr w:type="spellStart"/>
      <w:r>
        <w:t>Customer</w:t>
      </w:r>
      <w:proofErr w:type="spellEnd"/>
      <w:r>
        <w:t xml:space="preserve"> Care – Zákaznické Centrum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 </w:t>
      </w:r>
      <w:proofErr w:type="spellStart"/>
      <w:r>
        <w:t>Thermo</w:t>
      </w:r>
      <w:proofErr w:type="spellEnd"/>
      <w:r>
        <w:t xml:space="preserve"> </w:t>
      </w:r>
      <w:proofErr w:type="spellStart"/>
      <w:r>
        <w:t>Fisher</w:t>
      </w:r>
      <w:proofErr w:type="spellEnd"/>
      <w:r>
        <w:t xml:space="preserve"> </w:t>
      </w:r>
      <w:proofErr w:type="spellStart"/>
      <w:r>
        <w:t>Scientific</w:t>
      </w:r>
      <w:proofErr w:type="spellEnd"/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 </w:t>
      </w:r>
      <w:proofErr w:type="spellStart"/>
      <w:r>
        <w:t>Life</w:t>
      </w:r>
      <w:proofErr w:type="spellEnd"/>
      <w:r>
        <w:t xml:space="preserve"> Technologies Czech Republic s.r.o.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 V Celnici 1031/4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 11000 Praha, Czech Republic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 Tel: (+420) ******************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 Fax: (+420) *****************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 </w:t>
      </w:r>
      <w:hyperlink r:id="rId5" w:history="1">
        <w:r>
          <w:rPr>
            <w:rStyle w:val="Hypertextovodkaz"/>
          </w:rPr>
          <w:t>**********************</w:t>
        </w:r>
      </w:hyperlink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 </w:t>
      </w:r>
      <w:hyperlink r:id="rId6" w:history="1">
        <w:r>
          <w:rPr>
            <w:rStyle w:val="Hypertextovodkaz"/>
          </w:rPr>
          <w:t>www.lifetechnologies.com</w:t>
        </w:r>
      </w:hyperlink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lastRenderedPageBreak/>
        <w:t xml:space="preserve">&gt; </w:t>
      </w:r>
      <w:hyperlink r:id="rId7" w:history="1">
        <w:r>
          <w:rPr>
            <w:rStyle w:val="Hypertextovodkaz"/>
          </w:rPr>
          <w:t>http://www.thermofisher.com/uk/en/home/technical-resources/order-suppo</w:t>
        </w:r>
      </w:hyperlink>
    </w:p>
    <w:p w:rsidR="00045A16" w:rsidRDefault="00045A16" w:rsidP="00045A16">
      <w:pPr>
        <w:pStyle w:val="Prosttext"/>
      </w:pPr>
      <w:r>
        <w:t xml:space="preserve">&gt; </w:t>
      </w:r>
      <w:proofErr w:type="spellStart"/>
      <w:r>
        <w:t>rt</w:t>
      </w:r>
      <w:proofErr w:type="spellEnd"/>
      <w:r>
        <w:t>/</w:t>
      </w:r>
      <w:proofErr w:type="spellStart"/>
      <w:r>
        <w:t>online-web-quote.html?cid</w:t>
      </w:r>
      <w:proofErr w:type="spellEnd"/>
      <w:r>
        <w:t>=col11335_ebusinessemailsig_0216_eu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 Dovolujeme si Vás informovat, že </w:t>
      </w:r>
      <w:proofErr w:type="spellStart"/>
      <w:r>
        <w:t>Life</w:t>
      </w:r>
      <w:proofErr w:type="spellEnd"/>
      <w:r>
        <w:t xml:space="preserve"> Technologies je nyní </w:t>
      </w:r>
      <w:proofErr w:type="spellStart"/>
      <w:r>
        <w:t>znacka</w:t>
      </w:r>
      <w:proofErr w:type="spellEnd"/>
      <w:r>
        <w:t xml:space="preserve"> </w:t>
      </w:r>
    </w:p>
    <w:p w:rsidR="00045A16" w:rsidRDefault="00045A16" w:rsidP="00045A16">
      <w:pPr>
        <w:pStyle w:val="Prosttext"/>
      </w:pPr>
      <w:r>
        <w:t xml:space="preserve">&gt; </w:t>
      </w:r>
      <w:proofErr w:type="spellStart"/>
      <w:r>
        <w:t>Thermo</w:t>
      </w:r>
      <w:proofErr w:type="spellEnd"/>
      <w:r>
        <w:t xml:space="preserve"> </w:t>
      </w:r>
      <w:proofErr w:type="spellStart"/>
      <w:r>
        <w:t>Fisher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, ale naše právnické osoby, sídla, </w:t>
      </w:r>
    </w:p>
    <w:p w:rsidR="00045A16" w:rsidRDefault="00045A16" w:rsidP="00045A16">
      <w:pPr>
        <w:pStyle w:val="Prosttext"/>
      </w:pPr>
      <w:r>
        <w:t xml:space="preserve">&gt; objednávkové procesy a obchodní zástupci </w:t>
      </w:r>
      <w:proofErr w:type="spellStart"/>
      <w:r>
        <w:t>zustávají</w:t>
      </w:r>
      <w:proofErr w:type="spellEnd"/>
      <w:r>
        <w:t xml:space="preserve"> stejné. </w:t>
      </w:r>
      <w:proofErr w:type="spellStart"/>
      <w:r>
        <w:t>Mužete</w:t>
      </w:r>
      <w:proofErr w:type="spellEnd"/>
      <w:r>
        <w:t xml:space="preserve"> </w:t>
      </w:r>
    </w:p>
    <w:p w:rsidR="00045A16" w:rsidRDefault="00045A16" w:rsidP="00045A16">
      <w:pPr>
        <w:pStyle w:val="Prosttext"/>
      </w:pPr>
      <w:r>
        <w:t xml:space="preserve">&gt; nadále posílat objednávky a platit faktury pro právní subjekt  </w:t>
      </w:r>
      <w:proofErr w:type="spellStart"/>
      <w:r>
        <w:t>Life</w:t>
      </w:r>
      <w:proofErr w:type="spellEnd"/>
      <w:r>
        <w:t xml:space="preserve"> </w:t>
      </w:r>
    </w:p>
    <w:p w:rsidR="00045A16" w:rsidRDefault="00045A16" w:rsidP="00045A16">
      <w:pPr>
        <w:pStyle w:val="Prosttext"/>
      </w:pPr>
      <w:r>
        <w:t xml:space="preserve">&gt; Technologies jako </w:t>
      </w:r>
      <w:proofErr w:type="spellStart"/>
      <w:r>
        <w:t>predtím</w:t>
      </w:r>
      <w:proofErr w:type="spellEnd"/>
      <w:r>
        <w:t xml:space="preserve">. </w:t>
      </w:r>
      <w:proofErr w:type="spellStart"/>
      <w:r>
        <w:t>Tešíme</w:t>
      </w:r>
      <w:proofErr w:type="spellEnd"/>
      <w:r>
        <w:t xml:space="preserve"> se na </w:t>
      </w:r>
      <w:proofErr w:type="spellStart"/>
      <w:r>
        <w:t>pokracování</w:t>
      </w:r>
      <w:proofErr w:type="spellEnd"/>
      <w:r>
        <w:t xml:space="preserve"> v poskytnutí </w:t>
      </w:r>
    </w:p>
    <w:p w:rsidR="00045A16" w:rsidRDefault="00045A16" w:rsidP="00045A16">
      <w:pPr>
        <w:pStyle w:val="Prosttext"/>
      </w:pPr>
      <w:r>
        <w:t>&gt; vynikajících služeb a podpory pro Vás.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 Registrujte se u nás on-line, a získejte 24-hodinový </w:t>
      </w:r>
      <w:proofErr w:type="spellStart"/>
      <w:r>
        <w:t>prístup</w:t>
      </w:r>
      <w:proofErr w:type="spellEnd"/>
      <w:r>
        <w:t xml:space="preserve"> k Vašim </w:t>
      </w:r>
    </w:p>
    <w:p w:rsidR="00045A16" w:rsidRDefault="00045A16" w:rsidP="00045A16">
      <w:pPr>
        <w:pStyle w:val="Prosttext"/>
      </w:pPr>
      <w:r>
        <w:t xml:space="preserve">&gt; objednávkám, objednejte a získejte cenové nabídky rychleji, než </w:t>
      </w:r>
    </w:p>
    <w:p w:rsidR="00045A16" w:rsidRDefault="00045A16" w:rsidP="00045A16">
      <w:pPr>
        <w:pStyle w:val="Prosttext"/>
      </w:pPr>
      <w:r>
        <w:t xml:space="preserve">&gt; kdykoliv </w:t>
      </w:r>
      <w:proofErr w:type="spellStart"/>
      <w:r>
        <w:t>predtím</w:t>
      </w:r>
      <w:proofErr w:type="spellEnd"/>
      <w:r>
        <w:t xml:space="preserve">: to vše Vám </w:t>
      </w:r>
      <w:proofErr w:type="spellStart"/>
      <w:r>
        <w:t>prináší</w:t>
      </w:r>
      <w:proofErr w:type="spellEnd"/>
      <w:r>
        <w:t xml:space="preserve"> on-line registrace! Pro více </w:t>
      </w:r>
    </w:p>
    <w:p w:rsidR="00045A16" w:rsidRDefault="00045A16" w:rsidP="00045A16">
      <w:pPr>
        <w:pStyle w:val="Prosttext"/>
      </w:pPr>
      <w:r>
        <w:t xml:space="preserve">&gt; informací se </w:t>
      </w:r>
      <w:proofErr w:type="spellStart"/>
      <w:r>
        <w:t>obratte</w:t>
      </w:r>
      <w:proofErr w:type="spellEnd"/>
      <w:r>
        <w:t xml:space="preserve"> prosím na Vaše zákaznické centrum.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 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045A16" w:rsidRDefault="00045A16" w:rsidP="00045A16">
      <w:pPr>
        <w:pStyle w:val="Prosttext"/>
        <w:outlineLvl w:val="0"/>
      </w:pPr>
      <w:r>
        <w:t xml:space="preserve">&gt; </w:t>
      </w:r>
      <w:proofErr w:type="spellStart"/>
      <w:r>
        <w:t>From</w:t>
      </w:r>
      <w:proofErr w:type="spellEnd"/>
      <w:r>
        <w:t>: Kateřina Svobodová [</w:t>
      </w:r>
      <w:hyperlink r:id="rId8" w:history="1">
        <w:r>
          <w:rPr>
            <w:rStyle w:val="Hypertextovodkaz"/>
          </w:rPr>
          <w:t>mailto:svobodova@ibp.cz</w:t>
        </w:r>
      </w:hyperlink>
      <w:r>
        <w:t>]</w:t>
      </w:r>
    </w:p>
    <w:p w:rsidR="00045A16" w:rsidRDefault="00045A16" w:rsidP="00045A16">
      <w:pPr>
        <w:pStyle w:val="Prosttext"/>
      </w:pPr>
      <w:r>
        <w:t xml:space="preserve">&gt; 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14, 2016 2:42 PM</w:t>
      </w:r>
    </w:p>
    <w:p w:rsidR="00045A16" w:rsidRDefault="00045A16" w:rsidP="00045A16">
      <w:pPr>
        <w:pStyle w:val="Prosttext"/>
      </w:pPr>
      <w:r>
        <w:t xml:space="preserve">&gt; To: </w:t>
      </w:r>
      <w:proofErr w:type="spellStart"/>
      <w:r>
        <w:t>czorders</w:t>
      </w:r>
      <w:proofErr w:type="spellEnd"/>
    </w:p>
    <w:p w:rsidR="00045A16" w:rsidRDefault="00045A16" w:rsidP="00045A16">
      <w:pPr>
        <w:pStyle w:val="Prosttext"/>
      </w:pPr>
      <w:r>
        <w:t xml:space="preserve">&gt; </w:t>
      </w:r>
      <w:proofErr w:type="spellStart"/>
      <w:r>
        <w:t>Cc</w:t>
      </w:r>
      <w:proofErr w:type="spellEnd"/>
      <w:r>
        <w:t>: Lev, Jana</w:t>
      </w:r>
    </w:p>
    <w:p w:rsidR="00045A16" w:rsidRDefault="00045A16" w:rsidP="00045A16">
      <w:pPr>
        <w:pStyle w:val="Prosttext"/>
      </w:pPr>
      <w:r>
        <w:t xml:space="preserve">&gt; </w:t>
      </w:r>
      <w:proofErr w:type="spellStart"/>
      <w:r>
        <w:t>Subject</w:t>
      </w:r>
      <w:proofErr w:type="spellEnd"/>
      <w:r>
        <w:t>: 76904 SO // Re: 76876 SQ // Prosba o cenovou nabídku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 Děkuji za cenovou nabídku. S nabídkou č. 76876 SQ souhlasím a tímto u </w:t>
      </w:r>
    </w:p>
    <w:p w:rsidR="00045A16" w:rsidRDefault="00045A16" w:rsidP="00045A16">
      <w:pPr>
        <w:pStyle w:val="Prosttext"/>
      </w:pPr>
      <w:r>
        <w:t>&gt; vás zboží dle této nabídky závazně objednávám.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 Současně prosím o vaše potvrzení o přijetí objednávky.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 Děkuji.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 S pozdravem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 Kateřina Svobodová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 </w:t>
      </w:r>
      <w:proofErr w:type="spellStart"/>
      <w:r>
        <w:t>Quoting</w:t>
      </w:r>
      <w:proofErr w:type="spellEnd"/>
      <w:r>
        <w:t xml:space="preserve"> </w:t>
      </w:r>
      <w:proofErr w:type="spellStart"/>
      <w:r>
        <w:t>czorders</w:t>
      </w:r>
      <w:proofErr w:type="spellEnd"/>
    </w:p>
    <w:p w:rsidR="00045A16" w:rsidRDefault="00045A16" w:rsidP="00045A16">
      <w:pPr>
        <w:pStyle w:val="Prosttext"/>
      </w:pPr>
      <w:r>
        <w:t>&gt; &lt;</w:t>
      </w:r>
      <w:hyperlink r:id="rId9" w:history="1">
        <w:r>
          <w:rPr>
            <w:rStyle w:val="Hypertextovodkaz"/>
          </w:rPr>
          <w:t>czorders@thermofisher.com&lt;mailto:czorders@thermofisher.com</w:t>
        </w:r>
      </w:hyperlink>
      <w:r>
        <w:t>&gt;&gt;:</w:t>
      </w:r>
    </w:p>
    <w:p w:rsidR="00045A16" w:rsidRDefault="00045A16" w:rsidP="00045A16">
      <w:pPr>
        <w:pStyle w:val="Prosttext"/>
      </w:pPr>
      <w:r>
        <w:lastRenderedPageBreak/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Dobry den ******************,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Dekujeme </w:t>
      </w:r>
      <w:proofErr w:type="spellStart"/>
      <w:r>
        <w:t>Vam</w:t>
      </w:r>
      <w:proofErr w:type="spellEnd"/>
      <w:r>
        <w:t xml:space="preserve"> za </w:t>
      </w:r>
      <w:proofErr w:type="spellStart"/>
      <w:r>
        <w:t>zajem</w:t>
      </w:r>
      <w:proofErr w:type="spellEnd"/>
      <w:r>
        <w:t xml:space="preserve"> o </w:t>
      </w:r>
      <w:proofErr w:type="spellStart"/>
      <w:r>
        <w:t>nase</w:t>
      </w:r>
      <w:proofErr w:type="spellEnd"/>
      <w:r>
        <w:t xml:space="preserve"> produkty. V </w:t>
      </w:r>
      <w:proofErr w:type="spellStart"/>
      <w:r>
        <w:t>priloze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posilam</w:t>
      </w:r>
      <w:proofErr w:type="spellEnd"/>
      <w:r>
        <w:t xml:space="preserve"> </w:t>
      </w:r>
      <w:proofErr w:type="spellStart"/>
      <w:r>
        <w:t>nasi</w:t>
      </w:r>
      <w:proofErr w:type="spellEnd"/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cenovou </w:t>
      </w:r>
      <w:proofErr w:type="spellStart"/>
      <w:r>
        <w:t>nabidku</w:t>
      </w:r>
      <w:proofErr w:type="spellEnd"/>
      <w:r>
        <w:t xml:space="preserve">. Pokud budete </w:t>
      </w:r>
      <w:proofErr w:type="spellStart"/>
      <w:r>
        <w:t>zbozi</w:t>
      </w:r>
      <w:proofErr w:type="spellEnd"/>
      <w:r>
        <w:t xml:space="preserve"> </w:t>
      </w:r>
      <w:proofErr w:type="spellStart"/>
      <w:r>
        <w:t>objednavat</w:t>
      </w:r>
      <w:proofErr w:type="spellEnd"/>
      <w:r>
        <w:t xml:space="preserve">, </w:t>
      </w:r>
      <w:proofErr w:type="spellStart"/>
      <w:r>
        <w:t>prekontrolujte</w:t>
      </w:r>
      <w:proofErr w:type="spellEnd"/>
      <w:r>
        <w:t xml:space="preserve"> si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</w:t>
      </w:r>
      <w:proofErr w:type="spellStart"/>
      <w:r>
        <w:t>prosim</w:t>
      </w:r>
      <w:proofErr w:type="spellEnd"/>
      <w:r>
        <w:t xml:space="preserve"> </w:t>
      </w:r>
      <w:proofErr w:type="spellStart"/>
      <w:r>
        <w:t>dodaci</w:t>
      </w:r>
      <w:proofErr w:type="spellEnd"/>
      <w:r>
        <w:t xml:space="preserve"> a </w:t>
      </w:r>
      <w:proofErr w:type="spellStart"/>
      <w:r>
        <w:t>fakturacni</w:t>
      </w:r>
      <w:proofErr w:type="spellEnd"/>
      <w:r>
        <w:t xml:space="preserve"> adresu, aby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objednani</w:t>
      </w:r>
      <w:proofErr w:type="spellEnd"/>
      <w:r>
        <w:t xml:space="preserve"> bylo </w:t>
      </w:r>
      <w:proofErr w:type="spellStart"/>
      <w:r>
        <w:t>vse</w:t>
      </w:r>
      <w:proofErr w:type="spellEnd"/>
      <w:r>
        <w:t xml:space="preserve"> v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</w:t>
      </w:r>
      <w:proofErr w:type="spellStart"/>
      <w:r>
        <w:t>poradku</w:t>
      </w:r>
      <w:proofErr w:type="spellEnd"/>
      <w:r>
        <w:t xml:space="preserve"> (cena je </w:t>
      </w:r>
      <w:proofErr w:type="spellStart"/>
      <w:r>
        <w:t>platna</w:t>
      </w:r>
      <w:proofErr w:type="spellEnd"/>
      <w:r>
        <w:t xml:space="preserve"> pouze s uvedenou </w:t>
      </w:r>
      <w:proofErr w:type="spellStart"/>
      <w:r>
        <w:t>dodaci</w:t>
      </w:r>
      <w:proofErr w:type="spellEnd"/>
      <w:r>
        <w:t xml:space="preserve"> a </w:t>
      </w:r>
      <w:proofErr w:type="spellStart"/>
      <w:r>
        <w:t>fakturacni</w:t>
      </w:r>
      <w:proofErr w:type="spellEnd"/>
      <w:r>
        <w:t xml:space="preserve"> adresou,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pokud si </w:t>
      </w:r>
      <w:proofErr w:type="spellStart"/>
      <w:r>
        <w:t>prejete</w:t>
      </w:r>
      <w:proofErr w:type="spellEnd"/>
      <w:r>
        <w:t xml:space="preserve"> adresy </w:t>
      </w:r>
      <w:proofErr w:type="spellStart"/>
      <w:r>
        <w:t>zmenit</w:t>
      </w:r>
      <w:proofErr w:type="spellEnd"/>
      <w:r>
        <w:t xml:space="preserve">, cena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odlisna</w:t>
      </w:r>
      <w:proofErr w:type="spellEnd"/>
      <w:r>
        <w:t>).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Jestli </w:t>
      </w:r>
      <w:proofErr w:type="spellStart"/>
      <w:r>
        <w:t>vsechno</w:t>
      </w:r>
      <w:proofErr w:type="spellEnd"/>
      <w:r>
        <w:t xml:space="preserve"> </w:t>
      </w:r>
      <w:proofErr w:type="spellStart"/>
      <w:r>
        <w:t>souhlasi</w:t>
      </w:r>
      <w:proofErr w:type="spellEnd"/>
      <w:r>
        <w:t xml:space="preserve">, </w:t>
      </w:r>
      <w:proofErr w:type="spellStart"/>
      <w:r>
        <w:t>napiste</w:t>
      </w:r>
      <w:proofErr w:type="spellEnd"/>
      <w:r>
        <w:t xml:space="preserve"> </w:t>
      </w:r>
      <w:proofErr w:type="spellStart"/>
      <w:r>
        <w:t>prosim</w:t>
      </w:r>
      <w:proofErr w:type="spellEnd"/>
      <w:r>
        <w:t xml:space="preserve"> do </w:t>
      </w:r>
      <w:proofErr w:type="spellStart"/>
      <w:r>
        <w:t>objednavky</w:t>
      </w:r>
      <w:proofErr w:type="spellEnd"/>
      <w:r>
        <w:t xml:space="preserve"> </w:t>
      </w:r>
      <w:proofErr w:type="spellStart"/>
      <w:r>
        <w:t>cislo</w:t>
      </w:r>
      <w:proofErr w:type="spellEnd"/>
      <w:r>
        <w:t xml:space="preserve"> teto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</w:t>
      </w:r>
      <w:proofErr w:type="spellStart"/>
      <w:r>
        <w:t>nabidky</w:t>
      </w:r>
      <w:proofErr w:type="spellEnd"/>
      <w:r>
        <w:t xml:space="preserve"> (76876 SQ).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Dekuji a </w:t>
      </w:r>
      <w:proofErr w:type="spellStart"/>
      <w:r>
        <w:t>preji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prijemny</w:t>
      </w:r>
      <w:proofErr w:type="spellEnd"/>
      <w:r>
        <w:t xml:space="preserve"> den,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***********************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</w:t>
      </w:r>
      <w:proofErr w:type="spellStart"/>
      <w:r>
        <w:t>Customer</w:t>
      </w:r>
      <w:proofErr w:type="spellEnd"/>
      <w:r>
        <w:t xml:space="preserve"> Care – Zákaznické Centrum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</w:t>
      </w:r>
      <w:proofErr w:type="spellStart"/>
      <w:r>
        <w:t>Thermo</w:t>
      </w:r>
      <w:proofErr w:type="spellEnd"/>
      <w:r>
        <w:t xml:space="preserve"> </w:t>
      </w:r>
      <w:proofErr w:type="spellStart"/>
      <w:r>
        <w:t>Fisher</w:t>
      </w:r>
      <w:proofErr w:type="spellEnd"/>
      <w:r>
        <w:t xml:space="preserve"> </w:t>
      </w:r>
      <w:proofErr w:type="spellStart"/>
      <w:r>
        <w:t>Scientific</w:t>
      </w:r>
      <w:proofErr w:type="spellEnd"/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</w:t>
      </w:r>
      <w:proofErr w:type="spellStart"/>
      <w:r>
        <w:t>Life</w:t>
      </w:r>
      <w:proofErr w:type="spellEnd"/>
      <w:r>
        <w:t xml:space="preserve"> Technologies Czech Republic s.r.o.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V Celnici 1031/4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11000 Praha, Czech Republic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Tel: (+420) *****************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Fax: (+420) ****************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</w:t>
      </w:r>
      <w:hyperlink r:id="rId10" w:history="1">
        <w:r>
          <w:rPr>
            <w:rStyle w:val="Hypertextovodkaz"/>
          </w:rPr>
          <w:t>***********************************************</w:t>
        </w:r>
      </w:hyperlink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</w:t>
      </w:r>
      <w:hyperlink w:history="1">
        <w:r>
          <w:rPr>
            <w:rStyle w:val="Hypertextovodkaz"/>
          </w:rPr>
          <w:t>www.lifetechnologies.com&lt;http://www.lifetechnologies.com</w:t>
        </w:r>
      </w:hyperlink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</w:t>
      </w:r>
    </w:p>
    <w:p w:rsidR="00045A16" w:rsidRDefault="00045A16" w:rsidP="00045A16">
      <w:pPr>
        <w:pStyle w:val="Prosttext"/>
      </w:pPr>
      <w:r>
        <w:lastRenderedPageBreak/>
        <w:t>&gt;</w:t>
      </w:r>
    </w:p>
    <w:p w:rsidR="00045A16" w:rsidRDefault="00045A16" w:rsidP="00045A16">
      <w:pPr>
        <w:pStyle w:val="Prosttext"/>
      </w:pPr>
      <w:r>
        <w:t xml:space="preserve">&gt;&gt; </w:t>
      </w:r>
      <w:hyperlink r:id="rId11" w:history="1">
        <w:r>
          <w:rPr>
            <w:rStyle w:val="Hypertextovodkaz"/>
          </w:rPr>
          <w:t>http://www.thermofisher.com/uk/en/home/technical-resources/order-suppo</w:t>
        </w:r>
      </w:hyperlink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</w:t>
      </w:r>
      <w:proofErr w:type="spellStart"/>
      <w:r>
        <w:t>rt</w:t>
      </w:r>
      <w:proofErr w:type="spellEnd"/>
      <w:r>
        <w:t>/</w:t>
      </w:r>
      <w:proofErr w:type="spellStart"/>
      <w:r>
        <w:t>online-web-quote.html?cid</w:t>
      </w:r>
      <w:proofErr w:type="spellEnd"/>
      <w:r>
        <w:t>=col11335_ebusinessemailsig_0216_eu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Dovolujeme si Vás informovat, že </w:t>
      </w:r>
      <w:proofErr w:type="spellStart"/>
      <w:r>
        <w:t>Life</w:t>
      </w:r>
      <w:proofErr w:type="spellEnd"/>
      <w:r>
        <w:t xml:space="preserve"> Technologies je nyní </w:t>
      </w:r>
      <w:proofErr w:type="spellStart"/>
      <w:r>
        <w:t>znacka</w:t>
      </w:r>
      <w:proofErr w:type="spellEnd"/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</w:t>
      </w:r>
      <w:proofErr w:type="spellStart"/>
      <w:r>
        <w:t>Thermo</w:t>
      </w:r>
      <w:proofErr w:type="spellEnd"/>
      <w:r>
        <w:t xml:space="preserve"> </w:t>
      </w:r>
      <w:proofErr w:type="spellStart"/>
      <w:r>
        <w:t>Fisher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>, ale naše právnické osoby, sídla,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objednávkové procesy a obchodní zástupci </w:t>
      </w:r>
      <w:proofErr w:type="spellStart"/>
      <w:r>
        <w:t>zustávají</w:t>
      </w:r>
      <w:proofErr w:type="spellEnd"/>
      <w:r>
        <w:t xml:space="preserve"> stejné. </w:t>
      </w:r>
      <w:proofErr w:type="spellStart"/>
      <w:r>
        <w:t>Mužete</w:t>
      </w:r>
      <w:proofErr w:type="spellEnd"/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nadále posílat objednávky a platit faktury pro právní subjekt  </w:t>
      </w:r>
      <w:proofErr w:type="spellStart"/>
      <w:r>
        <w:t>Life</w:t>
      </w:r>
      <w:proofErr w:type="spellEnd"/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Technologies jako </w:t>
      </w:r>
      <w:proofErr w:type="spellStart"/>
      <w:r>
        <w:t>predtím</w:t>
      </w:r>
      <w:proofErr w:type="spellEnd"/>
      <w:r>
        <w:t xml:space="preserve">. </w:t>
      </w:r>
      <w:proofErr w:type="spellStart"/>
      <w:r>
        <w:t>Tešíme</w:t>
      </w:r>
      <w:proofErr w:type="spellEnd"/>
      <w:r>
        <w:t xml:space="preserve"> se na </w:t>
      </w:r>
      <w:proofErr w:type="spellStart"/>
      <w:r>
        <w:t>pokracování</w:t>
      </w:r>
      <w:proofErr w:type="spellEnd"/>
      <w:r>
        <w:t xml:space="preserve"> v poskytnutí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vynikajících služeb a podpory pro Vás.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Registrujte se u nás on-line, a získejte 24-hodinový </w:t>
      </w:r>
      <w:proofErr w:type="spellStart"/>
      <w:r>
        <w:t>prístup</w:t>
      </w:r>
      <w:proofErr w:type="spellEnd"/>
      <w:r>
        <w:t xml:space="preserve"> k Vašim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objednávkám, objednejte a získejte cenové nabídky rychleji, než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kdykoliv </w:t>
      </w:r>
      <w:proofErr w:type="spellStart"/>
      <w:r>
        <w:t>predtím</w:t>
      </w:r>
      <w:proofErr w:type="spellEnd"/>
      <w:r>
        <w:t xml:space="preserve">: to vše Vám </w:t>
      </w:r>
      <w:proofErr w:type="spellStart"/>
      <w:r>
        <w:t>prináší</w:t>
      </w:r>
      <w:proofErr w:type="spellEnd"/>
      <w:r>
        <w:t xml:space="preserve"> on-line registrace! Pro více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informací se </w:t>
      </w:r>
      <w:proofErr w:type="spellStart"/>
      <w:r>
        <w:t>obratte</w:t>
      </w:r>
      <w:proofErr w:type="spellEnd"/>
      <w:r>
        <w:t xml:space="preserve"> prosím na Vaše zákaznické centrum.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  <w:outlineLvl w:val="0"/>
      </w:pPr>
      <w:r>
        <w:t xml:space="preserve">&gt;&gt; </w:t>
      </w:r>
      <w:proofErr w:type="spellStart"/>
      <w:r>
        <w:t>From</w:t>
      </w:r>
      <w:proofErr w:type="spellEnd"/>
      <w:r>
        <w:t xml:space="preserve">: </w:t>
      </w:r>
      <w:r w:rsidR="005C4C98">
        <w:t>**********************</w:t>
      </w:r>
      <w:r>
        <w:t xml:space="preserve"> [</w:t>
      </w:r>
      <w:r w:rsidR="005C4C98">
        <w:t>*******************</w:t>
      </w:r>
      <w:r>
        <w:t>]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14, 2016 9:25 AM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To: </w:t>
      </w:r>
      <w:r w:rsidR="005C4C98">
        <w:t>*****************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</w:t>
      </w:r>
      <w:proofErr w:type="spellStart"/>
      <w:r>
        <w:t>Cc</w:t>
      </w:r>
      <w:proofErr w:type="spellEnd"/>
      <w:r>
        <w:t xml:space="preserve">: </w:t>
      </w:r>
      <w:r w:rsidR="005C4C98">
        <w:t>**************************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</w:t>
      </w:r>
      <w:proofErr w:type="spellStart"/>
      <w:r>
        <w:t>Subject</w:t>
      </w:r>
      <w:proofErr w:type="spellEnd"/>
      <w:r>
        <w:t>: 76876 SQ // Prosba o cenovou nabídku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Dobrý den,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prosím vás o zaslání cenové nabídky na následující produkty: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1x  #11732-088 </w:t>
      </w:r>
      <w:proofErr w:type="spellStart"/>
      <w:r>
        <w:t>Superscript</w:t>
      </w:r>
      <w:proofErr w:type="spellEnd"/>
      <w:r>
        <w:t xml:space="preserve"> III </w:t>
      </w:r>
      <w:proofErr w:type="spellStart"/>
      <w:r>
        <w:t>Platinum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Step QRT-PCR </w:t>
      </w:r>
      <w:proofErr w:type="spellStart"/>
      <w:r>
        <w:t>kit</w:t>
      </w:r>
      <w:proofErr w:type="spellEnd"/>
      <w:r>
        <w:t xml:space="preserve"> 500 </w:t>
      </w:r>
      <w:proofErr w:type="spellStart"/>
      <w:r>
        <w:t>reac</w:t>
      </w:r>
      <w:proofErr w:type="spellEnd"/>
      <w:r>
        <w:t>.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1x #PA1-311 Estrogen Receptor beta </w:t>
      </w:r>
      <w:proofErr w:type="spellStart"/>
      <w:r>
        <w:t>Polyclonal</w:t>
      </w:r>
      <w:proofErr w:type="spellEnd"/>
      <w:r>
        <w:t xml:space="preserve"> </w:t>
      </w:r>
      <w:proofErr w:type="spellStart"/>
      <w:r>
        <w:t>Antibody</w:t>
      </w:r>
      <w:proofErr w:type="spellEnd"/>
      <w:r>
        <w:t xml:space="preserve"> 1x #11039047</w:t>
      </w:r>
    </w:p>
    <w:p w:rsidR="00045A16" w:rsidRDefault="00045A16" w:rsidP="00045A16">
      <w:pPr>
        <w:pStyle w:val="Prosttext"/>
      </w:pPr>
      <w:r>
        <w:lastRenderedPageBreak/>
        <w:t>&gt;</w:t>
      </w:r>
    </w:p>
    <w:p w:rsidR="00045A16" w:rsidRDefault="00045A16" w:rsidP="00045A16">
      <w:pPr>
        <w:pStyle w:val="Prosttext"/>
      </w:pPr>
      <w:r>
        <w:t xml:space="preserve">&gt;&gt; DMEM/F12, HEPES, no </w:t>
      </w:r>
      <w:proofErr w:type="spellStart"/>
      <w:r>
        <w:t>ph.red</w:t>
      </w:r>
      <w:proofErr w:type="spellEnd"/>
      <w:r>
        <w:t xml:space="preserve"> (10x500ml)</w:t>
      </w:r>
    </w:p>
    <w:p w:rsidR="005C4C98" w:rsidRDefault="005C4C98" w:rsidP="00045A16">
      <w:pPr>
        <w:pStyle w:val="Prosttext"/>
      </w:pPr>
    </w:p>
    <w:p w:rsidR="00045A16" w:rsidRDefault="00045A16" w:rsidP="00045A16">
      <w:pPr>
        <w:pStyle w:val="Prosttext"/>
      </w:pPr>
      <w:r>
        <w:t>&gt;&gt; Prosím vás o uplatnění slevy pro BFÚ kód E1449898.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</w:p>
    <w:p w:rsidR="00045A16" w:rsidRDefault="00045A16" w:rsidP="00045A16">
      <w:pPr>
        <w:pStyle w:val="Prosttext"/>
      </w:pPr>
      <w:r>
        <w:t xml:space="preserve">&gt;&gt; Nabídku, prosím, vystavte </w:t>
      </w:r>
      <w:proofErr w:type="gramStart"/>
      <w:r>
        <w:t>na</w:t>
      </w:r>
      <w:proofErr w:type="gramEnd"/>
      <w:r>
        <w:t>: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</w:p>
    <w:p w:rsidR="00045A16" w:rsidRDefault="00045A16" w:rsidP="00045A16">
      <w:pPr>
        <w:pStyle w:val="Prosttext"/>
      </w:pPr>
      <w:r>
        <w:t xml:space="preserve">&gt;&gt; Biofyzikální ústav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Královopolská 135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612 65 Brno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IČO: 68081707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DIČ (VAT): CZ68081707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Předem vám děkuji.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S pozdravem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</w:t>
      </w:r>
      <w:r w:rsidR="005C4C98">
        <w:t>*************************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</w:t>
      </w:r>
      <w:r w:rsidR="005C4C98">
        <w:t>***************************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Oddělení </w:t>
      </w:r>
      <w:proofErr w:type="spellStart"/>
      <w:r>
        <w:t>cytokinetiky</w:t>
      </w:r>
      <w:proofErr w:type="spellEnd"/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Biofyzikální ústav AV ČR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Královopolská 135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612 65 Brno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 xml:space="preserve">&gt;&gt; e-mail: </w:t>
      </w:r>
      <w:hyperlink r:id="rId12" w:history="1">
        <w:r w:rsidR="005C4C98">
          <w:rPr>
            <w:rStyle w:val="Hypertextovodkaz"/>
          </w:rPr>
          <w:t>**********************************</w:t>
        </w:r>
      </w:hyperlink>
      <w:r>
        <w:t>&gt;</w:t>
      </w:r>
    </w:p>
    <w:p w:rsidR="00045A16" w:rsidRDefault="00045A16" w:rsidP="00045A16">
      <w:pPr>
        <w:pStyle w:val="Prosttext"/>
      </w:pPr>
      <w:r>
        <w:t>&gt;</w:t>
      </w:r>
    </w:p>
    <w:p w:rsidR="00045A16" w:rsidRDefault="00045A16" w:rsidP="00045A16">
      <w:pPr>
        <w:pStyle w:val="Prosttext"/>
      </w:pPr>
      <w:r>
        <w:t>&gt;&gt; tel: +</w:t>
      </w:r>
      <w:r w:rsidR="005C4C98">
        <w:t>**********************</w:t>
      </w:r>
    </w:p>
    <w:p w:rsidR="005A7E62" w:rsidRDefault="005A7E62" w:rsidP="005C4C98">
      <w:pPr>
        <w:pStyle w:val="Prosttext"/>
      </w:pPr>
    </w:p>
    <w:p w:rsidR="005C4C98" w:rsidRDefault="005C4C98" w:rsidP="005C4C98">
      <w:pPr>
        <w:pStyle w:val="Prosttext"/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486"/>
        <w:gridCol w:w="4132"/>
      </w:tblGrid>
      <w:tr w:rsidR="005C4C98" w:rsidTr="005C4C98">
        <w:trPr>
          <w:trHeight w:val="1200"/>
          <w:tblCellSpacing w:w="15" w:type="dxa"/>
          <w:jc w:val="center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4C98" w:rsidRDefault="005C4C98" w:rsidP="005C4C98">
            <w:r>
              <w:rPr>
                <w:rFonts w:ascii="Tahoma" w:hAnsi="Tahoma" w:cs="Tahoma"/>
                <w:b/>
                <w:bCs/>
                <w:color w:val="342D7E"/>
                <w:sz w:val="36"/>
                <w:szCs w:val="36"/>
              </w:rPr>
              <w:lastRenderedPageBreak/>
              <w:t>SHIPMENT</w:t>
            </w:r>
            <w:r>
              <w:rPr>
                <w:rFonts w:ascii="Tahoma" w:hAnsi="Tahoma" w:cs="Tahoma"/>
                <w:color w:val="342D7E"/>
                <w:sz w:val="36"/>
                <w:szCs w:val="36"/>
              </w:rPr>
              <w:t xml:space="preserve"> CONFIRMATION </w:t>
            </w:r>
            <w:r>
              <w:br/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Please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refer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Order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Number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76904 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correspondence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br/>
            </w:r>
            <w:r>
              <w:br/>
            </w:r>
            <w:proofErr w:type="spellStart"/>
            <w:r>
              <w:rPr>
                <w:rFonts w:ascii="Tahoma" w:hAnsi="Tahoma" w:cs="Tahoma"/>
                <w:b/>
                <w:bCs/>
              </w:rPr>
              <w:t>Order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</w:rPr>
              <w:t>Number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: </w:t>
            </w:r>
            <w:r>
              <w:rPr>
                <w:rFonts w:ascii="Tahoma" w:hAnsi="Tahoma" w:cs="Tahoma"/>
              </w:rPr>
              <w:t>76904</w:t>
            </w:r>
            <w:proofErr w:type="gramEnd"/>
            <w:r>
              <w:rPr>
                <w:rFonts w:ascii="Tahoma" w:hAnsi="Tahoma" w:cs="Tahoma"/>
              </w:rPr>
              <w:t xml:space="preserve"> / SO </w:t>
            </w:r>
            <w: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Order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: </w:t>
            </w:r>
            <w:r>
              <w:rPr>
                <w:rFonts w:ascii="Tahoma" w:hAnsi="Tahoma" w:cs="Tahoma"/>
                <w:sz w:val="20"/>
                <w:szCs w:val="20"/>
              </w:rPr>
              <w:t>14/11/2016</w:t>
            </w:r>
            <w: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Purchase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Order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: </w:t>
            </w:r>
            <w:r>
              <w:rPr>
                <w:rFonts w:ascii="Tahoma" w:hAnsi="Tahoma" w:cs="Tahoma"/>
                <w:sz w:val="20"/>
                <w:szCs w:val="20"/>
              </w:rPr>
              <w:t>14112016 *************</w:t>
            </w:r>
            <w: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Contract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: </w:t>
            </w:r>
          </w:p>
        </w:tc>
        <w:tc>
          <w:tcPr>
            <w:tcW w:w="23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4C98" w:rsidRDefault="005C4C98">
            <w:pPr>
              <w:pStyle w:val="Normlnweb"/>
              <w:rPr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7"/>
                <w:szCs w:val="27"/>
                <w:lang w:eastAsia="en-US"/>
              </w:rPr>
              <w:t>Life</w:t>
            </w:r>
            <w:proofErr w:type="spellEnd"/>
            <w:r>
              <w:rPr>
                <w:rFonts w:ascii="Tahoma" w:hAnsi="Tahoma" w:cs="Tahoma"/>
                <w:b/>
                <w:bCs/>
                <w:sz w:val="27"/>
                <w:szCs w:val="27"/>
                <w:lang w:eastAsia="en-US"/>
              </w:rPr>
              <w:t xml:space="preserve"> Technologies Czech Republic s.r.o. </w:t>
            </w:r>
            <w:r>
              <w:rPr>
                <w:rFonts w:ascii="Tahoma" w:hAnsi="Tahoma" w:cs="Tahoma"/>
                <w:sz w:val="27"/>
                <w:szCs w:val="27"/>
                <w:lang w:eastAsia="en-US"/>
              </w:rPr>
              <w:br/>
            </w:r>
            <w:r>
              <w:rPr>
                <w:rFonts w:ascii="Tahoma" w:hAnsi="Tahoma" w:cs="Tahoma"/>
                <w:sz w:val="27"/>
                <w:szCs w:val="27"/>
                <w:lang w:eastAsia="en-US"/>
              </w:rPr>
              <w:br/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V Celnici 1031/4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br/>
              <w:t xml:space="preserve">Praha 1 11000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br/>
              <w:t xml:space="preserve">CZECH REPUBLIC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T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*****************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F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*****************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br/>
            </w:r>
            <w:hyperlink r:id="rId13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  <w:lang w:eastAsia="en-US"/>
                </w:rPr>
                <w:t>thermofisher.com</w:t>
              </w:r>
            </w:hyperlink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5C4C98" w:rsidRDefault="005C4C98" w:rsidP="005C4C98">
      <w:pPr>
        <w:pStyle w:val="Normlnweb"/>
        <w:spacing w:before="0" w:beforeAutospacing="0" w:after="0" w:afterAutospacing="0"/>
        <w:jc w:val="center"/>
        <w:rPr>
          <w:b/>
          <w:bCs/>
          <w:vanish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568"/>
      </w:tblGrid>
      <w:tr w:rsidR="005C4C98" w:rsidTr="005C4C98">
        <w:trPr>
          <w:trHeight w:val="645"/>
          <w:tblCellSpacing w:w="0" w:type="dxa"/>
          <w:jc w:val="center"/>
        </w:trPr>
        <w:tc>
          <w:tcPr>
            <w:tcW w:w="2350" w:type="pct"/>
            <w:vAlign w:val="bottom"/>
            <w:hideMark/>
          </w:tcPr>
          <w:p w:rsidR="005C4C98" w:rsidRDefault="005C4C98"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Bill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 : 68666571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50" w:type="pct"/>
            <w:vAlign w:val="bottom"/>
            <w:hideMark/>
          </w:tcPr>
          <w:p w:rsidR="005C4C98" w:rsidRDefault="005C4C98"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Ship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 : 68666062</w:t>
            </w:r>
            <w:proofErr w:type="gramEnd"/>
            <w:r>
              <w:t xml:space="preserve"> </w:t>
            </w:r>
          </w:p>
        </w:tc>
      </w:tr>
      <w:tr w:rsidR="005C4C98" w:rsidTr="005C4C98">
        <w:trPr>
          <w:trHeight w:val="645"/>
          <w:tblCellSpacing w:w="0" w:type="dxa"/>
          <w:jc w:val="center"/>
        </w:trPr>
        <w:tc>
          <w:tcPr>
            <w:tcW w:w="1850" w:type="pct"/>
            <w:hideMark/>
          </w:tcPr>
          <w:p w:rsidR="005C4C98" w:rsidRDefault="005C4C98">
            <w:r>
              <w:rPr>
                <w:rFonts w:ascii="Tahoma" w:hAnsi="Tahoma" w:cs="Tahoma"/>
                <w:sz w:val="20"/>
                <w:szCs w:val="20"/>
              </w:rPr>
              <w:t xml:space="preserve">BIOFYZIKALNI USTAV AV CR VVI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 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 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KRALOVOPOLSKA 135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BRNO 612 65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CZECH REPUBLIC </w:t>
            </w:r>
          </w:p>
        </w:tc>
        <w:tc>
          <w:tcPr>
            <w:tcW w:w="2650" w:type="pct"/>
            <w:hideMark/>
          </w:tcPr>
          <w:p w:rsidR="005C4C98" w:rsidRDefault="005C4C98">
            <w:r>
              <w:rPr>
                <w:rFonts w:ascii="Tahoma" w:hAnsi="Tahoma" w:cs="Tahoma"/>
                <w:sz w:val="20"/>
                <w:szCs w:val="20"/>
              </w:rPr>
              <w:t xml:space="preserve">AV CR VVI UST BIOFYZIKALNI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ODD CYTOKINETIKY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 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KRALOVOPOLSKA 135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BRNO 612 65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CZECH REPUBLIC </w:t>
            </w:r>
          </w:p>
        </w:tc>
      </w:tr>
    </w:tbl>
    <w:p w:rsidR="005C4C98" w:rsidRDefault="005C4C98" w:rsidP="005C4C98">
      <w:pPr>
        <w:pStyle w:val="Normlnweb"/>
        <w:spacing w:before="0" w:beforeAutospacing="0" w:after="0" w:afterAutospacing="0"/>
        <w:jc w:val="center"/>
        <w:rPr>
          <w:b/>
          <w:bCs/>
          <w:vanish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618"/>
      </w:tblGrid>
      <w:tr w:rsidR="005C4C98" w:rsidTr="005C4C98">
        <w:trPr>
          <w:trHeight w:val="75"/>
          <w:tblCellSpacing w:w="15" w:type="dxa"/>
          <w:jc w:val="center"/>
        </w:trPr>
        <w:tc>
          <w:tcPr>
            <w:tcW w:w="47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4C98" w:rsidRDefault="005C4C98">
            <w:r>
              <w:rPr>
                <w:rFonts w:ascii="Tahoma" w:hAnsi="Tahoma" w:cs="Tahoma"/>
                <w:sz w:val="20"/>
                <w:szCs w:val="20"/>
              </w:rPr>
              <w:t> </w:t>
            </w:r>
            <w:r>
              <w:t xml:space="preserve"> </w:t>
            </w:r>
          </w:p>
        </w:tc>
      </w:tr>
    </w:tbl>
    <w:p w:rsidR="005C4C98" w:rsidRDefault="005C4C98" w:rsidP="005C4C98">
      <w:pPr>
        <w:pStyle w:val="Normlnweb"/>
        <w:spacing w:before="0" w:beforeAutospacing="0" w:after="0" w:afterAutospacing="0"/>
        <w:jc w:val="center"/>
        <w:rPr>
          <w:b/>
          <w:bCs/>
          <w:vanish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315"/>
        <w:gridCol w:w="2994"/>
        <w:gridCol w:w="1300"/>
        <w:gridCol w:w="3009"/>
      </w:tblGrid>
      <w:tr w:rsidR="005C4C98" w:rsidTr="005C4C98">
        <w:trPr>
          <w:trHeight w:val="645"/>
          <w:tblCellSpacing w:w="15" w:type="dxa"/>
          <w:jc w:val="center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C98" w:rsidRDefault="005C4C98"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Order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Placed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Phone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Email </w:t>
            </w:r>
          </w:p>
        </w:tc>
        <w:tc>
          <w:tcPr>
            <w:tcW w:w="1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C98" w:rsidRDefault="005C4C98" w:rsidP="005C4C98"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**************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+**************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***************</w:t>
              </w:r>
            </w:hyperlink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C98" w:rsidRDefault="005C4C98"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Bill To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Attn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Ship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Attn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Release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C98" w:rsidRDefault="005C4C98"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********************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5C4C98" w:rsidRDefault="005C4C98" w:rsidP="005C4C98">
      <w:pPr>
        <w:pStyle w:val="Normlnweb"/>
        <w:spacing w:before="0" w:beforeAutospacing="0" w:after="0" w:afterAutospacing="0"/>
        <w:jc w:val="center"/>
        <w:rPr>
          <w:b/>
          <w:bCs/>
          <w:vanish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618"/>
      </w:tblGrid>
      <w:tr w:rsidR="005C4C98" w:rsidTr="005C4C98">
        <w:trPr>
          <w:trHeight w:val="150"/>
          <w:tblCellSpacing w:w="15" w:type="dxa"/>
          <w:jc w:val="center"/>
        </w:trPr>
        <w:tc>
          <w:tcPr>
            <w:tcW w:w="47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4C98" w:rsidRDefault="005C4C98">
            <w:r>
              <w:rPr>
                <w:rFonts w:ascii="Tahoma" w:hAnsi="Tahoma" w:cs="Tahoma"/>
                <w:sz w:val="20"/>
                <w:szCs w:val="20"/>
              </w:rPr>
              <w:t xml:space="preserve">  </w:t>
            </w:r>
          </w:p>
        </w:tc>
      </w:tr>
      <w:tr w:rsidR="005C4C98" w:rsidTr="005C4C98">
        <w:trPr>
          <w:trHeight w:val="750"/>
          <w:tblCellSpacing w:w="15" w:type="dxa"/>
          <w:jc w:val="center"/>
        </w:trPr>
        <w:tc>
          <w:tcPr>
            <w:tcW w:w="4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4C98" w:rsidRDefault="005C4C98"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following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item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(s)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have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been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Shipped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: </w:t>
            </w:r>
          </w:p>
        </w:tc>
      </w:tr>
    </w:tbl>
    <w:p w:rsidR="005C4C98" w:rsidRDefault="005C4C98" w:rsidP="005C4C98">
      <w:pPr>
        <w:pStyle w:val="Normlnweb"/>
        <w:spacing w:after="240" w:afterAutospacing="0"/>
        <w:jc w:val="center"/>
        <w:rPr>
          <w:b/>
          <w:bCs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1208"/>
        <w:gridCol w:w="1410"/>
        <w:gridCol w:w="1425"/>
        <w:gridCol w:w="1845"/>
      </w:tblGrid>
      <w:tr w:rsidR="005C4C98" w:rsidTr="005C4C98">
        <w:trPr>
          <w:tblCellSpacing w:w="0" w:type="dxa"/>
          <w:jc w:val="center"/>
        </w:trPr>
        <w:tc>
          <w:tcPr>
            <w:tcW w:w="2730" w:type="dxa"/>
            <w:tcBorders>
              <w:top w:val="threeDEmboss" w:sz="6" w:space="0" w:color="auto"/>
              <w:left w:val="nil"/>
              <w:bottom w:val="threeDEmboss" w:sz="6" w:space="0" w:color="auto"/>
              <w:right w:val="nil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C4C98" w:rsidRDefault="005C4C98">
            <w:pPr>
              <w:pStyle w:val="Normlnweb"/>
              <w:jc w:val="center"/>
              <w:rPr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Catalog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5C4C98" w:rsidRDefault="005C4C98">
            <w:pPr>
              <w:pStyle w:val="Normlnweb"/>
              <w:jc w:val="center"/>
              <w:rPr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Description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5C4C98" w:rsidRDefault="005C4C98">
            <w:pPr>
              <w:pStyle w:val="Normlnweb"/>
              <w:jc w:val="center"/>
              <w:rPr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Quantity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Shipped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5C4C98" w:rsidRDefault="005C4C98">
            <w:pPr>
              <w:pStyle w:val="Normlnweb"/>
              <w:jc w:val="center"/>
              <w:rPr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Ship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Date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5C4C98" w:rsidRDefault="005C4C98">
            <w:pPr>
              <w:pStyle w:val="Normlnweb"/>
              <w:jc w:val="center"/>
              <w:rPr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Shipment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No. </w:t>
            </w:r>
          </w:p>
        </w:tc>
      </w:tr>
      <w:tr w:rsidR="005C4C98" w:rsidTr="005C4C98">
        <w:trPr>
          <w:tblCellSpacing w:w="0" w:type="dxa"/>
          <w:jc w:val="center"/>
        </w:trPr>
        <w:tc>
          <w:tcPr>
            <w:tcW w:w="2730" w:type="dxa"/>
            <w:hideMark/>
          </w:tcPr>
          <w:p w:rsidR="005C4C98" w:rsidRDefault="005C4C98">
            <w:pPr>
              <w:pStyle w:val="Normlnweb"/>
              <w:rPr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  <w:lang w:eastAsia="en-US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11732088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br/>
              <w:t>Lot# 1809548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br/>
              <w:t xml:space="preserve">  </w:t>
            </w:r>
          </w:p>
        </w:tc>
        <w:tc>
          <w:tcPr>
            <w:tcW w:w="0" w:type="auto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5C4C98" w:rsidRDefault="005C4C98">
            <w:r>
              <w:rPr>
                <w:rFonts w:ascii="Tahoma" w:hAnsi="Tahoma" w:cs="Tahoma"/>
                <w:sz w:val="20"/>
                <w:szCs w:val="20"/>
              </w:rPr>
              <w:t>SSIII 1-STEP QRT-PCR 500</w:t>
            </w:r>
            <w: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500 RXN </w:t>
            </w:r>
            <w:r>
              <w:rPr>
                <w:rFonts w:ascii="Tahoma" w:hAnsi="Tahoma" w:cs="Tahoma"/>
                <w:sz w:val="20"/>
                <w:szCs w:val="20"/>
              </w:rPr>
              <w:br/>
              <w:t> </w:t>
            </w:r>
          </w:p>
        </w:tc>
        <w:tc>
          <w:tcPr>
            <w:tcW w:w="1410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5C4C98" w:rsidRDefault="005C4C98">
            <w:pPr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5C4C98" w:rsidRDefault="005C4C98">
            <w:pPr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15/11/2016 </w:t>
            </w:r>
          </w:p>
        </w:tc>
        <w:tc>
          <w:tcPr>
            <w:tcW w:w="1845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5C4C98" w:rsidRDefault="005C4C98">
            <w:pPr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52323068 </w:t>
            </w:r>
          </w:p>
        </w:tc>
      </w:tr>
      <w:tr w:rsidR="005C4C98" w:rsidTr="005C4C98">
        <w:trPr>
          <w:tblCellSpacing w:w="0" w:type="dxa"/>
          <w:jc w:val="center"/>
        </w:trPr>
        <w:tc>
          <w:tcPr>
            <w:tcW w:w="2730" w:type="dxa"/>
            <w:hideMark/>
          </w:tcPr>
          <w:p w:rsidR="005C4C98" w:rsidRDefault="005C4C98">
            <w:pPr>
              <w:pStyle w:val="Normlnweb"/>
              <w:rPr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  <w:lang w:eastAsia="en-US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11039047</w:t>
            </w:r>
          </w:p>
        </w:tc>
        <w:tc>
          <w:tcPr>
            <w:tcW w:w="0" w:type="auto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5C4C98" w:rsidRDefault="005C4C98">
            <w:r>
              <w:rPr>
                <w:rFonts w:ascii="Tahoma" w:hAnsi="Tahoma" w:cs="Tahoma"/>
                <w:sz w:val="20"/>
                <w:szCs w:val="20"/>
              </w:rPr>
              <w:t>DMEM NUTRIENT MIX F12</w:t>
            </w:r>
            <w: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10 X 500ML </w:t>
            </w:r>
            <w:r>
              <w:rPr>
                <w:rFonts w:ascii="Tahoma" w:hAnsi="Tahoma" w:cs="Tahoma"/>
                <w:sz w:val="20"/>
                <w:szCs w:val="20"/>
              </w:rPr>
              <w:br/>
              <w:t> </w:t>
            </w:r>
          </w:p>
        </w:tc>
        <w:tc>
          <w:tcPr>
            <w:tcW w:w="1410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5C4C98" w:rsidRDefault="005C4C98">
            <w:pPr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5C4C98" w:rsidRDefault="005C4C98">
            <w:pPr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15/11/2016 </w:t>
            </w:r>
          </w:p>
        </w:tc>
        <w:tc>
          <w:tcPr>
            <w:tcW w:w="1845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5C4C98" w:rsidRDefault="005C4C98">
            <w:pPr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52323068 </w:t>
            </w:r>
          </w:p>
        </w:tc>
      </w:tr>
      <w:tr w:rsidR="005C4C98" w:rsidTr="005C4C98">
        <w:trPr>
          <w:tblCellSpacing w:w="0" w:type="dxa"/>
          <w:jc w:val="center"/>
        </w:trPr>
        <w:tc>
          <w:tcPr>
            <w:tcW w:w="2730" w:type="dxa"/>
            <w:hideMark/>
          </w:tcPr>
          <w:p w:rsidR="005C4C98" w:rsidRDefault="005C4C98">
            <w:pPr>
              <w:pStyle w:val="Normlnweb"/>
              <w:rPr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  <w:lang w:eastAsia="en-US"/>
              </w:rPr>
              <w:lastRenderedPageBreak/>
              <w:t>*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11039021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br/>
              <w:t>Lot# 1815141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br/>
              <w:t xml:space="preserve">  </w:t>
            </w:r>
          </w:p>
        </w:tc>
        <w:tc>
          <w:tcPr>
            <w:tcW w:w="0" w:type="auto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5C4C98" w:rsidRDefault="005C4C98">
            <w:r>
              <w:rPr>
                <w:rFonts w:ascii="Tahoma" w:hAnsi="Tahoma" w:cs="Tahoma"/>
                <w:sz w:val="20"/>
                <w:szCs w:val="20"/>
              </w:rPr>
              <w:t>DMEM NUTRIENT MIX F12</w:t>
            </w:r>
            <w: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500ML </w:t>
            </w:r>
            <w:r>
              <w:rPr>
                <w:rFonts w:ascii="Tahoma" w:hAnsi="Tahoma" w:cs="Tahoma"/>
                <w:sz w:val="20"/>
                <w:szCs w:val="20"/>
              </w:rPr>
              <w:br/>
              <w:t> </w:t>
            </w:r>
          </w:p>
        </w:tc>
        <w:tc>
          <w:tcPr>
            <w:tcW w:w="1410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5C4C98" w:rsidRDefault="005C4C98">
            <w:pPr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5C4C98" w:rsidRDefault="005C4C98">
            <w:pPr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15/11/2016 </w:t>
            </w:r>
          </w:p>
        </w:tc>
        <w:tc>
          <w:tcPr>
            <w:tcW w:w="1845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5C4C98" w:rsidRDefault="005C4C98">
            <w:pPr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52323068 </w:t>
            </w:r>
          </w:p>
        </w:tc>
      </w:tr>
    </w:tbl>
    <w:p w:rsidR="005C4C98" w:rsidRDefault="005C4C98" w:rsidP="005C4C98">
      <w:pPr>
        <w:pStyle w:val="Normlnweb"/>
        <w:jc w:val="center"/>
        <w:rPr>
          <w:b/>
          <w:bCs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618"/>
      </w:tblGrid>
      <w:tr w:rsidR="005C4C98" w:rsidTr="005C4C98">
        <w:trPr>
          <w:trHeight w:val="150"/>
          <w:tblCellSpacing w:w="15" w:type="dxa"/>
          <w:jc w:val="center"/>
        </w:trPr>
        <w:tc>
          <w:tcPr>
            <w:tcW w:w="4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4C98" w:rsidRDefault="005C4C98"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Carrier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:</w:t>
            </w:r>
            <w:r>
              <w:rPr>
                <w:rFonts w:ascii="Tahoma" w:hAnsi="Tahoma" w:cs="Tahoma"/>
                <w:sz w:val="20"/>
                <w:szCs w:val="20"/>
              </w:rPr>
              <w:t xml:space="preserve"> DHL EXPRESS NEDERLAND BV </w:t>
            </w:r>
          </w:p>
        </w:tc>
      </w:tr>
    </w:tbl>
    <w:p w:rsidR="005C4C98" w:rsidRDefault="005C4C98" w:rsidP="005C4C98">
      <w:pPr>
        <w:pStyle w:val="Normlnweb"/>
        <w:spacing w:before="0" w:beforeAutospacing="0" w:after="0" w:afterAutospacing="0"/>
        <w:jc w:val="center"/>
        <w:rPr>
          <w:b/>
          <w:bCs/>
          <w:vanish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618"/>
      </w:tblGrid>
      <w:tr w:rsidR="005C4C98" w:rsidTr="005C4C98">
        <w:trPr>
          <w:trHeight w:val="150"/>
          <w:tblCellSpacing w:w="15" w:type="dxa"/>
          <w:jc w:val="center"/>
        </w:trPr>
        <w:tc>
          <w:tcPr>
            <w:tcW w:w="4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4C98" w:rsidRDefault="005C4C98"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following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item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(s) are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Pending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following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items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from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your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order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are not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included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this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shipment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will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fulfill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your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order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soon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possible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have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provided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estimated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availability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information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below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Please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allow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2 - 3 business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days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from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estimated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availability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for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shipment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(s). Supply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Centers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please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refer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your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shipment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schedule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</w:p>
        </w:tc>
      </w:tr>
    </w:tbl>
    <w:p w:rsidR="005C4C98" w:rsidRDefault="005C4C98" w:rsidP="005C4C98">
      <w:pPr>
        <w:pStyle w:val="Normlnweb"/>
        <w:spacing w:before="0" w:beforeAutospacing="0" w:after="0" w:afterAutospacing="0"/>
        <w:jc w:val="center"/>
        <w:rPr>
          <w:b/>
          <w:bCs/>
          <w:vanish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2618"/>
        <w:gridCol w:w="1425"/>
        <w:gridCol w:w="1845"/>
      </w:tblGrid>
      <w:tr w:rsidR="005C4C98" w:rsidTr="005C4C98">
        <w:trPr>
          <w:tblCellSpacing w:w="0" w:type="dxa"/>
          <w:jc w:val="center"/>
        </w:trPr>
        <w:tc>
          <w:tcPr>
            <w:tcW w:w="2730" w:type="dxa"/>
            <w:tcBorders>
              <w:top w:val="threeDEmboss" w:sz="6" w:space="0" w:color="auto"/>
              <w:left w:val="nil"/>
              <w:bottom w:val="threeDEmboss" w:sz="6" w:space="0" w:color="auto"/>
              <w:right w:val="nil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C4C98" w:rsidRDefault="005C4C98">
            <w:pPr>
              <w:pStyle w:val="Normlnweb"/>
              <w:jc w:val="center"/>
              <w:rPr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Catalog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5C4C98" w:rsidRDefault="005C4C98">
            <w:pPr>
              <w:pStyle w:val="Normlnweb"/>
              <w:jc w:val="center"/>
              <w:rPr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Description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5C4C98" w:rsidRDefault="005C4C98">
            <w:pPr>
              <w:pStyle w:val="Normlnweb"/>
              <w:jc w:val="center"/>
              <w:rPr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Quantity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Pending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5C4C98" w:rsidRDefault="005C4C98">
            <w:pPr>
              <w:pStyle w:val="Normlnweb"/>
              <w:jc w:val="center"/>
              <w:rPr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Estimated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Availability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Date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C4C98" w:rsidTr="005C4C98">
        <w:trPr>
          <w:tblCellSpacing w:w="0" w:type="dxa"/>
          <w:jc w:val="center"/>
        </w:trPr>
        <w:tc>
          <w:tcPr>
            <w:tcW w:w="2730" w:type="dxa"/>
            <w:hideMark/>
          </w:tcPr>
          <w:p w:rsidR="005C4C98" w:rsidRDefault="005C4C98">
            <w:pPr>
              <w:pStyle w:val="Normlnweb"/>
              <w:rPr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  <w:lang w:eastAsia="en-US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PA1311</w:t>
            </w:r>
          </w:p>
        </w:tc>
        <w:tc>
          <w:tcPr>
            <w:tcW w:w="0" w:type="auto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5C4C98" w:rsidRDefault="005C4C98">
            <w:r>
              <w:rPr>
                <w:rFonts w:ascii="Tahoma" w:hAnsi="Tahoma" w:cs="Tahoma"/>
                <w:sz w:val="20"/>
                <w:szCs w:val="20"/>
              </w:rPr>
              <w:t>ESTROGEN RECEPTOR BETA</w:t>
            </w:r>
            <w: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EA </w:t>
            </w:r>
            <w:r>
              <w:rPr>
                <w:rFonts w:ascii="Tahoma" w:hAnsi="Tahoma" w:cs="Tahoma"/>
                <w:sz w:val="20"/>
                <w:szCs w:val="20"/>
              </w:rPr>
              <w:br/>
              <w:t> </w:t>
            </w:r>
          </w:p>
        </w:tc>
        <w:tc>
          <w:tcPr>
            <w:tcW w:w="1410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5C4C98" w:rsidRDefault="005C4C98">
            <w:pPr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5C4C98" w:rsidRDefault="005C4C98">
            <w:pPr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24/11/2016</w:t>
            </w:r>
          </w:p>
        </w:tc>
      </w:tr>
    </w:tbl>
    <w:p w:rsidR="005C4C98" w:rsidRDefault="005C4C98" w:rsidP="005C4C98">
      <w:pPr>
        <w:pStyle w:val="Normlnweb"/>
        <w:spacing w:after="240" w:afterAutospacing="0"/>
        <w:jc w:val="center"/>
        <w:rPr>
          <w:b/>
          <w:bCs/>
        </w:rPr>
      </w:pPr>
      <w:r>
        <w:rPr>
          <w:b/>
          <w:bCs/>
        </w:rPr>
        <w:br/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4753"/>
      </w:tblGrid>
      <w:tr w:rsidR="005C4C98" w:rsidTr="005C4C98">
        <w:trPr>
          <w:tblCellSpacing w:w="0" w:type="dxa"/>
          <w:jc w:val="center"/>
        </w:trPr>
        <w:tc>
          <w:tcPr>
            <w:tcW w:w="1500" w:type="dxa"/>
            <w:tcBorders>
              <w:top w:val="threeDEmboss" w:sz="6" w:space="0" w:color="auto"/>
              <w:left w:val="nil"/>
              <w:bottom w:val="threeDEmboss" w:sz="6" w:space="0" w:color="auto"/>
              <w:right w:val="nil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C4C98" w:rsidRDefault="005C4C98">
            <w:pPr>
              <w:pStyle w:val="Normlnweb"/>
              <w:jc w:val="center"/>
              <w:rPr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Shipment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Number</w:t>
            </w:r>
            <w:proofErr w:type="spellEnd"/>
          </w:p>
        </w:tc>
        <w:tc>
          <w:tcPr>
            <w:tcW w:w="184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5C4C98" w:rsidRDefault="005C4C98">
            <w:pPr>
              <w:pStyle w:val="Normlnweb"/>
              <w:jc w:val="center"/>
              <w:rPr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Waybill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No. </w:t>
            </w:r>
          </w:p>
        </w:tc>
      </w:tr>
      <w:tr w:rsidR="005C4C98" w:rsidTr="005C4C98">
        <w:trPr>
          <w:tblCellSpacing w:w="0" w:type="dxa"/>
          <w:jc w:val="center"/>
        </w:trPr>
        <w:tc>
          <w:tcPr>
            <w:tcW w:w="1500" w:type="dxa"/>
            <w:hideMark/>
          </w:tcPr>
          <w:p w:rsidR="005C4C98" w:rsidRDefault="005C4C98">
            <w:pPr>
              <w:pStyle w:val="Normlnweb"/>
              <w:rPr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52323068</w:t>
            </w:r>
          </w:p>
        </w:tc>
        <w:tc>
          <w:tcPr>
            <w:tcW w:w="1845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5C4C98" w:rsidRDefault="005C4C98">
            <w:hyperlink r:id="rId15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5013351932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 </w:t>
            </w:r>
          </w:p>
        </w:tc>
      </w:tr>
      <w:tr w:rsidR="005C4C98" w:rsidTr="005C4C98">
        <w:trPr>
          <w:tblCellSpacing w:w="0" w:type="dxa"/>
          <w:jc w:val="center"/>
        </w:trPr>
        <w:tc>
          <w:tcPr>
            <w:tcW w:w="1500" w:type="dxa"/>
            <w:hideMark/>
          </w:tcPr>
          <w:p w:rsidR="005C4C98" w:rsidRDefault="005C4C98">
            <w:pPr>
              <w:pStyle w:val="Normlnweb"/>
              <w:rPr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52323068</w:t>
            </w:r>
          </w:p>
        </w:tc>
        <w:tc>
          <w:tcPr>
            <w:tcW w:w="1845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5C4C98" w:rsidRDefault="005C4C98">
            <w:hyperlink r:id="rId16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5013351932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 </w:t>
            </w:r>
          </w:p>
        </w:tc>
      </w:tr>
    </w:tbl>
    <w:p w:rsidR="005C4C98" w:rsidRDefault="005C4C98" w:rsidP="005C4C98">
      <w:pPr>
        <w:pStyle w:val="Normlnweb"/>
        <w:spacing w:after="240" w:afterAutospacing="0"/>
        <w:jc w:val="center"/>
        <w:rPr>
          <w:b/>
          <w:bCs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618"/>
      </w:tblGrid>
      <w:tr w:rsidR="005C4C98" w:rsidTr="005C4C9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C98" w:rsidRDefault="005C4C98">
            <w:pPr>
              <w:rPr>
                <w:b/>
                <w:bCs/>
              </w:rPr>
            </w:pPr>
          </w:p>
        </w:tc>
      </w:tr>
      <w:tr w:rsidR="005C4C98" w:rsidTr="005C4C9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4C98" w:rsidRDefault="005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confirms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order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products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sold by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Life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Technologies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Corporation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Thermo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Fisher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Scientific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company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order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tracking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product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availability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information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please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visit </w:t>
            </w:r>
            <w:hyperlink r:id="rId17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Order</w:t>
              </w:r>
              <w:proofErr w:type="spellEnd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 Support </w:t>
              </w:r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Tools</w:t>
              </w:r>
              <w:proofErr w:type="spellEnd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 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order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accepted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product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(s)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quantities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indicated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above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forth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our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quotation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received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quotation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) and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conditions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found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thermofisher.com/</w:t>
              </w:r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termsandconditions</w:t>
              </w:r>
              <w:proofErr w:type="spellEnd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 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(�thermofisher.com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Conditions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�)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apply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products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purchased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are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incorporated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by reference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confirmation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contract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between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purchase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products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services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By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ordering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accepting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delivery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any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our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products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services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expressly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confirm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intend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bound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by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agree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our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quotation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any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and thermofisher.com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Conditions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exclusion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have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not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expressly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agreed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to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writing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purchase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transaction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between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subject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to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will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governed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by thermofisher.com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Conditions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our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lastRenderedPageBreak/>
              <w:t>quotation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are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receiving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acknowledgement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by e-mail,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please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click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19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link 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access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thermofisher.com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Conditions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product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shipping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storage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conditions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Certificates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Analysis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(COA),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Material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Safety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Sheets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(MSDS), visit </w:t>
            </w:r>
            <w:hyperlink r:id="rId20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thermofisher.com 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. Enter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product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catalog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number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search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bar to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access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complete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product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information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</w:tbl>
    <w:p w:rsidR="005C4C98" w:rsidRDefault="005C4C98" w:rsidP="005C4C98">
      <w:pPr>
        <w:pStyle w:val="Normlnweb"/>
        <w:spacing w:before="0" w:beforeAutospacing="0" w:after="0" w:afterAutospacing="0"/>
        <w:jc w:val="center"/>
        <w:rPr>
          <w:b/>
          <w:bCs/>
          <w:vanish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618"/>
      </w:tblGrid>
      <w:tr w:rsidR="005C4C98" w:rsidTr="005C4C98">
        <w:trPr>
          <w:trHeight w:val="150"/>
          <w:tblCellSpacing w:w="15" w:type="dxa"/>
          <w:jc w:val="center"/>
        </w:trPr>
        <w:tc>
          <w:tcPr>
            <w:tcW w:w="47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4C98" w:rsidRDefault="005C4C98">
            <w:r>
              <w:rPr>
                <w:rFonts w:ascii="Tahoma" w:hAnsi="Tahoma" w:cs="Tahoma"/>
                <w:sz w:val="20"/>
                <w:szCs w:val="20"/>
              </w:rPr>
              <w:t xml:space="preserve">  </w:t>
            </w:r>
          </w:p>
        </w:tc>
      </w:tr>
    </w:tbl>
    <w:p w:rsidR="005C4C98" w:rsidRDefault="005C4C98" w:rsidP="005C4C98">
      <w:pPr>
        <w:pStyle w:val="Normlnweb"/>
        <w:spacing w:after="240" w:afterAutospacing="0"/>
        <w:jc w:val="center"/>
        <w:rPr>
          <w:b/>
          <w:bCs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618"/>
      </w:tblGrid>
      <w:tr w:rsidR="005C4C98" w:rsidTr="005C4C98">
        <w:trPr>
          <w:trHeight w:val="150"/>
          <w:tblCellSpacing w:w="15" w:type="dxa"/>
          <w:jc w:val="center"/>
        </w:trPr>
        <w:tc>
          <w:tcPr>
            <w:tcW w:w="47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4C98" w:rsidRDefault="005C4C98">
            <w:pPr>
              <w:spacing w:after="240"/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Get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order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support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21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thermofisher.com/</w:t>
              </w:r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ordersupport</w:t>
              </w:r>
              <w:proofErr w:type="spellEnd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 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Get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support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22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thermofisher.com/support 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Learn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more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about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online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ordering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23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thermofisher.com/</w:t>
              </w:r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register</w:t>
              </w:r>
              <w:proofErr w:type="spellEnd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 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Checkout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our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latest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products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services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24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thermofisher.com/</w:t>
              </w:r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newproducts</w:t>
              </w:r>
              <w:proofErr w:type="spellEnd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 </w:t>
              </w:r>
            </w:hyperlink>
          </w:p>
        </w:tc>
      </w:tr>
    </w:tbl>
    <w:p w:rsidR="005C4C98" w:rsidRDefault="005C4C98" w:rsidP="005C4C98">
      <w:pPr>
        <w:pStyle w:val="Normlnweb"/>
        <w:spacing w:before="0" w:beforeAutospacing="0" w:after="0" w:afterAutospacing="0"/>
        <w:jc w:val="center"/>
        <w:rPr>
          <w:b/>
          <w:bCs/>
          <w:vanish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618"/>
      </w:tblGrid>
      <w:tr w:rsidR="005C4C98" w:rsidTr="005C4C98">
        <w:trPr>
          <w:trHeight w:val="1200"/>
          <w:tblCellSpacing w:w="15" w:type="dxa"/>
          <w:jc w:val="center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4C98" w:rsidRDefault="005C4C98">
            <w:r>
              <w:br/>
            </w:r>
            <w:r>
              <w:rPr>
                <w:rFonts w:ascii="Tahoma" w:hAnsi="Tahoma" w:cs="Tahoma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1666875" cy="285750"/>
                  <wp:effectExtent l="0" t="0" r="9525" b="0"/>
                  <wp:docPr id="1" name="Obrázek 1" descr="Invitro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vitro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C98" w:rsidRDefault="005C4C98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p w:rsidR="00040A4D" w:rsidRDefault="00040A4D" w:rsidP="005C4C98">
      <w:pPr>
        <w:pStyle w:val="Prosttext"/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618"/>
      </w:tblGrid>
      <w:tr w:rsidR="00040A4D" w:rsidTr="00040A4D">
        <w:trPr>
          <w:trHeight w:val="600"/>
          <w:tblCellSpacing w:w="15" w:type="dxa"/>
          <w:jc w:val="center"/>
        </w:trPr>
        <w:tc>
          <w:tcPr>
            <w:tcW w:w="47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A4D" w:rsidRDefault="00040A4D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040A4D" w:rsidRDefault="00040A4D" w:rsidP="00040A4D">
      <w:pPr>
        <w:pStyle w:val="Normlnweb"/>
        <w:spacing w:before="0" w:beforeAutospacing="0" w:after="0" w:afterAutospacing="0"/>
        <w:jc w:val="center"/>
        <w:rPr>
          <w:b/>
          <w:bCs/>
          <w:vanish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486"/>
        <w:gridCol w:w="4132"/>
      </w:tblGrid>
      <w:tr w:rsidR="00040A4D" w:rsidTr="00040A4D">
        <w:trPr>
          <w:trHeight w:val="1200"/>
          <w:tblCellSpacing w:w="15" w:type="dxa"/>
          <w:jc w:val="center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A4D" w:rsidRDefault="00040A4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342D7E"/>
                <w:sz w:val="36"/>
                <w:szCs w:val="36"/>
              </w:rPr>
              <w:t>ORDER</w:t>
            </w:r>
            <w:r>
              <w:rPr>
                <w:rFonts w:ascii="Tahoma" w:eastAsia="Times New Roman" w:hAnsi="Tahoma" w:cs="Tahoma"/>
                <w:color w:val="342D7E"/>
                <w:sz w:val="36"/>
                <w:szCs w:val="36"/>
              </w:rPr>
              <w:t xml:space="preserve"> CONFIRMATION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Please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refer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Order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Number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76904 on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all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correspondence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</w:rPr>
              <w:t>Order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</w:rPr>
              <w:t>Number</w:t>
            </w:r>
            <w:proofErr w:type="spellEnd"/>
            <w:r>
              <w:rPr>
                <w:rFonts w:ascii="Tahoma" w:eastAsia="Times New Roman" w:hAnsi="Tahoma" w:cs="Tahoma"/>
                <w:b/>
                <w:bCs/>
              </w:rPr>
              <w:t xml:space="preserve"> : </w:t>
            </w:r>
            <w:r>
              <w:rPr>
                <w:rFonts w:ascii="Tahoma" w:eastAsia="Times New Roman" w:hAnsi="Tahoma" w:cs="Tahoma"/>
              </w:rPr>
              <w:t>76904/SO</w:t>
            </w:r>
            <w:proofErr w:type="gramEnd"/>
            <w:r>
              <w:rPr>
                <w:rFonts w:ascii="Tahoma" w:eastAsia="Times New Roman" w:hAnsi="Tahoma" w:cs="Tahoma"/>
              </w:rPr>
              <w:t xml:space="preserve">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Order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Date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14/11/2016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Purchase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Order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14112016 </w:t>
            </w:r>
          </w:p>
          <w:p w:rsidR="00040A4D" w:rsidRDefault="00040A4D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***********************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Contract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A4D" w:rsidRDefault="00040A4D" w:rsidP="00040A4D">
            <w:pPr>
              <w:pStyle w:val="Normlnweb"/>
            </w:pPr>
            <w:proofErr w:type="spellStart"/>
            <w:r>
              <w:rPr>
                <w:rFonts w:ascii="Tahoma" w:hAnsi="Tahoma" w:cs="Tahoma"/>
                <w:b/>
                <w:bCs/>
                <w:sz w:val="27"/>
                <w:szCs w:val="27"/>
              </w:rPr>
              <w:t>Life</w:t>
            </w:r>
            <w:proofErr w:type="spellEnd"/>
            <w:r>
              <w:rPr>
                <w:rFonts w:ascii="Tahoma" w:hAnsi="Tahoma" w:cs="Tahoma"/>
                <w:b/>
                <w:bCs/>
                <w:sz w:val="27"/>
                <w:szCs w:val="27"/>
              </w:rPr>
              <w:t xml:space="preserve"> Technologies Czech Republic s.r.o. </w:t>
            </w:r>
            <w:r>
              <w:rPr>
                <w:rFonts w:ascii="Tahoma" w:hAnsi="Tahoma" w:cs="Tahoma"/>
                <w:sz w:val="27"/>
                <w:szCs w:val="27"/>
              </w:rPr>
              <w:br/>
            </w:r>
            <w:r>
              <w:rPr>
                <w:rFonts w:ascii="Tahoma" w:hAnsi="Tahoma" w:cs="Tahoma"/>
                <w:sz w:val="27"/>
                <w:szCs w:val="27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V Celnici 1031/4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Praha 1 11000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CZECH REPUBLIC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Tahoma" w:hAnsi="Tahoma" w:cs="Tahoma"/>
                <w:sz w:val="20"/>
                <w:szCs w:val="20"/>
              </w:rPr>
              <w:t xml:space="preserve">****************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Tahoma" w:hAnsi="Tahoma" w:cs="Tahoma"/>
                <w:sz w:val="20"/>
                <w:szCs w:val="20"/>
              </w:rPr>
              <w:t xml:space="preserve">*******************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hyperlink r:id="rId26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thermofisher.com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040A4D" w:rsidRDefault="00040A4D" w:rsidP="00040A4D">
      <w:pPr>
        <w:pStyle w:val="Normlnweb"/>
        <w:spacing w:before="0" w:beforeAutospacing="0" w:after="0" w:afterAutospacing="0"/>
        <w:jc w:val="center"/>
        <w:rPr>
          <w:b/>
          <w:bCs/>
          <w:vanish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568"/>
      </w:tblGrid>
      <w:tr w:rsidR="00040A4D" w:rsidTr="00040A4D">
        <w:trPr>
          <w:trHeight w:val="645"/>
          <w:tblCellSpacing w:w="0" w:type="dxa"/>
          <w:jc w:val="center"/>
        </w:trPr>
        <w:tc>
          <w:tcPr>
            <w:tcW w:w="2350" w:type="pct"/>
            <w:vAlign w:val="bottom"/>
            <w:hideMark/>
          </w:tcPr>
          <w:p w:rsidR="00040A4D" w:rsidRDefault="00040A4D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Bill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to : 68666571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50" w:type="pct"/>
            <w:vAlign w:val="bottom"/>
            <w:hideMark/>
          </w:tcPr>
          <w:p w:rsidR="00040A4D" w:rsidRDefault="00040A4D">
            <w:pPr>
              <w:rPr>
                <w:rFonts w:eastAsia="Times New Roman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Ship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To : 68666062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040A4D" w:rsidTr="00040A4D">
        <w:trPr>
          <w:trHeight w:val="645"/>
          <w:tblCellSpacing w:w="0" w:type="dxa"/>
          <w:jc w:val="center"/>
        </w:trPr>
        <w:tc>
          <w:tcPr>
            <w:tcW w:w="1850" w:type="pct"/>
            <w:hideMark/>
          </w:tcPr>
          <w:p w:rsidR="00040A4D" w:rsidRDefault="00040A4D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BIOFYZIKALNI USTAV AV CR VVI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.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.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KRALOVOPOLSKA 135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BRNO 612 65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CZECH REPUBLIC </w:t>
            </w:r>
          </w:p>
        </w:tc>
        <w:tc>
          <w:tcPr>
            <w:tcW w:w="2650" w:type="pct"/>
            <w:hideMark/>
          </w:tcPr>
          <w:p w:rsidR="00040A4D" w:rsidRDefault="00040A4D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AV CR VVI UST BIOFYZIKALNI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ODD CYTOKINETIKY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.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KRALOVOPOLSKA 135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BRNO 612 65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CZECH REPUBLIC </w:t>
            </w:r>
          </w:p>
        </w:tc>
      </w:tr>
    </w:tbl>
    <w:p w:rsidR="00040A4D" w:rsidRDefault="00040A4D" w:rsidP="00040A4D">
      <w:pPr>
        <w:pStyle w:val="Normlnweb"/>
        <w:spacing w:before="0" w:beforeAutospacing="0" w:after="0" w:afterAutospacing="0"/>
        <w:jc w:val="center"/>
        <w:rPr>
          <w:b/>
          <w:bCs/>
          <w:vanish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618"/>
      </w:tblGrid>
      <w:tr w:rsidR="00040A4D" w:rsidTr="00040A4D">
        <w:trPr>
          <w:trHeight w:val="150"/>
          <w:tblCellSpacing w:w="15" w:type="dxa"/>
          <w:jc w:val="center"/>
        </w:trPr>
        <w:tc>
          <w:tcPr>
            <w:tcW w:w="47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A4D" w:rsidRDefault="00040A4D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040A4D" w:rsidRDefault="00040A4D" w:rsidP="00040A4D">
      <w:pPr>
        <w:pStyle w:val="Normlnweb"/>
        <w:spacing w:before="0" w:beforeAutospacing="0" w:after="0" w:afterAutospacing="0"/>
        <w:jc w:val="center"/>
        <w:rPr>
          <w:b/>
          <w:bCs/>
          <w:vanish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315"/>
        <w:gridCol w:w="2994"/>
        <w:gridCol w:w="1300"/>
        <w:gridCol w:w="3009"/>
      </w:tblGrid>
      <w:tr w:rsidR="00040A4D" w:rsidTr="00040A4D">
        <w:trPr>
          <w:trHeight w:val="645"/>
          <w:tblCellSpacing w:w="15" w:type="dxa"/>
          <w:jc w:val="center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A4D" w:rsidRDefault="00040A4D">
            <w:pPr>
              <w:rPr>
                <w:rFonts w:eastAsia="Times New Roman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Order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Placed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By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Phone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Email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A4D" w:rsidRDefault="00040A4D" w:rsidP="00040A4D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****************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***************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hyperlink r:id="rId27" w:history="1">
              <w:r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</w:rPr>
                <w:t>****************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A4D" w:rsidRDefault="00040A4D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Bill To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Attn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Ship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Attn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Release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A4D" w:rsidRDefault="00040A4D" w:rsidP="00040A4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: **************</w:t>
            </w:r>
          </w:p>
          <w:p w:rsidR="00040A4D" w:rsidRDefault="00040A4D" w:rsidP="00040A4D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****************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</w:tbl>
    <w:p w:rsidR="00040A4D" w:rsidRDefault="00040A4D" w:rsidP="00040A4D">
      <w:pPr>
        <w:pStyle w:val="Normlnweb"/>
        <w:jc w:val="center"/>
        <w:rPr>
          <w:b/>
          <w:bCs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618"/>
      </w:tblGrid>
      <w:tr w:rsidR="00040A4D" w:rsidTr="00040A4D">
        <w:trPr>
          <w:tblCellSpacing w:w="15" w:type="dxa"/>
          <w:jc w:val="center"/>
        </w:trPr>
        <w:tc>
          <w:tcPr>
            <w:tcW w:w="4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A4D" w:rsidRDefault="00040A4D">
            <w:pPr>
              <w:pStyle w:val="Normlnweb"/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following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items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are in-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stock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 Most in-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stock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items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ship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end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next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business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day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>
              <w:br/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040A4D" w:rsidRDefault="00040A4D" w:rsidP="00040A4D">
      <w:pPr>
        <w:pStyle w:val="Normlnweb"/>
        <w:spacing w:before="0" w:beforeAutospacing="0" w:after="0" w:afterAutospacing="0"/>
        <w:jc w:val="center"/>
        <w:rPr>
          <w:b/>
          <w:bCs/>
          <w:vanish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1207"/>
        <w:gridCol w:w="1375"/>
        <w:gridCol w:w="1418"/>
        <w:gridCol w:w="2026"/>
      </w:tblGrid>
      <w:tr w:rsidR="00040A4D" w:rsidTr="00040A4D">
        <w:trPr>
          <w:tblCellSpacing w:w="0" w:type="dxa"/>
          <w:jc w:val="center"/>
        </w:trPr>
        <w:tc>
          <w:tcPr>
            <w:tcW w:w="2730" w:type="dxa"/>
            <w:tcBorders>
              <w:top w:val="threeDEmboss" w:sz="6" w:space="0" w:color="auto"/>
              <w:left w:val="nil"/>
              <w:bottom w:val="threeDEmboss" w:sz="6" w:space="0" w:color="auto"/>
              <w:right w:val="nil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40A4D" w:rsidRDefault="00040A4D">
            <w:pPr>
              <w:pStyle w:val="Normlnweb"/>
              <w:jc w:val="center"/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Catalog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040A4D" w:rsidRDefault="00040A4D">
            <w:pPr>
              <w:pStyle w:val="Normlnweb"/>
              <w:jc w:val="center"/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Description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040A4D" w:rsidRDefault="00040A4D">
            <w:pPr>
              <w:pStyle w:val="Normlnweb"/>
              <w:jc w:val="center"/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Quantity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040A4D" w:rsidRDefault="00040A4D">
            <w:pPr>
              <w:pStyle w:val="Normlnweb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Price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040A4D" w:rsidRDefault="00040A4D">
            <w:pPr>
              <w:pStyle w:val="Normlnweb"/>
              <w:jc w:val="center"/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Extended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Price</w:t>
            </w:r>
            <w:proofErr w:type="spellEnd"/>
          </w:p>
        </w:tc>
      </w:tr>
      <w:tr w:rsidR="00040A4D" w:rsidTr="00040A4D">
        <w:trPr>
          <w:tblCellSpacing w:w="0" w:type="dxa"/>
          <w:jc w:val="center"/>
        </w:trPr>
        <w:tc>
          <w:tcPr>
            <w:tcW w:w="2730" w:type="dxa"/>
            <w:hideMark/>
          </w:tcPr>
          <w:p w:rsidR="00040A4D" w:rsidRDefault="00040A4D">
            <w:pPr>
              <w:pStyle w:val="Normlnweb"/>
            </w:pPr>
            <w:r>
              <w:rPr>
                <w:rFonts w:ascii="Tahoma" w:hAnsi="Tahoma" w:cs="Tahoma"/>
                <w:sz w:val="20"/>
                <w:szCs w:val="20"/>
              </w:rPr>
              <w:t>11732088</w:t>
            </w:r>
            <w:r>
              <w:rPr>
                <w:rFonts w:ascii="Tahoma" w:hAnsi="Tahoma" w:cs="Tahoma"/>
                <w:sz w:val="20"/>
                <w:szCs w:val="20"/>
              </w:rPr>
              <w:br/>
              <w:t>Lot# 1809548</w:t>
            </w:r>
            <w:r>
              <w:br/>
            </w:r>
            <w:hyperlink r:id="rId28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Safety</w:t>
              </w:r>
              <w:proofErr w:type="spellEnd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 Data </w:t>
              </w:r>
              <w:proofErr w:type="spellStart"/>
              <w:proofErr w:type="gram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Sheet</w:t>
              </w:r>
              <w:proofErr w:type="spellEnd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(s)</w:t>
              </w:r>
            </w:hyperlink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  </w:t>
            </w:r>
          </w:p>
        </w:tc>
        <w:tc>
          <w:tcPr>
            <w:tcW w:w="0" w:type="auto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40A4D" w:rsidRDefault="00040A4D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SSIII 1-STEP QRT-PCR 500</w:t>
            </w:r>
            <w:r>
              <w:rPr>
                <w:rFonts w:eastAsia="Times New Roman"/>
              </w:rPr>
              <w:br/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500 RXN</w:t>
            </w:r>
            <w:r>
              <w:rPr>
                <w:rFonts w:eastAsia="Times New Roman"/>
              </w:rPr>
              <w:br/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40A4D" w:rsidRDefault="00040A4D">
            <w:pPr>
              <w:jc w:val="right"/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1 </w:t>
            </w:r>
          </w:p>
        </w:tc>
        <w:tc>
          <w:tcPr>
            <w:tcW w:w="1425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40A4D" w:rsidRDefault="00A335F5">
            <w:pPr>
              <w:jc w:val="right"/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***********</w:t>
            </w:r>
            <w:r w:rsidR="00040A4D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40A4D" w:rsidRDefault="00A335F5">
            <w:pPr>
              <w:jc w:val="right"/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******************</w:t>
            </w:r>
          </w:p>
        </w:tc>
      </w:tr>
      <w:tr w:rsidR="00040A4D" w:rsidTr="00040A4D">
        <w:trPr>
          <w:tblCellSpacing w:w="0" w:type="dxa"/>
          <w:jc w:val="center"/>
        </w:trPr>
        <w:tc>
          <w:tcPr>
            <w:tcW w:w="2730" w:type="dxa"/>
            <w:hideMark/>
          </w:tcPr>
          <w:p w:rsidR="00040A4D" w:rsidRDefault="00040A4D">
            <w:pPr>
              <w:pStyle w:val="Normlnweb"/>
            </w:pPr>
            <w:r>
              <w:rPr>
                <w:rFonts w:ascii="Tahoma" w:hAnsi="Tahoma" w:cs="Tahoma"/>
                <w:sz w:val="20"/>
                <w:szCs w:val="20"/>
              </w:rPr>
              <w:t>11039047</w:t>
            </w:r>
            <w:r>
              <w:br/>
            </w:r>
            <w:hyperlink r:id="rId29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Safety</w:t>
              </w:r>
              <w:proofErr w:type="spellEnd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 Data </w:t>
              </w:r>
              <w:proofErr w:type="spellStart"/>
              <w:proofErr w:type="gram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Sheet</w:t>
              </w:r>
              <w:proofErr w:type="spellEnd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(s)</w:t>
              </w:r>
            </w:hyperlink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  </w:t>
            </w:r>
          </w:p>
        </w:tc>
        <w:tc>
          <w:tcPr>
            <w:tcW w:w="0" w:type="auto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40A4D" w:rsidRDefault="00040A4D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DMEM NUTRIENT MIX F12</w:t>
            </w:r>
            <w:r>
              <w:rPr>
                <w:rFonts w:eastAsia="Times New Roman"/>
              </w:rPr>
              <w:br/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10 X 500ML</w:t>
            </w:r>
            <w:r>
              <w:rPr>
                <w:rFonts w:eastAsia="Times New Roman"/>
              </w:rPr>
              <w:br/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40A4D" w:rsidRDefault="00040A4D">
            <w:pPr>
              <w:jc w:val="right"/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1 </w:t>
            </w:r>
          </w:p>
        </w:tc>
        <w:tc>
          <w:tcPr>
            <w:tcW w:w="1425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40A4D" w:rsidRDefault="00A335F5">
            <w:pPr>
              <w:jc w:val="right"/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***********</w:t>
            </w:r>
            <w:r w:rsidR="00040A4D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40A4D" w:rsidRDefault="00A335F5">
            <w:pPr>
              <w:jc w:val="right"/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***********</w:t>
            </w:r>
            <w:r w:rsidR="00040A4D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:rsidR="00040A4D" w:rsidRDefault="00040A4D" w:rsidP="00040A4D">
      <w:pPr>
        <w:pStyle w:val="Normlnweb"/>
        <w:spacing w:after="240" w:afterAutospacing="0"/>
        <w:jc w:val="center"/>
        <w:rPr>
          <w:b/>
          <w:bCs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618"/>
      </w:tblGrid>
      <w:tr w:rsidR="00040A4D" w:rsidTr="00040A4D">
        <w:trPr>
          <w:tblCellSpacing w:w="15" w:type="dxa"/>
          <w:jc w:val="center"/>
        </w:trPr>
        <w:tc>
          <w:tcPr>
            <w:tcW w:w="4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A4D" w:rsidRDefault="00040A4D">
            <w:pPr>
              <w:pStyle w:val="Normlnweb"/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The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following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items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are not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available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this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time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will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fulfill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your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order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soon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possible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If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have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estimated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availability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located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below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Please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allow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2 - 3 business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days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from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estimated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availability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for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shipment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(s). Supply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Centers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please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refer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your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shipment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schedule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>
              <w:br/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040A4D" w:rsidRDefault="00040A4D" w:rsidP="00040A4D">
      <w:pPr>
        <w:pStyle w:val="Normlnweb"/>
        <w:spacing w:before="0" w:beforeAutospacing="0" w:after="0" w:afterAutospacing="0"/>
        <w:jc w:val="center"/>
        <w:rPr>
          <w:b/>
          <w:bCs/>
          <w:vanish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1310"/>
        <w:gridCol w:w="1396"/>
        <w:gridCol w:w="1416"/>
        <w:gridCol w:w="1821"/>
      </w:tblGrid>
      <w:tr w:rsidR="00040A4D" w:rsidTr="00040A4D">
        <w:trPr>
          <w:tblCellSpacing w:w="0" w:type="dxa"/>
          <w:jc w:val="center"/>
        </w:trPr>
        <w:tc>
          <w:tcPr>
            <w:tcW w:w="2730" w:type="dxa"/>
            <w:tcBorders>
              <w:top w:val="threeDEmboss" w:sz="6" w:space="0" w:color="auto"/>
              <w:left w:val="nil"/>
              <w:bottom w:val="threeDEmboss" w:sz="6" w:space="0" w:color="auto"/>
              <w:right w:val="nil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40A4D" w:rsidRDefault="00040A4D">
            <w:pPr>
              <w:pStyle w:val="Normlnweb"/>
              <w:jc w:val="center"/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Catalog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040A4D" w:rsidRDefault="00040A4D">
            <w:pPr>
              <w:pStyle w:val="Normlnweb"/>
              <w:jc w:val="center"/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040A4D" w:rsidRDefault="00040A4D">
            <w:pPr>
              <w:pStyle w:val="Normlnweb"/>
              <w:jc w:val="center"/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Quantity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040A4D" w:rsidRDefault="00040A4D">
            <w:pPr>
              <w:pStyle w:val="Normlnweb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Price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040A4D" w:rsidRDefault="00040A4D">
            <w:pPr>
              <w:pStyle w:val="Normlnweb"/>
              <w:jc w:val="center"/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Extended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Price</w:t>
            </w:r>
            <w:proofErr w:type="spellEnd"/>
          </w:p>
        </w:tc>
      </w:tr>
      <w:tr w:rsidR="00040A4D" w:rsidTr="00040A4D">
        <w:trPr>
          <w:tblCellSpacing w:w="0" w:type="dxa"/>
          <w:jc w:val="center"/>
        </w:trPr>
        <w:tc>
          <w:tcPr>
            <w:tcW w:w="2730" w:type="dxa"/>
            <w:hideMark/>
          </w:tcPr>
          <w:p w:rsidR="00040A4D" w:rsidRDefault="00040A4D">
            <w:pPr>
              <w:pStyle w:val="Normlnweb"/>
            </w:pPr>
            <w:r>
              <w:rPr>
                <w:rFonts w:ascii="Tahoma" w:hAnsi="Tahoma" w:cs="Tahoma"/>
                <w:sz w:val="20"/>
                <w:szCs w:val="20"/>
              </w:rPr>
              <w:t>PA1311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hyperlink r:id="rId30" w:history="1"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Safety</w:t>
              </w:r>
              <w:proofErr w:type="spellEnd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 Data </w:t>
              </w:r>
              <w:proofErr w:type="spellStart"/>
              <w:proofErr w:type="gram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Sheet</w:t>
              </w:r>
              <w:proofErr w:type="spellEnd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(s)</w:t>
              </w:r>
            </w:hyperlink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040A4D" w:rsidRDefault="00040A4D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ESTROGEN RECEPTOR BETA</w:t>
            </w:r>
            <w:r>
              <w:rPr>
                <w:rFonts w:eastAsia="Times New Roman"/>
              </w:rPr>
              <w:br/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EA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Estimated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availability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date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 xml:space="preserve"> : 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24/11/2016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  </w:t>
            </w:r>
          </w:p>
        </w:tc>
        <w:tc>
          <w:tcPr>
            <w:tcW w:w="1410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40A4D" w:rsidRDefault="00040A4D">
            <w:pPr>
              <w:jc w:val="right"/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1 </w:t>
            </w:r>
          </w:p>
        </w:tc>
        <w:tc>
          <w:tcPr>
            <w:tcW w:w="1425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40A4D" w:rsidRDefault="00A335F5">
            <w:pPr>
              <w:jc w:val="right"/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*********</w:t>
            </w:r>
            <w:r w:rsidR="00040A4D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threeDEmboss" w:sz="6" w:space="0" w:color="auto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40A4D" w:rsidRDefault="00A335F5">
            <w:pPr>
              <w:jc w:val="right"/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******</w:t>
            </w:r>
            <w:bookmarkStart w:id="0" w:name="_GoBack"/>
            <w:bookmarkEnd w:id="0"/>
            <w:r w:rsidR="00040A4D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:rsidR="00040A4D" w:rsidRDefault="00040A4D" w:rsidP="00040A4D">
      <w:pPr>
        <w:pStyle w:val="Normlnweb"/>
        <w:jc w:val="center"/>
        <w:rPr>
          <w:b/>
          <w:bCs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2775"/>
        <w:gridCol w:w="3953"/>
        <w:gridCol w:w="1890"/>
      </w:tblGrid>
      <w:tr w:rsidR="00040A4D" w:rsidTr="00040A4D">
        <w:trPr>
          <w:tblCellSpacing w:w="15" w:type="dxa"/>
          <w:jc w:val="center"/>
        </w:trPr>
        <w:tc>
          <w:tcPr>
            <w:tcW w:w="2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A4D" w:rsidRDefault="00040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A4D" w:rsidRDefault="00040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A4D" w:rsidRDefault="00040A4D">
            <w:pPr>
              <w:pStyle w:val="Normlnweb"/>
              <w:jc w:val="center"/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Amount</w:t>
            </w:r>
            <w:proofErr w:type="spellEnd"/>
          </w:p>
        </w:tc>
      </w:tr>
    </w:tbl>
    <w:p w:rsidR="00040A4D" w:rsidRDefault="00040A4D" w:rsidP="00040A4D">
      <w:pPr>
        <w:pStyle w:val="Normlnweb"/>
        <w:spacing w:before="0" w:beforeAutospacing="0" w:after="0" w:afterAutospacing="0"/>
        <w:jc w:val="center"/>
        <w:rPr>
          <w:b/>
          <w:bCs/>
          <w:vanish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2775"/>
        <w:gridCol w:w="3698"/>
        <w:gridCol w:w="2145"/>
      </w:tblGrid>
      <w:tr w:rsidR="00040A4D" w:rsidTr="00040A4D">
        <w:trPr>
          <w:tblCellSpacing w:w="15" w:type="dxa"/>
          <w:jc w:val="center"/>
        </w:trPr>
        <w:tc>
          <w:tcPr>
            <w:tcW w:w="27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A4D" w:rsidRDefault="00040A4D">
            <w:pPr>
              <w:pStyle w:val="Normlnweb"/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A4D" w:rsidRDefault="00040A4D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DRY / WET ICE CHARGES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A4D" w:rsidRDefault="00040A4D">
            <w:pPr>
              <w:pStyle w:val="Normlnweb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832.00 </w:t>
            </w:r>
          </w:p>
        </w:tc>
      </w:tr>
    </w:tbl>
    <w:p w:rsidR="00040A4D" w:rsidRDefault="00040A4D" w:rsidP="00040A4D">
      <w:pPr>
        <w:pStyle w:val="Normlnweb"/>
        <w:jc w:val="center"/>
        <w:rPr>
          <w:b/>
          <w:bCs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28"/>
        <w:gridCol w:w="2863"/>
        <w:gridCol w:w="219"/>
        <w:gridCol w:w="2013"/>
        <w:gridCol w:w="3395"/>
      </w:tblGrid>
      <w:tr w:rsidR="00040A4D" w:rsidTr="00040A4D">
        <w:trPr>
          <w:gridAfter w:val="1"/>
          <w:wAfter w:w="3193" w:type="dxa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A4D" w:rsidRDefault="00040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A4D" w:rsidRDefault="00040A4D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Fuel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Surcharge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#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Sub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Total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 xml:space="preserve">VAT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Total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CZK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A4D" w:rsidRDefault="00040A4D">
            <w:pPr>
              <w:pStyle w:val="Normln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: </w:t>
            </w:r>
          </w:p>
        </w:tc>
        <w:tc>
          <w:tcPr>
            <w:tcW w:w="1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A4D" w:rsidRDefault="00040A4D">
            <w:pPr>
              <w:pStyle w:val="Normlnweb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  <w:t>56,434.70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11,851.29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68,285.99 </w:t>
            </w:r>
          </w:p>
        </w:tc>
      </w:tr>
      <w:tr w:rsidR="00040A4D" w:rsidTr="00040A4D">
        <w:trPr>
          <w:tblCellSpacing w:w="15" w:type="dxa"/>
          <w:jc w:val="center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A4D" w:rsidRDefault="00040A4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This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confirms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your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order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products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sold by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Life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Technologies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Corporation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Thermo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Fisher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Scientific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company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All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prices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amounts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shown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are in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currency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CZK.</w:t>
            </w:r>
          </w:p>
          <w:p w:rsidR="00040A4D" w:rsidRDefault="00040A4D">
            <w:pPr>
              <w:pStyle w:val="Normlnweb"/>
              <w:spacing w:after="240" w:afterAutospacing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order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tracking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product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availability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information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please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visit </w:t>
            </w:r>
            <w:hyperlink r:id="rId31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Online </w:t>
              </w:r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Customer</w:t>
              </w:r>
              <w:proofErr w:type="spellEnd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 Support </w:t>
              </w:r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Tools</w:t>
              </w:r>
              <w:proofErr w:type="spellEnd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 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order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accepted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product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(s)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quantities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indicated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above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forth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our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quotation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received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quotation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) and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conditions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found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32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thermofisher.com/</w:t>
              </w:r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termsandconditions</w:t>
              </w:r>
              <w:proofErr w:type="spellEnd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 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("thermofisher.com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Conditions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")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apply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products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purchased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are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incorporated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by reference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confirmation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contract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between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purchase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products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services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By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ordering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accepting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delivery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any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our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products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services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expressly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confirm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intend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bound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by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agree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our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quotation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any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and thermofisher.com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Conditions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exclusion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have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not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expressly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agreed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to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writing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purchase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transaction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between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subject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to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will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governed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by thermofisher.com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Conditions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our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quotation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are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receiving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acknowledgement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by e-mail,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please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click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33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link 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access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thermofisher.com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Conditions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  <w:tr w:rsidR="00040A4D" w:rsidTr="00040A4D">
        <w:trPr>
          <w:trHeight w:val="150"/>
          <w:tblCellSpacing w:w="15" w:type="dxa"/>
          <w:jc w:val="center"/>
        </w:trPr>
        <w:tc>
          <w:tcPr>
            <w:tcW w:w="4750" w:type="pct"/>
            <w:gridSpan w:val="5"/>
            <w:tcBorders>
              <w:top w:val="nil"/>
              <w:left w:val="nil"/>
              <w:bottom w:val="threeDEmboss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A4D" w:rsidRDefault="00040A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 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40A4D" w:rsidTr="00040A4D">
        <w:trPr>
          <w:tblCellSpacing w:w="15" w:type="dxa"/>
          <w:jc w:val="center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0A4D" w:rsidRDefault="00040A4D">
            <w:pPr>
              <w:pStyle w:val="Normlnweb"/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Get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order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support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34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thermofisher.com/</w:t>
              </w:r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ordersupport</w:t>
              </w:r>
              <w:proofErr w:type="spellEnd"/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Get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support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35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thermofisher.com/support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Learn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more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about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online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ordering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36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thermofisher.com/</w:t>
              </w:r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register</w:t>
              </w:r>
              <w:proofErr w:type="spellEnd"/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Checkout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our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latest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products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services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37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thermofisher.com/</w:t>
              </w:r>
              <w:proofErr w:type="spellStart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newproducts</w:t>
              </w:r>
              <w:proofErr w:type="spellEnd"/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 xml:space="preserve"> </w:t>
              </w:r>
            </w:hyperlink>
          </w:p>
        </w:tc>
      </w:tr>
    </w:tbl>
    <w:p w:rsidR="00040A4D" w:rsidRDefault="00040A4D" w:rsidP="005C4C98">
      <w:pPr>
        <w:pStyle w:val="Prosttext"/>
      </w:pPr>
    </w:p>
    <w:sectPr w:rsidR="00040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CE"/>
    <w:rsid w:val="00040A4D"/>
    <w:rsid w:val="00045A16"/>
    <w:rsid w:val="004B01CE"/>
    <w:rsid w:val="005A7E62"/>
    <w:rsid w:val="005C4C98"/>
    <w:rsid w:val="00A3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C742"/>
  <w15:chartTrackingRefBased/>
  <w15:docId w15:val="{AA601C1A-234B-4F93-A18F-047FFC88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5A1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045A1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45A16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5C4C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rmofisher.com" TargetMode="External"/><Relationship Id="rId18" Type="http://schemas.openxmlformats.org/officeDocument/2006/relationships/hyperlink" Target="http://www.thermofisher.com/termsandconditions.html" TargetMode="External"/><Relationship Id="rId26" Type="http://schemas.openxmlformats.org/officeDocument/2006/relationships/hyperlink" Target="http://www.thermofisher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thermofisher.com/ordersupport" TargetMode="External"/><Relationship Id="rId34" Type="http://schemas.openxmlformats.org/officeDocument/2006/relationships/hyperlink" Target="http://www.thermofisher.com/ordersupport" TargetMode="External"/><Relationship Id="rId7" Type="http://schemas.openxmlformats.org/officeDocument/2006/relationships/hyperlink" Target="http://www.thermofisher.com/uk/en/home/technical-resources/order-suppo" TargetMode="External"/><Relationship Id="rId12" Type="http://schemas.openxmlformats.org/officeDocument/2006/relationships/hyperlink" Target="mailto:svobodova@ibp.cz%3cmailto:svobodova@ibp.cz" TargetMode="External"/><Relationship Id="rId17" Type="http://schemas.openxmlformats.org/officeDocument/2006/relationships/hyperlink" Target="http://www.thermofisher.com/ordersupport.html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://www.thermofisher.com/termsandconditions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hl.co.uk/content/gb/en/express/tracking.shtml?position=right&amp;brand=DHL&amp;AWB=5013351932" TargetMode="External"/><Relationship Id="rId20" Type="http://schemas.openxmlformats.org/officeDocument/2006/relationships/hyperlink" Target="http://www.thermofisher.com" TargetMode="External"/><Relationship Id="rId29" Type="http://schemas.openxmlformats.org/officeDocument/2006/relationships/hyperlink" Target="http://www.thermofisher.com/msds/1103904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fetechnologies.com" TargetMode="External"/><Relationship Id="rId11" Type="http://schemas.openxmlformats.org/officeDocument/2006/relationships/hyperlink" Target="http://www.thermofisher.com/uk/en/home/technical-resources/order-suppo" TargetMode="External"/><Relationship Id="rId24" Type="http://schemas.openxmlformats.org/officeDocument/2006/relationships/hyperlink" Target="http://www.thermofisher.com/newproducts" TargetMode="External"/><Relationship Id="rId32" Type="http://schemas.openxmlformats.org/officeDocument/2006/relationships/hyperlink" Target="http://www.thermofisher.com/termsandconditions" TargetMode="External"/><Relationship Id="rId37" Type="http://schemas.openxmlformats.org/officeDocument/2006/relationships/hyperlink" Target="http://www.thermofisher.com/newproducts" TargetMode="External"/><Relationship Id="rId5" Type="http://schemas.openxmlformats.org/officeDocument/2006/relationships/hyperlink" Target="mailto:czorders@thermofisher.com" TargetMode="External"/><Relationship Id="rId15" Type="http://schemas.openxmlformats.org/officeDocument/2006/relationships/hyperlink" Target="http://www.dhl.co.uk/content/gb/en/express/tracking.shtml?position=right&amp;brand=DHL&amp;AWB=5013351932" TargetMode="External"/><Relationship Id="rId23" Type="http://schemas.openxmlformats.org/officeDocument/2006/relationships/hyperlink" Target="http://www.thermofisher.com/register" TargetMode="External"/><Relationship Id="rId28" Type="http://schemas.openxmlformats.org/officeDocument/2006/relationships/hyperlink" Target="http://www.thermofisher.com/msds/11732088" TargetMode="External"/><Relationship Id="rId36" Type="http://schemas.openxmlformats.org/officeDocument/2006/relationships/hyperlink" Target="http://www.thermofisher.com/register" TargetMode="External"/><Relationship Id="rId10" Type="http://schemas.openxmlformats.org/officeDocument/2006/relationships/hyperlink" Target="mailto:czorders@thermofisher.com%3cmailto:czorders@thermofisher.com" TargetMode="External"/><Relationship Id="rId19" Type="http://schemas.openxmlformats.org/officeDocument/2006/relationships/hyperlink" Target="http://www.thermofisher.com/termsandconditions.html" TargetMode="External"/><Relationship Id="rId31" Type="http://schemas.openxmlformats.org/officeDocument/2006/relationships/hyperlink" Target="http://www.thermofisher.com/ordersupport" TargetMode="External"/><Relationship Id="rId4" Type="http://schemas.openxmlformats.org/officeDocument/2006/relationships/hyperlink" Target="mailto:czorders@thermofisher.com" TargetMode="External"/><Relationship Id="rId9" Type="http://schemas.openxmlformats.org/officeDocument/2006/relationships/hyperlink" Target="mailto:czorders@thermofisher.com%3cmailto:czorders@thermofisher.com" TargetMode="External"/><Relationship Id="rId14" Type="http://schemas.openxmlformats.org/officeDocument/2006/relationships/hyperlink" Target="mailto:svobodova@ibp.cz" TargetMode="External"/><Relationship Id="rId22" Type="http://schemas.openxmlformats.org/officeDocument/2006/relationships/hyperlink" Target="http://www.thermofisher.com/support" TargetMode="External"/><Relationship Id="rId27" Type="http://schemas.openxmlformats.org/officeDocument/2006/relationships/hyperlink" Target="mailto:svobodova@ibp.cz" TargetMode="External"/><Relationship Id="rId30" Type="http://schemas.openxmlformats.org/officeDocument/2006/relationships/hyperlink" Target="http://www.thermofisher.com/msds/PA1311" TargetMode="External"/><Relationship Id="rId35" Type="http://schemas.openxmlformats.org/officeDocument/2006/relationships/hyperlink" Target="http://www.thermofisher.com/support" TargetMode="External"/><Relationship Id="rId8" Type="http://schemas.openxmlformats.org/officeDocument/2006/relationships/hyperlink" Target="mailto:svobodova@ibp.cz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2041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Mužíková</dc:creator>
  <cp:keywords/>
  <dc:description/>
  <cp:lastModifiedBy>Ivana Mužíková</cp:lastModifiedBy>
  <cp:revision>4</cp:revision>
  <dcterms:created xsi:type="dcterms:W3CDTF">2016-12-06T12:36:00Z</dcterms:created>
  <dcterms:modified xsi:type="dcterms:W3CDTF">2016-12-06T12:50:00Z</dcterms:modified>
</cp:coreProperties>
</file>