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F67C" w14:textId="77777777" w:rsidR="00981E0C" w:rsidRDefault="00981E0C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BD00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47BC8D8E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278F516F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4033E8C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2766294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32B08F6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3A7A0868" w14:textId="75968349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76A15B24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5A5B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1C12CA6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AC31A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57BC4BE" w14:textId="47906199" w:rsidR="000E084F" w:rsidRPr="00D323BC" w:rsidRDefault="00D323BC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23BC">
        <w:rPr>
          <w:rFonts w:ascii="Times New Roman" w:hAnsi="Times New Roman" w:cs="Times New Roman"/>
          <w:b/>
          <w:sz w:val="24"/>
          <w:szCs w:val="24"/>
        </w:rPr>
        <w:t>Základní škola Písnická v Praze 12</w:t>
      </w:r>
    </w:p>
    <w:p w14:paraId="68377015" w14:textId="6D5A7802" w:rsidR="000E084F" w:rsidRPr="00D323B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BC">
        <w:rPr>
          <w:rFonts w:ascii="Times New Roman" w:hAnsi="Times New Roman" w:cs="Times New Roman"/>
          <w:sz w:val="24"/>
          <w:szCs w:val="24"/>
        </w:rPr>
        <w:t>Se sídlem:</w:t>
      </w:r>
      <w:r w:rsidRPr="00D323BC">
        <w:rPr>
          <w:rFonts w:ascii="Times New Roman" w:hAnsi="Times New Roman" w:cs="Times New Roman"/>
          <w:sz w:val="24"/>
          <w:szCs w:val="24"/>
        </w:rPr>
        <w:tab/>
      </w:r>
      <w:r w:rsidR="00037A18" w:rsidRPr="00D323BC">
        <w:rPr>
          <w:rFonts w:ascii="Times New Roman" w:hAnsi="Times New Roman" w:cs="Times New Roman"/>
          <w:sz w:val="24"/>
          <w:szCs w:val="24"/>
        </w:rPr>
        <w:tab/>
      </w:r>
      <w:r w:rsidR="00D323BC">
        <w:rPr>
          <w:rFonts w:ascii="Times New Roman" w:hAnsi="Times New Roman" w:cs="Times New Roman"/>
          <w:sz w:val="24"/>
          <w:szCs w:val="24"/>
        </w:rPr>
        <w:t>Písnická 760/11</w:t>
      </w:r>
    </w:p>
    <w:p w14:paraId="31D3C546" w14:textId="146F2CEC" w:rsidR="000E084F" w:rsidRPr="00D323B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BC">
        <w:rPr>
          <w:rFonts w:ascii="Times New Roman" w:hAnsi="Times New Roman" w:cs="Times New Roman"/>
          <w:sz w:val="24"/>
          <w:szCs w:val="24"/>
        </w:rPr>
        <w:t>IČ:</w:t>
      </w:r>
      <w:r w:rsidRPr="00D323BC">
        <w:rPr>
          <w:rFonts w:ascii="Times New Roman" w:hAnsi="Times New Roman" w:cs="Times New Roman"/>
          <w:sz w:val="24"/>
          <w:szCs w:val="24"/>
        </w:rPr>
        <w:tab/>
      </w:r>
      <w:r w:rsidRPr="00D323BC">
        <w:rPr>
          <w:rFonts w:ascii="Times New Roman" w:hAnsi="Times New Roman" w:cs="Times New Roman"/>
          <w:sz w:val="24"/>
          <w:szCs w:val="24"/>
        </w:rPr>
        <w:tab/>
      </w:r>
      <w:r w:rsidR="000D357C" w:rsidRPr="00D323BC">
        <w:rPr>
          <w:rFonts w:ascii="Times New Roman" w:hAnsi="Times New Roman" w:cs="Times New Roman"/>
          <w:sz w:val="24"/>
          <w:szCs w:val="24"/>
        </w:rPr>
        <w:tab/>
      </w:r>
      <w:r w:rsidR="00D323BC">
        <w:rPr>
          <w:rFonts w:ascii="Times New Roman" w:hAnsi="Times New Roman" w:cs="Times New Roman"/>
          <w:sz w:val="24"/>
          <w:szCs w:val="24"/>
        </w:rPr>
        <w:t>61388254</w:t>
      </w:r>
    </w:p>
    <w:p w14:paraId="2443DAA2" w14:textId="10F08121" w:rsidR="00BE742B" w:rsidRPr="00AD2556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BC">
        <w:rPr>
          <w:rFonts w:ascii="Times New Roman" w:hAnsi="Times New Roman" w:cs="Times New Roman"/>
          <w:sz w:val="24"/>
          <w:szCs w:val="24"/>
        </w:rPr>
        <w:t>Jednající osoba</w:t>
      </w:r>
      <w:r w:rsidR="00AD2556" w:rsidRPr="00D323BC">
        <w:rPr>
          <w:rFonts w:ascii="Times New Roman" w:hAnsi="Times New Roman" w:cs="Times New Roman"/>
          <w:sz w:val="24"/>
          <w:szCs w:val="24"/>
        </w:rPr>
        <w:t>:</w:t>
      </w:r>
      <w:r w:rsidR="00037A18" w:rsidRPr="00D323BC">
        <w:rPr>
          <w:rFonts w:ascii="Times New Roman" w:hAnsi="Times New Roman" w:cs="Times New Roman"/>
          <w:sz w:val="24"/>
          <w:szCs w:val="24"/>
        </w:rPr>
        <w:tab/>
      </w:r>
      <w:r w:rsidR="00D323BC">
        <w:rPr>
          <w:rFonts w:ascii="Times New Roman" w:hAnsi="Times New Roman" w:cs="Times New Roman"/>
          <w:sz w:val="24"/>
          <w:szCs w:val="24"/>
        </w:rPr>
        <w:t>Mgr. Blanka Pilátová, ředitelka školy</w:t>
      </w:r>
    </w:p>
    <w:p w14:paraId="5A274846" w14:textId="77777777"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300C93F3" w14:textId="77777777" w:rsidR="005652F3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39AE7A2B" w14:textId="77777777" w:rsidR="00683E6D" w:rsidRPr="000D357C" w:rsidRDefault="00683E6D" w:rsidP="00BE742B">
      <w:pPr>
        <w:rPr>
          <w:rFonts w:ascii="Times New Roman" w:hAnsi="Times New Roman" w:cs="Times New Roman"/>
          <w:sz w:val="24"/>
          <w:szCs w:val="24"/>
        </w:rPr>
      </w:pPr>
    </w:p>
    <w:p w14:paraId="6D94A80B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B4CC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FF94DF" w14:textId="2E22642E" w:rsidR="00AD2556" w:rsidRDefault="00CA53E2" w:rsidP="00981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 xml:space="preserve">závazek </w:t>
      </w:r>
      <w:r w:rsidR="00E25C46">
        <w:rPr>
          <w:rFonts w:ascii="Times New Roman" w:hAnsi="Times New Roman" w:cs="Times New Roman"/>
          <w:sz w:val="24"/>
          <w:szCs w:val="24"/>
        </w:rPr>
        <w:t>P</w:t>
      </w:r>
      <w:r w:rsidR="0069040B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1C2D33">
        <w:rPr>
          <w:rFonts w:ascii="Times New Roman" w:hAnsi="Times New Roman" w:cs="Times New Roman"/>
          <w:sz w:val="24"/>
          <w:szCs w:val="24"/>
        </w:rPr>
        <w:t>zajistit Příjemci poradenství při přípravě, realizaci a zajištění udržitelnosti projektu spolufinancovaném z fondů EU, konkrétně z</w:t>
      </w:r>
      <w:r w:rsidR="00E201BB">
        <w:rPr>
          <w:rFonts w:ascii="Times New Roman" w:hAnsi="Times New Roman" w:cs="Times New Roman"/>
          <w:sz w:val="24"/>
          <w:szCs w:val="24"/>
        </w:rPr>
        <w:t> operačního programu OP Praha Pól růstu</w:t>
      </w:r>
      <w:r w:rsidR="007452C0">
        <w:rPr>
          <w:rFonts w:ascii="Times New Roman" w:hAnsi="Times New Roman" w:cs="Times New Roman"/>
          <w:sz w:val="24"/>
          <w:szCs w:val="24"/>
        </w:rPr>
        <w:t xml:space="preserve"> v rámci výzvy č. </w:t>
      </w:r>
      <w:r w:rsidR="00EC35C6">
        <w:rPr>
          <w:rFonts w:ascii="Times New Roman" w:hAnsi="Times New Roman" w:cs="Times New Roman"/>
          <w:sz w:val="24"/>
          <w:szCs w:val="24"/>
        </w:rPr>
        <w:t>2</w:t>
      </w:r>
      <w:r w:rsidR="00DF51A2">
        <w:rPr>
          <w:rFonts w:ascii="Times New Roman" w:hAnsi="Times New Roman" w:cs="Times New Roman"/>
          <w:sz w:val="24"/>
          <w:szCs w:val="24"/>
        </w:rPr>
        <w:t xml:space="preserve">0 Modernizace zařízení a vybavení pražských škol </w:t>
      </w:r>
      <w:r w:rsidR="007452C0">
        <w:rPr>
          <w:rFonts w:ascii="Times New Roman" w:hAnsi="Times New Roman" w:cs="Times New Roman"/>
          <w:sz w:val="24"/>
          <w:szCs w:val="24"/>
        </w:rPr>
        <w:t>v prioritní os</w:t>
      </w:r>
      <w:r w:rsidR="00E25C46">
        <w:rPr>
          <w:rFonts w:ascii="Times New Roman" w:hAnsi="Times New Roman" w:cs="Times New Roman"/>
          <w:sz w:val="24"/>
          <w:szCs w:val="24"/>
        </w:rPr>
        <w:t xml:space="preserve">e </w:t>
      </w:r>
      <w:r w:rsidR="00EC35C6">
        <w:rPr>
          <w:rFonts w:ascii="Times New Roman" w:hAnsi="Times New Roman" w:cs="Times New Roman"/>
          <w:sz w:val="24"/>
          <w:szCs w:val="24"/>
        </w:rPr>
        <w:t>4</w:t>
      </w:r>
      <w:r w:rsidR="00DF51A2">
        <w:rPr>
          <w:rFonts w:ascii="Times New Roman" w:hAnsi="Times New Roman" w:cs="Times New Roman"/>
          <w:sz w:val="24"/>
          <w:szCs w:val="24"/>
        </w:rPr>
        <w:t xml:space="preserve"> Vzdělání a vzdělanost a podpora zaměstnanosti </w:t>
      </w:r>
      <w:r w:rsidR="007452C0">
        <w:rPr>
          <w:rFonts w:ascii="Times New Roman" w:hAnsi="Times New Roman" w:cs="Times New Roman"/>
          <w:sz w:val="24"/>
          <w:szCs w:val="24"/>
        </w:rPr>
        <w:t xml:space="preserve">pro projekt </w:t>
      </w:r>
      <w:r w:rsidR="009745D4">
        <w:rPr>
          <w:rFonts w:ascii="Times New Roman" w:hAnsi="Times New Roman" w:cs="Times New Roman"/>
          <w:sz w:val="24"/>
          <w:szCs w:val="24"/>
        </w:rPr>
        <w:t>„</w:t>
      </w:r>
      <w:r w:rsidR="00D323BC">
        <w:rPr>
          <w:rFonts w:ascii="Times New Roman" w:hAnsi="Times New Roman" w:cs="Times New Roman"/>
          <w:sz w:val="24"/>
          <w:szCs w:val="24"/>
        </w:rPr>
        <w:t>Jazyková laboratoř</w:t>
      </w:r>
      <w:r w:rsidR="009745D4">
        <w:rPr>
          <w:rFonts w:ascii="Times New Roman" w:hAnsi="Times New Roman" w:cs="Times New Roman"/>
          <w:sz w:val="24"/>
          <w:szCs w:val="24"/>
        </w:rPr>
        <w:t>“.</w:t>
      </w:r>
    </w:p>
    <w:p w14:paraId="39FF17FD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45CA82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03CDD5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480AD2" w14:textId="77777777" w:rsidR="0096740F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1A5B3" w14:textId="77777777" w:rsidR="00683E6D" w:rsidRDefault="00683E6D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D3DFD4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33E6AB5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zdrojů spolufinancování projektu</w:t>
      </w:r>
    </w:p>
    <w:p w14:paraId="4C907F6A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konzultace k zamýšlené podobě projektu, aktivní doporučení ze strany poskytovatele, sestavení či pomoc při sestavování předpokládaného rozpočtu projektu včetně posouzení uznatelnosti nákladů (závisí na požadavku a potřebách příjemce)</w:t>
      </w:r>
    </w:p>
    <w:p w14:paraId="5E74E14B" w14:textId="77777777" w:rsidR="00E25C46" w:rsidRDefault="00E25C46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součástmi projektové žádosti</w:t>
      </w:r>
    </w:p>
    <w:p w14:paraId="46242BD2" w14:textId="77777777" w:rsidR="00DF51A2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44F3E7A4" w14:textId="74B1F519" w:rsidR="0069040B" w:rsidRDefault="00DF51A2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studie proveditelnosti </w:t>
      </w:r>
    </w:p>
    <w:p w14:paraId="1795ACAD" w14:textId="0FA02874" w:rsidR="00DF51A2" w:rsidRDefault="00DF51A2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CBA analýzy, pokud je to pro projekt či projektový záměr nezbytné</w:t>
      </w:r>
    </w:p>
    <w:p w14:paraId="5C0A5FE9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150E459D" w14:textId="119DE08D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5F9154F3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6574E1F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500DABF4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úpravy žádosti a podkladů vyplývajících z jednotlivých stupňů kontrol</w:t>
      </w:r>
    </w:p>
    <w:p w14:paraId="378A86B5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355FE877" w14:textId="77777777" w:rsidR="00E25C46" w:rsidRPr="00A92241" w:rsidRDefault="00E25C46" w:rsidP="00E25C46">
      <w:p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B65E457" w14:textId="70BC2BA1" w:rsidR="00E25C46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administrace projektu ve vztahu k poskytovateli dotace, tvorbu monitorovacích zpráv a žádostí o platbu</w:t>
      </w:r>
      <w:r w:rsidR="00E201BB">
        <w:rPr>
          <w:rFonts w:ascii="Times New Roman" w:hAnsi="Times New Roman" w:cs="Times New Roman"/>
          <w:sz w:val="24"/>
          <w:szCs w:val="24"/>
        </w:rPr>
        <w:t xml:space="preserve">, </w:t>
      </w:r>
      <w:r w:rsidRPr="00A92241">
        <w:rPr>
          <w:rFonts w:ascii="Times New Roman" w:hAnsi="Times New Roman" w:cs="Times New Roman"/>
          <w:sz w:val="24"/>
          <w:szCs w:val="24"/>
        </w:rPr>
        <w:t xml:space="preserve"> včetně závěrečného vyúčtování, změnová řízení;</w:t>
      </w:r>
    </w:p>
    <w:p w14:paraId="7DE2B858" w14:textId="3C348686" w:rsidR="00E201BB" w:rsidRPr="00A92241" w:rsidRDefault="00E201BB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výběrového řízení</w:t>
      </w:r>
    </w:p>
    <w:p w14:paraId="4EF59F8B" w14:textId="77777777" w:rsidR="00E25C46" w:rsidRPr="00A92241" w:rsidRDefault="00E25C46" w:rsidP="00E25C46">
      <w:pPr>
        <w:pStyle w:val="ListParagraph"/>
        <w:numPr>
          <w:ilvl w:val="1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poskytování součinnosti v období udržitelnosti projektu, zejména v případě kontrol ze strany řídícího orgánu.</w:t>
      </w:r>
    </w:p>
    <w:p w14:paraId="3FF66B57" w14:textId="77777777" w:rsidR="00977D05" w:rsidRPr="00977D05" w:rsidRDefault="00977D05" w:rsidP="00981E0C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1C7CC5FA" w14:textId="77777777" w:rsidR="00683E6D" w:rsidRPr="000D357C" w:rsidRDefault="00683E6D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4728F025" w14:textId="77777777" w:rsidR="002D3CF2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2015F549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A14A9CE" w14:textId="77777777" w:rsidR="00DF51A2" w:rsidRDefault="00A772FB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zaplatit P</w:t>
      </w:r>
      <w:r w:rsidR="009724AE" w:rsidRPr="00737F08">
        <w:rPr>
          <w:rFonts w:ascii="Times New Roman" w:hAnsi="Times New Roman" w:cs="Times New Roman"/>
          <w:sz w:val="24"/>
          <w:szCs w:val="24"/>
        </w:rPr>
        <w:t xml:space="preserve">oskytovateli za jeho činnosti uvedené v článku I této Smlouvy </w:t>
      </w:r>
    </w:p>
    <w:p w14:paraId="1B0B33DD" w14:textId="14EF2985" w:rsidR="00DF51A2" w:rsidRDefault="00DF51A2" w:rsidP="00DF51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odměnu</w:t>
      </w:r>
      <w:r w:rsidR="00A37F25">
        <w:rPr>
          <w:rFonts w:ascii="Times New Roman" w:hAnsi="Times New Roman" w:cs="Times New Roman"/>
          <w:sz w:val="24"/>
          <w:szCs w:val="24"/>
        </w:rPr>
        <w:t xml:space="preserve"> ve výši 7% (včetně DPH) </w:t>
      </w:r>
      <w:r>
        <w:rPr>
          <w:rFonts w:ascii="Times New Roman" w:hAnsi="Times New Roman" w:cs="Times New Roman"/>
          <w:sz w:val="24"/>
          <w:szCs w:val="24"/>
        </w:rPr>
        <w:t>celkové částky způsobilých nákladů projektu</w:t>
      </w:r>
      <w:r w:rsidR="00A37F25">
        <w:rPr>
          <w:rFonts w:ascii="Times New Roman" w:hAnsi="Times New Roman" w:cs="Times New Roman"/>
          <w:sz w:val="24"/>
          <w:szCs w:val="24"/>
        </w:rPr>
        <w:t xml:space="preserve">. Tato odměna je splatná průběžně v následujících krocích: </w:t>
      </w:r>
    </w:p>
    <w:p w14:paraId="18542B2D" w14:textId="11E5FA8C" w:rsidR="00A37F25" w:rsidRDefault="00A37F25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Kč po odevzdání žádosti o dotaci na sběrném místě</w:t>
      </w:r>
    </w:p>
    <w:p w14:paraId="75820704" w14:textId="101E01CE" w:rsidR="00A37F25" w:rsidRDefault="00AC65F8" w:rsidP="00A37F2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zbylá nárokovaná část</w:t>
      </w:r>
      <w:r w:rsidR="00C56595">
        <w:rPr>
          <w:rFonts w:ascii="Times New Roman" w:hAnsi="Times New Roman" w:cs="Times New Roman"/>
          <w:sz w:val="24"/>
          <w:szCs w:val="24"/>
        </w:rPr>
        <w:t>ka po schválení žádosti o dotaci</w:t>
      </w:r>
    </w:p>
    <w:p w14:paraId="1D783D7E" w14:textId="5AE0A153" w:rsidR="000C38BE" w:rsidRPr="0003016B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</w:t>
      </w:r>
      <w:r w:rsidRPr="0003016B">
        <w:rPr>
          <w:rFonts w:ascii="Times New Roman" w:hAnsi="Times New Roman" w:cs="Times New Roman"/>
          <w:sz w:val="24"/>
          <w:szCs w:val="24"/>
        </w:rPr>
        <w:t>bu</w:t>
      </w:r>
      <w:r w:rsidR="00A37F25" w:rsidRPr="0003016B">
        <w:rPr>
          <w:rFonts w:ascii="Times New Roman" w:hAnsi="Times New Roman" w:cs="Times New Roman"/>
          <w:sz w:val="24"/>
          <w:szCs w:val="24"/>
        </w:rPr>
        <w:t>de vyplacena na základě daňových</w:t>
      </w:r>
      <w:r w:rsidRPr="0003016B">
        <w:rPr>
          <w:rFonts w:ascii="Times New Roman" w:hAnsi="Times New Roman" w:cs="Times New Roman"/>
          <w:sz w:val="24"/>
          <w:szCs w:val="24"/>
        </w:rPr>
        <w:t xml:space="preserve"> doklad</w:t>
      </w:r>
      <w:r w:rsidR="00A37F25" w:rsidRPr="0003016B">
        <w:rPr>
          <w:rFonts w:ascii="Times New Roman" w:hAnsi="Times New Roman" w:cs="Times New Roman"/>
          <w:sz w:val="24"/>
          <w:szCs w:val="24"/>
        </w:rPr>
        <w:t>ů (faktur</w:t>
      </w:r>
      <w:r w:rsidRPr="0003016B">
        <w:rPr>
          <w:rFonts w:ascii="Times New Roman" w:hAnsi="Times New Roman" w:cs="Times New Roman"/>
          <w:sz w:val="24"/>
          <w:szCs w:val="24"/>
        </w:rPr>
        <w:t>) vystaveného poskytovatelem.</w:t>
      </w:r>
    </w:p>
    <w:p w14:paraId="104379E0" w14:textId="67221999" w:rsidR="003A3F16" w:rsidRPr="0003016B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03016B" w:rsidRPr="0003016B">
        <w:rPr>
          <w:rFonts w:ascii="Times New Roman" w:hAnsi="Times New Roman" w:cs="Times New Roman"/>
          <w:sz w:val="24"/>
          <w:szCs w:val="24"/>
        </w:rPr>
        <w:t>10.000 Kč</w:t>
      </w:r>
      <w:r w:rsidRPr="0003016B">
        <w:rPr>
          <w:rFonts w:ascii="Times New Roman" w:hAnsi="Times New Roman" w:cs="Times New Roman"/>
          <w:sz w:val="24"/>
          <w:szCs w:val="24"/>
        </w:rPr>
        <w:t xml:space="preserve"> v případě, že Příjemce schválenou dotaci odmítne. </w:t>
      </w:r>
    </w:p>
    <w:p w14:paraId="07A747CB" w14:textId="158779E6" w:rsidR="003A3F16" w:rsidRPr="0003016B" w:rsidRDefault="003A3F16" w:rsidP="003A3F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Poskytovatel má nárok na 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smluvní pokutu ve výši </w:t>
      </w:r>
      <w:r w:rsidR="0003016B" w:rsidRPr="0003016B">
        <w:rPr>
          <w:rFonts w:ascii="Times New Roman" w:hAnsi="Times New Roman" w:cs="Times New Roman"/>
          <w:sz w:val="24"/>
          <w:szCs w:val="24"/>
        </w:rPr>
        <w:t>10.000 Kč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 z </w:t>
      </w:r>
      <w:r w:rsidRPr="0003016B">
        <w:rPr>
          <w:rFonts w:ascii="Times New Roman" w:hAnsi="Times New Roman" w:cs="Times New Roman"/>
          <w:sz w:val="24"/>
          <w:szCs w:val="24"/>
        </w:rPr>
        <w:t>odměn</w:t>
      </w:r>
      <w:r w:rsidR="00FB1E13" w:rsidRPr="0003016B">
        <w:rPr>
          <w:rFonts w:ascii="Times New Roman" w:hAnsi="Times New Roman" w:cs="Times New Roman"/>
          <w:sz w:val="24"/>
          <w:szCs w:val="24"/>
        </w:rPr>
        <w:t>y</w:t>
      </w:r>
      <w:r w:rsidRPr="0003016B">
        <w:rPr>
          <w:rFonts w:ascii="Times New Roman" w:hAnsi="Times New Roman" w:cs="Times New Roman"/>
          <w:sz w:val="24"/>
          <w:szCs w:val="24"/>
        </w:rPr>
        <w:t xml:space="preserve"> uveden</w:t>
      </w:r>
      <w:r w:rsidR="00FB1E13" w:rsidRPr="0003016B">
        <w:rPr>
          <w:rFonts w:ascii="Times New Roman" w:hAnsi="Times New Roman" w:cs="Times New Roman"/>
          <w:sz w:val="24"/>
          <w:szCs w:val="24"/>
        </w:rPr>
        <w:t>é</w:t>
      </w:r>
      <w:r w:rsidR="00B532B4" w:rsidRPr="0003016B">
        <w:rPr>
          <w:rFonts w:ascii="Times New Roman" w:hAnsi="Times New Roman" w:cs="Times New Roman"/>
          <w:sz w:val="24"/>
          <w:szCs w:val="24"/>
        </w:rPr>
        <w:t xml:space="preserve"> v bodě 1</w:t>
      </w:r>
      <w:r w:rsidRPr="0003016B">
        <w:rPr>
          <w:rFonts w:ascii="Times New Roman" w:hAnsi="Times New Roman" w:cs="Times New Roman"/>
          <w:sz w:val="24"/>
          <w:szCs w:val="24"/>
        </w:rPr>
        <w:t xml:space="preserve">) </w:t>
      </w:r>
      <w:r w:rsidR="00FB1E13" w:rsidRPr="0003016B">
        <w:rPr>
          <w:rFonts w:ascii="Times New Roman" w:hAnsi="Times New Roman" w:cs="Times New Roman"/>
          <w:sz w:val="24"/>
          <w:szCs w:val="24"/>
        </w:rPr>
        <w:t>tohoto čl</w:t>
      </w:r>
      <w:r w:rsidR="00C56595" w:rsidRPr="0003016B">
        <w:rPr>
          <w:rFonts w:ascii="Times New Roman" w:hAnsi="Times New Roman" w:cs="Times New Roman"/>
          <w:sz w:val="24"/>
          <w:szCs w:val="24"/>
        </w:rPr>
        <w:t>á</w:t>
      </w:r>
      <w:r w:rsidR="00FB1E13" w:rsidRPr="0003016B">
        <w:rPr>
          <w:rFonts w:ascii="Times New Roman" w:hAnsi="Times New Roman" w:cs="Times New Roman"/>
          <w:sz w:val="24"/>
          <w:szCs w:val="24"/>
        </w:rPr>
        <w:t xml:space="preserve">nku </w:t>
      </w:r>
      <w:r w:rsidRPr="0003016B">
        <w:rPr>
          <w:rFonts w:ascii="Times New Roman" w:hAnsi="Times New Roman" w:cs="Times New Roman"/>
          <w:sz w:val="24"/>
          <w:szCs w:val="24"/>
        </w:rPr>
        <w:t xml:space="preserve">v případě, že Příjemce neuvedl Poskytovateli pravdivé údaje v Čestném prohlášení, které je nedílnou součástí této smlouvy, a neuvedení pravdivých údajů mělo za následek neschválení či nehodnocení žádosti o dotaci. </w:t>
      </w:r>
    </w:p>
    <w:p w14:paraId="3779D9D0" w14:textId="77777777" w:rsidR="003A3F16" w:rsidRPr="000D357C" w:rsidRDefault="003A3F16" w:rsidP="003A3F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5595CB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60458A" w14:textId="77777777" w:rsidR="0008115A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056FC07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58B332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</w:t>
      </w:r>
      <w:r w:rsidR="005535B0">
        <w:rPr>
          <w:rFonts w:ascii="Times New Roman" w:hAnsi="Times New Roman" w:cs="Times New Roman"/>
          <w:sz w:val="24"/>
          <w:szCs w:val="24"/>
        </w:rPr>
        <w:t>ředmět této Smlouvy v článku I A)</w:t>
      </w:r>
      <w:r w:rsidR="0069040B">
        <w:rPr>
          <w:rFonts w:ascii="Times New Roman" w:hAnsi="Times New Roman" w:cs="Times New Roman"/>
          <w:sz w:val="24"/>
          <w:szCs w:val="24"/>
        </w:rPr>
        <w:t xml:space="preserve"> v termínu, tedy nejdéle do ukončení příslušné Výzvy.</w:t>
      </w:r>
    </w:p>
    <w:p w14:paraId="53DF6CDD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</w:t>
      </w:r>
      <w:r w:rsidR="00981E0C">
        <w:rPr>
          <w:rFonts w:ascii="Times New Roman" w:hAnsi="Times New Roman" w:cs="Times New Roman"/>
          <w:sz w:val="24"/>
          <w:szCs w:val="24"/>
        </w:rPr>
        <w:t xml:space="preserve">lánku I a to vše za podmínek </w:t>
      </w:r>
      <w:r w:rsidR="0069040B">
        <w:rPr>
          <w:rFonts w:ascii="Times New Roman" w:hAnsi="Times New Roman" w:cs="Times New Roman"/>
          <w:sz w:val="24"/>
          <w:szCs w:val="24"/>
        </w:rPr>
        <w:t xml:space="preserve">v této </w:t>
      </w:r>
      <w:r w:rsidR="005535B0">
        <w:rPr>
          <w:rFonts w:ascii="Times New Roman" w:hAnsi="Times New Roman" w:cs="Times New Roman"/>
          <w:sz w:val="24"/>
          <w:szCs w:val="24"/>
        </w:rPr>
        <w:t>S</w:t>
      </w:r>
      <w:r w:rsidR="0069040B">
        <w:rPr>
          <w:rFonts w:ascii="Times New Roman" w:hAnsi="Times New Roman" w:cs="Times New Roman"/>
          <w:sz w:val="24"/>
          <w:szCs w:val="24"/>
        </w:rPr>
        <w:t>mlouvě dohodnutých</w:t>
      </w:r>
    </w:p>
    <w:p w14:paraId="3D60431C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4D2099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0FB676F" w14:textId="77777777" w:rsidR="0069040B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338029F7" w14:textId="77777777" w:rsidR="00683E6D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7BBD422" w14:textId="77777777" w:rsidR="0069040B" w:rsidRPr="000D357C" w:rsidRDefault="0069040B" w:rsidP="00387B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3BC5E8C7" w14:textId="77777777" w:rsidR="0069040B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327FFEA0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7357FBEA" w14:textId="77777777" w:rsidR="00387B69" w:rsidRDefault="00387B69" w:rsidP="00387B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11683E44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09904E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109DAF" w14:textId="77777777" w:rsidR="00683E6D" w:rsidRDefault="00683E6D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296CB9" w14:textId="77777777" w:rsidR="002C44AF" w:rsidRDefault="002C44AF" w:rsidP="002C44AF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41">
        <w:rPr>
          <w:rFonts w:ascii="Times New Roman" w:hAnsi="Times New Roman" w:cs="Times New Roman"/>
          <w:b/>
          <w:sz w:val="24"/>
          <w:szCs w:val="24"/>
        </w:rPr>
        <w:t>Doba plnění předmětu Smlouvy</w:t>
      </w:r>
    </w:p>
    <w:p w14:paraId="56D6A6FF" w14:textId="77777777" w:rsidR="00683E6D" w:rsidRPr="00A92241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3CF3FC" w14:textId="6DC3F292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 xml:space="preserve">Smlouva se uzavírá na dobu určitou od </w:t>
      </w:r>
      <w:r w:rsidR="003A3F16">
        <w:rPr>
          <w:rFonts w:ascii="Times New Roman" w:hAnsi="Times New Roman" w:cs="Times New Roman"/>
          <w:sz w:val="24"/>
          <w:szCs w:val="24"/>
        </w:rPr>
        <w:t>data podpisu smlouvy</w:t>
      </w:r>
      <w:r w:rsidRPr="00A92241">
        <w:rPr>
          <w:rFonts w:ascii="Times New Roman" w:hAnsi="Times New Roman" w:cs="Times New Roman"/>
          <w:sz w:val="24"/>
          <w:szCs w:val="24"/>
        </w:rPr>
        <w:t xml:space="preserve"> do data ukončení udržitelnosti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F146" w14:textId="77777777" w:rsidR="002C44AF" w:rsidRPr="00A92241" w:rsidRDefault="002C44AF" w:rsidP="002C44A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41">
        <w:rPr>
          <w:rFonts w:ascii="Times New Roman" w:hAnsi="Times New Roman" w:cs="Times New Roman"/>
          <w:sz w:val="24"/>
          <w:szCs w:val="24"/>
        </w:rPr>
        <w:t>V případě potřeby mohou smluvní strany k řádnému splnění předmětu této Smlouvy uzavřít písemný dodatek o prodloužení doby trvání této Smlouvy. V případě změny termínu příjmů žádostí ve výzvě ze strany řídícího orgánu, se o tuto změnu (příslušný počet dní) automaticky prodlužují termíny uvedené v dodatku dle bodu 1. tohoto článku.</w:t>
      </w:r>
    </w:p>
    <w:p w14:paraId="50FCE564" w14:textId="77777777" w:rsidR="002C44AF" w:rsidRDefault="002C44AF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91ACD" w14:textId="77777777" w:rsidR="0008115A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15C4F" w14:textId="77777777" w:rsidR="00683E6D" w:rsidRPr="000D357C" w:rsidRDefault="00683E6D" w:rsidP="00683E6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85EC69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FCB4BFE" w14:textId="77777777" w:rsidR="00490F29" w:rsidRPr="0003016B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</w:t>
      </w:r>
      <w:r w:rsidRPr="0003016B">
        <w:rPr>
          <w:rFonts w:ascii="Times New Roman" w:hAnsi="Times New Roman" w:cs="Times New Roman"/>
          <w:sz w:val="24"/>
          <w:szCs w:val="24"/>
        </w:rPr>
        <w:t>ce má právo odstoupit od smlouvy, pokud Poskytovatel neplní řádně a včas své povinnosti vyplývající pro něj z této smlouvy.</w:t>
      </w:r>
    </w:p>
    <w:p w14:paraId="7901E07A" w14:textId="2F67F784" w:rsidR="00BE742B" w:rsidRPr="0003016B" w:rsidRDefault="003A4192" w:rsidP="000301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>Příjemce je oprávněn vypovědět smlouvu bez uvedení důvodů po uhrazení kompenzace druhé smluvní straně</w:t>
      </w:r>
      <w:r w:rsidR="00FB1E13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Smluvní pokuta činí </w:t>
      </w:r>
      <w:r w:rsidR="0003016B" w:rsidRPr="0003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10.000 Kč. </w:t>
      </w:r>
    </w:p>
    <w:p w14:paraId="6049BC75" w14:textId="77777777" w:rsidR="00683E6D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579FE" w14:textId="77777777" w:rsidR="00683E6D" w:rsidRPr="000D357C" w:rsidRDefault="00683E6D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0DA54D" w14:textId="77777777" w:rsidR="00BE742B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1CEE3BF" w14:textId="77777777" w:rsidR="00683E6D" w:rsidRPr="000D357C" w:rsidRDefault="00683E6D" w:rsidP="00683E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3078A2" w14:textId="75907F4B" w:rsidR="00E20CF3" w:rsidRDefault="00E20CF3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částky jsou včetně DPH.</w:t>
      </w:r>
    </w:p>
    <w:p w14:paraId="1E8B53EA" w14:textId="77777777" w:rsidR="00BE742B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4317E980" w14:textId="77777777" w:rsidR="0003016B" w:rsidRPr="0003016B" w:rsidRDefault="0003016B" w:rsidP="0003016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B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621F02C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5ABABD7F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4904A13B" w14:textId="77777777" w:rsidR="005535B0" w:rsidRPr="00152229" w:rsidRDefault="005535B0" w:rsidP="005535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 xml:space="preserve">Smluvní strany tuto smlouvu uzavírají níže uvedeného dne, měsíce a roku podle zákona č. 89/2012 Sb., občanského zákoníku. </w:t>
      </w:r>
    </w:p>
    <w:p w14:paraId="51AA2415" w14:textId="77777777" w:rsidR="005535B0" w:rsidRPr="00990C39" w:rsidRDefault="005535B0" w:rsidP="005535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716B2" w14:textId="77777777" w:rsidR="00A36798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E7710" w14:textId="2FA4A224" w:rsidR="00453C15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Podrobná specifikace aktivit ve vztahu k administraci projektu</w:t>
      </w:r>
    </w:p>
    <w:p w14:paraId="7D814B22" w14:textId="109B5D34" w:rsidR="003A3F16" w:rsidRPr="000D357C" w:rsidRDefault="003A3F16" w:rsidP="003A3F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Čestné prohlášení</w:t>
      </w:r>
    </w:p>
    <w:p w14:paraId="08213880" w14:textId="77777777" w:rsidR="003A3F16" w:rsidRDefault="003A3F16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CA4" w14:textId="77777777" w:rsidR="00453C15" w:rsidRPr="000D357C" w:rsidRDefault="00453C15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2904BBC3" w14:textId="77777777" w:rsidTr="005652F3">
        <w:trPr>
          <w:trHeight w:val="1883"/>
        </w:trPr>
        <w:tc>
          <w:tcPr>
            <w:tcW w:w="4304" w:type="dxa"/>
          </w:tcPr>
          <w:p w14:paraId="676E4EB4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765" w14:textId="013D5AA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7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B2FD5AA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A889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62581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9D9B59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0018D9F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DC33" w14:textId="190FCA6C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 xml:space="preserve"> Praze dne </w:t>
            </w:r>
            <w:r w:rsidR="00EC35C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45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7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5A56EB7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2FF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7D9DC7BE" w14:textId="254B239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E582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6BA87282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383DCD9A" w14:textId="77777777" w:rsidR="009724AE" w:rsidRDefault="009724AE" w:rsidP="005652F3">
      <w:pPr>
        <w:rPr>
          <w:rFonts w:ascii="Times New Roman" w:hAnsi="Times New Roman" w:cs="Times New Roman"/>
          <w:sz w:val="24"/>
          <w:szCs w:val="24"/>
        </w:rPr>
      </w:pPr>
    </w:p>
    <w:p w14:paraId="71475D09" w14:textId="77777777" w:rsidR="00453C15" w:rsidRPr="003A3F16" w:rsidRDefault="00453C15" w:rsidP="005652F3">
      <w:pPr>
        <w:rPr>
          <w:rFonts w:ascii="Times New Roman" w:hAnsi="Times New Roman" w:cs="Times New Roman"/>
          <w:sz w:val="36"/>
          <w:szCs w:val="24"/>
        </w:rPr>
      </w:pPr>
    </w:p>
    <w:p w14:paraId="1053FAB6" w14:textId="08A0CADE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00C5E0CD" w14:textId="77777777" w:rsidR="00453C15" w:rsidRPr="003A3F16" w:rsidRDefault="00453C15" w:rsidP="00453C15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14:paraId="424DD34B" w14:textId="77777777" w:rsidR="00453C15" w:rsidRPr="003A3F16" w:rsidRDefault="00453C15" w:rsidP="00453C15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14:paraId="3EAFAE47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14:paraId="74BDAA6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2B3F8F6F" w14:textId="77777777" w:rsidR="00453C15" w:rsidRPr="003A3F16" w:rsidRDefault="00453C15" w:rsidP="00453C15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14:paraId="406E5098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6316A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14:paraId="76B9137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14:paraId="352C64B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14:paraId="031FB771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72CD150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14:paraId="40ADC45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čerpání finančních prostředků dle rozpočtu projektu a harmonogramu projektu</w:t>
      </w:r>
    </w:p>
    <w:p w14:paraId="6551C03A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14:paraId="0C4858A0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14:paraId="4E7CA6A6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14:paraId="1F1214C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13B50F4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14:paraId="24172A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27C43E98" w14:textId="77777777" w:rsidR="00453C15" w:rsidRPr="003A3F16" w:rsidRDefault="00453C15" w:rsidP="00453C15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14:paraId="2EA20544" w14:textId="77777777" w:rsidR="00453C15" w:rsidRPr="003A3F16" w:rsidRDefault="00453C15" w:rsidP="00453C15">
      <w:pPr>
        <w:numPr>
          <w:ilvl w:val="0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14:paraId="18B0D673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14:paraId="531FBDF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14:paraId="03C76B73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14:paraId="1471CF8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14:paraId="6D334316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14:paraId="62A1830C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14:paraId="692D5E77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14:paraId="0C8DE5C8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14:paraId="3AB4E85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49435FA0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38B8522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12351BA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14:paraId="1A73B6CF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14:paraId="6438D972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14:paraId="73FAD7BB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14:paraId="793321A8" w14:textId="77777777" w:rsidR="00453C15" w:rsidRPr="003A3F16" w:rsidRDefault="00453C15" w:rsidP="00453C15">
      <w:pPr>
        <w:numPr>
          <w:ilvl w:val="2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14:paraId="399F2CA2" w14:textId="77777777" w:rsidR="00453C15" w:rsidRPr="003A3F16" w:rsidRDefault="00453C15" w:rsidP="00453C15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14:paraId="2A800D68" w14:textId="77777777" w:rsidR="00453C15" w:rsidRPr="003A3F16" w:rsidRDefault="00453C15" w:rsidP="00453C15">
      <w:pPr>
        <w:pStyle w:val="ListParagraph"/>
        <w:numPr>
          <w:ilvl w:val="0"/>
          <w:numId w:val="29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</w:p>
    <w:p w14:paraId="0D8F1E5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14:paraId="468C5F27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14:paraId="122B29B2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stanovování obchodních a platebních podmínek, stanovování požadavků na zpracování nabídkových cen a kvalifikaci, požadavků na obsah a formu nabídek i kritéria hodnocení nabídek</w:t>
      </w:r>
    </w:p>
    <w:p w14:paraId="1CEB52EE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14:paraId="0AD92FF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14:paraId="49118605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14:paraId="404F5A9D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14:paraId="3F5408FC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14:paraId="15E97E1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14:paraId="3998252F" w14:textId="77777777" w:rsidR="00453C15" w:rsidRPr="003A3F16" w:rsidRDefault="00453C15" w:rsidP="00453C15">
      <w:pPr>
        <w:numPr>
          <w:ilvl w:val="1"/>
          <w:numId w:val="29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14:paraId="1CD73F36" w14:textId="77777777" w:rsidR="00453C15" w:rsidRPr="003A3F16" w:rsidRDefault="00453C15" w:rsidP="00453C15">
      <w:pPr>
        <w:spacing w:after="0"/>
        <w:rPr>
          <w:rFonts w:ascii="Times" w:hAnsi="Times"/>
          <w:sz w:val="24"/>
          <w:szCs w:val="24"/>
        </w:rPr>
      </w:pPr>
    </w:p>
    <w:p w14:paraId="59C90865" w14:textId="77777777" w:rsidR="00453C15" w:rsidRDefault="00453C15" w:rsidP="005652F3">
      <w:pPr>
        <w:rPr>
          <w:rFonts w:ascii="Times" w:hAnsi="Times" w:cs="Times New Roman"/>
          <w:sz w:val="24"/>
          <w:szCs w:val="24"/>
        </w:rPr>
      </w:pPr>
    </w:p>
    <w:p w14:paraId="63078F5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411FC41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1071D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90A94C4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5FA2D5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AB6D4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08B24FE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16D799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859F2AF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DBFDED8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54D4D1F2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38703B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DA62BF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AF099B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1B44C66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387B8873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62E7E5D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70B2A6C6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4612AC1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EB1D5E7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2767C3B4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52CBA07D" w14:textId="77777777" w:rsidR="00683E6D" w:rsidRDefault="00683E6D" w:rsidP="005652F3">
      <w:pPr>
        <w:rPr>
          <w:rFonts w:ascii="Times" w:hAnsi="Times" w:cs="Times New Roman"/>
          <w:sz w:val="24"/>
          <w:szCs w:val="24"/>
        </w:rPr>
      </w:pPr>
    </w:p>
    <w:p w14:paraId="10B4F6D7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096E41CB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4591FE4E" w14:textId="77777777" w:rsidR="00D323BC" w:rsidRDefault="00D323BC" w:rsidP="005652F3">
      <w:pPr>
        <w:rPr>
          <w:rFonts w:ascii="Times" w:hAnsi="Times" w:cs="Times New Roman"/>
          <w:sz w:val="24"/>
          <w:szCs w:val="24"/>
        </w:rPr>
      </w:pPr>
    </w:p>
    <w:p w14:paraId="0CD5BE6C" w14:textId="77777777" w:rsidR="00D323BC" w:rsidRDefault="00D323BC" w:rsidP="005652F3">
      <w:pPr>
        <w:rPr>
          <w:rFonts w:ascii="Times" w:hAnsi="Times" w:cs="Times New Roman"/>
          <w:sz w:val="24"/>
          <w:szCs w:val="24"/>
        </w:rPr>
      </w:pPr>
    </w:p>
    <w:p w14:paraId="65DEB840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2C4F4F3C" w14:textId="77777777" w:rsidR="00E8666B" w:rsidRDefault="00E8666B" w:rsidP="005652F3">
      <w:pPr>
        <w:rPr>
          <w:rFonts w:ascii="Times" w:hAnsi="Times" w:cs="Times New Roman"/>
          <w:sz w:val="24"/>
          <w:szCs w:val="24"/>
        </w:rPr>
      </w:pPr>
    </w:p>
    <w:p w14:paraId="6B6AA555" w14:textId="52E62ADF" w:rsidR="00E8666B" w:rsidRDefault="00E8666B" w:rsidP="00E8666B">
      <w:pPr>
        <w:pStyle w:val="Title"/>
        <w:rPr>
          <w:sz w:val="36"/>
          <w:szCs w:val="28"/>
        </w:rPr>
      </w:pPr>
      <w:r>
        <w:rPr>
          <w:sz w:val="36"/>
          <w:szCs w:val="28"/>
        </w:rPr>
        <w:lastRenderedPageBreak/>
        <w:t>Příloha č. 2 - Čestné prohlášení</w:t>
      </w:r>
    </w:p>
    <w:p w14:paraId="75559D72" w14:textId="77777777" w:rsidR="00E8666B" w:rsidRDefault="00E8666B" w:rsidP="00E8666B">
      <w:pPr>
        <w:pStyle w:val="Title"/>
        <w:jc w:val="left"/>
        <w:rPr>
          <w:sz w:val="36"/>
          <w:szCs w:val="28"/>
        </w:rPr>
      </w:pPr>
    </w:p>
    <w:p w14:paraId="7EF6DEAB" w14:textId="77777777" w:rsidR="00D323BC" w:rsidRPr="000D357C" w:rsidRDefault="00D323BC" w:rsidP="00D323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5FC9311E" w14:textId="77777777" w:rsidR="00D323BC" w:rsidRPr="00D323BC" w:rsidRDefault="00D323BC" w:rsidP="00D323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23BC">
        <w:rPr>
          <w:rFonts w:ascii="Times New Roman" w:hAnsi="Times New Roman" w:cs="Times New Roman"/>
          <w:b/>
          <w:sz w:val="24"/>
          <w:szCs w:val="24"/>
        </w:rPr>
        <w:t>Základní škola Písnická v Praze 12</w:t>
      </w:r>
    </w:p>
    <w:p w14:paraId="446E346C" w14:textId="77777777" w:rsidR="00D323BC" w:rsidRPr="00D323BC" w:rsidRDefault="00D323BC" w:rsidP="00D32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BC">
        <w:rPr>
          <w:rFonts w:ascii="Times New Roman" w:hAnsi="Times New Roman" w:cs="Times New Roman"/>
          <w:sz w:val="24"/>
          <w:szCs w:val="24"/>
        </w:rPr>
        <w:t>Se sídlem:</w:t>
      </w:r>
      <w:r w:rsidRPr="00D323BC">
        <w:rPr>
          <w:rFonts w:ascii="Times New Roman" w:hAnsi="Times New Roman" w:cs="Times New Roman"/>
          <w:sz w:val="24"/>
          <w:szCs w:val="24"/>
        </w:rPr>
        <w:tab/>
      </w:r>
      <w:r w:rsidRPr="00D32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Písnická 760/11</w:t>
      </w:r>
    </w:p>
    <w:p w14:paraId="52DDFBFC" w14:textId="77777777" w:rsidR="00D323BC" w:rsidRPr="00D323BC" w:rsidRDefault="00D323BC" w:rsidP="00D32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BC">
        <w:rPr>
          <w:rFonts w:ascii="Times New Roman" w:hAnsi="Times New Roman" w:cs="Times New Roman"/>
          <w:sz w:val="24"/>
          <w:szCs w:val="24"/>
        </w:rPr>
        <w:t>IČ:</w:t>
      </w:r>
      <w:r w:rsidRPr="00D323BC">
        <w:rPr>
          <w:rFonts w:ascii="Times New Roman" w:hAnsi="Times New Roman" w:cs="Times New Roman"/>
          <w:sz w:val="24"/>
          <w:szCs w:val="24"/>
        </w:rPr>
        <w:tab/>
      </w:r>
      <w:r w:rsidRPr="00D323BC">
        <w:rPr>
          <w:rFonts w:ascii="Times New Roman" w:hAnsi="Times New Roman" w:cs="Times New Roman"/>
          <w:sz w:val="24"/>
          <w:szCs w:val="24"/>
        </w:rPr>
        <w:tab/>
      </w:r>
      <w:r w:rsidRPr="00D32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61388254</w:t>
      </w:r>
    </w:p>
    <w:p w14:paraId="2918C9D7" w14:textId="77777777" w:rsidR="00D323BC" w:rsidRPr="00AD2556" w:rsidRDefault="00D323BC" w:rsidP="00D32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BC">
        <w:rPr>
          <w:rFonts w:ascii="Times New Roman" w:hAnsi="Times New Roman" w:cs="Times New Roman"/>
          <w:sz w:val="24"/>
          <w:szCs w:val="24"/>
        </w:rPr>
        <w:t>Jednající osoba:</w:t>
      </w:r>
      <w:r w:rsidRPr="00D323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Blanka Pilátová, ředitelka školy</w:t>
      </w:r>
    </w:p>
    <w:p w14:paraId="37040809" w14:textId="77777777" w:rsidR="00D323BC" w:rsidRPr="000D357C" w:rsidRDefault="00D323BC" w:rsidP="00D323BC">
      <w:pPr>
        <w:rPr>
          <w:rFonts w:ascii="Times New Roman" w:hAnsi="Times New Roman" w:cs="Times New Roman"/>
          <w:sz w:val="24"/>
          <w:szCs w:val="24"/>
        </w:rPr>
      </w:pPr>
      <w:r w:rsidRPr="00AD2556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04B3D5A2" w14:textId="77777777" w:rsidR="00E8666B" w:rsidRPr="00D33686" w:rsidRDefault="00E8666B" w:rsidP="00E8666B">
      <w:pPr>
        <w:pStyle w:val="Title"/>
        <w:tabs>
          <w:tab w:val="left" w:pos="4860"/>
        </w:tabs>
        <w:jc w:val="left"/>
        <w:rPr>
          <w:b w:val="0"/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ab/>
      </w:r>
    </w:p>
    <w:p w14:paraId="02176081" w14:textId="77777777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DE542" w14:textId="6E4F53B3" w:rsidR="00E8666B" w:rsidRPr="0075452B" w:rsidRDefault="00E8666B" w:rsidP="00E8666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Já, níže podepsan</w:t>
      </w:r>
      <w:r w:rsidR="00683E6D">
        <w:rPr>
          <w:rFonts w:ascii="Times New Roman" w:hAnsi="Times New Roman" w:cs="Times New Roman"/>
          <w:sz w:val="24"/>
          <w:szCs w:val="24"/>
        </w:rPr>
        <w:t>á</w:t>
      </w:r>
      <w:r w:rsidR="00EC35C6">
        <w:rPr>
          <w:rFonts w:ascii="Times New Roman" w:hAnsi="Times New Roman" w:cs="Times New Roman"/>
          <w:sz w:val="24"/>
          <w:szCs w:val="24"/>
        </w:rPr>
        <w:t>/ý</w:t>
      </w:r>
      <w:r w:rsidR="00683E6D">
        <w:rPr>
          <w:rFonts w:ascii="Times New Roman" w:hAnsi="Times New Roman" w:cs="Times New Roman"/>
          <w:sz w:val="24"/>
          <w:szCs w:val="24"/>
        </w:rPr>
        <w:t xml:space="preserve"> </w:t>
      </w:r>
      <w:r w:rsidR="00EC35C6">
        <w:rPr>
          <w:rFonts w:ascii="Times New Roman" w:hAnsi="Times New Roman" w:cs="Times New Roman"/>
          <w:sz w:val="24"/>
          <w:szCs w:val="24"/>
        </w:rPr>
        <w:t>__________</w:t>
      </w:r>
      <w:r w:rsidR="00683E6D">
        <w:rPr>
          <w:rFonts w:ascii="Times New Roman" w:hAnsi="Times New Roman" w:cs="Times New Roman"/>
          <w:sz w:val="24"/>
          <w:szCs w:val="24"/>
        </w:rPr>
        <w:t xml:space="preserve">, </w:t>
      </w:r>
      <w:r w:rsidRPr="0075452B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r w:rsidRPr="0075452B">
        <w:rPr>
          <w:rFonts w:ascii="Times New Roman" w:hAnsi="Times New Roman" w:cs="Times New Roman"/>
          <w:sz w:val="24"/>
          <w:szCs w:val="24"/>
        </w:rPr>
        <w:t xml:space="preserve"> uchazeč </w:t>
      </w:r>
      <w:r>
        <w:rPr>
          <w:rFonts w:ascii="Times New Roman" w:hAnsi="Times New Roman" w:cs="Times New Roman"/>
          <w:sz w:val="24"/>
          <w:szCs w:val="24"/>
        </w:rPr>
        <w:t xml:space="preserve">o dotaci </w:t>
      </w:r>
      <w:r w:rsidRPr="0075452B">
        <w:rPr>
          <w:rFonts w:ascii="Times New Roman" w:hAnsi="Times New Roman" w:cs="Times New Roman"/>
          <w:sz w:val="24"/>
          <w:szCs w:val="24"/>
        </w:rPr>
        <w:t>splň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75452B">
        <w:rPr>
          <w:rFonts w:ascii="Times New Roman" w:hAnsi="Times New Roman" w:cs="Times New Roman"/>
          <w:sz w:val="24"/>
          <w:szCs w:val="24"/>
        </w:rPr>
        <w:t xml:space="preserve"> základní př</w:t>
      </w:r>
      <w:r>
        <w:rPr>
          <w:rFonts w:ascii="Times New Roman" w:hAnsi="Times New Roman" w:cs="Times New Roman"/>
          <w:sz w:val="24"/>
          <w:szCs w:val="24"/>
        </w:rPr>
        <w:t>edpoklady uvedené ve V</w:t>
      </w:r>
      <w:r w:rsidRPr="0075452B">
        <w:rPr>
          <w:rFonts w:ascii="Times New Roman" w:hAnsi="Times New Roman" w:cs="Times New Roman"/>
          <w:sz w:val="24"/>
          <w:szCs w:val="24"/>
        </w:rPr>
        <w:t>ýzvě, a to tak, že:</w:t>
      </w:r>
    </w:p>
    <w:p w14:paraId="3CB0EC99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A718870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 </w:t>
      </w:r>
      <w:r w:rsidRPr="0075452B">
        <w:rPr>
          <w:rFonts w:ascii="Times New Roman" w:hAnsi="Times New Roman" w:cs="Times New Roman"/>
          <w:bCs/>
          <w:sz w:val="24"/>
          <w:szCs w:val="24"/>
        </w:rPr>
        <w:t xml:space="preserve">přijetí úplatku, </w:t>
      </w:r>
      <w:r w:rsidRPr="0075452B">
        <w:rPr>
          <w:rFonts w:ascii="Times New Roman" w:hAnsi="Times New Roman" w:cs="Times New Roman"/>
          <w:sz w:val="24"/>
          <w:szCs w:val="24"/>
        </w:rPr>
        <w:t xml:space="preserve">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žádost o </w:t>
      </w:r>
      <w:r>
        <w:rPr>
          <w:rFonts w:ascii="Times New Roman" w:hAnsi="Times New Roman" w:cs="Times New Roman"/>
          <w:sz w:val="24"/>
          <w:szCs w:val="24"/>
        </w:rPr>
        <w:t xml:space="preserve">dotaci </w:t>
      </w:r>
      <w:r w:rsidRPr="0075452B">
        <w:rPr>
          <w:rFonts w:ascii="Times New Roman" w:hAnsi="Times New Roman" w:cs="Times New Roman"/>
          <w:sz w:val="24"/>
          <w:szCs w:val="24"/>
        </w:rPr>
        <w:t xml:space="preserve">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208C2F3E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5452B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nebo došlo k zahlazení odsouzení za spáchání takového trestného činu; jde-li o právnickou osobu, musí tuto podmínku splňovat statutární orgán nebo každý člen statutárního orgánu, a</w:t>
      </w:r>
      <w:r>
        <w:rPr>
          <w:rFonts w:ascii="Times New Roman" w:hAnsi="Times New Roman" w:cs="Times New Roman"/>
          <w:sz w:val="24"/>
          <w:szCs w:val="24"/>
        </w:rPr>
        <w:t xml:space="preserve"> je-li statutárním orgánem 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či členem statutárního orgánu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 xml:space="preserve">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předpoklad musí </w:t>
      </w:r>
      <w:r>
        <w:rPr>
          <w:rFonts w:ascii="Times New Roman" w:hAnsi="Times New Roman" w:cs="Times New Roman"/>
          <w:sz w:val="24"/>
          <w:szCs w:val="24"/>
        </w:rPr>
        <w:t>uchazeč</w:t>
      </w:r>
      <w:r w:rsidRPr="0075452B">
        <w:rPr>
          <w:rFonts w:ascii="Times New Roman" w:hAnsi="Times New Roman" w:cs="Times New Roman"/>
          <w:sz w:val="24"/>
          <w:szCs w:val="24"/>
        </w:rPr>
        <w:t xml:space="preserve"> splňovat jak ve vztahu k území České republiky, tak k zemi svého sídla, místa podnikání či bydliště;</w:t>
      </w:r>
    </w:p>
    <w:p w14:paraId="3CFD2F5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podplácení;</w:t>
      </w:r>
    </w:p>
    <w:p w14:paraId="580E2A4B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předpisů;</w:t>
      </w:r>
    </w:p>
    <w:p w14:paraId="32796B98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 likvidaci;</w:t>
      </w:r>
    </w:p>
    <w:p w14:paraId="1A2F356C" w14:textId="77777777" w:rsidR="00683E6D" w:rsidRPr="0075452B" w:rsidRDefault="00683E6D" w:rsidP="00683E6D">
      <w:pPr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72172B8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593AE82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lastRenderedPageBreak/>
        <w:t>nemá nedoplatek na pojistném a na penále na veřejné zdravotní pojištění, a to jak v České republice, tak v zemi sídla, místa podnikání či bydliště dodavatele;</w:t>
      </w:r>
    </w:p>
    <w:p w14:paraId="43E88B1D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Pr="0075452B">
        <w:rPr>
          <w:rFonts w:ascii="Times New Roman" w:hAnsi="Times New Roman" w:cs="Times New Roman"/>
          <w:sz w:val="24"/>
          <w:szCs w:val="24"/>
        </w:rPr>
        <w:t>;</w:t>
      </w:r>
    </w:p>
    <w:p w14:paraId="4B2DAFCD" w14:textId="77777777" w:rsidR="00E8666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nebyl v posledních 3 letech pravomocně disciplinárně potrestán či mu nebylo pravomocně uloženo kárné opatření </w:t>
      </w:r>
    </w:p>
    <w:p w14:paraId="32BE2444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není veden v rejstříku osob se zákazem plnění veřejných zakázek;</w:t>
      </w:r>
    </w:p>
    <w:p w14:paraId="4382018C" w14:textId="77777777" w:rsidR="00E8666B" w:rsidRPr="0075452B" w:rsidRDefault="00E8666B" w:rsidP="00E8666B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uchazeči nebyla v posledních 3 letech pravomocně uložena pokuta za umožnění výkonu nelegální práce podle zvláštního právního předpisu;</w:t>
      </w:r>
    </w:p>
    <w:p w14:paraId="6D821E37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33CE1353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03C82E00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V ……………….. dne ……………</w:t>
      </w:r>
    </w:p>
    <w:p w14:paraId="3199571F" w14:textId="77777777" w:rsidR="00E8666B" w:rsidRPr="0075452B" w:rsidRDefault="00E8666B" w:rsidP="00E8666B">
      <w:pPr>
        <w:pStyle w:val="NormalWeb"/>
        <w:spacing w:before="0" w:beforeAutospacing="0" w:after="0" w:afterAutospacing="0" w:line="360" w:lineRule="auto"/>
      </w:pPr>
    </w:p>
    <w:p w14:paraId="62AFFEAD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…………………………………..</w:t>
      </w:r>
    </w:p>
    <w:p w14:paraId="14CA1874" w14:textId="77777777" w:rsidR="00E8666B" w:rsidRPr="0075452B" w:rsidRDefault="00E8666B" w:rsidP="00E8666B">
      <w:pPr>
        <w:pStyle w:val="NormalWeb"/>
        <w:tabs>
          <w:tab w:val="center" w:pos="6300"/>
        </w:tabs>
        <w:spacing w:before="0" w:beforeAutospacing="0" w:after="0" w:afterAutospacing="0" w:line="360" w:lineRule="auto"/>
        <w:ind w:left="3545" w:firstLine="709"/>
      </w:pPr>
      <w:r w:rsidRPr="0075452B">
        <w:tab/>
        <w:t>razítko, podpis oprávněné osoby</w:t>
      </w:r>
    </w:p>
    <w:p w14:paraId="2818D94F" w14:textId="77777777" w:rsidR="00E8666B" w:rsidRPr="0075452B" w:rsidRDefault="00E8666B" w:rsidP="00E8666B">
      <w:pPr>
        <w:rPr>
          <w:rFonts w:ascii="Times New Roman" w:hAnsi="Times New Roman" w:cs="Times New Roman"/>
          <w:sz w:val="24"/>
          <w:szCs w:val="24"/>
        </w:rPr>
      </w:pPr>
    </w:p>
    <w:p w14:paraId="648C0A0E" w14:textId="77777777" w:rsidR="00E8666B" w:rsidRPr="003A3F16" w:rsidRDefault="00E8666B" w:rsidP="005652F3">
      <w:pPr>
        <w:rPr>
          <w:rFonts w:ascii="Times" w:hAnsi="Times" w:cs="Times New Roman"/>
          <w:sz w:val="24"/>
          <w:szCs w:val="24"/>
        </w:rPr>
      </w:pPr>
    </w:p>
    <w:sectPr w:rsidR="00E8666B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DAD"/>
    <w:multiLevelType w:val="hybridMultilevel"/>
    <w:tmpl w:val="3E22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A18"/>
    <w:multiLevelType w:val="hybridMultilevel"/>
    <w:tmpl w:val="967690FC"/>
    <w:lvl w:ilvl="0" w:tplc="4D4CE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27C07"/>
    <w:multiLevelType w:val="hybridMultilevel"/>
    <w:tmpl w:val="C5C820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12"/>
  </w:num>
  <w:num w:numId="6">
    <w:abstractNumId w:val="27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3016B"/>
    <w:rsid w:val="00037A18"/>
    <w:rsid w:val="0008115A"/>
    <w:rsid w:val="000B4A04"/>
    <w:rsid w:val="000C38BE"/>
    <w:rsid w:val="000D357C"/>
    <w:rsid w:val="000E084F"/>
    <w:rsid w:val="00116B40"/>
    <w:rsid w:val="00175E8A"/>
    <w:rsid w:val="00193947"/>
    <w:rsid w:val="001C2D33"/>
    <w:rsid w:val="001D3673"/>
    <w:rsid w:val="00206C27"/>
    <w:rsid w:val="002070AA"/>
    <w:rsid w:val="00242CC9"/>
    <w:rsid w:val="00280DC4"/>
    <w:rsid w:val="002C44AF"/>
    <w:rsid w:val="002D3CF2"/>
    <w:rsid w:val="002D56FE"/>
    <w:rsid w:val="00331EC1"/>
    <w:rsid w:val="0036395A"/>
    <w:rsid w:val="00387B69"/>
    <w:rsid w:val="003A3F16"/>
    <w:rsid w:val="003A4192"/>
    <w:rsid w:val="00453C15"/>
    <w:rsid w:val="00490F29"/>
    <w:rsid w:val="004C68D4"/>
    <w:rsid w:val="004D673A"/>
    <w:rsid w:val="004F4997"/>
    <w:rsid w:val="00515F8B"/>
    <w:rsid w:val="005535B0"/>
    <w:rsid w:val="005652F3"/>
    <w:rsid w:val="005B22ED"/>
    <w:rsid w:val="005E78B1"/>
    <w:rsid w:val="00601127"/>
    <w:rsid w:val="00640E86"/>
    <w:rsid w:val="006629FE"/>
    <w:rsid w:val="00683E6D"/>
    <w:rsid w:val="0069040B"/>
    <w:rsid w:val="006A09A9"/>
    <w:rsid w:val="006B11E4"/>
    <w:rsid w:val="006F60C3"/>
    <w:rsid w:val="00737F08"/>
    <w:rsid w:val="007452C0"/>
    <w:rsid w:val="00776CB3"/>
    <w:rsid w:val="00787E47"/>
    <w:rsid w:val="007F0D58"/>
    <w:rsid w:val="007F31A0"/>
    <w:rsid w:val="008121D7"/>
    <w:rsid w:val="00854EB3"/>
    <w:rsid w:val="008A5E83"/>
    <w:rsid w:val="008C5856"/>
    <w:rsid w:val="008E186A"/>
    <w:rsid w:val="009154AC"/>
    <w:rsid w:val="0093263B"/>
    <w:rsid w:val="0096740F"/>
    <w:rsid w:val="009724AE"/>
    <w:rsid w:val="009745D4"/>
    <w:rsid w:val="0097635A"/>
    <w:rsid w:val="00977D05"/>
    <w:rsid w:val="00981E0C"/>
    <w:rsid w:val="00990C39"/>
    <w:rsid w:val="009A5C35"/>
    <w:rsid w:val="00A15BC7"/>
    <w:rsid w:val="00A36798"/>
    <w:rsid w:val="00A37F25"/>
    <w:rsid w:val="00A741FC"/>
    <w:rsid w:val="00A772FB"/>
    <w:rsid w:val="00AC65F8"/>
    <w:rsid w:val="00AD2556"/>
    <w:rsid w:val="00AE2967"/>
    <w:rsid w:val="00B00AB7"/>
    <w:rsid w:val="00B0468A"/>
    <w:rsid w:val="00B24E47"/>
    <w:rsid w:val="00B45E09"/>
    <w:rsid w:val="00B50118"/>
    <w:rsid w:val="00B532B4"/>
    <w:rsid w:val="00BA262F"/>
    <w:rsid w:val="00BB4271"/>
    <w:rsid w:val="00BE742B"/>
    <w:rsid w:val="00BF42A0"/>
    <w:rsid w:val="00C54912"/>
    <w:rsid w:val="00C56595"/>
    <w:rsid w:val="00C60607"/>
    <w:rsid w:val="00CA2C70"/>
    <w:rsid w:val="00CA53E2"/>
    <w:rsid w:val="00CE6A77"/>
    <w:rsid w:val="00CF52CD"/>
    <w:rsid w:val="00D038DE"/>
    <w:rsid w:val="00D323BC"/>
    <w:rsid w:val="00DD6855"/>
    <w:rsid w:val="00DF51A2"/>
    <w:rsid w:val="00E201BB"/>
    <w:rsid w:val="00E20CF3"/>
    <w:rsid w:val="00E25C46"/>
    <w:rsid w:val="00E8666B"/>
    <w:rsid w:val="00E9157E"/>
    <w:rsid w:val="00EC35C6"/>
    <w:rsid w:val="00F76F96"/>
    <w:rsid w:val="00F86FBE"/>
    <w:rsid w:val="00FA56A5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5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86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E866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56DC-C2FD-D341-8C3A-4F825B3F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1909</Words>
  <Characters>10883</Characters>
  <Application>Microsoft Macintosh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PROPHETIA Consulting s.r.o.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2</cp:revision>
  <cp:lastPrinted>2016-06-13T10:41:00Z</cp:lastPrinted>
  <dcterms:created xsi:type="dcterms:W3CDTF">2019-02-27T08:43:00Z</dcterms:created>
  <dcterms:modified xsi:type="dcterms:W3CDTF">2019-02-27T08:43:00Z</dcterms:modified>
</cp:coreProperties>
</file>