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9-096/50113/19/RS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JIMI CZ, a.s.</w:t>
            </w:r>
          </w:p>
          <w:p w:rsidR="00F369D2" w:rsidRPr="002735A2" w:rsidRDefault="00BD44DB" w:rsidP="002F58BF">
            <w:r>
              <w:t>Jiří Němec</w:t>
            </w:r>
          </w:p>
          <w:p w:rsidR="00F369D2" w:rsidRPr="002735A2" w:rsidRDefault="00BD44DB" w:rsidP="002F58BF">
            <w:r>
              <w:t>Plzeňská 276/298, Praha 5-Motol, 150 00  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25313436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CZ25313436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31.3.2019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20.02.2019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  <w:r>
              <w:t>Incoterms 2010 DDP, Praha 4, Chýnovská 360/4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akce:1/4/501/13</w:t>
            </w:r>
          </w:p>
          <w:p w:rsidR="00382F22" w:rsidRDefault="00933907">
            <w:r>
              <w:t xml:space="preserve">Název akce:Zabezpečenost vodohospodářských objektů na území HMP - ČS a </w:t>
            </w:r>
            <w:r>
              <w:t>VDJ Lhotka - přepojení na PCO</w:t>
            </w:r>
          </w:p>
          <w:p w:rsidR="00382F22" w:rsidRDefault="00933907">
            <w:r>
              <w:t>Na základě vaší nabídky ze dne 18.2.2019 objednáváme plnění v plném rozsahu.</w:t>
            </w:r>
          </w:p>
          <w:p w:rsidR="00382F22" w:rsidRDefault="00933907">
            <w:r>
              <w:t>- Přepojení na PCO a související úpravy PZTS</w:t>
            </w:r>
          </w:p>
          <w:p w:rsidR="00382F22" w:rsidRDefault="00382F22"/>
          <w:p w:rsidR="00382F22" w:rsidRDefault="00933907">
            <w:r>
              <w:t>Cena dohodou, konečná,  dle nabídky: 386.740,-Kč bez DPH</w:t>
            </w:r>
          </w:p>
          <w:p w:rsidR="00382F22" w:rsidRDefault="00933907">
            <w:r>
              <w:t xml:space="preserve">Splatnost dle VOP Objednatele po předání díla </w:t>
            </w:r>
            <w:r>
              <w:t>bez vad a nedodělků.</w:t>
            </w:r>
          </w:p>
          <w:p w:rsidR="00382F22" w:rsidRDefault="00933907">
            <w:r>
              <w:t>Ostatní podmínky dle VOP Objednatele viz. web: www.pvs.cz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933907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82F22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33907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8BF74-9B28-425E-8082-343030C3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2019-02-26T10:07:00Z</dcterms:created>
  <dcterms:modified xsi:type="dcterms:W3CDTF">2019-02-26T10:07:00Z</dcterms:modified>
</cp:coreProperties>
</file>