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8FB" w:rsidRPr="00946478" w:rsidRDefault="002D48FB" w:rsidP="00BD7AD8">
      <w:pPr>
        <w:pStyle w:val="Nzev"/>
        <w:jc w:val="left"/>
        <w:rPr>
          <w:sz w:val="24"/>
          <w:szCs w:val="24"/>
        </w:rPr>
      </w:pPr>
    </w:p>
    <w:p w:rsidR="00044B5B" w:rsidRPr="00584B55" w:rsidRDefault="00044B5B" w:rsidP="009B0F6C">
      <w:pPr>
        <w:pStyle w:val="Nzev"/>
        <w:rPr>
          <w:sz w:val="24"/>
          <w:szCs w:val="24"/>
          <w:u w:val="single"/>
        </w:rPr>
      </w:pPr>
    </w:p>
    <w:p w:rsidR="00FC2A68" w:rsidRPr="00584B55" w:rsidRDefault="00FC2A68" w:rsidP="009B0F6C">
      <w:pPr>
        <w:pStyle w:val="Nzev"/>
        <w:rPr>
          <w:sz w:val="28"/>
          <w:szCs w:val="28"/>
        </w:rPr>
      </w:pPr>
      <w:r w:rsidRPr="00584B55">
        <w:rPr>
          <w:sz w:val="28"/>
          <w:szCs w:val="28"/>
          <w:u w:val="single"/>
        </w:rPr>
        <w:t xml:space="preserve">Rámcová </w:t>
      </w:r>
      <w:r w:rsidR="00680B81">
        <w:rPr>
          <w:sz w:val="28"/>
          <w:szCs w:val="28"/>
          <w:u w:val="single"/>
        </w:rPr>
        <w:t>smlouva</w:t>
      </w:r>
      <w:r w:rsidRPr="00584B55">
        <w:rPr>
          <w:sz w:val="28"/>
          <w:szCs w:val="28"/>
          <w:u w:val="single"/>
        </w:rPr>
        <w:t xml:space="preserve"> na </w:t>
      </w:r>
      <w:r w:rsidR="00A95572" w:rsidRPr="00584B55">
        <w:rPr>
          <w:sz w:val="28"/>
          <w:szCs w:val="28"/>
          <w:u w:val="single"/>
        </w:rPr>
        <w:t xml:space="preserve">předklady </w:t>
      </w:r>
    </w:p>
    <w:p w:rsidR="00FC2A68" w:rsidRPr="00584B55" w:rsidRDefault="00FC2A68" w:rsidP="009B0F6C">
      <w:pPr>
        <w:pStyle w:val="Zkladntext3"/>
        <w:spacing w:after="0"/>
        <w:jc w:val="center"/>
        <w:rPr>
          <w:sz w:val="24"/>
          <w:szCs w:val="24"/>
        </w:rPr>
      </w:pPr>
    </w:p>
    <w:p w:rsidR="00FC2A68" w:rsidRPr="00584B55" w:rsidRDefault="001A7F56" w:rsidP="009B0F6C">
      <w:pPr>
        <w:pStyle w:val="Zkladntext3"/>
        <w:spacing w:after="0"/>
        <w:jc w:val="center"/>
        <w:rPr>
          <w:sz w:val="24"/>
          <w:szCs w:val="24"/>
        </w:rPr>
      </w:pPr>
      <w:r w:rsidRPr="00584B55">
        <w:rPr>
          <w:sz w:val="24"/>
          <w:szCs w:val="24"/>
        </w:rPr>
        <w:t xml:space="preserve">uzavřená na základě ustanovení § 1746 odst. 2 zákona č. 89/2012 Sb., občanského zákoníku </w:t>
      </w:r>
    </w:p>
    <w:p w:rsidR="00EC1584" w:rsidRPr="00584B55" w:rsidRDefault="00EC1584" w:rsidP="009B0F6C">
      <w:pPr>
        <w:pStyle w:val="Zkladntext3"/>
        <w:spacing w:after="0"/>
        <w:jc w:val="center"/>
        <w:rPr>
          <w:sz w:val="24"/>
          <w:szCs w:val="24"/>
        </w:rPr>
      </w:pPr>
      <w:r w:rsidRPr="00584B55">
        <w:rPr>
          <w:sz w:val="24"/>
          <w:szCs w:val="24"/>
        </w:rPr>
        <w:t xml:space="preserve">a na základě výsledku veřejné zakázky s názvem „Rámcová </w:t>
      </w:r>
      <w:r w:rsidR="00680B81">
        <w:rPr>
          <w:sz w:val="24"/>
          <w:szCs w:val="24"/>
        </w:rPr>
        <w:t>smlouva</w:t>
      </w:r>
      <w:r w:rsidRPr="00584B55">
        <w:rPr>
          <w:sz w:val="24"/>
          <w:szCs w:val="24"/>
        </w:rPr>
        <w:t xml:space="preserve"> na </w:t>
      </w:r>
      <w:r w:rsidR="00A95572" w:rsidRPr="00584B55">
        <w:rPr>
          <w:sz w:val="24"/>
          <w:szCs w:val="24"/>
        </w:rPr>
        <w:t>překlady</w:t>
      </w:r>
      <w:r w:rsidR="00113C5B">
        <w:rPr>
          <w:sz w:val="24"/>
          <w:szCs w:val="24"/>
        </w:rPr>
        <w:t xml:space="preserve"> z/do anglického jazyka</w:t>
      </w:r>
      <w:r w:rsidRPr="00584B55">
        <w:rPr>
          <w:sz w:val="24"/>
          <w:szCs w:val="24"/>
        </w:rPr>
        <w:t>“</w:t>
      </w:r>
    </w:p>
    <w:p w:rsidR="00FC2A68" w:rsidRPr="00946478" w:rsidRDefault="00FC2A68" w:rsidP="009B0F6C">
      <w:pPr>
        <w:jc w:val="center"/>
        <w:rPr>
          <w:b/>
          <w:bCs/>
          <w:sz w:val="24"/>
          <w:szCs w:val="24"/>
        </w:rPr>
      </w:pPr>
    </w:p>
    <w:p w:rsidR="00FC2A68" w:rsidRPr="00946478" w:rsidRDefault="00FC2A68" w:rsidP="009B0F6C">
      <w:pPr>
        <w:jc w:val="center"/>
        <w:rPr>
          <w:b/>
          <w:bCs/>
          <w:sz w:val="24"/>
          <w:szCs w:val="24"/>
        </w:rPr>
      </w:pPr>
    </w:p>
    <w:p w:rsidR="00FC2A68" w:rsidRPr="00946478" w:rsidRDefault="00FC2A68" w:rsidP="009B0F6C">
      <w:pPr>
        <w:pStyle w:val="Nadpis2"/>
        <w:jc w:val="left"/>
        <w:rPr>
          <w:b w:val="0"/>
          <w:sz w:val="24"/>
          <w:szCs w:val="24"/>
        </w:rPr>
      </w:pPr>
      <w:r w:rsidRPr="00946478">
        <w:rPr>
          <w:b w:val="0"/>
          <w:sz w:val="24"/>
          <w:szCs w:val="24"/>
        </w:rPr>
        <w:t>Smluvní strany:</w:t>
      </w:r>
    </w:p>
    <w:p w:rsidR="00FC2A68" w:rsidRPr="00946478" w:rsidRDefault="00FC2A68" w:rsidP="009B0F6C">
      <w:pPr>
        <w:pStyle w:val="Nadpis2"/>
        <w:jc w:val="left"/>
        <w:rPr>
          <w:b w:val="0"/>
          <w:sz w:val="24"/>
          <w:szCs w:val="24"/>
        </w:rPr>
      </w:pPr>
    </w:p>
    <w:p w:rsidR="00FC2A68" w:rsidRPr="00946478" w:rsidRDefault="00D7629D" w:rsidP="009B0F6C">
      <w:pPr>
        <w:pStyle w:val="Nadpis2"/>
        <w:jc w:val="left"/>
        <w:rPr>
          <w:sz w:val="24"/>
          <w:szCs w:val="24"/>
        </w:rPr>
      </w:pPr>
      <w:r w:rsidRPr="00946478">
        <w:rPr>
          <w:sz w:val="24"/>
          <w:szCs w:val="24"/>
        </w:rPr>
        <w:t>Mendelova univerzita v Brně</w:t>
      </w:r>
    </w:p>
    <w:p w:rsidR="00FC2A68" w:rsidRDefault="00D7629D" w:rsidP="009B0F6C">
      <w:pPr>
        <w:pStyle w:val="Nadpis2"/>
        <w:jc w:val="left"/>
        <w:rPr>
          <w:b w:val="0"/>
          <w:sz w:val="24"/>
          <w:szCs w:val="24"/>
        </w:rPr>
      </w:pPr>
      <w:r w:rsidRPr="00946478">
        <w:rPr>
          <w:b w:val="0"/>
          <w:sz w:val="24"/>
          <w:szCs w:val="24"/>
        </w:rPr>
        <w:t>se sídlem</w:t>
      </w:r>
      <w:r w:rsidR="0086412D" w:rsidRPr="00946478">
        <w:rPr>
          <w:b w:val="0"/>
          <w:sz w:val="24"/>
          <w:szCs w:val="24"/>
        </w:rPr>
        <w:t>:</w:t>
      </w:r>
      <w:r w:rsidRPr="00946478">
        <w:rPr>
          <w:b w:val="0"/>
          <w:sz w:val="24"/>
          <w:szCs w:val="24"/>
        </w:rPr>
        <w:t xml:space="preserve"> Zemědělská 1665/1, 613 00 Brno</w:t>
      </w:r>
    </w:p>
    <w:p w:rsidR="00044B5B" w:rsidRDefault="00044B5B" w:rsidP="00044B5B">
      <w:pPr>
        <w:rPr>
          <w:color w:val="000000"/>
          <w:sz w:val="24"/>
          <w:szCs w:val="24"/>
        </w:rPr>
      </w:pPr>
      <w:r w:rsidRPr="00FF415B">
        <w:rPr>
          <w:color w:val="000000"/>
          <w:sz w:val="24"/>
          <w:szCs w:val="24"/>
        </w:rPr>
        <w:t xml:space="preserve">Zastoupena: </w:t>
      </w:r>
      <w:r>
        <w:rPr>
          <w:color w:val="000000"/>
          <w:sz w:val="24"/>
          <w:szCs w:val="24"/>
        </w:rPr>
        <w:t>prof. Ing. Danuší Nerudovou</w:t>
      </w:r>
      <w:r w:rsidRPr="00FF415B">
        <w:rPr>
          <w:color w:val="000000"/>
          <w:sz w:val="24"/>
          <w:szCs w:val="24"/>
        </w:rPr>
        <w:t>, Ph.D.</w:t>
      </w:r>
      <w:r>
        <w:rPr>
          <w:color w:val="000000"/>
          <w:sz w:val="24"/>
          <w:szCs w:val="24"/>
        </w:rPr>
        <w:t>, rektorkou</w:t>
      </w:r>
    </w:p>
    <w:p w:rsidR="00044B5B" w:rsidRPr="00044B5B" w:rsidRDefault="00044B5B" w:rsidP="00044B5B">
      <w:pPr>
        <w:rPr>
          <w:color w:val="000000"/>
          <w:sz w:val="24"/>
          <w:szCs w:val="24"/>
        </w:rPr>
      </w:pPr>
      <w:r w:rsidRPr="00044B5B">
        <w:rPr>
          <w:color w:val="000000"/>
          <w:sz w:val="24"/>
          <w:szCs w:val="24"/>
        </w:rPr>
        <w:t>K</w:t>
      </w:r>
      <w:r>
        <w:rPr>
          <w:color w:val="000000"/>
          <w:sz w:val="24"/>
          <w:szCs w:val="24"/>
        </w:rPr>
        <w:t>e smluvnímu jednání oprávněni: prof. Ing. Danuše Nerudová</w:t>
      </w:r>
      <w:r w:rsidRPr="00FF415B">
        <w:rPr>
          <w:color w:val="000000"/>
          <w:sz w:val="24"/>
          <w:szCs w:val="24"/>
        </w:rPr>
        <w:t>, Ph.D.</w:t>
      </w:r>
      <w:r>
        <w:rPr>
          <w:color w:val="000000"/>
          <w:sz w:val="24"/>
          <w:szCs w:val="24"/>
        </w:rPr>
        <w:t>, rektorka</w:t>
      </w:r>
      <w:r w:rsidRPr="00044B5B">
        <w:rPr>
          <w:color w:val="000000"/>
          <w:sz w:val="24"/>
          <w:szCs w:val="24"/>
        </w:rPr>
        <w:t xml:space="preserve">                                                   </w:t>
      </w:r>
    </w:p>
    <w:p w:rsidR="00044B5B" w:rsidRPr="00044B5B" w:rsidRDefault="00044B5B" w:rsidP="000A1DAF">
      <w:pPr>
        <w:ind w:left="28" w:hanging="28"/>
        <w:rPr>
          <w:color w:val="000000"/>
          <w:sz w:val="24"/>
          <w:szCs w:val="24"/>
        </w:rPr>
      </w:pPr>
      <w:r w:rsidRPr="00044B5B">
        <w:rPr>
          <w:color w:val="000000"/>
          <w:sz w:val="24"/>
          <w:szCs w:val="24"/>
        </w:rPr>
        <w:t xml:space="preserve">Ing. </w:t>
      </w:r>
      <w:r w:rsidR="005D58BA">
        <w:rPr>
          <w:color w:val="000000"/>
          <w:sz w:val="24"/>
          <w:szCs w:val="24"/>
        </w:rPr>
        <w:t>Libor Sádlík</w:t>
      </w:r>
      <w:r w:rsidRPr="00044B5B">
        <w:rPr>
          <w:color w:val="000000"/>
          <w:sz w:val="24"/>
          <w:szCs w:val="24"/>
        </w:rPr>
        <w:t xml:space="preserve">, </w:t>
      </w:r>
      <w:proofErr w:type="spellStart"/>
      <w:r w:rsidR="005D58BA">
        <w:rPr>
          <w:color w:val="000000"/>
          <w:sz w:val="24"/>
          <w:szCs w:val="24"/>
        </w:rPr>
        <w:t>DiS</w:t>
      </w:r>
      <w:proofErr w:type="spellEnd"/>
      <w:r w:rsidR="005D58BA">
        <w:rPr>
          <w:color w:val="000000"/>
          <w:sz w:val="24"/>
          <w:szCs w:val="24"/>
        </w:rPr>
        <w:t>.</w:t>
      </w:r>
      <w:r w:rsidRPr="00044B5B">
        <w:rPr>
          <w:color w:val="000000"/>
          <w:sz w:val="24"/>
          <w:szCs w:val="24"/>
        </w:rPr>
        <w:t>, příkazce operace</w:t>
      </w:r>
    </w:p>
    <w:p w:rsidR="00894EC9" w:rsidRDefault="00FC2A68" w:rsidP="00D7629D">
      <w:pPr>
        <w:pStyle w:val="Nadpis2"/>
        <w:tabs>
          <w:tab w:val="left" w:pos="2127"/>
        </w:tabs>
        <w:jc w:val="left"/>
        <w:rPr>
          <w:b w:val="0"/>
          <w:sz w:val="24"/>
          <w:szCs w:val="24"/>
        </w:rPr>
      </w:pPr>
      <w:r w:rsidRPr="00946478">
        <w:rPr>
          <w:b w:val="0"/>
          <w:sz w:val="24"/>
          <w:szCs w:val="24"/>
        </w:rPr>
        <w:t>IČ</w:t>
      </w:r>
      <w:r w:rsidR="006354B5" w:rsidRPr="00946478">
        <w:rPr>
          <w:b w:val="0"/>
          <w:sz w:val="24"/>
          <w:szCs w:val="24"/>
        </w:rPr>
        <w:t>O</w:t>
      </w:r>
      <w:r w:rsidRPr="00946478">
        <w:rPr>
          <w:b w:val="0"/>
          <w:sz w:val="24"/>
          <w:szCs w:val="24"/>
        </w:rPr>
        <w:t xml:space="preserve">: </w:t>
      </w:r>
      <w:r w:rsidR="00D7629D" w:rsidRPr="00946478">
        <w:rPr>
          <w:b w:val="0"/>
          <w:sz w:val="24"/>
          <w:szCs w:val="24"/>
        </w:rPr>
        <w:t>62156489</w:t>
      </w:r>
    </w:p>
    <w:p w:rsidR="00FC2A68" w:rsidRDefault="00FC2A68" w:rsidP="00D7629D">
      <w:pPr>
        <w:pStyle w:val="Nadpis2"/>
        <w:tabs>
          <w:tab w:val="left" w:pos="2127"/>
        </w:tabs>
        <w:jc w:val="left"/>
        <w:rPr>
          <w:b w:val="0"/>
          <w:sz w:val="24"/>
          <w:szCs w:val="24"/>
        </w:rPr>
      </w:pPr>
      <w:r w:rsidRPr="00946478">
        <w:rPr>
          <w:b w:val="0"/>
          <w:sz w:val="24"/>
          <w:szCs w:val="24"/>
        </w:rPr>
        <w:t xml:space="preserve">DIČ: </w:t>
      </w:r>
      <w:r w:rsidR="00D7629D" w:rsidRPr="00946478">
        <w:rPr>
          <w:b w:val="0"/>
          <w:sz w:val="24"/>
          <w:szCs w:val="24"/>
        </w:rPr>
        <w:t>CZ 62156489</w:t>
      </w:r>
    </w:p>
    <w:tbl>
      <w:tblPr>
        <w:tblW w:w="0" w:type="auto"/>
        <w:shd w:val="clear" w:color="auto" w:fill="FFFFFF"/>
        <w:tblCellMar>
          <w:left w:w="0" w:type="dxa"/>
          <w:right w:w="0" w:type="dxa"/>
        </w:tblCellMar>
        <w:tblLook w:val="04A0" w:firstRow="1" w:lastRow="0" w:firstColumn="1" w:lastColumn="0" w:noHBand="0" w:noVBand="1"/>
      </w:tblPr>
      <w:tblGrid>
        <w:gridCol w:w="1247"/>
        <w:gridCol w:w="707"/>
      </w:tblGrid>
      <w:tr w:rsidR="005D58BA" w:rsidRPr="005D58BA" w:rsidTr="005D58BA">
        <w:tc>
          <w:tcPr>
            <w:tcW w:w="0" w:type="auto"/>
            <w:tcBorders>
              <w:top w:val="nil"/>
              <w:left w:val="nil"/>
              <w:bottom w:val="nil"/>
              <w:right w:val="nil"/>
            </w:tcBorders>
            <w:shd w:val="clear" w:color="auto" w:fill="auto"/>
            <w:vAlign w:val="bottom"/>
            <w:hideMark/>
          </w:tcPr>
          <w:p w:rsidR="005D58BA" w:rsidRPr="005D58BA" w:rsidRDefault="005D58BA" w:rsidP="005D58BA">
            <w:pPr>
              <w:pStyle w:val="Nadpis2"/>
              <w:tabs>
                <w:tab w:val="left" w:pos="2127"/>
              </w:tabs>
              <w:jc w:val="left"/>
              <w:rPr>
                <w:b w:val="0"/>
                <w:sz w:val="24"/>
                <w:szCs w:val="24"/>
              </w:rPr>
            </w:pPr>
            <w:r w:rsidRPr="005D58BA">
              <w:rPr>
                <w:b w:val="0"/>
                <w:sz w:val="24"/>
                <w:szCs w:val="24"/>
              </w:rPr>
              <w:t>ID schránky:</w:t>
            </w:r>
          </w:p>
        </w:tc>
        <w:tc>
          <w:tcPr>
            <w:tcW w:w="0" w:type="auto"/>
            <w:tcBorders>
              <w:top w:val="nil"/>
              <w:left w:val="nil"/>
              <w:bottom w:val="nil"/>
              <w:right w:val="nil"/>
            </w:tcBorders>
            <w:shd w:val="clear" w:color="auto" w:fill="auto"/>
            <w:vAlign w:val="bottom"/>
            <w:hideMark/>
          </w:tcPr>
          <w:p w:rsidR="005D58BA" w:rsidRPr="005D58BA" w:rsidRDefault="005D58BA" w:rsidP="005D58BA">
            <w:pPr>
              <w:pStyle w:val="Nadpis2"/>
              <w:tabs>
                <w:tab w:val="left" w:pos="2127"/>
              </w:tabs>
              <w:jc w:val="left"/>
              <w:rPr>
                <w:b w:val="0"/>
                <w:sz w:val="24"/>
                <w:szCs w:val="24"/>
              </w:rPr>
            </w:pPr>
            <w:r w:rsidRPr="005D58BA">
              <w:rPr>
                <w:b w:val="0"/>
                <w:sz w:val="24"/>
                <w:szCs w:val="24"/>
              </w:rPr>
              <w:t>85ij9bs</w:t>
            </w:r>
          </w:p>
        </w:tc>
      </w:tr>
    </w:tbl>
    <w:p w:rsidR="00894EC9" w:rsidRDefault="00FC2A68" w:rsidP="00F16E18">
      <w:pPr>
        <w:pStyle w:val="Nadpis2"/>
        <w:tabs>
          <w:tab w:val="left" w:pos="4253"/>
        </w:tabs>
        <w:jc w:val="left"/>
        <w:rPr>
          <w:b w:val="0"/>
          <w:sz w:val="24"/>
          <w:szCs w:val="24"/>
        </w:rPr>
      </w:pPr>
      <w:r w:rsidRPr="00946478">
        <w:rPr>
          <w:b w:val="0"/>
          <w:sz w:val="24"/>
          <w:szCs w:val="24"/>
        </w:rPr>
        <w:t>Bankovní s</w:t>
      </w:r>
      <w:bookmarkStart w:id="0" w:name="_GoBack"/>
      <w:bookmarkEnd w:id="0"/>
      <w:r w:rsidRPr="00946478">
        <w:rPr>
          <w:b w:val="0"/>
          <w:sz w:val="24"/>
          <w:szCs w:val="24"/>
        </w:rPr>
        <w:t>pojení:</w:t>
      </w:r>
      <w:r w:rsidR="00F85626">
        <w:rPr>
          <w:b w:val="0"/>
          <w:sz w:val="24"/>
          <w:szCs w:val="24"/>
        </w:rPr>
        <w:t xml:space="preserve"> </w:t>
      </w:r>
      <w:proofErr w:type="spellStart"/>
      <w:r w:rsidR="001C11E2">
        <w:rPr>
          <w:b w:val="0"/>
          <w:sz w:val="24"/>
          <w:szCs w:val="24"/>
        </w:rPr>
        <w:t>xxxxx</w:t>
      </w:r>
      <w:proofErr w:type="spellEnd"/>
      <w:r w:rsidR="005D58BA" w:rsidRPr="005D58BA">
        <w:rPr>
          <w:b w:val="0"/>
          <w:sz w:val="24"/>
          <w:szCs w:val="24"/>
        </w:rPr>
        <w:t xml:space="preserve">, </w:t>
      </w:r>
      <w:proofErr w:type="spellStart"/>
      <w:r w:rsidR="001C11E2">
        <w:rPr>
          <w:b w:val="0"/>
          <w:sz w:val="24"/>
          <w:szCs w:val="24"/>
        </w:rPr>
        <w:t>xxxxx</w:t>
      </w:r>
      <w:proofErr w:type="spellEnd"/>
      <w:r w:rsidR="005D58BA" w:rsidRPr="005D58BA">
        <w:rPr>
          <w:b w:val="0"/>
          <w:sz w:val="24"/>
          <w:szCs w:val="24"/>
        </w:rPr>
        <w:t xml:space="preserve"> </w:t>
      </w:r>
      <w:r w:rsidR="001C11E2">
        <w:rPr>
          <w:b w:val="0"/>
          <w:sz w:val="24"/>
          <w:szCs w:val="24"/>
        </w:rPr>
        <w:t>x</w:t>
      </w:r>
      <w:r w:rsidR="005D58BA" w:rsidRPr="005D58BA">
        <w:rPr>
          <w:b w:val="0"/>
          <w:sz w:val="24"/>
          <w:szCs w:val="24"/>
        </w:rPr>
        <w:t xml:space="preserve">, </w:t>
      </w:r>
      <w:proofErr w:type="spellStart"/>
      <w:r w:rsidR="001C11E2">
        <w:rPr>
          <w:b w:val="0"/>
          <w:sz w:val="24"/>
          <w:szCs w:val="24"/>
        </w:rPr>
        <w:t>xxx</w:t>
      </w:r>
      <w:proofErr w:type="spellEnd"/>
      <w:r w:rsidR="005D58BA" w:rsidRPr="005D58BA">
        <w:rPr>
          <w:b w:val="0"/>
          <w:sz w:val="24"/>
          <w:szCs w:val="24"/>
        </w:rPr>
        <w:t xml:space="preserve"> </w:t>
      </w:r>
      <w:proofErr w:type="spellStart"/>
      <w:r w:rsidR="001C11E2">
        <w:rPr>
          <w:b w:val="0"/>
          <w:sz w:val="24"/>
          <w:szCs w:val="24"/>
        </w:rPr>
        <w:t>xx</w:t>
      </w:r>
      <w:proofErr w:type="spellEnd"/>
      <w:r w:rsidR="005D58BA" w:rsidRPr="005D58BA">
        <w:rPr>
          <w:b w:val="0"/>
          <w:sz w:val="24"/>
          <w:szCs w:val="24"/>
        </w:rPr>
        <w:t xml:space="preserve"> </w:t>
      </w:r>
      <w:proofErr w:type="spellStart"/>
      <w:r w:rsidR="001C11E2">
        <w:rPr>
          <w:b w:val="0"/>
          <w:sz w:val="24"/>
          <w:szCs w:val="24"/>
        </w:rPr>
        <w:t>xxxx</w:t>
      </w:r>
      <w:proofErr w:type="spellEnd"/>
      <w:r w:rsidR="005D58BA" w:rsidRPr="005D58BA">
        <w:rPr>
          <w:b w:val="0"/>
          <w:sz w:val="24"/>
          <w:szCs w:val="24"/>
        </w:rPr>
        <w:t xml:space="preserve">, </w:t>
      </w:r>
      <w:proofErr w:type="spellStart"/>
      <w:r w:rsidR="001C11E2">
        <w:rPr>
          <w:b w:val="0"/>
          <w:sz w:val="24"/>
          <w:szCs w:val="24"/>
        </w:rPr>
        <w:t>xxxxx</w:t>
      </w:r>
      <w:proofErr w:type="spellEnd"/>
      <w:r w:rsidR="005D58BA" w:rsidRPr="005D58BA">
        <w:rPr>
          <w:b w:val="0"/>
          <w:sz w:val="24"/>
          <w:szCs w:val="24"/>
        </w:rPr>
        <w:t xml:space="preserve"> </w:t>
      </w:r>
      <w:proofErr w:type="spellStart"/>
      <w:r w:rsidR="001C11E2">
        <w:rPr>
          <w:b w:val="0"/>
          <w:sz w:val="24"/>
          <w:szCs w:val="24"/>
        </w:rPr>
        <w:t>xxxxx</w:t>
      </w:r>
      <w:proofErr w:type="spellEnd"/>
    </w:p>
    <w:p w:rsidR="00FC2A68" w:rsidRPr="00946478" w:rsidRDefault="00FC2A68" w:rsidP="00F16E18">
      <w:pPr>
        <w:pStyle w:val="Nadpis2"/>
        <w:tabs>
          <w:tab w:val="left" w:pos="4253"/>
        </w:tabs>
        <w:jc w:val="left"/>
        <w:rPr>
          <w:b w:val="0"/>
          <w:sz w:val="24"/>
          <w:szCs w:val="24"/>
        </w:rPr>
      </w:pPr>
      <w:r w:rsidRPr="00946478">
        <w:rPr>
          <w:b w:val="0"/>
          <w:sz w:val="24"/>
          <w:szCs w:val="24"/>
        </w:rPr>
        <w:t>č.</w:t>
      </w:r>
      <w:r w:rsidR="008576D8" w:rsidRPr="00946478">
        <w:rPr>
          <w:b w:val="0"/>
          <w:sz w:val="24"/>
          <w:szCs w:val="24"/>
        </w:rPr>
        <w:t xml:space="preserve"> </w:t>
      </w:r>
      <w:proofErr w:type="spellStart"/>
      <w:r w:rsidRPr="00946478">
        <w:rPr>
          <w:b w:val="0"/>
          <w:sz w:val="24"/>
          <w:szCs w:val="24"/>
        </w:rPr>
        <w:t>ú.</w:t>
      </w:r>
      <w:proofErr w:type="spellEnd"/>
      <w:r w:rsidRPr="00946478">
        <w:rPr>
          <w:b w:val="0"/>
          <w:sz w:val="24"/>
          <w:szCs w:val="24"/>
        </w:rPr>
        <w:t xml:space="preserve">: </w:t>
      </w:r>
      <w:proofErr w:type="spellStart"/>
      <w:r w:rsidR="001C11E2">
        <w:rPr>
          <w:b w:val="0"/>
          <w:sz w:val="24"/>
          <w:szCs w:val="24"/>
        </w:rPr>
        <w:t>xxxxxxxx</w:t>
      </w:r>
      <w:proofErr w:type="spellEnd"/>
      <w:r w:rsidR="00D7629D" w:rsidRPr="00946478">
        <w:rPr>
          <w:b w:val="0"/>
          <w:sz w:val="24"/>
          <w:szCs w:val="24"/>
        </w:rPr>
        <w:t>/</w:t>
      </w:r>
      <w:proofErr w:type="spellStart"/>
      <w:r w:rsidR="001C11E2">
        <w:rPr>
          <w:b w:val="0"/>
          <w:sz w:val="24"/>
          <w:szCs w:val="24"/>
        </w:rPr>
        <w:t>xxxx</w:t>
      </w:r>
      <w:proofErr w:type="spellEnd"/>
    </w:p>
    <w:p w:rsidR="00894EC9" w:rsidRDefault="003E25A3" w:rsidP="009B0F6C">
      <w:pPr>
        <w:rPr>
          <w:color w:val="000000"/>
          <w:sz w:val="24"/>
          <w:szCs w:val="24"/>
        </w:rPr>
      </w:pPr>
      <w:r w:rsidRPr="00946478">
        <w:rPr>
          <w:color w:val="000000"/>
          <w:sz w:val="24"/>
          <w:szCs w:val="24"/>
        </w:rPr>
        <w:t>Kont</w:t>
      </w:r>
      <w:r w:rsidR="00746427">
        <w:rPr>
          <w:color w:val="000000"/>
          <w:sz w:val="24"/>
          <w:szCs w:val="24"/>
        </w:rPr>
        <w:t xml:space="preserve">aktní osoba: </w:t>
      </w:r>
      <w:r w:rsidR="002763A6">
        <w:rPr>
          <w:color w:val="000000"/>
          <w:sz w:val="24"/>
          <w:szCs w:val="24"/>
        </w:rPr>
        <w:t>dle vystavené objednávky</w:t>
      </w:r>
    </w:p>
    <w:p w:rsidR="00FC2A68" w:rsidRPr="00C71D79" w:rsidRDefault="00FC2A68" w:rsidP="009B0F6C">
      <w:pPr>
        <w:rPr>
          <w:b/>
          <w:sz w:val="24"/>
          <w:szCs w:val="24"/>
        </w:rPr>
      </w:pPr>
      <w:r w:rsidRPr="00C71D79">
        <w:rPr>
          <w:b/>
          <w:sz w:val="24"/>
          <w:szCs w:val="24"/>
        </w:rPr>
        <w:t xml:space="preserve">na </w:t>
      </w:r>
      <w:r w:rsidR="00894EC9">
        <w:rPr>
          <w:b/>
          <w:sz w:val="24"/>
          <w:szCs w:val="24"/>
        </w:rPr>
        <w:t xml:space="preserve">straně jedné, </w:t>
      </w:r>
      <w:r w:rsidRPr="00C71D79">
        <w:rPr>
          <w:b/>
          <w:sz w:val="24"/>
          <w:szCs w:val="24"/>
        </w:rPr>
        <w:t>dále v textu jen „</w:t>
      </w:r>
      <w:r w:rsidR="00D63567">
        <w:rPr>
          <w:b/>
          <w:sz w:val="24"/>
          <w:szCs w:val="24"/>
        </w:rPr>
        <w:t>objednatel</w:t>
      </w:r>
      <w:r w:rsidRPr="00C71D79">
        <w:rPr>
          <w:b/>
          <w:sz w:val="24"/>
          <w:szCs w:val="24"/>
        </w:rPr>
        <w:t>“</w:t>
      </w:r>
    </w:p>
    <w:p w:rsidR="00FC2A68" w:rsidRPr="00946478" w:rsidRDefault="00FC2A68" w:rsidP="009B0F6C">
      <w:pPr>
        <w:rPr>
          <w:sz w:val="24"/>
          <w:szCs w:val="24"/>
        </w:rPr>
      </w:pPr>
    </w:p>
    <w:p w:rsidR="00FC2A68" w:rsidRPr="00946478" w:rsidRDefault="00FC2A68" w:rsidP="009B0F6C">
      <w:pPr>
        <w:rPr>
          <w:sz w:val="24"/>
          <w:szCs w:val="24"/>
        </w:rPr>
      </w:pPr>
      <w:r w:rsidRPr="00946478">
        <w:rPr>
          <w:sz w:val="24"/>
          <w:szCs w:val="24"/>
        </w:rPr>
        <w:t>a</w:t>
      </w:r>
    </w:p>
    <w:p w:rsidR="001E39C8" w:rsidRPr="00946478" w:rsidRDefault="001E39C8" w:rsidP="009B0F6C">
      <w:pPr>
        <w:rPr>
          <w:sz w:val="24"/>
          <w:szCs w:val="24"/>
        </w:rPr>
      </w:pPr>
    </w:p>
    <w:p w:rsidR="00157B46" w:rsidRPr="00C911E5" w:rsidRDefault="00D63567" w:rsidP="00157B46">
      <w:pPr>
        <w:pStyle w:val="Nadpis2"/>
        <w:jc w:val="left"/>
        <w:rPr>
          <w:sz w:val="24"/>
          <w:szCs w:val="24"/>
        </w:rPr>
      </w:pPr>
      <w:r>
        <w:rPr>
          <w:sz w:val="24"/>
          <w:szCs w:val="24"/>
        </w:rPr>
        <w:t>Poskytovatel</w:t>
      </w:r>
      <w:r w:rsidR="00894EC9" w:rsidRPr="00C911E5">
        <w:rPr>
          <w:sz w:val="24"/>
          <w:szCs w:val="24"/>
        </w:rPr>
        <w:t>:</w:t>
      </w:r>
      <w:r w:rsidR="003D23B7" w:rsidRPr="00C911E5">
        <w:rPr>
          <w:sz w:val="24"/>
          <w:szCs w:val="24"/>
        </w:rPr>
        <w:t xml:space="preserve"> </w:t>
      </w:r>
      <w:r w:rsidR="00C911E5" w:rsidRPr="00C911E5">
        <w:rPr>
          <w:bCs w:val="0"/>
          <w:sz w:val="24"/>
          <w:szCs w:val="24"/>
        </w:rPr>
        <w:t>PRESTO - PŘEKLADATELSKÉ CENTRUM s.r.o.</w:t>
      </w:r>
    </w:p>
    <w:p w:rsidR="00C71D79" w:rsidRPr="00C911E5" w:rsidRDefault="00C71D79" w:rsidP="00C71D79">
      <w:pPr>
        <w:pStyle w:val="Nadpis2"/>
        <w:jc w:val="left"/>
        <w:rPr>
          <w:b w:val="0"/>
          <w:sz w:val="24"/>
          <w:szCs w:val="24"/>
        </w:rPr>
      </w:pPr>
      <w:r w:rsidRPr="003D23B7">
        <w:rPr>
          <w:b w:val="0"/>
          <w:sz w:val="24"/>
          <w:szCs w:val="24"/>
        </w:rPr>
        <w:t>se sídlem:</w:t>
      </w:r>
      <w:r w:rsidR="003D23B7">
        <w:rPr>
          <w:b w:val="0"/>
          <w:sz w:val="24"/>
          <w:szCs w:val="24"/>
        </w:rPr>
        <w:t xml:space="preserve"> </w:t>
      </w:r>
      <w:r w:rsidR="00C911E5" w:rsidRPr="00C911E5">
        <w:rPr>
          <w:b w:val="0"/>
          <w:sz w:val="24"/>
          <w:szCs w:val="24"/>
        </w:rPr>
        <w:t>Praha 1 - Staré Město, Na Příkopě 988/31, PSČ 11000</w:t>
      </w:r>
    </w:p>
    <w:p w:rsidR="00C71D79" w:rsidRPr="00C911E5" w:rsidRDefault="00157B46" w:rsidP="00C71D79">
      <w:pPr>
        <w:pStyle w:val="Nadpis2"/>
        <w:jc w:val="left"/>
        <w:rPr>
          <w:b w:val="0"/>
          <w:sz w:val="24"/>
          <w:szCs w:val="24"/>
        </w:rPr>
      </w:pPr>
      <w:r w:rsidRPr="00C911E5">
        <w:rPr>
          <w:b w:val="0"/>
          <w:sz w:val="24"/>
          <w:szCs w:val="24"/>
        </w:rPr>
        <w:t>IČ</w:t>
      </w:r>
      <w:r w:rsidR="00D65A2C" w:rsidRPr="00C911E5">
        <w:rPr>
          <w:b w:val="0"/>
          <w:sz w:val="24"/>
          <w:szCs w:val="24"/>
        </w:rPr>
        <w:t>O</w:t>
      </w:r>
      <w:r w:rsidR="003D23B7" w:rsidRPr="00C911E5">
        <w:rPr>
          <w:b w:val="0"/>
          <w:sz w:val="24"/>
          <w:szCs w:val="24"/>
        </w:rPr>
        <w:t xml:space="preserve">: </w:t>
      </w:r>
      <w:r w:rsidR="00C911E5" w:rsidRPr="00C911E5">
        <w:rPr>
          <w:b w:val="0"/>
          <w:sz w:val="24"/>
          <w:szCs w:val="24"/>
        </w:rPr>
        <w:t>26473194</w:t>
      </w:r>
    </w:p>
    <w:p w:rsidR="00C71D79" w:rsidRPr="00C911E5" w:rsidRDefault="00157B46" w:rsidP="00C71D79">
      <w:pPr>
        <w:pStyle w:val="Nadpis2"/>
        <w:jc w:val="left"/>
        <w:rPr>
          <w:b w:val="0"/>
          <w:sz w:val="24"/>
          <w:szCs w:val="24"/>
        </w:rPr>
      </w:pPr>
      <w:r w:rsidRPr="00C911E5">
        <w:rPr>
          <w:b w:val="0"/>
          <w:sz w:val="24"/>
          <w:szCs w:val="24"/>
        </w:rPr>
        <w:t xml:space="preserve">DIČ: </w:t>
      </w:r>
      <w:r w:rsidR="00C911E5">
        <w:rPr>
          <w:b w:val="0"/>
          <w:sz w:val="24"/>
          <w:szCs w:val="24"/>
        </w:rPr>
        <w:t>CZ</w:t>
      </w:r>
      <w:r w:rsidR="00C911E5" w:rsidRPr="00C911E5">
        <w:rPr>
          <w:b w:val="0"/>
          <w:sz w:val="24"/>
          <w:szCs w:val="24"/>
        </w:rPr>
        <w:t>26473194</w:t>
      </w:r>
    </w:p>
    <w:p w:rsidR="00C71D79" w:rsidRPr="003D23B7" w:rsidRDefault="00157B46" w:rsidP="00C71D79">
      <w:pPr>
        <w:pStyle w:val="Nadpis2"/>
        <w:jc w:val="left"/>
        <w:rPr>
          <w:b w:val="0"/>
          <w:sz w:val="24"/>
          <w:szCs w:val="24"/>
        </w:rPr>
      </w:pPr>
      <w:r w:rsidRPr="003D23B7">
        <w:rPr>
          <w:b w:val="0"/>
          <w:sz w:val="24"/>
          <w:szCs w:val="24"/>
        </w:rPr>
        <w:t>Bankovní spojení:</w:t>
      </w:r>
      <w:r w:rsidR="003D23B7">
        <w:rPr>
          <w:b w:val="0"/>
          <w:sz w:val="24"/>
          <w:szCs w:val="24"/>
        </w:rPr>
        <w:t xml:space="preserve"> </w:t>
      </w:r>
      <w:proofErr w:type="gramStart"/>
      <w:r w:rsidR="00AE03FE" w:rsidRPr="00AE03FE">
        <w:rPr>
          <w:b w:val="0"/>
          <w:sz w:val="24"/>
          <w:szCs w:val="24"/>
        </w:rPr>
        <w:t>XXXXXX</w:t>
      </w:r>
      <w:r w:rsidR="00AE03FE">
        <w:rPr>
          <w:b w:val="0"/>
          <w:sz w:val="24"/>
          <w:szCs w:val="24"/>
        </w:rPr>
        <w:t>, X.X.</w:t>
      </w:r>
      <w:proofErr w:type="gramEnd"/>
    </w:p>
    <w:p w:rsidR="00C71D79" w:rsidRPr="003D23B7" w:rsidRDefault="00157B46" w:rsidP="00C71D79">
      <w:pPr>
        <w:pStyle w:val="Nadpis2"/>
        <w:jc w:val="left"/>
        <w:rPr>
          <w:b w:val="0"/>
          <w:sz w:val="24"/>
          <w:szCs w:val="24"/>
        </w:rPr>
      </w:pPr>
      <w:r w:rsidRPr="003D23B7">
        <w:rPr>
          <w:b w:val="0"/>
          <w:sz w:val="24"/>
          <w:szCs w:val="24"/>
        </w:rPr>
        <w:t>č.</w:t>
      </w:r>
      <w:r w:rsidR="008576D8" w:rsidRPr="003D23B7">
        <w:rPr>
          <w:b w:val="0"/>
          <w:sz w:val="24"/>
          <w:szCs w:val="24"/>
        </w:rPr>
        <w:t xml:space="preserve"> </w:t>
      </w:r>
      <w:proofErr w:type="spellStart"/>
      <w:r w:rsidRPr="003D23B7">
        <w:rPr>
          <w:b w:val="0"/>
          <w:sz w:val="24"/>
          <w:szCs w:val="24"/>
        </w:rPr>
        <w:t>ú.</w:t>
      </w:r>
      <w:proofErr w:type="spellEnd"/>
      <w:r w:rsidRPr="003D23B7">
        <w:rPr>
          <w:b w:val="0"/>
          <w:sz w:val="24"/>
          <w:szCs w:val="24"/>
        </w:rPr>
        <w:t xml:space="preserve">: </w:t>
      </w:r>
      <w:r w:rsidR="00AE03FE">
        <w:rPr>
          <w:sz w:val="24"/>
          <w:szCs w:val="24"/>
        </w:rPr>
        <w:t>XXXXXXX/XXXX</w:t>
      </w:r>
    </w:p>
    <w:p w:rsidR="00C71D79" w:rsidRPr="003D23B7" w:rsidRDefault="00157B46" w:rsidP="00C71D79">
      <w:pPr>
        <w:pStyle w:val="Nadpis2"/>
        <w:jc w:val="left"/>
        <w:rPr>
          <w:b w:val="0"/>
          <w:sz w:val="24"/>
          <w:szCs w:val="24"/>
        </w:rPr>
      </w:pPr>
      <w:r w:rsidRPr="003D23B7">
        <w:rPr>
          <w:b w:val="0"/>
          <w:sz w:val="24"/>
          <w:szCs w:val="24"/>
        </w:rPr>
        <w:t>Jednající</w:t>
      </w:r>
      <w:r w:rsidR="00C71D79" w:rsidRPr="003D23B7">
        <w:rPr>
          <w:b w:val="0"/>
          <w:sz w:val="24"/>
          <w:szCs w:val="24"/>
        </w:rPr>
        <w:t>:</w:t>
      </w:r>
      <w:r w:rsidR="003D23B7">
        <w:rPr>
          <w:b w:val="0"/>
          <w:sz w:val="24"/>
          <w:szCs w:val="24"/>
        </w:rPr>
        <w:t xml:space="preserve"> </w:t>
      </w:r>
      <w:r w:rsidR="00AE03FE">
        <w:rPr>
          <w:sz w:val="24"/>
          <w:szCs w:val="24"/>
        </w:rPr>
        <w:t>Ing. Hana Havlínová, jednatel společnosti</w:t>
      </w:r>
    </w:p>
    <w:p w:rsidR="00C71D79" w:rsidRPr="003D23B7" w:rsidRDefault="00C35FC3" w:rsidP="00C71D79">
      <w:pPr>
        <w:pStyle w:val="Nadpis2"/>
        <w:jc w:val="left"/>
        <w:rPr>
          <w:b w:val="0"/>
          <w:sz w:val="24"/>
          <w:szCs w:val="24"/>
        </w:rPr>
      </w:pPr>
      <w:r w:rsidRPr="003D23B7">
        <w:rPr>
          <w:b w:val="0"/>
          <w:sz w:val="24"/>
          <w:szCs w:val="24"/>
        </w:rPr>
        <w:t xml:space="preserve">Osoba oprávněná jednat ve věcech </w:t>
      </w:r>
      <w:r w:rsidR="000A1DAF">
        <w:rPr>
          <w:b w:val="0"/>
          <w:sz w:val="24"/>
          <w:szCs w:val="24"/>
        </w:rPr>
        <w:t>administrativních</w:t>
      </w:r>
      <w:r w:rsidR="00C71D79" w:rsidRPr="003D23B7">
        <w:rPr>
          <w:b w:val="0"/>
          <w:sz w:val="24"/>
          <w:szCs w:val="24"/>
        </w:rPr>
        <w:t>:</w:t>
      </w:r>
      <w:r w:rsidR="003D23B7">
        <w:rPr>
          <w:b w:val="0"/>
          <w:sz w:val="24"/>
          <w:szCs w:val="24"/>
        </w:rPr>
        <w:t xml:space="preserve"> </w:t>
      </w:r>
      <w:proofErr w:type="spellStart"/>
      <w:r w:rsidR="00AE03FE">
        <w:rPr>
          <w:sz w:val="24"/>
          <w:szCs w:val="24"/>
        </w:rPr>
        <w:t>xxx</w:t>
      </w:r>
      <w:proofErr w:type="spellEnd"/>
      <w:r w:rsidR="00AE03FE">
        <w:rPr>
          <w:sz w:val="24"/>
          <w:szCs w:val="24"/>
        </w:rPr>
        <w:t xml:space="preserve"> </w:t>
      </w:r>
      <w:proofErr w:type="spellStart"/>
      <w:r w:rsidR="00AE03FE">
        <w:rPr>
          <w:sz w:val="24"/>
          <w:szCs w:val="24"/>
        </w:rPr>
        <w:t>xxxxx</w:t>
      </w:r>
      <w:proofErr w:type="spellEnd"/>
      <w:r w:rsidR="00AE03FE">
        <w:rPr>
          <w:sz w:val="24"/>
          <w:szCs w:val="24"/>
        </w:rPr>
        <w:t xml:space="preserve"> </w:t>
      </w:r>
      <w:proofErr w:type="spellStart"/>
      <w:r w:rsidR="00AE03FE">
        <w:rPr>
          <w:sz w:val="24"/>
          <w:szCs w:val="24"/>
        </w:rPr>
        <w:t>xxxx</w:t>
      </w:r>
      <w:proofErr w:type="spellEnd"/>
    </w:p>
    <w:p w:rsidR="00905902" w:rsidRDefault="001859C7" w:rsidP="00C71D79">
      <w:pPr>
        <w:pStyle w:val="Nadpis2"/>
        <w:jc w:val="left"/>
        <w:rPr>
          <w:sz w:val="24"/>
          <w:szCs w:val="24"/>
        </w:rPr>
      </w:pPr>
      <w:r w:rsidRPr="003D23B7">
        <w:rPr>
          <w:b w:val="0"/>
          <w:sz w:val="24"/>
          <w:szCs w:val="24"/>
        </w:rPr>
        <w:t>Kontaktní email</w:t>
      </w:r>
      <w:r w:rsidR="005E100B" w:rsidRPr="003D23B7">
        <w:rPr>
          <w:b w:val="0"/>
          <w:sz w:val="24"/>
          <w:szCs w:val="24"/>
        </w:rPr>
        <w:t xml:space="preserve"> pro účely zasílání </w:t>
      </w:r>
      <w:r w:rsidR="00905902" w:rsidRPr="003D23B7">
        <w:rPr>
          <w:b w:val="0"/>
          <w:sz w:val="24"/>
          <w:szCs w:val="24"/>
        </w:rPr>
        <w:t>objednávek:</w:t>
      </w:r>
      <w:r w:rsidR="003D23B7">
        <w:rPr>
          <w:b w:val="0"/>
          <w:sz w:val="24"/>
          <w:szCs w:val="24"/>
        </w:rPr>
        <w:t xml:space="preserve"> </w:t>
      </w:r>
      <w:r w:rsidR="00AE03FE">
        <w:rPr>
          <w:sz w:val="24"/>
          <w:szCs w:val="24"/>
        </w:rPr>
        <w:t>xxxxx.xxxx</w:t>
      </w:r>
      <w:r w:rsidR="00AE03FE" w:rsidRPr="00AE03FE">
        <w:rPr>
          <w:sz w:val="24"/>
          <w:szCs w:val="24"/>
        </w:rPr>
        <w:t>@</w:t>
      </w:r>
      <w:r w:rsidR="00AE03FE" w:rsidRPr="00AE03FE">
        <w:rPr>
          <w:sz w:val="24"/>
          <w:szCs w:val="24"/>
        </w:rPr>
        <w:t>xxxx.xx</w:t>
      </w:r>
    </w:p>
    <w:p w:rsidR="005D58BA" w:rsidRPr="005D58BA" w:rsidRDefault="005D58BA" w:rsidP="005D58BA">
      <w:pPr>
        <w:pStyle w:val="Nadpis2"/>
        <w:jc w:val="left"/>
        <w:rPr>
          <w:b w:val="0"/>
          <w:sz w:val="24"/>
          <w:szCs w:val="24"/>
        </w:rPr>
      </w:pPr>
      <w:r w:rsidRPr="005D58BA">
        <w:rPr>
          <w:b w:val="0"/>
          <w:sz w:val="24"/>
          <w:szCs w:val="24"/>
        </w:rPr>
        <w:t xml:space="preserve">Poskytovatel </w:t>
      </w:r>
      <w:r w:rsidR="00AE03FE">
        <w:rPr>
          <w:b w:val="0"/>
          <w:sz w:val="24"/>
          <w:szCs w:val="24"/>
        </w:rPr>
        <w:t>je</w:t>
      </w:r>
      <w:r w:rsidRPr="005D58BA">
        <w:rPr>
          <w:b w:val="0"/>
          <w:sz w:val="24"/>
          <w:szCs w:val="24"/>
        </w:rPr>
        <w:t xml:space="preserve"> plátce DPH.</w:t>
      </w:r>
    </w:p>
    <w:p w:rsidR="00FC2A68" w:rsidRPr="00C71D79" w:rsidRDefault="00894EC9" w:rsidP="00C71D79">
      <w:pPr>
        <w:pStyle w:val="Nadpis2"/>
        <w:jc w:val="left"/>
        <w:rPr>
          <w:b w:val="0"/>
          <w:sz w:val="24"/>
          <w:szCs w:val="24"/>
        </w:rPr>
      </w:pPr>
      <w:r>
        <w:rPr>
          <w:sz w:val="24"/>
          <w:szCs w:val="24"/>
        </w:rPr>
        <w:t>na straně druhé,</w:t>
      </w:r>
      <w:r w:rsidR="00FC2A68" w:rsidRPr="00946478">
        <w:rPr>
          <w:sz w:val="24"/>
          <w:szCs w:val="24"/>
        </w:rPr>
        <w:t xml:space="preserve"> dále v textu</w:t>
      </w:r>
      <w:r w:rsidR="009B0F6C" w:rsidRPr="00946478">
        <w:rPr>
          <w:sz w:val="24"/>
          <w:szCs w:val="24"/>
        </w:rPr>
        <w:t xml:space="preserve"> jen</w:t>
      </w:r>
      <w:r w:rsidR="00FC2A68" w:rsidRPr="00946478">
        <w:rPr>
          <w:sz w:val="24"/>
          <w:szCs w:val="24"/>
        </w:rPr>
        <w:t xml:space="preserve"> „</w:t>
      </w:r>
      <w:r w:rsidR="00D63567">
        <w:rPr>
          <w:sz w:val="24"/>
          <w:szCs w:val="24"/>
        </w:rPr>
        <w:t>poskytovatel</w:t>
      </w:r>
      <w:r w:rsidR="00FC2A68" w:rsidRPr="00946478">
        <w:rPr>
          <w:sz w:val="24"/>
          <w:szCs w:val="24"/>
        </w:rPr>
        <w:t>“</w:t>
      </w:r>
    </w:p>
    <w:p w:rsidR="00FC2A68" w:rsidRPr="00946478" w:rsidRDefault="00FC2A68" w:rsidP="009B0F6C">
      <w:pPr>
        <w:pStyle w:val="Nadpis2"/>
        <w:jc w:val="left"/>
        <w:rPr>
          <w:sz w:val="24"/>
          <w:szCs w:val="24"/>
        </w:rPr>
      </w:pPr>
    </w:p>
    <w:p w:rsidR="009558DE" w:rsidRPr="00946478" w:rsidRDefault="009558DE" w:rsidP="009B0F6C">
      <w:pPr>
        <w:rPr>
          <w:sz w:val="24"/>
          <w:szCs w:val="24"/>
        </w:rPr>
      </w:pPr>
    </w:p>
    <w:p w:rsidR="00FC2A68" w:rsidRPr="00946478" w:rsidRDefault="00A11973" w:rsidP="00A11973">
      <w:pPr>
        <w:jc w:val="center"/>
        <w:rPr>
          <w:b/>
          <w:sz w:val="24"/>
          <w:szCs w:val="24"/>
        </w:rPr>
      </w:pPr>
      <w:r w:rsidRPr="00946478">
        <w:rPr>
          <w:b/>
          <w:sz w:val="24"/>
          <w:szCs w:val="24"/>
        </w:rPr>
        <w:t>I.</w:t>
      </w:r>
    </w:p>
    <w:p w:rsidR="00FC2A68" w:rsidRPr="00946478" w:rsidRDefault="00FC2A68" w:rsidP="009B0F6C">
      <w:pPr>
        <w:pStyle w:val="Nadpis1"/>
        <w:rPr>
          <w:sz w:val="24"/>
          <w:szCs w:val="24"/>
        </w:rPr>
      </w:pPr>
      <w:r w:rsidRPr="00946478">
        <w:rPr>
          <w:sz w:val="24"/>
          <w:szCs w:val="24"/>
        </w:rPr>
        <w:t xml:space="preserve">Předmět </w:t>
      </w:r>
      <w:r w:rsidR="000A1DAF">
        <w:rPr>
          <w:sz w:val="24"/>
          <w:szCs w:val="24"/>
        </w:rPr>
        <w:t xml:space="preserve">a </w:t>
      </w:r>
      <w:r w:rsidR="000A1DAF" w:rsidRPr="00695DA6">
        <w:rPr>
          <w:sz w:val="24"/>
          <w:szCs w:val="24"/>
        </w:rPr>
        <w:t>účel</w:t>
      </w:r>
      <w:r w:rsidR="000A1DAF">
        <w:rPr>
          <w:sz w:val="24"/>
          <w:szCs w:val="24"/>
        </w:rPr>
        <w:t xml:space="preserve"> </w:t>
      </w:r>
      <w:r w:rsidR="00F85626">
        <w:rPr>
          <w:sz w:val="24"/>
          <w:szCs w:val="24"/>
        </w:rPr>
        <w:t>smlouvy</w:t>
      </w:r>
    </w:p>
    <w:p w:rsidR="009B0F6C" w:rsidRPr="00946478" w:rsidRDefault="009B0F6C" w:rsidP="009B0F6C">
      <w:pPr>
        <w:ind w:left="360"/>
        <w:jc w:val="both"/>
        <w:rPr>
          <w:sz w:val="24"/>
          <w:szCs w:val="24"/>
        </w:rPr>
      </w:pPr>
    </w:p>
    <w:p w:rsidR="00695DA6" w:rsidRPr="00695DA6" w:rsidRDefault="00FC2A68" w:rsidP="00695DA6">
      <w:pPr>
        <w:pStyle w:val="Odstavecseseznamem"/>
        <w:numPr>
          <w:ilvl w:val="0"/>
          <w:numId w:val="7"/>
        </w:numPr>
        <w:spacing w:after="100"/>
        <w:ind w:left="284" w:hanging="284"/>
        <w:contextualSpacing w:val="0"/>
        <w:jc w:val="both"/>
        <w:rPr>
          <w:sz w:val="24"/>
          <w:szCs w:val="24"/>
        </w:rPr>
      </w:pPr>
      <w:r w:rsidRPr="00B951D0">
        <w:rPr>
          <w:sz w:val="24"/>
          <w:szCs w:val="24"/>
        </w:rPr>
        <w:t xml:space="preserve">Předmětem této </w:t>
      </w:r>
      <w:r w:rsidR="00070A6C">
        <w:rPr>
          <w:sz w:val="24"/>
          <w:szCs w:val="24"/>
        </w:rPr>
        <w:t>smlouvy</w:t>
      </w:r>
      <w:r w:rsidRPr="00B951D0">
        <w:rPr>
          <w:sz w:val="24"/>
          <w:szCs w:val="24"/>
        </w:rPr>
        <w:t xml:space="preserve"> je</w:t>
      </w:r>
      <w:r w:rsidR="00394920" w:rsidRPr="00B951D0">
        <w:rPr>
          <w:sz w:val="24"/>
          <w:szCs w:val="24"/>
        </w:rPr>
        <w:t xml:space="preserve"> rámcové ujednání mezi </w:t>
      </w:r>
      <w:r w:rsidR="00FB08DD" w:rsidRPr="00B951D0">
        <w:rPr>
          <w:sz w:val="24"/>
          <w:szCs w:val="24"/>
        </w:rPr>
        <w:t>objednatelem</w:t>
      </w:r>
      <w:r w:rsidR="00DE6E99" w:rsidRPr="00B951D0">
        <w:rPr>
          <w:sz w:val="24"/>
          <w:szCs w:val="24"/>
        </w:rPr>
        <w:t xml:space="preserve"> </w:t>
      </w:r>
      <w:r w:rsidR="00394920" w:rsidRPr="00B951D0">
        <w:rPr>
          <w:sz w:val="24"/>
          <w:szCs w:val="24"/>
        </w:rPr>
        <w:t xml:space="preserve">na straně jedné </w:t>
      </w:r>
      <w:r w:rsidR="00FA37D5" w:rsidRPr="00B951D0">
        <w:rPr>
          <w:sz w:val="24"/>
          <w:szCs w:val="24"/>
        </w:rPr>
        <w:t>a</w:t>
      </w:r>
      <w:r w:rsidR="00C71D79" w:rsidRPr="00B951D0">
        <w:rPr>
          <w:sz w:val="24"/>
          <w:szCs w:val="24"/>
        </w:rPr>
        <w:t> </w:t>
      </w:r>
      <w:r w:rsidR="00070A6C">
        <w:rPr>
          <w:sz w:val="24"/>
          <w:szCs w:val="24"/>
        </w:rPr>
        <w:t>poskytovatelem</w:t>
      </w:r>
      <w:r w:rsidR="00DE6E99" w:rsidRPr="00B951D0">
        <w:rPr>
          <w:sz w:val="24"/>
          <w:szCs w:val="24"/>
        </w:rPr>
        <w:t xml:space="preserve"> </w:t>
      </w:r>
      <w:r w:rsidR="00394920" w:rsidRPr="00B951D0">
        <w:rPr>
          <w:sz w:val="24"/>
          <w:szCs w:val="24"/>
        </w:rPr>
        <w:t>na straně druhé, které upravuje</w:t>
      </w:r>
      <w:r w:rsidRPr="00B951D0">
        <w:rPr>
          <w:sz w:val="24"/>
          <w:szCs w:val="24"/>
        </w:rPr>
        <w:t xml:space="preserve"> podmín</w:t>
      </w:r>
      <w:r w:rsidR="00394920" w:rsidRPr="00B951D0">
        <w:rPr>
          <w:sz w:val="24"/>
          <w:szCs w:val="24"/>
        </w:rPr>
        <w:t>ky týkající</w:t>
      </w:r>
      <w:r w:rsidRPr="00B951D0">
        <w:rPr>
          <w:sz w:val="24"/>
          <w:szCs w:val="24"/>
        </w:rPr>
        <w:t xml:space="preserve"> se </w:t>
      </w:r>
      <w:r w:rsidR="005A3618" w:rsidRPr="00B951D0">
        <w:rPr>
          <w:sz w:val="24"/>
          <w:szCs w:val="24"/>
        </w:rPr>
        <w:t>dílčích plnění veřejné zakázky</w:t>
      </w:r>
      <w:r w:rsidRPr="00B951D0">
        <w:rPr>
          <w:sz w:val="24"/>
          <w:szCs w:val="24"/>
        </w:rPr>
        <w:t xml:space="preserve"> </w:t>
      </w:r>
      <w:r w:rsidR="004329BC" w:rsidRPr="00B951D0">
        <w:rPr>
          <w:sz w:val="24"/>
          <w:szCs w:val="24"/>
        </w:rPr>
        <w:t xml:space="preserve">- dílčích objednávek </w:t>
      </w:r>
      <w:r w:rsidRPr="00B951D0">
        <w:rPr>
          <w:sz w:val="24"/>
          <w:szCs w:val="24"/>
        </w:rPr>
        <w:t xml:space="preserve">na </w:t>
      </w:r>
      <w:r w:rsidR="00B951D0">
        <w:rPr>
          <w:sz w:val="24"/>
          <w:szCs w:val="24"/>
        </w:rPr>
        <w:t xml:space="preserve">překlady textů </w:t>
      </w:r>
      <w:r w:rsidR="00113C5B">
        <w:rPr>
          <w:sz w:val="24"/>
          <w:szCs w:val="24"/>
        </w:rPr>
        <w:t xml:space="preserve">v jazykové kombinaci český jazyk - anglický jazyk a případnou </w:t>
      </w:r>
      <w:r w:rsidR="00BB5325">
        <w:rPr>
          <w:sz w:val="24"/>
          <w:szCs w:val="24"/>
        </w:rPr>
        <w:t xml:space="preserve">jazykovou </w:t>
      </w:r>
      <w:r w:rsidR="00113C5B">
        <w:rPr>
          <w:sz w:val="24"/>
          <w:szCs w:val="24"/>
        </w:rPr>
        <w:t>korekturu</w:t>
      </w:r>
      <w:r w:rsidR="00280E99">
        <w:rPr>
          <w:sz w:val="24"/>
          <w:szCs w:val="24"/>
        </w:rPr>
        <w:t xml:space="preserve"> rodilým mluvčím</w:t>
      </w:r>
      <w:r w:rsidR="00695DA6">
        <w:rPr>
          <w:sz w:val="24"/>
          <w:szCs w:val="24"/>
        </w:rPr>
        <w:t>.</w:t>
      </w:r>
    </w:p>
    <w:p w:rsidR="000A1DAF" w:rsidRPr="000A1DAF" w:rsidRDefault="000A1DAF" w:rsidP="00B951D0">
      <w:pPr>
        <w:pStyle w:val="Odstavecseseznamem"/>
        <w:numPr>
          <w:ilvl w:val="0"/>
          <w:numId w:val="7"/>
        </w:numPr>
        <w:spacing w:after="100"/>
        <w:ind w:left="284" w:hanging="284"/>
        <w:contextualSpacing w:val="0"/>
        <w:jc w:val="both"/>
        <w:rPr>
          <w:sz w:val="24"/>
          <w:szCs w:val="24"/>
        </w:rPr>
      </w:pPr>
      <w:r w:rsidRPr="000A1DAF">
        <w:rPr>
          <w:sz w:val="24"/>
          <w:szCs w:val="24"/>
        </w:rPr>
        <w:t>Poskytovatel se touto smlouvou zavazuje zajistit o</w:t>
      </w:r>
      <w:r w:rsidR="00113C5B">
        <w:rPr>
          <w:sz w:val="24"/>
          <w:szCs w:val="24"/>
        </w:rPr>
        <w:t xml:space="preserve">bjednateli služby spočívající ve zhotovení </w:t>
      </w:r>
      <w:r>
        <w:rPr>
          <w:sz w:val="24"/>
          <w:szCs w:val="24"/>
        </w:rPr>
        <w:t xml:space="preserve">překladu </w:t>
      </w:r>
      <w:r w:rsidR="005D66CE">
        <w:rPr>
          <w:sz w:val="24"/>
          <w:szCs w:val="24"/>
        </w:rPr>
        <w:t xml:space="preserve">textů </w:t>
      </w:r>
      <w:r w:rsidR="00113C5B">
        <w:rPr>
          <w:sz w:val="24"/>
          <w:szCs w:val="24"/>
        </w:rPr>
        <w:t xml:space="preserve">v kombinaci český jazyk - anglický jazyk a případnou </w:t>
      </w:r>
      <w:r w:rsidR="00BB5325">
        <w:rPr>
          <w:sz w:val="24"/>
          <w:szCs w:val="24"/>
        </w:rPr>
        <w:t xml:space="preserve">jazykovou </w:t>
      </w:r>
      <w:r w:rsidR="00113C5B">
        <w:rPr>
          <w:sz w:val="24"/>
          <w:szCs w:val="24"/>
        </w:rPr>
        <w:t xml:space="preserve">korekturu </w:t>
      </w:r>
      <w:r w:rsidR="00113C5B">
        <w:rPr>
          <w:sz w:val="24"/>
          <w:szCs w:val="24"/>
        </w:rPr>
        <w:lastRenderedPageBreak/>
        <w:t>cílového textu rodilým mluvčím</w:t>
      </w:r>
      <w:r w:rsidRPr="000A1DAF">
        <w:rPr>
          <w:sz w:val="24"/>
          <w:szCs w:val="24"/>
        </w:rPr>
        <w:t>, a to v návaznosti na výsledek veřejné zakázky s názvem „</w:t>
      </w:r>
      <w:r>
        <w:rPr>
          <w:sz w:val="24"/>
          <w:szCs w:val="24"/>
        </w:rPr>
        <w:t xml:space="preserve">Rámcová </w:t>
      </w:r>
      <w:r w:rsidR="00680B81">
        <w:rPr>
          <w:sz w:val="24"/>
          <w:szCs w:val="24"/>
        </w:rPr>
        <w:t>smlouva</w:t>
      </w:r>
      <w:r>
        <w:rPr>
          <w:sz w:val="24"/>
          <w:szCs w:val="24"/>
        </w:rPr>
        <w:t xml:space="preserve"> na překlady z/do anglického jazyka</w:t>
      </w:r>
      <w:r w:rsidRPr="000A1DAF">
        <w:rPr>
          <w:sz w:val="24"/>
          <w:szCs w:val="24"/>
        </w:rPr>
        <w:t>". Objednatel se zavazuje zaplatit poskytovateli úplatu dle této smlouvy.</w:t>
      </w:r>
    </w:p>
    <w:p w:rsidR="00832C25" w:rsidRDefault="00832C25" w:rsidP="009B0F6C">
      <w:pPr>
        <w:pStyle w:val="Odstavecseseznamem"/>
        <w:numPr>
          <w:ilvl w:val="0"/>
          <w:numId w:val="7"/>
        </w:numPr>
        <w:ind w:left="284" w:hanging="284"/>
        <w:jc w:val="both"/>
        <w:rPr>
          <w:sz w:val="24"/>
          <w:szCs w:val="24"/>
        </w:rPr>
      </w:pPr>
      <w:r>
        <w:rPr>
          <w:sz w:val="24"/>
          <w:szCs w:val="24"/>
        </w:rPr>
        <w:t xml:space="preserve">Dodavatel je po celou dobu účinnosti této rámcové </w:t>
      </w:r>
      <w:r w:rsidR="00680B81">
        <w:rPr>
          <w:sz w:val="24"/>
          <w:szCs w:val="24"/>
        </w:rPr>
        <w:t>smlouvy</w:t>
      </w:r>
      <w:r>
        <w:rPr>
          <w:sz w:val="24"/>
          <w:szCs w:val="24"/>
        </w:rPr>
        <w:t xml:space="preserve"> vázán svojí nabídkou ze dne </w:t>
      </w:r>
      <w:proofErr w:type="gramStart"/>
      <w:r w:rsidR="0086142B">
        <w:rPr>
          <w:sz w:val="24"/>
          <w:szCs w:val="24"/>
        </w:rPr>
        <w:t>22.1.2019</w:t>
      </w:r>
      <w:proofErr w:type="gramEnd"/>
      <w:r>
        <w:rPr>
          <w:sz w:val="24"/>
          <w:szCs w:val="24"/>
        </w:rPr>
        <w:t xml:space="preserve">, na jejímž základě je tato </w:t>
      </w:r>
      <w:r w:rsidR="00B951D0">
        <w:rPr>
          <w:sz w:val="24"/>
          <w:szCs w:val="24"/>
        </w:rPr>
        <w:t>smlouva</w:t>
      </w:r>
      <w:r>
        <w:rPr>
          <w:sz w:val="24"/>
          <w:szCs w:val="24"/>
        </w:rPr>
        <w:t xml:space="preserve"> uzavřena.</w:t>
      </w:r>
    </w:p>
    <w:p w:rsidR="000A1DAF" w:rsidRPr="00946478" w:rsidRDefault="000A1DAF" w:rsidP="000A1DAF">
      <w:pPr>
        <w:pStyle w:val="Odstavecseseznamem"/>
        <w:ind w:left="284"/>
        <w:jc w:val="both"/>
        <w:rPr>
          <w:sz w:val="24"/>
          <w:szCs w:val="24"/>
        </w:rPr>
      </w:pPr>
    </w:p>
    <w:p w:rsidR="008F1220" w:rsidRPr="00946478" w:rsidRDefault="008F1220" w:rsidP="009B0F6C">
      <w:pPr>
        <w:rPr>
          <w:b/>
          <w:sz w:val="24"/>
          <w:szCs w:val="24"/>
        </w:rPr>
      </w:pPr>
    </w:p>
    <w:p w:rsidR="00FC2A68" w:rsidRPr="00946478" w:rsidRDefault="00A93358" w:rsidP="009B0F6C">
      <w:pPr>
        <w:pStyle w:val="Nadpis1"/>
        <w:rPr>
          <w:sz w:val="24"/>
          <w:szCs w:val="24"/>
        </w:rPr>
      </w:pPr>
      <w:r w:rsidRPr="00946478">
        <w:rPr>
          <w:sz w:val="24"/>
          <w:szCs w:val="24"/>
        </w:rPr>
        <w:t>II</w:t>
      </w:r>
      <w:r w:rsidR="00FC2A68" w:rsidRPr="00946478">
        <w:rPr>
          <w:sz w:val="24"/>
          <w:szCs w:val="24"/>
        </w:rPr>
        <w:t>.</w:t>
      </w:r>
    </w:p>
    <w:p w:rsidR="00FC2A68" w:rsidRPr="00946478" w:rsidRDefault="006C45E6" w:rsidP="009B0F6C">
      <w:pPr>
        <w:pStyle w:val="Nadpis1"/>
        <w:rPr>
          <w:sz w:val="24"/>
          <w:szCs w:val="24"/>
        </w:rPr>
      </w:pPr>
      <w:r w:rsidRPr="00946478">
        <w:rPr>
          <w:sz w:val="24"/>
          <w:szCs w:val="24"/>
        </w:rPr>
        <w:t xml:space="preserve">Zadávání veřejné zakázky na základě rámcové </w:t>
      </w:r>
      <w:r w:rsidR="00680B81">
        <w:rPr>
          <w:sz w:val="24"/>
          <w:szCs w:val="24"/>
        </w:rPr>
        <w:t>smlouvy</w:t>
      </w:r>
    </w:p>
    <w:p w:rsidR="006C45E6" w:rsidRPr="00946478" w:rsidRDefault="006C45E6" w:rsidP="006C45E6">
      <w:pPr>
        <w:rPr>
          <w:sz w:val="24"/>
          <w:szCs w:val="24"/>
        </w:rPr>
      </w:pPr>
    </w:p>
    <w:p w:rsidR="00584B55" w:rsidRDefault="00B951D0" w:rsidP="00FC7BB5">
      <w:pPr>
        <w:numPr>
          <w:ilvl w:val="0"/>
          <w:numId w:val="4"/>
        </w:numPr>
        <w:tabs>
          <w:tab w:val="clear" w:pos="720"/>
          <w:tab w:val="num" w:pos="284"/>
        </w:tabs>
        <w:spacing w:afterLines="100" w:after="240"/>
        <w:ind w:left="284" w:hanging="284"/>
        <w:jc w:val="both"/>
        <w:rPr>
          <w:sz w:val="24"/>
          <w:szCs w:val="24"/>
        </w:rPr>
      </w:pPr>
      <w:r w:rsidRPr="00584B55">
        <w:rPr>
          <w:sz w:val="24"/>
          <w:szCs w:val="24"/>
        </w:rPr>
        <w:t>Dílčím plněním - dodávkou se pro účely této smlouvy rozumí dodání jednotlivých plnění na základě dílčích objednávek vystavených objednatelem.</w:t>
      </w:r>
    </w:p>
    <w:p w:rsidR="00675B1C" w:rsidRPr="00584B55" w:rsidRDefault="00B951D0" w:rsidP="00FC7BB5">
      <w:pPr>
        <w:numPr>
          <w:ilvl w:val="0"/>
          <w:numId w:val="4"/>
        </w:numPr>
        <w:tabs>
          <w:tab w:val="clear" w:pos="720"/>
          <w:tab w:val="num" w:pos="284"/>
        </w:tabs>
        <w:spacing w:afterLines="100" w:after="240"/>
        <w:ind w:left="284" w:hanging="284"/>
        <w:jc w:val="both"/>
        <w:rPr>
          <w:sz w:val="24"/>
          <w:szCs w:val="24"/>
        </w:rPr>
      </w:pPr>
      <w:r w:rsidRPr="00584B55">
        <w:rPr>
          <w:sz w:val="24"/>
          <w:szCs w:val="24"/>
        </w:rPr>
        <w:t>Požadavky</w:t>
      </w:r>
      <w:r w:rsidR="005E100B" w:rsidRPr="00584B55">
        <w:rPr>
          <w:sz w:val="24"/>
          <w:szCs w:val="24"/>
        </w:rPr>
        <w:t xml:space="preserve"> </w:t>
      </w:r>
      <w:r w:rsidRPr="00584B55">
        <w:rPr>
          <w:sz w:val="24"/>
          <w:szCs w:val="24"/>
        </w:rPr>
        <w:t>dílčích</w:t>
      </w:r>
      <w:r w:rsidR="00675B1C" w:rsidRPr="00584B55">
        <w:rPr>
          <w:sz w:val="24"/>
          <w:szCs w:val="24"/>
        </w:rPr>
        <w:t xml:space="preserve"> plnění budou vždy </w:t>
      </w:r>
      <w:r w:rsidR="005E100B" w:rsidRPr="00584B55">
        <w:rPr>
          <w:sz w:val="24"/>
          <w:szCs w:val="24"/>
        </w:rPr>
        <w:t>podrobně</w:t>
      </w:r>
      <w:r w:rsidR="00675B1C" w:rsidRPr="00584B55">
        <w:rPr>
          <w:sz w:val="24"/>
          <w:szCs w:val="24"/>
        </w:rPr>
        <w:t xml:space="preserve"> </w:t>
      </w:r>
      <w:r w:rsidR="00113C5B">
        <w:rPr>
          <w:sz w:val="24"/>
          <w:szCs w:val="24"/>
        </w:rPr>
        <w:t>specifikována</w:t>
      </w:r>
      <w:r w:rsidR="00675B1C" w:rsidRPr="00584B55">
        <w:rPr>
          <w:sz w:val="24"/>
          <w:szCs w:val="24"/>
        </w:rPr>
        <w:t xml:space="preserve"> v objednávce, která bude obsahovat vedle obecného popisu požadovaného plnění</w:t>
      </w:r>
      <w:r w:rsidR="00AA167E" w:rsidRPr="00584B55">
        <w:rPr>
          <w:sz w:val="24"/>
          <w:szCs w:val="24"/>
        </w:rPr>
        <w:t xml:space="preserve"> rovněž</w:t>
      </w:r>
      <w:r w:rsidR="00675B1C" w:rsidRPr="00584B55">
        <w:rPr>
          <w:sz w:val="24"/>
          <w:szCs w:val="24"/>
        </w:rPr>
        <w:t>:</w:t>
      </w:r>
    </w:p>
    <w:p w:rsidR="00070A6C" w:rsidRDefault="0080012C" w:rsidP="00114568">
      <w:pPr>
        <w:pStyle w:val="Odstavecseseznamem"/>
        <w:numPr>
          <w:ilvl w:val="0"/>
          <w:numId w:val="10"/>
        </w:numPr>
        <w:spacing w:afterLines="100" w:after="240"/>
        <w:jc w:val="both"/>
        <w:rPr>
          <w:sz w:val="24"/>
          <w:szCs w:val="24"/>
        </w:rPr>
      </w:pPr>
      <w:r w:rsidRPr="00070A6C">
        <w:rPr>
          <w:sz w:val="24"/>
          <w:szCs w:val="24"/>
        </w:rPr>
        <w:t xml:space="preserve">informace o předmětu </w:t>
      </w:r>
      <w:r w:rsidR="00F7003F" w:rsidRPr="00070A6C">
        <w:rPr>
          <w:sz w:val="24"/>
          <w:szCs w:val="24"/>
        </w:rPr>
        <w:t>plnění</w:t>
      </w:r>
      <w:r w:rsidR="00070A6C">
        <w:rPr>
          <w:sz w:val="24"/>
          <w:szCs w:val="24"/>
        </w:rPr>
        <w:t xml:space="preserve">, termín </w:t>
      </w:r>
      <w:r w:rsidR="00FD1652">
        <w:rPr>
          <w:sz w:val="24"/>
          <w:szCs w:val="24"/>
        </w:rPr>
        <w:t>dodání</w:t>
      </w:r>
      <w:r w:rsidR="00070A6C">
        <w:rPr>
          <w:sz w:val="24"/>
          <w:szCs w:val="24"/>
        </w:rPr>
        <w:t xml:space="preserve">, </w:t>
      </w:r>
      <w:r w:rsidR="00FD1652" w:rsidRPr="00B61FB5">
        <w:rPr>
          <w:sz w:val="24"/>
          <w:szCs w:val="24"/>
        </w:rPr>
        <w:t>počet souborů</w:t>
      </w:r>
      <w:r w:rsidR="00FD1652">
        <w:rPr>
          <w:sz w:val="24"/>
          <w:szCs w:val="24"/>
        </w:rPr>
        <w:t xml:space="preserve"> a </w:t>
      </w:r>
      <w:r w:rsidR="00FD1652" w:rsidRPr="00B61FB5">
        <w:rPr>
          <w:sz w:val="24"/>
          <w:szCs w:val="24"/>
        </w:rPr>
        <w:t>normostran</w:t>
      </w:r>
      <w:r w:rsidR="00FD1652">
        <w:rPr>
          <w:sz w:val="24"/>
          <w:szCs w:val="24"/>
        </w:rPr>
        <w:t xml:space="preserve"> </w:t>
      </w:r>
      <w:r w:rsidR="00B61FB5">
        <w:rPr>
          <w:sz w:val="24"/>
          <w:szCs w:val="24"/>
        </w:rPr>
        <w:t>předaných</w:t>
      </w:r>
      <w:r w:rsidR="00FD1652">
        <w:rPr>
          <w:sz w:val="24"/>
          <w:szCs w:val="24"/>
        </w:rPr>
        <w:t xml:space="preserve"> k</w:t>
      </w:r>
      <w:r w:rsidR="00B61FB5">
        <w:rPr>
          <w:sz w:val="24"/>
          <w:szCs w:val="24"/>
        </w:rPr>
        <w:t> </w:t>
      </w:r>
      <w:r w:rsidR="00FD1652">
        <w:rPr>
          <w:sz w:val="24"/>
          <w:szCs w:val="24"/>
        </w:rPr>
        <w:t>překladu,</w:t>
      </w:r>
    </w:p>
    <w:p w:rsidR="00FA7BC8" w:rsidRDefault="00FA7BC8" w:rsidP="005E100B">
      <w:pPr>
        <w:pStyle w:val="Odstavecseseznamem"/>
        <w:numPr>
          <w:ilvl w:val="0"/>
          <w:numId w:val="10"/>
        </w:numPr>
        <w:spacing w:afterLines="100" w:after="240"/>
        <w:jc w:val="both"/>
        <w:rPr>
          <w:sz w:val="24"/>
          <w:szCs w:val="24"/>
        </w:rPr>
      </w:pPr>
      <w:r w:rsidRPr="00946478">
        <w:rPr>
          <w:sz w:val="24"/>
          <w:szCs w:val="24"/>
        </w:rPr>
        <w:t xml:space="preserve">identifikační údaje </w:t>
      </w:r>
      <w:r w:rsidR="00B951D0">
        <w:rPr>
          <w:sz w:val="24"/>
          <w:szCs w:val="24"/>
        </w:rPr>
        <w:t>objednatele</w:t>
      </w:r>
      <w:r w:rsidR="00AA167E">
        <w:rPr>
          <w:sz w:val="24"/>
          <w:szCs w:val="24"/>
        </w:rPr>
        <w:t xml:space="preserve"> a </w:t>
      </w:r>
      <w:r w:rsidR="00F7527F">
        <w:rPr>
          <w:sz w:val="24"/>
          <w:szCs w:val="24"/>
        </w:rPr>
        <w:t xml:space="preserve">kontaktní </w:t>
      </w:r>
      <w:r w:rsidR="00AA167E">
        <w:rPr>
          <w:sz w:val="24"/>
          <w:szCs w:val="24"/>
        </w:rPr>
        <w:t xml:space="preserve">osobu oprávněnou </w:t>
      </w:r>
      <w:r w:rsidR="00F7527F">
        <w:rPr>
          <w:sz w:val="24"/>
          <w:szCs w:val="24"/>
        </w:rPr>
        <w:t>k převzetí</w:t>
      </w:r>
      <w:r w:rsidR="00AA167E">
        <w:rPr>
          <w:sz w:val="24"/>
          <w:szCs w:val="24"/>
        </w:rPr>
        <w:t xml:space="preserve"> </w:t>
      </w:r>
      <w:r w:rsidR="00F7527F">
        <w:rPr>
          <w:sz w:val="24"/>
          <w:szCs w:val="24"/>
        </w:rPr>
        <w:t xml:space="preserve">dílčího </w:t>
      </w:r>
      <w:r w:rsidR="00AA167E">
        <w:rPr>
          <w:sz w:val="24"/>
          <w:szCs w:val="24"/>
        </w:rPr>
        <w:t>plnění,</w:t>
      </w:r>
      <w:r w:rsidR="00FD1652">
        <w:rPr>
          <w:sz w:val="24"/>
          <w:szCs w:val="24"/>
        </w:rPr>
        <w:t xml:space="preserve"> včetně uvedení e-mailu, na který bude dodávka předána,</w:t>
      </w:r>
    </w:p>
    <w:p w:rsidR="00FD1652" w:rsidRPr="00946478" w:rsidRDefault="00FD1652" w:rsidP="005E100B">
      <w:pPr>
        <w:pStyle w:val="Odstavecseseznamem"/>
        <w:numPr>
          <w:ilvl w:val="0"/>
          <w:numId w:val="10"/>
        </w:numPr>
        <w:spacing w:afterLines="100" w:after="240"/>
        <w:jc w:val="both"/>
        <w:rPr>
          <w:sz w:val="24"/>
          <w:szCs w:val="24"/>
        </w:rPr>
      </w:pPr>
      <w:r>
        <w:rPr>
          <w:sz w:val="24"/>
          <w:szCs w:val="24"/>
        </w:rPr>
        <w:t>id</w:t>
      </w:r>
      <w:r w:rsidR="00F7527F">
        <w:rPr>
          <w:sz w:val="24"/>
          <w:szCs w:val="24"/>
        </w:rPr>
        <w:t>entifikační údaje poskytovatele.</w:t>
      </w:r>
    </w:p>
    <w:p w:rsidR="005E100B" w:rsidRPr="00946478" w:rsidRDefault="005E100B" w:rsidP="005E100B">
      <w:pPr>
        <w:pStyle w:val="Odstavecseseznamem"/>
        <w:spacing w:after="100"/>
        <w:ind w:left="641"/>
        <w:jc w:val="both"/>
        <w:rPr>
          <w:sz w:val="24"/>
          <w:szCs w:val="24"/>
        </w:rPr>
      </w:pPr>
    </w:p>
    <w:p w:rsidR="00392A0C" w:rsidRPr="009C3DC6" w:rsidRDefault="00FB08DD" w:rsidP="00D15893">
      <w:pPr>
        <w:pStyle w:val="Odstavecseseznamem"/>
        <w:numPr>
          <w:ilvl w:val="0"/>
          <w:numId w:val="4"/>
        </w:numPr>
        <w:tabs>
          <w:tab w:val="clear" w:pos="720"/>
          <w:tab w:val="num" w:pos="284"/>
        </w:tabs>
        <w:spacing w:before="100" w:after="100"/>
        <w:ind w:left="284" w:hanging="284"/>
        <w:jc w:val="both"/>
        <w:rPr>
          <w:sz w:val="24"/>
          <w:szCs w:val="24"/>
        </w:rPr>
      </w:pPr>
      <w:r w:rsidRPr="00B951D0">
        <w:rPr>
          <w:sz w:val="24"/>
          <w:szCs w:val="24"/>
        </w:rPr>
        <w:t>Objednatel</w:t>
      </w:r>
      <w:r w:rsidR="00DE6E99" w:rsidRPr="00B951D0">
        <w:rPr>
          <w:sz w:val="24"/>
          <w:szCs w:val="24"/>
        </w:rPr>
        <w:t xml:space="preserve"> </w:t>
      </w:r>
      <w:r w:rsidR="009558DE" w:rsidRPr="00B951D0">
        <w:rPr>
          <w:sz w:val="24"/>
          <w:szCs w:val="24"/>
        </w:rPr>
        <w:t xml:space="preserve">pošle </w:t>
      </w:r>
      <w:r w:rsidR="004F0C38" w:rsidRPr="00B951D0">
        <w:rPr>
          <w:sz w:val="24"/>
          <w:szCs w:val="24"/>
        </w:rPr>
        <w:t>objednávku</w:t>
      </w:r>
      <w:r w:rsidR="009558DE" w:rsidRPr="00B951D0">
        <w:rPr>
          <w:sz w:val="24"/>
          <w:szCs w:val="24"/>
        </w:rPr>
        <w:t xml:space="preserve"> </w:t>
      </w:r>
      <w:r w:rsidR="009C3DC6">
        <w:rPr>
          <w:sz w:val="24"/>
          <w:szCs w:val="24"/>
        </w:rPr>
        <w:t xml:space="preserve">elektronicky </w:t>
      </w:r>
      <w:r w:rsidR="009558DE" w:rsidRPr="00B951D0">
        <w:rPr>
          <w:sz w:val="24"/>
          <w:szCs w:val="24"/>
        </w:rPr>
        <w:t xml:space="preserve">na e-mailovou adresu </w:t>
      </w:r>
      <w:r w:rsidRPr="00B951D0">
        <w:rPr>
          <w:sz w:val="24"/>
          <w:szCs w:val="24"/>
        </w:rPr>
        <w:t>poskytovatele</w:t>
      </w:r>
      <w:r w:rsidR="00DE6E99" w:rsidRPr="00B951D0">
        <w:rPr>
          <w:sz w:val="24"/>
          <w:szCs w:val="24"/>
        </w:rPr>
        <w:t xml:space="preserve"> </w:t>
      </w:r>
      <w:r w:rsidR="009558DE" w:rsidRPr="00B951D0">
        <w:rPr>
          <w:sz w:val="24"/>
          <w:szCs w:val="24"/>
        </w:rPr>
        <w:t xml:space="preserve">uvedenou v této </w:t>
      </w:r>
      <w:r w:rsidR="00B951D0" w:rsidRPr="00B951D0">
        <w:rPr>
          <w:sz w:val="24"/>
          <w:szCs w:val="24"/>
        </w:rPr>
        <w:t>smlouvě</w:t>
      </w:r>
      <w:r w:rsidR="009558DE" w:rsidRPr="00B951D0">
        <w:rPr>
          <w:sz w:val="24"/>
          <w:szCs w:val="24"/>
        </w:rPr>
        <w:t xml:space="preserve">. </w:t>
      </w:r>
      <w:r w:rsidRPr="00B951D0">
        <w:rPr>
          <w:sz w:val="24"/>
          <w:szCs w:val="24"/>
        </w:rPr>
        <w:t>Poskytovatel</w:t>
      </w:r>
      <w:r w:rsidR="00DE6E99" w:rsidRPr="00B951D0">
        <w:rPr>
          <w:sz w:val="24"/>
          <w:szCs w:val="24"/>
        </w:rPr>
        <w:t xml:space="preserve"> </w:t>
      </w:r>
      <w:r w:rsidR="009558DE" w:rsidRPr="00B951D0">
        <w:rPr>
          <w:sz w:val="24"/>
          <w:szCs w:val="24"/>
        </w:rPr>
        <w:t xml:space="preserve">se </w:t>
      </w:r>
      <w:r w:rsidR="00DE6E99" w:rsidRPr="00B951D0">
        <w:rPr>
          <w:sz w:val="24"/>
          <w:szCs w:val="24"/>
        </w:rPr>
        <w:t xml:space="preserve">zavazuje </w:t>
      </w:r>
      <w:r w:rsidR="002A3A7C" w:rsidRPr="00B951D0">
        <w:rPr>
          <w:sz w:val="24"/>
          <w:szCs w:val="24"/>
        </w:rPr>
        <w:t xml:space="preserve">potvrdit </w:t>
      </w:r>
      <w:r w:rsidR="004F0C38" w:rsidRPr="00B951D0">
        <w:rPr>
          <w:sz w:val="24"/>
          <w:szCs w:val="24"/>
        </w:rPr>
        <w:t xml:space="preserve">objednávku </w:t>
      </w:r>
      <w:r w:rsidR="009C3DC6">
        <w:rPr>
          <w:sz w:val="24"/>
          <w:szCs w:val="24"/>
        </w:rPr>
        <w:t xml:space="preserve">elektronicky na e-mail </w:t>
      </w:r>
      <w:r w:rsidR="009C3DC6" w:rsidRPr="009C3DC6">
        <w:rPr>
          <w:sz w:val="24"/>
          <w:szCs w:val="24"/>
        </w:rPr>
        <w:t xml:space="preserve">uvedený v objednávce, a to </w:t>
      </w:r>
      <w:r w:rsidR="009558DE" w:rsidRPr="009C3DC6">
        <w:rPr>
          <w:sz w:val="24"/>
          <w:szCs w:val="24"/>
        </w:rPr>
        <w:t xml:space="preserve">ve lhůtě </w:t>
      </w:r>
      <w:r w:rsidR="008F1220" w:rsidRPr="009C3DC6">
        <w:rPr>
          <w:sz w:val="24"/>
          <w:szCs w:val="24"/>
        </w:rPr>
        <w:t xml:space="preserve">do </w:t>
      </w:r>
      <w:r w:rsidR="00F75D49" w:rsidRPr="009C3DC6">
        <w:rPr>
          <w:sz w:val="24"/>
          <w:szCs w:val="24"/>
        </w:rPr>
        <w:t>dvou pracovních dnů od doručení objednávky</w:t>
      </w:r>
      <w:r w:rsidR="009558DE" w:rsidRPr="009C3DC6">
        <w:rPr>
          <w:sz w:val="24"/>
          <w:szCs w:val="24"/>
        </w:rPr>
        <w:t>.</w:t>
      </w:r>
      <w:r w:rsidR="002D4F81" w:rsidRPr="009C3DC6">
        <w:rPr>
          <w:sz w:val="24"/>
          <w:szCs w:val="24"/>
        </w:rPr>
        <w:t xml:space="preserve"> </w:t>
      </w:r>
      <w:r w:rsidR="00B951D0" w:rsidRPr="009C3DC6">
        <w:rPr>
          <w:sz w:val="24"/>
          <w:szCs w:val="24"/>
        </w:rPr>
        <w:t xml:space="preserve">V případě, že v této lhůtě objednávku poskytovatel nepotvrdí, má se za to, že byla potvrzena. </w:t>
      </w:r>
      <w:r w:rsidR="009C3DC6" w:rsidRPr="009C3DC6">
        <w:rPr>
          <w:sz w:val="24"/>
          <w:szCs w:val="24"/>
        </w:rPr>
        <w:t>Písemnou objednávkou</w:t>
      </w:r>
      <w:r w:rsidR="00946478" w:rsidRPr="009C3DC6">
        <w:rPr>
          <w:sz w:val="24"/>
          <w:szCs w:val="24"/>
        </w:rPr>
        <w:t xml:space="preserve"> </w:t>
      </w:r>
      <w:r w:rsidR="00A17FF7" w:rsidRPr="009C3DC6">
        <w:rPr>
          <w:sz w:val="24"/>
          <w:szCs w:val="24"/>
        </w:rPr>
        <w:t xml:space="preserve">je </w:t>
      </w:r>
      <w:r w:rsidR="00392A0C" w:rsidRPr="009C3DC6">
        <w:rPr>
          <w:sz w:val="24"/>
          <w:szCs w:val="24"/>
        </w:rPr>
        <w:t xml:space="preserve">objednávka vystavená </w:t>
      </w:r>
      <w:r w:rsidRPr="009C3DC6">
        <w:rPr>
          <w:sz w:val="24"/>
          <w:szCs w:val="24"/>
        </w:rPr>
        <w:t>objednatelem</w:t>
      </w:r>
      <w:r w:rsidR="00DE6E99" w:rsidRPr="009C3DC6">
        <w:rPr>
          <w:sz w:val="24"/>
          <w:szCs w:val="24"/>
        </w:rPr>
        <w:t xml:space="preserve"> </w:t>
      </w:r>
      <w:r w:rsidR="00392A0C" w:rsidRPr="009C3DC6">
        <w:rPr>
          <w:sz w:val="24"/>
          <w:szCs w:val="24"/>
        </w:rPr>
        <w:t xml:space="preserve">v systému SAP a odeslaná </w:t>
      </w:r>
      <w:r w:rsidRPr="009C3DC6">
        <w:rPr>
          <w:sz w:val="24"/>
          <w:szCs w:val="24"/>
        </w:rPr>
        <w:t>poskytovateli</w:t>
      </w:r>
      <w:r w:rsidR="00392A0C" w:rsidRPr="009C3DC6">
        <w:rPr>
          <w:sz w:val="24"/>
          <w:szCs w:val="24"/>
        </w:rPr>
        <w:t>.</w:t>
      </w:r>
    </w:p>
    <w:p w:rsidR="008F1220" w:rsidRPr="00946478" w:rsidRDefault="008F1220" w:rsidP="00D04F91">
      <w:pPr>
        <w:jc w:val="both"/>
        <w:rPr>
          <w:sz w:val="24"/>
          <w:szCs w:val="24"/>
        </w:rPr>
      </w:pPr>
    </w:p>
    <w:p w:rsidR="00FC2A68" w:rsidRPr="00946478" w:rsidRDefault="00D04F91" w:rsidP="009B0F6C">
      <w:pPr>
        <w:jc w:val="center"/>
        <w:rPr>
          <w:b/>
          <w:bCs/>
          <w:sz w:val="24"/>
          <w:szCs w:val="24"/>
        </w:rPr>
      </w:pPr>
      <w:r w:rsidRPr="00946478">
        <w:rPr>
          <w:b/>
          <w:bCs/>
          <w:sz w:val="24"/>
          <w:szCs w:val="24"/>
        </w:rPr>
        <w:t>I</w:t>
      </w:r>
      <w:r w:rsidR="00B951D0">
        <w:rPr>
          <w:b/>
          <w:bCs/>
          <w:sz w:val="24"/>
          <w:szCs w:val="24"/>
        </w:rPr>
        <w:t>II</w:t>
      </w:r>
      <w:r w:rsidR="00FC2A68" w:rsidRPr="00946478">
        <w:rPr>
          <w:b/>
          <w:bCs/>
          <w:sz w:val="24"/>
          <w:szCs w:val="24"/>
        </w:rPr>
        <w:t>.</w:t>
      </w:r>
    </w:p>
    <w:p w:rsidR="00FC2A68" w:rsidRPr="00946478" w:rsidRDefault="0083535E" w:rsidP="009B0F6C">
      <w:pPr>
        <w:pStyle w:val="Nadpis1"/>
        <w:rPr>
          <w:sz w:val="24"/>
          <w:szCs w:val="24"/>
        </w:rPr>
      </w:pPr>
      <w:r>
        <w:rPr>
          <w:sz w:val="24"/>
          <w:szCs w:val="24"/>
        </w:rPr>
        <w:t>Kupní cena</w:t>
      </w:r>
      <w:r w:rsidR="003C651A" w:rsidRPr="00946478">
        <w:rPr>
          <w:sz w:val="24"/>
          <w:szCs w:val="24"/>
        </w:rPr>
        <w:t>, platební podmínky</w:t>
      </w:r>
    </w:p>
    <w:p w:rsidR="003C651A" w:rsidRPr="00946478" w:rsidRDefault="003C651A" w:rsidP="003C651A">
      <w:pPr>
        <w:rPr>
          <w:sz w:val="24"/>
          <w:szCs w:val="24"/>
        </w:rPr>
      </w:pPr>
    </w:p>
    <w:p w:rsidR="00B61FB5" w:rsidRDefault="00B951D0" w:rsidP="00B61FB5">
      <w:pPr>
        <w:numPr>
          <w:ilvl w:val="0"/>
          <w:numId w:val="6"/>
        </w:numPr>
        <w:tabs>
          <w:tab w:val="clear" w:pos="720"/>
          <w:tab w:val="num" w:pos="284"/>
        </w:tabs>
        <w:spacing w:after="100"/>
        <w:ind w:left="284" w:hanging="284"/>
        <w:jc w:val="both"/>
        <w:rPr>
          <w:sz w:val="24"/>
          <w:szCs w:val="24"/>
        </w:rPr>
      </w:pPr>
      <w:r w:rsidRPr="00B951D0">
        <w:rPr>
          <w:sz w:val="24"/>
          <w:szCs w:val="24"/>
        </w:rPr>
        <w:t xml:space="preserve">Cena za </w:t>
      </w:r>
      <w:r w:rsidR="00C95E45">
        <w:rPr>
          <w:sz w:val="24"/>
          <w:szCs w:val="24"/>
        </w:rPr>
        <w:t xml:space="preserve">překlady </w:t>
      </w:r>
      <w:r w:rsidRPr="00B951D0">
        <w:rPr>
          <w:sz w:val="24"/>
          <w:szCs w:val="24"/>
        </w:rPr>
        <w:t xml:space="preserve">je cenou maximální </w:t>
      </w:r>
      <w:r w:rsidR="00B54B29">
        <w:rPr>
          <w:sz w:val="24"/>
          <w:szCs w:val="24"/>
        </w:rPr>
        <w:t xml:space="preserve">v celkové výši </w:t>
      </w:r>
      <w:r w:rsidR="00B54B29" w:rsidRPr="00B54B29">
        <w:rPr>
          <w:b/>
          <w:sz w:val="24"/>
          <w:szCs w:val="24"/>
        </w:rPr>
        <w:t>1 500 000,- Kč bez DPH</w:t>
      </w:r>
      <w:r w:rsidR="00B54B29">
        <w:rPr>
          <w:sz w:val="24"/>
          <w:szCs w:val="24"/>
        </w:rPr>
        <w:t xml:space="preserve"> (slovy: jeden milion pět set tisíc korun českých nula haléřů bez DPH). N</w:t>
      </w:r>
      <w:r w:rsidRPr="00B951D0">
        <w:rPr>
          <w:sz w:val="24"/>
          <w:szCs w:val="24"/>
        </w:rPr>
        <w:t xml:space="preserve">a základě nabídky poskytovatele </w:t>
      </w:r>
      <w:r w:rsidR="00214225" w:rsidRPr="00B951D0">
        <w:rPr>
          <w:sz w:val="24"/>
          <w:szCs w:val="24"/>
        </w:rPr>
        <w:t xml:space="preserve">ze dne </w:t>
      </w:r>
      <w:proofErr w:type="gramStart"/>
      <w:r w:rsidR="0086142B">
        <w:rPr>
          <w:sz w:val="24"/>
          <w:szCs w:val="24"/>
        </w:rPr>
        <w:t>22.1.2019</w:t>
      </w:r>
      <w:proofErr w:type="gramEnd"/>
      <w:r w:rsidR="00214225">
        <w:rPr>
          <w:sz w:val="24"/>
          <w:szCs w:val="24"/>
        </w:rPr>
        <w:t xml:space="preserve"> </w:t>
      </w:r>
      <w:r w:rsidRPr="00B951D0">
        <w:rPr>
          <w:sz w:val="24"/>
          <w:szCs w:val="24"/>
        </w:rPr>
        <w:t>do veřejné zakázky s názvem „</w:t>
      </w:r>
      <w:r>
        <w:rPr>
          <w:sz w:val="24"/>
          <w:szCs w:val="24"/>
        </w:rPr>
        <w:t xml:space="preserve">Rámcová </w:t>
      </w:r>
      <w:r w:rsidR="00680B81">
        <w:rPr>
          <w:sz w:val="24"/>
          <w:szCs w:val="24"/>
        </w:rPr>
        <w:t>smlouva</w:t>
      </w:r>
      <w:r>
        <w:rPr>
          <w:sz w:val="24"/>
          <w:szCs w:val="24"/>
        </w:rPr>
        <w:t xml:space="preserve"> na překlady</w:t>
      </w:r>
      <w:r w:rsidR="00D76DF3">
        <w:rPr>
          <w:sz w:val="24"/>
          <w:szCs w:val="24"/>
        </w:rPr>
        <w:t xml:space="preserve"> z/do anglického jazyka</w:t>
      </w:r>
      <w:r w:rsidRPr="00B951D0">
        <w:rPr>
          <w:sz w:val="24"/>
          <w:szCs w:val="24"/>
        </w:rPr>
        <w:t>“</w:t>
      </w:r>
      <w:r w:rsidR="00214225">
        <w:rPr>
          <w:sz w:val="24"/>
          <w:szCs w:val="24"/>
        </w:rPr>
        <w:t>,</w:t>
      </w:r>
      <w:r w:rsidRPr="00B951D0">
        <w:rPr>
          <w:sz w:val="24"/>
          <w:szCs w:val="24"/>
        </w:rPr>
        <w:t xml:space="preserve"> </w:t>
      </w:r>
      <w:r w:rsidR="00B54B29">
        <w:rPr>
          <w:sz w:val="24"/>
          <w:szCs w:val="24"/>
        </w:rPr>
        <w:t xml:space="preserve">je </w:t>
      </w:r>
      <w:r w:rsidR="00584B55">
        <w:rPr>
          <w:sz w:val="24"/>
          <w:szCs w:val="24"/>
        </w:rPr>
        <w:t xml:space="preserve">jednotková cena za 1 (jednu) normostranu zdrojového textu </w:t>
      </w:r>
      <w:r w:rsidR="0008676B">
        <w:rPr>
          <w:sz w:val="24"/>
          <w:szCs w:val="24"/>
        </w:rPr>
        <w:t xml:space="preserve">překladu, vyhotoveného v běžné lhůtě dle čl. IV, odst. 1 této smlouvy, </w:t>
      </w:r>
      <w:r w:rsidR="00584B55">
        <w:rPr>
          <w:sz w:val="24"/>
          <w:szCs w:val="24"/>
        </w:rPr>
        <w:t>je</w:t>
      </w:r>
      <w:r w:rsidR="00D76DF3">
        <w:rPr>
          <w:sz w:val="24"/>
          <w:szCs w:val="24"/>
        </w:rPr>
        <w:t xml:space="preserve"> ve výši</w:t>
      </w:r>
      <w:r w:rsidR="005D66CE">
        <w:rPr>
          <w:sz w:val="24"/>
          <w:szCs w:val="24"/>
        </w:rPr>
        <w:t xml:space="preserve"> </w:t>
      </w:r>
      <w:r w:rsidR="0086142B">
        <w:rPr>
          <w:sz w:val="24"/>
          <w:szCs w:val="24"/>
        </w:rPr>
        <w:t>190,00</w:t>
      </w:r>
      <w:r w:rsidR="005D66CE">
        <w:rPr>
          <w:sz w:val="24"/>
          <w:szCs w:val="24"/>
        </w:rPr>
        <w:t>-Kč bez DPH.</w:t>
      </w:r>
    </w:p>
    <w:p w:rsidR="00D76DF3" w:rsidRDefault="00D76DF3" w:rsidP="00D76DF3">
      <w:pPr>
        <w:spacing w:after="100"/>
        <w:ind w:left="284"/>
        <w:jc w:val="both"/>
        <w:rPr>
          <w:sz w:val="24"/>
          <w:szCs w:val="24"/>
        </w:rPr>
      </w:pPr>
      <w:r w:rsidRPr="00077F4E">
        <w:rPr>
          <w:sz w:val="24"/>
          <w:szCs w:val="24"/>
        </w:rPr>
        <w:t xml:space="preserve">Jednotková cena za </w:t>
      </w:r>
      <w:r w:rsidR="00BB5325">
        <w:rPr>
          <w:sz w:val="24"/>
          <w:szCs w:val="24"/>
        </w:rPr>
        <w:t xml:space="preserve">jazykovou </w:t>
      </w:r>
      <w:r w:rsidRPr="00077F4E">
        <w:rPr>
          <w:sz w:val="24"/>
          <w:szCs w:val="24"/>
        </w:rPr>
        <w:t xml:space="preserve">korekturu </w:t>
      </w:r>
      <w:r w:rsidR="00077F4E">
        <w:rPr>
          <w:sz w:val="24"/>
          <w:szCs w:val="24"/>
        </w:rPr>
        <w:t xml:space="preserve">vyhotoveného </w:t>
      </w:r>
      <w:r w:rsidRPr="00077F4E">
        <w:rPr>
          <w:sz w:val="24"/>
          <w:szCs w:val="24"/>
        </w:rPr>
        <w:t>překladu</w:t>
      </w:r>
      <w:r>
        <w:rPr>
          <w:sz w:val="24"/>
          <w:szCs w:val="24"/>
        </w:rPr>
        <w:t xml:space="preserve"> jedné normostrany textu rodilým mluvčím cílového jazyka je ve výši </w:t>
      </w:r>
      <w:r w:rsidR="0086142B">
        <w:rPr>
          <w:sz w:val="24"/>
          <w:szCs w:val="24"/>
        </w:rPr>
        <w:t xml:space="preserve">130,- </w:t>
      </w:r>
      <w:r>
        <w:rPr>
          <w:sz w:val="24"/>
          <w:szCs w:val="24"/>
        </w:rPr>
        <w:t>Kč bez DPH.</w:t>
      </w:r>
    </w:p>
    <w:p w:rsidR="0008676B" w:rsidRDefault="0008676B" w:rsidP="00D76DF3">
      <w:pPr>
        <w:spacing w:after="100"/>
        <w:ind w:left="284"/>
        <w:jc w:val="both"/>
        <w:rPr>
          <w:sz w:val="24"/>
          <w:szCs w:val="24"/>
        </w:rPr>
      </w:pPr>
      <w:r>
        <w:rPr>
          <w:sz w:val="24"/>
          <w:szCs w:val="24"/>
        </w:rPr>
        <w:t>V případě požadavku objednatele na expresní vyhotovení překladu uhradí objednatel 50% příplatek k ceně překladu za vyhotovení v běžné lhůtě jedné normostrany.</w:t>
      </w:r>
    </w:p>
    <w:p w:rsidR="0008676B" w:rsidRDefault="0008676B" w:rsidP="00D76DF3">
      <w:pPr>
        <w:spacing w:after="100"/>
        <w:ind w:left="284"/>
        <w:jc w:val="both"/>
        <w:rPr>
          <w:sz w:val="24"/>
          <w:szCs w:val="24"/>
        </w:rPr>
      </w:pPr>
      <w:r>
        <w:rPr>
          <w:sz w:val="24"/>
          <w:szCs w:val="24"/>
        </w:rPr>
        <w:t>Expresní vyhotovení je doručení překladu v</w:t>
      </w:r>
      <w:r w:rsidR="00D715B5">
        <w:rPr>
          <w:sz w:val="24"/>
          <w:szCs w:val="24"/>
        </w:rPr>
        <w:t> rozsahu 2</w:t>
      </w:r>
      <w:r>
        <w:rPr>
          <w:sz w:val="24"/>
          <w:szCs w:val="24"/>
        </w:rPr>
        <w:t>0 (</w:t>
      </w:r>
      <w:r w:rsidR="00D715B5">
        <w:rPr>
          <w:sz w:val="24"/>
          <w:szCs w:val="24"/>
        </w:rPr>
        <w:t>dvaceti</w:t>
      </w:r>
      <w:r>
        <w:rPr>
          <w:sz w:val="24"/>
          <w:szCs w:val="24"/>
        </w:rPr>
        <w:t>) normostran do 24 hodin od akceptace objednávky</w:t>
      </w:r>
      <w:r w:rsidR="00D715B5">
        <w:rPr>
          <w:sz w:val="24"/>
          <w:szCs w:val="24"/>
        </w:rPr>
        <w:t xml:space="preserve">. </w:t>
      </w:r>
    </w:p>
    <w:p w:rsidR="00D715B5" w:rsidRDefault="00D715B5" w:rsidP="00D715B5">
      <w:pPr>
        <w:spacing w:after="100"/>
        <w:ind w:left="284"/>
        <w:jc w:val="both"/>
        <w:rPr>
          <w:sz w:val="24"/>
          <w:szCs w:val="24"/>
        </w:rPr>
      </w:pPr>
      <w:r>
        <w:rPr>
          <w:sz w:val="24"/>
          <w:szCs w:val="24"/>
        </w:rPr>
        <w:t>V případě požadavku objednatele na spěšné vyhotovení překladu uhradí objednatel 30% příplatek k ceně překladu za vyhotovení v běžné lhůtě jedné normostrany.</w:t>
      </w:r>
    </w:p>
    <w:p w:rsidR="00D715B5" w:rsidRDefault="00D715B5" w:rsidP="00D715B5">
      <w:pPr>
        <w:spacing w:after="100"/>
        <w:ind w:left="284"/>
        <w:jc w:val="both"/>
        <w:rPr>
          <w:sz w:val="24"/>
          <w:szCs w:val="24"/>
        </w:rPr>
      </w:pPr>
      <w:r>
        <w:rPr>
          <w:sz w:val="24"/>
          <w:szCs w:val="24"/>
        </w:rPr>
        <w:lastRenderedPageBreak/>
        <w:t xml:space="preserve">Spěšné vyhotovení je doručení překladu v rozsahu 30 (třiceti) normostran do 48 hodin od akceptace objednávky. </w:t>
      </w:r>
    </w:p>
    <w:p w:rsidR="00584B55" w:rsidRPr="00DC12E3" w:rsidRDefault="00584B55" w:rsidP="005D66CE">
      <w:pPr>
        <w:spacing w:after="100"/>
        <w:ind w:left="284"/>
        <w:jc w:val="both"/>
        <w:rPr>
          <w:sz w:val="24"/>
          <w:szCs w:val="24"/>
        </w:rPr>
      </w:pPr>
      <w:r w:rsidRPr="00B61FB5">
        <w:rPr>
          <w:sz w:val="24"/>
          <w:szCs w:val="24"/>
        </w:rPr>
        <w:t>Normostranou se pro potřeby této smlouvy rozumí 1 800 znaků</w:t>
      </w:r>
      <w:r w:rsidRPr="00DC12E3">
        <w:rPr>
          <w:sz w:val="24"/>
          <w:szCs w:val="24"/>
        </w:rPr>
        <w:t xml:space="preserve"> zdrojového textu včetně mezer.</w:t>
      </w:r>
    </w:p>
    <w:p w:rsidR="00FC2A68" w:rsidRPr="00946478" w:rsidRDefault="001A0F69" w:rsidP="008F1220">
      <w:pPr>
        <w:numPr>
          <w:ilvl w:val="0"/>
          <w:numId w:val="6"/>
        </w:numPr>
        <w:tabs>
          <w:tab w:val="clear" w:pos="720"/>
          <w:tab w:val="num" w:pos="284"/>
        </w:tabs>
        <w:spacing w:after="100"/>
        <w:ind w:left="284" w:hanging="284"/>
        <w:jc w:val="both"/>
        <w:rPr>
          <w:sz w:val="24"/>
          <w:szCs w:val="24"/>
        </w:rPr>
      </w:pPr>
      <w:r>
        <w:rPr>
          <w:sz w:val="24"/>
          <w:szCs w:val="24"/>
        </w:rPr>
        <w:t>C</w:t>
      </w:r>
      <w:r w:rsidR="005246B9">
        <w:rPr>
          <w:sz w:val="24"/>
          <w:szCs w:val="24"/>
        </w:rPr>
        <w:t>ena</w:t>
      </w:r>
      <w:r w:rsidR="009938D3" w:rsidRPr="00946478">
        <w:rPr>
          <w:sz w:val="24"/>
          <w:szCs w:val="24"/>
        </w:rPr>
        <w:t xml:space="preserve"> </w:t>
      </w:r>
      <w:r>
        <w:rPr>
          <w:sz w:val="24"/>
          <w:szCs w:val="24"/>
        </w:rPr>
        <w:t xml:space="preserve">díla </w:t>
      </w:r>
      <w:r w:rsidR="009938D3" w:rsidRPr="00946478">
        <w:rPr>
          <w:sz w:val="24"/>
          <w:szCs w:val="24"/>
        </w:rPr>
        <w:t xml:space="preserve">zahrnuje všechny </w:t>
      </w:r>
      <w:r w:rsidR="000F193A">
        <w:rPr>
          <w:sz w:val="24"/>
          <w:szCs w:val="24"/>
        </w:rPr>
        <w:t xml:space="preserve">související </w:t>
      </w:r>
      <w:r w:rsidR="009938D3" w:rsidRPr="00946478">
        <w:rPr>
          <w:sz w:val="24"/>
          <w:szCs w:val="24"/>
        </w:rPr>
        <w:t xml:space="preserve">náklady spojené s řádným provedením </w:t>
      </w:r>
      <w:r>
        <w:rPr>
          <w:sz w:val="24"/>
          <w:szCs w:val="24"/>
        </w:rPr>
        <w:t>služby</w:t>
      </w:r>
      <w:r w:rsidR="00C95E45">
        <w:rPr>
          <w:sz w:val="24"/>
          <w:szCs w:val="24"/>
        </w:rPr>
        <w:t>.</w:t>
      </w:r>
      <w:r w:rsidR="000F193A">
        <w:rPr>
          <w:sz w:val="24"/>
          <w:szCs w:val="24"/>
        </w:rPr>
        <w:t xml:space="preserve"> </w:t>
      </w:r>
      <w:r w:rsidR="009938D3" w:rsidRPr="00946478">
        <w:rPr>
          <w:sz w:val="24"/>
          <w:szCs w:val="24"/>
        </w:rPr>
        <w:t xml:space="preserve">Na dodatečné požadavky </w:t>
      </w:r>
      <w:r w:rsidR="00FB08DD">
        <w:rPr>
          <w:sz w:val="24"/>
          <w:szCs w:val="24"/>
        </w:rPr>
        <w:t>poskytovatele</w:t>
      </w:r>
      <w:r w:rsidR="00DE6E99" w:rsidRPr="00946478">
        <w:rPr>
          <w:sz w:val="24"/>
          <w:szCs w:val="24"/>
        </w:rPr>
        <w:t xml:space="preserve"> </w:t>
      </w:r>
      <w:r w:rsidR="009938D3" w:rsidRPr="00946478">
        <w:rPr>
          <w:sz w:val="24"/>
          <w:szCs w:val="24"/>
        </w:rPr>
        <w:t xml:space="preserve">(úhrady spojené s pohybem cen a měnových kurzů) nebude brán zřetel. </w:t>
      </w:r>
      <w:r w:rsidR="00FB08DD">
        <w:rPr>
          <w:sz w:val="24"/>
          <w:szCs w:val="24"/>
        </w:rPr>
        <w:t>Poskytovatel</w:t>
      </w:r>
      <w:r w:rsidR="00DE6E99" w:rsidRPr="00946478">
        <w:rPr>
          <w:sz w:val="24"/>
          <w:szCs w:val="24"/>
        </w:rPr>
        <w:t xml:space="preserve"> </w:t>
      </w:r>
      <w:r w:rsidR="00B61D74" w:rsidRPr="00946478">
        <w:rPr>
          <w:sz w:val="24"/>
          <w:szCs w:val="24"/>
        </w:rPr>
        <w:t xml:space="preserve">nemá </w:t>
      </w:r>
      <w:r w:rsidR="00C95E45">
        <w:rPr>
          <w:sz w:val="24"/>
          <w:szCs w:val="24"/>
        </w:rPr>
        <w:t>nárok</w:t>
      </w:r>
      <w:r w:rsidR="009938D3" w:rsidRPr="00946478">
        <w:rPr>
          <w:sz w:val="24"/>
          <w:szCs w:val="24"/>
        </w:rPr>
        <w:t xml:space="preserve"> na jejich úhradu.</w:t>
      </w:r>
    </w:p>
    <w:p w:rsidR="00695DA6" w:rsidRPr="00695DA6" w:rsidRDefault="00C95E45" w:rsidP="00695DA6">
      <w:pPr>
        <w:numPr>
          <w:ilvl w:val="0"/>
          <w:numId w:val="6"/>
        </w:numPr>
        <w:tabs>
          <w:tab w:val="clear" w:pos="720"/>
          <w:tab w:val="num" w:pos="284"/>
        </w:tabs>
        <w:spacing w:after="100"/>
        <w:ind w:left="284" w:hanging="284"/>
        <w:jc w:val="both"/>
        <w:rPr>
          <w:sz w:val="24"/>
          <w:szCs w:val="24"/>
        </w:rPr>
      </w:pPr>
      <w:r w:rsidRPr="00695DA6">
        <w:rPr>
          <w:sz w:val="24"/>
          <w:szCs w:val="24"/>
        </w:rPr>
        <w:t>Cena uvedená</w:t>
      </w:r>
      <w:r w:rsidR="007C51C2" w:rsidRPr="00695DA6">
        <w:rPr>
          <w:sz w:val="24"/>
          <w:szCs w:val="24"/>
        </w:rPr>
        <w:t xml:space="preserve"> </w:t>
      </w:r>
      <w:r w:rsidRPr="00695DA6">
        <w:rPr>
          <w:sz w:val="24"/>
          <w:szCs w:val="24"/>
        </w:rPr>
        <w:t>v čl. III, odst. 1</w:t>
      </w:r>
      <w:r w:rsidR="007C51C2" w:rsidRPr="00695DA6">
        <w:rPr>
          <w:sz w:val="24"/>
          <w:szCs w:val="24"/>
        </w:rPr>
        <w:t xml:space="preserve"> </w:t>
      </w:r>
      <w:r w:rsidRPr="00695DA6">
        <w:rPr>
          <w:sz w:val="24"/>
          <w:szCs w:val="24"/>
        </w:rPr>
        <w:t>je cena nejvýše přípustná</w:t>
      </w:r>
      <w:r w:rsidR="00A17FF7" w:rsidRPr="00695DA6">
        <w:rPr>
          <w:sz w:val="24"/>
          <w:szCs w:val="24"/>
        </w:rPr>
        <w:t xml:space="preserve"> po celou dobu trvání rámcové </w:t>
      </w:r>
      <w:r w:rsidR="00680B81">
        <w:rPr>
          <w:sz w:val="24"/>
          <w:szCs w:val="24"/>
        </w:rPr>
        <w:t>smlouvy</w:t>
      </w:r>
      <w:r w:rsidR="00695DA6">
        <w:rPr>
          <w:sz w:val="24"/>
          <w:szCs w:val="24"/>
        </w:rPr>
        <w:t xml:space="preserve">. </w:t>
      </w:r>
      <w:r w:rsidR="00AA167E" w:rsidRPr="00695DA6">
        <w:rPr>
          <w:sz w:val="24"/>
          <w:szCs w:val="24"/>
        </w:rPr>
        <w:t xml:space="preserve">Výše </w:t>
      </w:r>
      <w:r w:rsidR="009938D3" w:rsidRPr="00695DA6">
        <w:rPr>
          <w:sz w:val="24"/>
          <w:szCs w:val="24"/>
        </w:rPr>
        <w:t xml:space="preserve">DPH bude účtována </w:t>
      </w:r>
      <w:r w:rsidR="005E0876" w:rsidRPr="00695DA6">
        <w:rPr>
          <w:sz w:val="24"/>
          <w:szCs w:val="24"/>
        </w:rPr>
        <w:t>ve výši</w:t>
      </w:r>
      <w:r w:rsidR="009938D3" w:rsidRPr="00695DA6">
        <w:rPr>
          <w:sz w:val="24"/>
          <w:szCs w:val="24"/>
        </w:rPr>
        <w:t xml:space="preserve"> aktuálních předpisů</w:t>
      </w:r>
      <w:r w:rsidR="005E0876" w:rsidRPr="00695DA6">
        <w:rPr>
          <w:sz w:val="24"/>
          <w:szCs w:val="24"/>
        </w:rPr>
        <w:t xml:space="preserve"> k datu uskutečnění zdanitelného plnění</w:t>
      </w:r>
      <w:r w:rsidR="009938D3" w:rsidRPr="00695DA6">
        <w:rPr>
          <w:sz w:val="24"/>
          <w:szCs w:val="24"/>
        </w:rPr>
        <w:t>.</w:t>
      </w:r>
      <w:r w:rsidR="00695DA6">
        <w:rPr>
          <w:sz w:val="24"/>
          <w:szCs w:val="24"/>
        </w:rPr>
        <w:t xml:space="preserve"> </w:t>
      </w:r>
      <w:r w:rsidR="00695DA6" w:rsidRPr="00695DA6">
        <w:rPr>
          <w:sz w:val="24"/>
          <w:szCs w:val="24"/>
        </w:rPr>
        <w:t>Smluvní strany se dohodly, že v případě změny sazby DPH není nutno k této smlouvě uzavírat dodatek.</w:t>
      </w:r>
    </w:p>
    <w:p w:rsidR="00D15893" w:rsidRPr="00D15893" w:rsidRDefault="00D15893" w:rsidP="00D15893">
      <w:pPr>
        <w:numPr>
          <w:ilvl w:val="0"/>
          <w:numId w:val="6"/>
        </w:numPr>
        <w:tabs>
          <w:tab w:val="clear" w:pos="720"/>
          <w:tab w:val="num" w:pos="284"/>
        </w:tabs>
        <w:spacing w:after="100"/>
        <w:ind w:left="284" w:hanging="284"/>
        <w:jc w:val="both"/>
        <w:rPr>
          <w:sz w:val="24"/>
          <w:szCs w:val="24"/>
        </w:rPr>
      </w:pPr>
      <w:r>
        <w:rPr>
          <w:sz w:val="24"/>
          <w:szCs w:val="24"/>
        </w:rPr>
        <w:t>Objednatel</w:t>
      </w:r>
      <w:r w:rsidRPr="00D15893">
        <w:rPr>
          <w:sz w:val="24"/>
          <w:szCs w:val="24"/>
        </w:rPr>
        <w:t xml:space="preserve"> se zavazuje uhradit </w:t>
      </w:r>
      <w:r>
        <w:rPr>
          <w:sz w:val="24"/>
          <w:szCs w:val="24"/>
        </w:rPr>
        <w:t>poskytovateli</w:t>
      </w:r>
      <w:r w:rsidRPr="00D15893">
        <w:rPr>
          <w:sz w:val="24"/>
          <w:szCs w:val="24"/>
        </w:rPr>
        <w:t xml:space="preserve"> cenu za provedené práce na základě dílčích faktur vystavených </w:t>
      </w:r>
      <w:r>
        <w:rPr>
          <w:sz w:val="24"/>
          <w:szCs w:val="24"/>
        </w:rPr>
        <w:t>poskytovatelem</w:t>
      </w:r>
      <w:r w:rsidRPr="00D15893">
        <w:rPr>
          <w:sz w:val="24"/>
          <w:szCs w:val="24"/>
        </w:rPr>
        <w:t>.</w:t>
      </w:r>
    </w:p>
    <w:p w:rsidR="00894EC9" w:rsidRDefault="00AF254B" w:rsidP="008F1220">
      <w:pPr>
        <w:numPr>
          <w:ilvl w:val="0"/>
          <w:numId w:val="6"/>
        </w:numPr>
        <w:tabs>
          <w:tab w:val="clear" w:pos="720"/>
          <w:tab w:val="num" w:pos="284"/>
        </w:tabs>
        <w:spacing w:after="100"/>
        <w:ind w:left="284" w:hanging="284"/>
        <w:jc w:val="both"/>
        <w:rPr>
          <w:sz w:val="24"/>
          <w:szCs w:val="24"/>
        </w:rPr>
      </w:pPr>
      <w:r>
        <w:rPr>
          <w:sz w:val="24"/>
          <w:szCs w:val="24"/>
        </w:rPr>
        <w:t xml:space="preserve">Poskytovatel </w:t>
      </w:r>
      <w:r w:rsidRPr="00B61FB5">
        <w:rPr>
          <w:sz w:val="24"/>
          <w:szCs w:val="24"/>
        </w:rPr>
        <w:t xml:space="preserve">vystaví daňový doklad za provedení díla do </w:t>
      </w:r>
      <w:r w:rsidR="00077F4E">
        <w:rPr>
          <w:sz w:val="24"/>
          <w:szCs w:val="24"/>
        </w:rPr>
        <w:t>15</w:t>
      </w:r>
      <w:r w:rsidRPr="00B61FB5">
        <w:rPr>
          <w:sz w:val="24"/>
          <w:szCs w:val="24"/>
        </w:rPr>
        <w:t xml:space="preserve"> (</w:t>
      </w:r>
      <w:r w:rsidR="00077F4E">
        <w:rPr>
          <w:sz w:val="24"/>
          <w:szCs w:val="24"/>
        </w:rPr>
        <w:t>patnácti</w:t>
      </w:r>
      <w:r w:rsidRPr="00B61FB5">
        <w:rPr>
          <w:sz w:val="24"/>
          <w:szCs w:val="24"/>
        </w:rPr>
        <w:t xml:space="preserve">) dnů </w:t>
      </w:r>
      <w:r w:rsidR="008676FB">
        <w:rPr>
          <w:sz w:val="24"/>
          <w:szCs w:val="24"/>
        </w:rPr>
        <w:t>okamžiku splnění plnění a bezodkladně jej předá objednateli</w:t>
      </w:r>
      <w:r w:rsidRPr="00B61FB5">
        <w:rPr>
          <w:sz w:val="24"/>
          <w:szCs w:val="24"/>
        </w:rPr>
        <w:t xml:space="preserve">. </w:t>
      </w:r>
      <w:r w:rsidR="008676FB" w:rsidRPr="008676FB">
        <w:rPr>
          <w:sz w:val="24"/>
          <w:szCs w:val="24"/>
        </w:rPr>
        <w:t xml:space="preserve">V případě nesplnění této lhůty je </w:t>
      </w:r>
      <w:r w:rsidR="008676FB">
        <w:rPr>
          <w:sz w:val="24"/>
          <w:szCs w:val="24"/>
        </w:rPr>
        <w:t>poskytovatel</w:t>
      </w:r>
      <w:r w:rsidR="008676FB" w:rsidRPr="008676FB">
        <w:rPr>
          <w:sz w:val="24"/>
          <w:szCs w:val="24"/>
        </w:rPr>
        <w:t xml:space="preserve"> v</w:t>
      </w:r>
      <w:r w:rsidR="008676FB">
        <w:rPr>
          <w:sz w:val="24"/>
          <w:szCs w:val="24"/>
        </w:rPr>
        <w:t> </w:t>
      </w:r>
      <w:r w:rsidR="008676FB" w:rsidRPr="008676FB">
        <w:rPr>
          <w:sz w:val="24"/>
          <w:szCs w:val="24"/>
        </w:rPr>
        <w:t xml:space="preserve">prodlení, které vylučuje prodlení </w:t>
      </w:r>
      <w:r w:rsidR="008676FB">
        <w:rPr>
          <w:sz w:val="24"/>
          <w:szCs w:val="24"/>
        </w:rPr>
        <w:t>objednatele</w:t>
      </w:r>
      <w:r w:rsidR="008676FB" w:rsidRPr="008676FB">
        <w:rPr>
          <w:sz w:val="24"/>
          <w:szCs w:val="24"/>
        </w:rPr>
        <w:t xml:space="preserve"> se zaplacením kupní ceny.</w:t>
      </w:r>
      <w:r w:rsidR="008676FB">
        <w:rPr>
          <w:sz w:val="24"/>
          <w:szCs w:val="24"/>
        </w:rPr>
        <w:t xml:space="preserve"> </w:t>
      </w:r>
      <w:r w:rsidRPr="00B61FB5">
        <w:rPr>
          <w:sz w:val="24"/>
          <w:szCs w:val="24"/>
        </w:rPr>
        <w:t xml:space="preserve">Poskytovatel bude objednateli fakturovat poskytnuté služby </w:t>
      </w:r>
      <w:r w:rsidR="00B61FB5" w:rsidRPr="00B61FB5">
        <w:rPr>
          <w:sz w:val="24"/>
          <w:szCs w:val="24"/>
        </w:rPr>
        <w:t>na základě rozsahu objednaného zdrojového textu,</w:t>
      </w:r>
      <w:r w:rsidRPr="00B61FB5">
        <w:rPr>
          <w:sz w:val="24"/>
          <w:szCs w:val="24"/>
        </w:rPr>
        <w:t xml:space="preserve"> přičemž účtovaná jednotka je </w:t>
      </w:r>
      <w:r w:rsidR="000657F0" w:rsidRPr="00B61FB5">
        <w:rPr>
          <w:sz w:val="24"/>
          <w:szCs w:val="24"/>
        </w:rPr>
        <w:t>zaokrouhleno matematicky 0,1</w:t>
      </w:r>
      <w:r w:rsidRPr="00B61FB5">
        <w:rPr>
          <w:sz w:val="24"/>
          <w:szCs w:val="24"/>
        </w:rPr>
        <w:t xml:space="preserve"> normostrany zdrojového textu. Cenu</w:t>
      </w:r>
      <w:r>
        <w:rPr>
          <w:sz w:val="24"/>
          <w:szCs w:val="24"/>
        </w:rPr>
        <w:t xml:space="preserve"> za</w:t>
      </w:r>
      <w:r w:rsidR="00A17FF7" w:rsidRPr="00F13ED6">
        <w:rPr>
          <w:sz w:val="24"/>
          <w:szCs w:val="24"/>
        </w:rPr>
        <w:t xml:space="preserve"> </w:t>
      </w:r>
      <w:r>
        <w:rPr>
          <w:sz w:val="24"/>
          <w:szCs w:val="24"/>
        </w:rPr>
        <w:t>dílo</w:t>
      </w:r>
      <w:r w:rsidR="00393F5F" w:rsidRPr="00F13ED6">
        <w:rPr>
          <w:sz w:val="24"/>
          <w:szCs w:val="24"/>
        </w:rPr>
        <w:t xml:space="preserve"> uhradí </w:t>
      </w:r>
      <w:r w:rsidR="00FB08DD">
        <w:rPr>
          <w:sz w:val="24"/>
          <w:szCs w:val="24"/>
        </w:rPr>
        <w:t>objednatel</w:t>
      </w:r>
      <w:r w:rsidR="00136CD5" w:rsidRPr="00F13ED6">
        <w:rPr>
          <w:sz w:val="24"/>
          <w:szCs w:val="24"/>
        </w:rPr>
        <w:t xml:space="preserve"> </w:t>
      </w:r>
      <w:r w:rsidR="00393F5F" w:rsidRPr="00F13ED6">
        <w:rPr>
          <w:sz w:val="24"/>
          <w:szCs w:val="24"/>
        </w:rPr>
        <w:t xml:space="preserve">bezhotovostním převodem na bankovní účet </w:t>
      </w:r>
      <w:r w:rsidR="00FB08DD">
        <w:rPr>
          <w:sz w:val="24"/>
          <w:szCs w:val="24"/>
        </w:rPr>
        <w:t>poskytovatele</w:t>
      </w:r>
      <w:r w:rsidR="00136CD5" w:rsidRPr="00F13ED6">
        <w:rPr>
          <w:sz w:val="24"/>
          <w:szCs w:val="24"/>
        </w:rPr>
        <w:t xml:space="preserve"> </w:t>
      </w:r>
      <w:r w:rsidR="00695DA6">
        <w:rPr>
          <w:sz w:val="24"/>
          <w:szCs w:val="24"/>
        </w:rPr>
        <w:t xml:space="preserve">uvedený v záhlaví této smlouvy, </w:t>
      </w:r>
      <w:r w:rsidR="00393F5F" w:rsidRPr="00F13ED6">
        <w:rPr>
          <w:sz w:val="24"/>
          <w:szCs w:val="24"/>
        </w:rPr>
        <w:t xml:space="preserve">na základě řádně vystavené a prokazatelně doručené faktury </w:t>
      </w:r>
      <w:r w:rsidR="00FB08DD">
        <w:rPr>
          <w:sz w:val="24"/>
          <w:szCs w:val="24"/>
        </w:rPr>
        <w:t>objednateli</w:t>
      </w:r>
      <w:r w:rsidR="00393F5F" w:rsidRPr="00F13ED6">
        <w:rPr>
          <w:sz w:val="24"/>
          <w:szCs w:val="24"/>
        </w:rPr>
        <w:t xml:space="preserve">. </w:t>
      </w:r>
    </w:p>
    <w:p w:rsidR="00695DA6" w:rsidRPr="00827B06" w:rsidRDefault="00393F5F" w:rsidP="00695DA6">
      <w:pPr>
        <w:numPr>
          <w:ilvl w:val="0"/>
          <w:numId w:val="6"/>
        </w:numPr>
        <w:tabs>
          <w:tab w:val="clear" w:pos="720"/>
          <w:tab w:val="num" w:pos="284"/>
        </w:tabs>
        <w:spacing w:after="100"/>
        <w:ind w:left="284" w:hanging="284"/>
        <w:jc w:val="both"/>
        <w:rPr>
          <w:rFonts w:ascii="Arial" w:hAnsi="Arial" w:cs="Arial"/>
          <w:color w:val="000000"/>
          <w:spacing w:val="22"/>
          <w:sz w:val="23"/>
        </w:rPr>
      </w:pPr>
      <w:r w:rsidRPr="00F13ED6">
        <w:rPr>
          <w:sz w:val="24"/>
          <w:szCs w:val="24"/>
        </w:rPr>
        <w:t>Faktur</w:t>
      </w:r>
      <w:r w:rsidR="00EC6910" w:rsidRPr="00F13ED6">
        <w:rPr>
          <w:sz w:val="24"/>
          <w:szCs w:val="24"/>
        </w:rPr>
        <w:t>a</w:t>
      </w:r>
      <w:r w:rsidRPr="00F13ED6">
        <w:rPr>
          <w:sz w:val="24"/>
          <w:szCs w:val="24"/>
        </w:rPr>
        <w:t xml:space="preserve"> je splatná </w:t>
      </w:r>
      <w:r w:rsidR="00EC6910" w:rsidRPr="00F13ED6">
        <w:rPr>
          <w:sz w:val="24"/>
          <w:szCs w:val="24"/>
        </w:rPr>
        <w:t xml:space="preserve">vždy </w:t>
      </w:r>
      <w:r w:rsidRPr="00F13ED6">
        <w:rPr>
          <w:sz w:val="24"/>
          <w:szCs w:val="24"/>
        </w:rPr>
        <w:t>do 30 dn</w:t>
      </w:r>
      <w:r w:rsidR="000957FF" w:rsidRPr="00F13ED6">
        <w:rPr>
          <w:sz w:val="24"/>
          <w:szCs w:val="24"/>
        </w:rPr>
        <w:t>ů</w:t>
      </w:r>
      <w:r w:rsidR="00695DA6">
        <w:rPr>
          <w:sz w:val="24"/>
          <w:szCs w:val="24"/>
        </w:rPr>
        <w:t xml:space="preserve"> </w:t>
      </w:r>
      <w:r w:rsidR="00695DA6" w:rsidRPr="00695DA6">
        <w:rPr>
          <w:sz w:val="24"/>
          <w:szCs w:val="24"/>
        </w:rPr>
        <w:t>ode dne prokazatelného doručení daňového dokladu objednateli.</w:t>
      </w:r>
      <w:r w:rsidR="00EC6910" w:rsidRPr="00F13ED6">
        <w:rPr>
          <w:sz w:val="24"/>
          <w:szCs w:val="24"/>
        </w:rPr>
        <w:t xml:space="preserve"> </w:t>
      </w:r>
      <w:r w:rsidR="00695DA6" w:rsidRPr="00695DA6">
        <w:rPr>
          <w:sz w:val="24"/>
          <w:szCs w:val="24"/>
        </w:rPr>
        <w:t>Za den splnění platební povinnosti se považuje den odeslání příkazu do banky objednatele k plnění z účtu objednatele ve prospěch poskytovatele.</w:t>
      </w:r>
    </w:p>
    <w:p w:rsidR="00695DA6" w:rsidRPr="00695DA6" w:rsidRDefault="005246B9" w:rsidP="00695DA6">
      <w:pPr>
        <w:numPr>
          <w:ilvl w:val="0"/>
          <w:numId w:val="6"/>
        </w:numPr>
        <w:tabs>
          <w:tab w:val="clear" w:pos="720"/>
          <w:tab w:val="num" w:pos="284"/>
        </w:tabs>
        <w:spacing w:after="100"/>
        <w:ind w:left="284" w:hanging="284"/>
        <w:jc w:val="both"/>
        <w:rPr>
          <w:sz w:val="24"/>
          <w:szCs w:val="24"/>
        </w:rPr>
      </w:pPr>
      <w:r w:rsidRPr="00F13ED6">
        <w:rPr>
          <w:sz w:val="24"/>
          <w:szCs w:val="24"/>
        </w:rPr>
        <w:t xml:space="preserve">V případě, že faktura nebude mít odpovídající náležitosti, je </w:t>
      </w:r>
      <w:r w:rsidR="00FB08DD">
        <w:rPr>
          <w:sz w:val="24"/>
          <w:szCs w:val="24"/>
        </w:rPr>
        <w:t>objednatel</w:t>
      </w:r>
      <w:r w:rsidR="00FB08DD" w:rsidRPr="00F13ED6">
        <w:rPr>
          <w:sz w:val="24"/>
          <w:szCs w:val="24"/>
        </w:rPr>
        <w:t xml:space="preserve"> </w:t>
      </w:r>
      <w:r w:rsidRPr="00F13ED6">
        <w:rPr>
          <w:sz w:val="24"/>
          <w:szCs w:val="24"/>
        </w:rPr>
        <w:t xml:space="preserve">oprávněn vrátit ji ve lhůtě splatnosti </w:t>
      </w:r>
      <w:r w:rsidR="00FB08DD">
        <w:rPr>
          <w:sz w:val="24"/>
          <w:szCs w:val="24"/>
        </w:rPr>
        <w:t>poskytovateli</w:t>
      </w:r>
      <w:r w:rsidRPr="00F13ED6">
        <w:rPr>
          <w:sz w:val="24"/>
          <w:szCs w:val="24"/>
        </w:rPr>
        <w:t xml:space="preserve">. </w:t>
      </w:r>
      <w:r w:rsidR="005E0876" w:rsidRPr="00F13ED6">
        <w:rPr>
          <w:sz w:val="24"/>
          <w:szCs w:val="24"/>
        </w:rPr>
        <w:t xml:space="preserve">Ve vráceném daňovém dokladu (faktuře) musí objednatel vyznačit důvod jejího </w:t>
      </w:r>
      <w:r w:rsidR="00B6461D">
        <w:rPr>
          <w:sz w:val="24"/>
          <w:szCs w:val="24"/>
        </w:rPr>
        <w:t xml:space="preserve">vrácení. </w:t>
      </w:r>
      <w:r w:rsidR="00FB08DD">
        <w:rPr>
          <w:sz w:val="24"/>
          <w:szCs w:val="24"/>
        </w:rPr>
        <w:t>Poskytovatel</w:t>
      </w:r>
      <w:r w:rsidR="005E0876" w:rsidRPr="00F13ED6">
        <w:rPr>
          <w:sz w:val="24"/>
          <w:szCs w:val="24"/>
        </w:rPr>
        <w:t xml:space="preserve"> je povinen vystavit nový daňový doklad (fakturu) s tím, že </w:t>
      </w:r>
      <w:r w:rsidRPr="00F13ED6">
        <w:rPr>
          <w:sz w:val="24"/>
          <w:szCs w:val="24"/>
        </w:rPr>
        <w:t>doručením opraveného</w:t>
      </w:r>
      <w:r w:rsidR="005E0876" w:rsidRPr="00F13ED6">
        <w:rPr>
          <w:sz w:val="24"/>
          <w:szCs w:val="24"/>
        </w:rPr>
        <w:t xml:space="preserve"> daňového dokladu přestává běžet původní lhůta splatnosti daňového dokladu a</w:t>
      </w:r>
      <w:r w:rsidRPr="00F13ED6">
        <w:rPr>
          <w:sz w:val="24"/>
          <w:szCs w:val="24"/>
        </w:rPr>
        <w:t> </w:t>
      </w:r>
      <w:r w:rsidR="005E0876" w:rsidRPr="00F13ED6">
        <w:rPr>
          <w:sz w:val="24"/>
          <w:szCs w:val="24"/>
        </w:rPr>
        <w:t xml:space="preserve">běží </w:t>
      </w:r>
      <w:r w:rsidR="00B6461D" w:rsidRPr="00F13ED6">
        <w:rPr>
          <w:sz w:val="24"/>
          <w:szCs w:val="24"/>
        </w:rPr>
        <w:t xml:space="preserve">lhůta </w:t>
      </w:r>
      <w:r w:rsidR="005E0876" w:rsidRPr="00F13ED6">
        <w:rPr>
          <w:sz w:val="24"/>
          <w:szCs w:val="24"/>
        </w:rPr>
        <w:t>nová</w:t>
      </w:r>
      <w:r w:rsidR="0077149C" w:rsidRPr="00F13ED6">
        <w:rPr>
          <w:sz w:val="24"/>
          <w:szCs w:val="24"/>
        </w:rPr>
        <w:t xml:space="preserve">, </w:t>
      </w:r>
      <w:r w:rsidR="00B6461D">
        <w:rPr>
          <w:sz w:val="24"/>
          <w:szCs w:val="24"/>
        </w:rPr>
        <w:t>počínaje dnem</w:t>
      </w:r>
      <w:r w:rsidR="0077149C" w:rsidRPr="00F13ED6">
        <w:rPr>
          <w:sz w:val="24"/>
          <w:szCs w:val="24"/>
        </w:rPr>
        <w:t xml:space="preserve"> vystavení opraveného a</w:t>
      </w:r>
      <w:r w:rsidRPr="00F13ED6">
        <w:rPr>
          <w:sz w:val="24"/>
          <w:szCs w:val="24"/>
        </w:rPr>
        <w:t> </w:t>
      </w:r>
      <w:r w:rsidR="0077149C" w:rsidRPr="00F13ED6">
        <w:rPr>
          <w:sz w:val="24"/>
          <w:szCs w:val="24"/>
        </w:rPr>
        <w:t>všemi náležitostmi opatřeného daňového dokladu.</w:t>
      </w:r>
      <w:r w:rsidR="00695DA6">
        <w:rPr>
          <w:sz w:val="24"/>
          <w:szCs w:val="24"/>
        </w:rPr>
        <w:t xml:space="preserve"> </w:t>
      </w:r>
      <w:r w:rsidR="00695DA6" w:rsidRPr="00695DA6">
        <w:rPr>
          <w:sz w:val="24"/>
          <w:szCs w:val="24"/>
        </w:rPr>
        <w:t>Poskytovatel odpovídá za škodu, která vznikne objednateli z důvodu neobdržení vystaveného daňového dokladu v uvedené lhůtě, zejména za pozdní odvod DPH objednatelem z důvodu pozdního dodání daňového dokladu objednateli.</w:t>
      </w:r>
    </w:p>
    <w:p w:rsidR="0077149C" w:rsidRPr="00946478" w:rsidRDefault="00FB08DD" w:rsidP="008F1220">
      <w:pPr>
        <w:numPr>
          <w:ilvl w:val="0"/>
          <w:numId w:val="6"/>
        </w:numPr>
        <w:tabs>
          <w:tab w:val="clear" w:pos="720"/>
          <w:tab w:val="num" w:pos="284"/>
        </w:tabs>
        <w:spacing w:after="100"/>
        <w:ind w:left="284" w:hanging="284"/>
        <w:jc w:val="both"/>
        <w:rPr>
          <w:sz w:val="24"/>
          <w:szCs w:val="24"/>
        </w:rPr>
      </w:pPr>
      <w:r>
        <w:rPr>
          <w:sz w:val="24"/>
          <w:szCs w:val="24"/>
        </w:rPr>
        <w:t>Objednatel</w:t>
      </w:r>
      <w:r w:rsidR="0077149C" w:rsidRPr="00946478">
        <w:rPr>
          <w:sz w:val="24"/>
          <w:szCs w:val="24"/>
        </w:rPr>
        <w:t xml:space="preserve"> neposkytuje zálohy.</w:t>
      </w:r>
    </w:p>
    <w:p w:rsidR="000A1DAF" w:rsidRPr="000A1DAF" w:rsidRDefault="00D715B5" w:rsidP="00BB086D">
      <w:pPr>
        <w:numPr>
          <w:ilvl w:val="0"/>
          <w:numId w:val="6"/>
        </w:numPr>
        <w:tabs>
          <w:tab w:val="clear" w:pos="720"/>
          <w:tab w:val="num" w:pos="284"/>
        </w:tabs>
        <w:spacing w:after="100"/>
        <w:ind w:left="284" w:hanging="284"/>
        <w:jc w:val="both"/>
        <w:rPr>
          <w:sz w:val="24"/>
          <w:szCs w:val="24"/>
        </w:rPr>
      </w:pPr>
      <w:r>
        <w:rPr>
          <w:sz w:val="24"/>
          <w:szCs w:val="24"/>
        </w:rPr>
        <w:t>Místo</w:t>
      </w:r>
      <w:r w:rsidR="000A1DAF" w:rsidRPr="000A1DAF">
        <w:rPr>
          <w:sz w:val="24"/>
          <w:szCs w:val="24"/>
        </w:rPr>
        <w:t xml:space="preserve"> pro doručení faktur</w:t>
      </w:r>
      <w:r>
        <w:rPr>
          <w:sz w:val="24"/>
          <w:szCs w:val="24"/>
        </w:rPr>
        <w:t>y</w:t>
      </w:r>
      <w:r w:rsidR="000A1DAF" w:rsidRPr="000A1DAF">
        <w:rPr>
          <w:sz w:val="24"/>
          <w:szCs w:val="24"/>
        </w:rPr>
        <w:t xml:space="preserve"> je Mendelova univerzita v Brně, Zemědělská 1665/1, 613 00 Brno. </w:t>
      </w:r>
      <w:r>
        <w:rPr>
          <w:sz w:val="24"/>
          <w:szCs w:val="24"/>
        </w:rPr>
        <w:t>Přesné místo a osoba oprávněná k převzetí faktury budou uvedeny ve vystavené objednávce.</w:t>
      </w:r>
    </w:p>
    <w:p w:rsidR="000A1DAF" w:rsidRPr="000A1DAF" w:rsidRDefault="000A1DAF" w:rsidP="00584B55">
      <w:pPr>
        <w:numPr>
          <w:ilvl w:val="0"/>
          <w:numId w:val="6"/>
        </w:numPr>
        <w:tabs>
          <w:tab w:val="clear" w:pos="720"/>
          <w:tab w:val="num" w:pos="0"/>
        </w:tabs>
        <w:spacing w:after="100"/>
        <w:ind w:left="350" w:hanging="350"/>
        <w:jc w:val="both"/>
        <w:rPr>
          <w:sz w:val="24"/>
          <w:szCs w:val="24"/>
        </w:rPr>
      </w:pPr>
      <w:r w:rsidRPr="000A1DAF">
        <w:rPr>
          <w:sz w:val="24"/>
          <w:szCs w:val="24"/>
        </w:rPr>
        <w:t xml:space="preserve">Podkladem pro úhradu ceny budou faktury, které budou mít náležitosti dokladů dle závazných právních předpisů. </w:t>
      </w:r>
    </w:p>
    <w:p w:rsidR="008F1220" w:rsidRDefault="008F1220" w:rsidP="003D511A">
      <w:pPr>
        <w:jc w:val="both"/>
        <w:rPr>
          <w:sz w:val="24"/>
          <w:szCs w:val="24"/>
        </w:rPr>
      </w:pPr>
    </w:p>
    <w:p w:rsidR="00070074" w:rsidRDefault="00070074" w:rsidP="003D511A">
      <w:pPr>
        <w:jc w:val="both"/>
        <w:rPr>
          <w:sz w:val="24"/>
          <w:szCs w:val="24"/>
        </w:rPr>
      </w:pPr>
    </w:p>
    <w:p w:rsidR="00070074" w:rsidRDefault="00070074" w:rsidP="003D511A">
      <w:pPr>
        <w:jc w:val="both"/>
        <w:rPr>
          <w:sz w:val="24"/>
          <w:szCs w:val="24"/>
        </w:rPr>
      </w:pPr>
    </w:p>
    <w:p w:rsidR="00070074" w:rsidRDefault="00070074" w:rsidP="003D511A">
      <w:pPr>
        <w:jc w:val="both"/>
        <w:rPr>
          <w:sz w:val="24"/>
          <w:szCs w:val="24"/>
        </w:rPr>
      </w:pPr>
    </w:p>
    <w:p w:rsidR="00070074" w:rsidRDefault="00070074" w:rsidP="003D511A">
      <w:pPr>
        <w:jc w:val="both"/>
        <w:rPr>
          <w:sz w:val="24"/>
          <w:szCs w:val="24"/>
        </w:rPr>
      </w:pPr>
    </w:p>
    <w:p w:rsidR="00FC2A68" w:rsidRPr="00946478" w:rsidRDefault="00265C5B" w:rsidP="009B0F6C">
      <w:pPr>
        <w:pStyle w:val="Zkladntext"/>
        <w:jc w:val="center"/>
        <w:rPr>
          <w:b/>
          <w:bCs/>
          <w:sz w:val="24"/>
          <w:szCs w:val="24"/>
        </w:rPr>
      </w:pPr>
      <w:r>
        <w:rPr>
          <w:b/>
          <w:bCs/>
          <w:sz w:val="24"/>
          <w:szCs w:val="24"/>
        </w:rPr>
        <w:lastRenderedPageBreak/>
        <w:t>I</w:t>
      </w:r>
      <w:r w:rsidR="00FC2A68" w:rsidRPr="00946478">
        <w:rPr>
          <w:b/>
          <w:bCs/>
          <w:sz w:val="24"/>
          <w:szCs w:val="24"/>
        </w:rPr>
        <w:t>V.</w:t>
      </w:r>
    </w:p>
    <w:p w:rsidR="00FC2A68" w:rsidRPr="00946478" w:rsidRDefault="003D511A" w:rsidP="009B0F6C">
      <w:pPr>
        <w:pStyle w:val="Zkladntext"/>
        <w:jc w:val="center"/>
        <w:rPr>
          <w:b/>
          <w:bCs/>
          <w:sz w:val="24"/>
          <w:szCs w:val="24"/>
        </w:rPr>
      </w:pPr>
      <w:r w:rsidRPr="00946478">
        <w:rPr>
          <w:b/>
          <w:bCs/>
          <w:sz w:val="24"/>
          <w:szCs w:val="24"/>
        </w:rPr>
        <w:t>Dodací podmínky</w:t>
      </w:r>
    </w:p>
    <w:p w:rsidR="004429B1" w:rsidRPr="00946478" w:rsidRDefault="004429B1" w:rsidP="009B0F6C">
      <w:pPr>
        <w:pStyle w:val="Zkladntext"/>
        <w:jc w:val="center"/>
        <w:rPr>
          <w:b/>
          <w:bCs/>
          <w:sz w:val="24"/>
          <w:szCs w:val="24"/>
        </w:rPr>
      </w:pPr>
    </w:p>
    <w:p w:rsidR="00070A6C" w:rsidRDefault="00AE5BE2" w:rsidP="00417F8A">
      <w:pPr>
        <w:numPr>
          <w:ilvl w:val="0"/>
          <w:numId w:val="5"/>
        </w:numPr>
        <w:tabs>
          <w:tab w:val="clear" w:pos="720"/>
          <w:tab w:val="num" w:pos="284"/>
        </w:tabs>
        <w:overflowPunct w:val="0"/>
        <w:autoSpaceDE w:val="0"/>
        <w:autoSpaceDN w:val="0"/>
        <w:adjustRightInd w:val="0"/>
        <w:spacing w:after="100"/>
        <w:ind w:left="308" w:hanging="294"/>
        <w:jc w:val="both"/>
        <w:textAlignment w:val="baseline"/>
        <w:rPr>
          <w:sz w:val="24"/>
          <w:szCs w:val="24"/>
        </w:rPr>
      </w:pPr>
      <w:r w:rsidRPr="00417F8A">
        <w:rPr>
          <w:sz w:val="24"/>
          <w:szCs w:val="24"/>
        </w:rPr>
        <w:t>Poskytovatel</w:t>
      </w:r>
      <w:r w:rsidR="00265C5B" w:rsidRPr="00417F8A">
        <w:rPr>
          <w:sz w:val="24"/>
          <w:szCs w:val="24"/>
        </w:rPr>
        <w:t xml:space="preserve"> se zavazuje provést (dodat) </w:t>
      </w:r>
      <w:r w:rsidR="00417F8A">
        <w:rPr>
          <w:sz w:val="24"/>
          <w:szCs w:val="24"/>
        </w:rPr>
        <w:t xml:space="preserve">dílčí </w:t>
      </w:r>
      <w:r w:rsidR="00265C5B" w:rsidRPr="00417F8A">
        <w:rPr>
          <w:sz w:val="24"/>
          <w:szCs w:val="24"/>
        </w:rPr>
        <w:t>plnění</w:t>
      </w:r>
      <w:r w:rsidR="00DC12E3" w:rsidRPr="00417F8A">
        <w:rPr>
          <w:sz w:val="24"/>
          <w:szCs w:val="24"/>
        </w:rPr>
        <w:t xml:space="preserve"> </w:t>
      </w:r>
      <w:r w:rsidR="00417F8A">
        <w:rPr>
          <w:sz w:val="24"/>
          <w:szCs w:val="24"/>
        </w:rPr>
        <w:t>ve lhůtě</w:t>
      </w:r>
      <w:r w:rsidR="00070A6C" w:rsidRPr="00417F8A">
        <w:rPr>
          <w:sz w:val="24"/>
          <w:szCs w:val="24"/>
        </w:rPr>
        <w:t xml:space="preserve"> </w:t>
      </w:r>
      <w:r w:rsidR="00417F8A">
        <w:rPr>
          <w:sz w:val="24"/>
          <w:szCs w:val="24"/>
        </w:rPr>
        <w:t>stanovené</w:t>
      </w:r>
      <w:r w:rsidR="00070A6C" w:rsidRPr="00417F8A">
        <w:rPr>
          <w:sz w:val="24"/>
          <w:szCs w:val="24"/>
        </w:rPr>
        <w:t xml:space="preserve"> objednatel</w:t>
      </w:r>
      <w:r w:rsidR="00417F8A">
        <w:rPr>
          <w:sz w:val="24"/>
          <w:szCs w:val="24"/>
        </w:rPr>
        <w:t>em</w:t>
      </w:r>
      <w:r w:rsidR="00070A6C" w:rsidRPr="00417F8A">
        <w:rPr>
          <w:sz w:val="24"/>
          <w:szCs w:val="24"/>
        </w:rPr>
        <w:t xml:space="preserve"> na dílčí objednávce překladatelských služeb. </w:t>
      </w:r>
      <w:r w:rsidR="005D66CE" w:rsidRPr="00417F8A">
        <w:rPr>
          <w:sz w:val="24"/>
          <w:szCs w:val="24"/>
        </w:rPr>
        <w:t>Dodací lhůt</w:t>
      </w:r>
      <w:r w:rsidR="00417F8A">
        <w:rPr>
          <w:sz w:val="24"/>
          <w:szCs w:val="24"/>
        </w:rPr>
        <w:t>a plnění je</w:t>
      </w:r>
      <w:r w:rsidR="00070A6C" w:rsidRPr="00417F8A">
        <w:rPr>
          <w:sz w:val="24"/>
          <w:szCs w:val="24"/>
        </w:rPr>
        <w:t xml:space="preserve"> </w:t>
      </w:r>
      <w:r w:rsidR="00417F8A">
        <w:rPr>
          <w:sz w:val="24"/>
          <w:szCs w:val="24"/>
        </w:rPr>
        <w:t xml:space="preserve">vypočtena vždy v </w:t>
      </w:r>
      <w:r w:rsidR="00B61FB5" w:rsidRPr="00417F8A">
        <w:rPr>
          <w:sz w:val="24"/>
          <w:szCs w:val="24"/>
        </w:rPr>
        <w:t xml:space="preserve">závislosti na rozsahu </w:t>
      </w:r>
      <w:r w:rsidR="00417F8A">
        <w:rPr>
          <w:sz w:val="24"/>
          <w:szCs w:val="24"/>
        </w:rPr>
        <w:t>zdrojového</w:t>
      </w:r>
      <w:r w:rsidR="00B61FB5" w:rsidRPr="00417F8A">
        <w:rPr>
          <w:sz w:val="24"/>
          <w:szCs w:val="24"/>
        </w:rPr>
        <w:t xml:space="preserve"> textu</w:t>
      </w:r>
      <w:r w:rsidR="00417F8A">
        <w:rPr>
          <w:sz w:val="24"/>
          <w:szCs w:val="24"/>
        </w:rPr>
        <w:t>,</w:t>
      </w:r>
      <w:r w:rsidR="005D66CE" w:rsidRPr="00417F8A">
        <w:rPr>
          <w:sz w:val="24"/>
          <w:szCs w:val="24"/>
        </w:rPr>
        <w:t xml:space="preserve"> </w:t>
      </w:r>
      <w:r w:rsidR="00417F8A">
        <w:rPr>
          <w:sz w:val="24"/>
          <w:szCs w:val="24"/>
        </w:rPr>
        <w:t xml:space="preserve">přičemž dodavatel vyhotoví objem </w:t>
      </w:r>
      <w:r w:rsidR="00070A6C" w:rsidRPr="00417F8A">
        <w:rPr>
          <w:sz w:val="24"/>
          <w:szCs w:val="24"/>
        </w:rPr>
        <w:t xml:space="preserve">10 </w:t>
      </w:r>
      <w:r w:rsidR="00417F8A">
        <w:rPr>
          <w:sz w:val="24"/>
          <w:szCs w:val="24"/>
        </w:rPr>
        <w:t xml:space="preserve">(deset) </w:t>
      </w:r>
      <w:r w:rsidR="00070A6C" w:rsidRPr="00417F8A">
        <w:rPr>
          <w:sz w:val="24"/>
          <w:szCs w:val="24"/>
        </w:rPr>
        <w:t>NS</w:t>
      </w:r>
      <w:r w:rsidR="00070A6C" w:rsidRPr="00DC12E3">
        <w:rPr>
          <w:rStyle w:val="Znakapoznpodarou"/>
          <w:sz w:val="24"/>
          <w:szCs w:val="24"/>
        </w:rPr>
        <w:footnoteReference w:id="1"/>
      </w:r>
      <w:r w:rsidR="00070A6C" w:rsidRPr="00417F8A">
        <w:rPr>
          <w:sz w:val="24"/>
          <w:szCs w:val="24"/>
        </w:rPr>
        <w:t xml:space="preserve"> </w:t>
      </w:r>
      <w:r w:rsidR="008676FB">
        <w:rPr>
          <w:sz w:val="24"/>
          <w:szCs w:val="24"/>
        </w:rPr>
        <w:t>do tří</w:t>
      </w:r>
      <w:r w:rsidR="00417F8A">
        <w:rPr>
          <w:sz w:val="24"/>
          <w:szCs w:val="24"/>
        </w:rPr>
        <w:t xml:space="preserve"> pracovní</w:t>
      </w:r>
      <w:r w:rsidR="008676FB">
        <w:rPr>
          <w:sz w:val="24"/>
          <w:szCs w:val="24"/>
        </w:rPr>
        <w:t>ch</w:t>
      </w:r>
      <w:r w:rsidR="00070A6C" w:rsidRPr="00417F8A">
        <w:rPr>
          <w:sz w:val="24"/>
          <w:szCs w:val="24"/>
        </w:rPr>
        <w:t xml:space="preserve"> </w:t>
      </w:r>
      <w:r w:rsidR="008676FB">
        <w:rPr>
          <w:sz w:val="24"/>
          <w:szCs w:val="24"/>
        </w:rPr>
        <w:t>dnů</w:t>
      </w:r>
      <w:r w:rsidR="00417F8A">
        <w:rPr>
          <w:sz w:val="24"/>
          <w:szCs w:val="24"/>
        </w:rPr>
        <w:t xml:space="preserve"> následující</w:t>
      </w:r>
      <w:r w:rsidR="008676FB">
        <w:rPr>
          <w:sz w:val="24"/>
          <w:szCs w:val="24"/>
        </w:rPr>
        <w:t>ch</w:t>
      </w:r>
      <w:r w:rsidR="00070A6C" w:rsidRPr="00417F8A">
        <w:rPr>
          <w:sz w:val="24"/>
          <w:szCs w:val="24"/>
        </w:rPr>
        <w:t xml:space="preserve"> od potvrzení objednávky</w:t>
      </w:r>
      <w:r w:rsidR="00070A6C" w:rsidRPr="00B61FB5">
        <w:rPr>
          <w:rStyle w:val="Znakapoznpodarou"/>
          <w:sz w:val="24"/>
          <w:szCs w:val="24"/>
        </w:rPr>
        <w:footnoteReference w:id="2"/>
      </w:r>
      <w:r w:rsidR="00417F8A">
        <w:rPr>
          <w:sz w:val="24"/>
          <w:szCs w:val="24"/>
        </w:rPr>
        <w:t xml:space="preserve">. V případě, že objednávka zdrojového textu přesahuje 10 normostran, </w:t>
      </w:r>
      <w:r w:rsidR="00CD7B67">
        <w:rPr>
          <w:sz w:val="24"/>
          <w:szCs w:val="24"/>
        </w:rPr>
        <w:t xml:space="preserve">je </w:t>
      </w:r>
      <w:r w:rsidR="00417F8A">
        <w:rPr>
          <w:sz w:val="24"/>
          <w:szCs w:val="24"/>
        </w:rPr>
        <w:t xml:space="preserve">lhůta pro dodání plnění </w:t>
      </w:r>
      <w:r w:rsidR="00CD7B67">
        <w:rPr>
          <w:sz w:val="24"/>
          <w:szCs w:val="24"/>
        </w:rPr>
        <w:t>v závislosti na počtu normostran prodloužena v</w:t>
      </w:r>
      <w:r w:rsidR="00417F8A">
        <w:rPr>
          <w:sz w:val="24"/>
          <w:szCs w:val="24"/>
        </w:rPr>
        <w:t>ždy o jeden pracovní den za každých dalších 10 (deset) normostran</w:t>
      </w:r>
      <w:r w:rsidR="00A03671">
        <w:rPr>
          <w:sz w:val="24"/>
          <w:szCs w:val="24"/>
        </w:rPr>
        <w:t xml:space="preserve"> zdrojového textu</w:t>
      </w:r>
      <w:r w:rsidR="00417F8A">
        <w:rPr>
          <w:sz w:val="24"/>
          <w:szCs w:val="24"/>
        </w:rPr>
        <w:t>.</w:t>
      </w:r>
    </w:p>
    <w:p w:rsidR="00D715B5" w:rsidRDefault="00D715B5" w:rsidP="00D715B5">
      <w:pPr>
        <w:overflowPunct w:val="0"/>
        <w:autoSpaceDE w:val="0"/>
        <w:autoSpaceDN w:val="0"/>
        <w:adjustRightInd w:val="0"/>
        <w:spacing w:after="100"/>
        <w:ind w:left="308"/>
        <w:jc w:val="both"/>
        <w:textAlignment w:val="baseline"/>
        <w:rPr>
          <w:sz w:val="24"/>
          <w:szCs w:val="24"/>
        </w:rPr>
      </w:pPr>
      <w:r>
        <w:rPr>
          <w:sz w:val="24"/>
          <w:szCs w:val="24"/>
        </w:rPr>
        <w:t>Expresní vyhotovení je doručení překladu v rozsahu 20 (dvaceti) normostran do 24 hodin od akceptace objednávky.</w:t>
      </w:r>
    </w:p>
    <w:p w:rsidR="00D715B5" w:rsidRDefault="00D715B5" w:rsidP="00D715B5">
      <w:pPr>
        <w:spacing w:after="100"/>
        <w:ind w:left="284"/>
        <w:jc w:val="both"/>
        <w:rPr>
          <w:sz w:val="24"/>
          <w:szCs w:val="24"/>
        </w:rPr>
      </w:pPr>
      <w:r>
        <w:rPr>
          <w:sz w:val="24"/>
          <w:szCs w:val="24"/>
        </w:rPr>
        <w:t xml:space="preserve">Spěšné vyhotovení je doručení překladu v rozsahu 30 (třiceti) normostran do 48 hodin od akceptace objednávky. </w:t>
      </w:r>
    </w:p>
    <w:p w:rsidR="00DC12E3" w:rsidRDefault="00DC12E3" w:rsidP="00070A6C">
      <w:pPr>
        <w:overflowPunct w:val="0"/>
        <w:adjustRightInd w:val="0"/>
        <w:jc w:val="both"/>
        <w:textAlignment w:val="baseline"/>
        <w:rPr>
          <w:sz w:val="22"/>
          <w:szCs w:val="22"/>
        </w:rPr>
      </w:pPr>
    </w:p>
    <w:p w:rsidR="00E83F8F" w:rsidRPr="00B61FB5" w:rsidRDefault="00E83F8F" w:rsidP="00E83F8F">
      <w:pPr>
        <w:numPr>
          <w:ilvl w:val="0"/>
          <w:numId w:val="5"/>
        </w:numPr>
        <w:tabs>
          <w:tab w:val="clear" w:pos="720"/>
          <w:tab w:val="num" w:pos="284"/>
        </w:tabs>
        <w:spacing w:after="100"/>
        <w:ind w:left="284" w:hanging="284"/>
        <w:jc w:val="both"/>
        <w:rPr>
          <w:sz w:val="24"/>
          <w:szCs w:val="24"/>
        </w:rPr>
      </w:pPr>
      <w:r w:rsidRPr="00B61FB5">
        <w:rPr>
          <w:sz w:val="24"/>
          <w:szCs w:val="24"/>
        </w:rPr>
        <w:t xml:space="preserve">Počty souborů a normostran určených k překladu budou </w:t>
      </w:r>
      <w:r w:rsidR="0060188F">
        <w:rPr>
          <w:sz w:val="24"/>
          <w:szCs w:val="24"/>
        </w:rPr>
        <w:t>uvedeny</w:t>
      </w:r>
      <w:r w:rsidRPr="00B61FB5">
        <w:rPr>
          <w:sz w:val="24"/>
          <w:szCs w:val="24"/>
        </w:rPr>
        <w:t xml:space="preserve"> vždy ve vystavené objednávce. Text k</w:t>
      </w:r>
      <w:r w:rsidR="007418F5" w:rsidRPr="00B61FB5">
        <w:rPr>
          <w:sz w:val="24"/>
          <w:szCs w:val="24"/>
        </w:rPr>
        <w:t> </w:t>
      </w:r>
      <w:r w:rsidRPr="00B61FB5">
        <w:rPr>
          <w:sz w:val="24"/>
          <w:szCs w:val="24"/>
        </w:rPr>
        <w:t xml:space="preserve">překladu bude k dispozici v programu Microsoft Office Word či PowerPoint, v elektronické podobě. </w:t>
      </w:r>
      <w:r w:rsidR="007418F5" w:rsidRPr="00B61FB5">
        <w:rPr>
          <w:sz w:val="24"/>
          <w:szCs w:val="24"/>
        </w:rPr>
        <w:t>U</w:t>
      </w:r>
      <w:r w:rsidRPr="00B61FB5">
        <w:rPr>
          <w:sz w:val="24"/>
          <w:szCs w:val="24"/>
        </w:rPr>
        <w:t xml:space="preserve"> překladu </w:t>
      </w:r>
      <w:r w:rsidR="005D66CE">
        <w:rPr>
          <w:sz w:val="24"/>
          <w:szCs w:val="24"/>
        </w:rPr>
        <w:t>z/</w:t>
      </w:r>
      <w:r w:rsidRPr="00B61FB5">
        <w:rPr>
          <w:sz w:val="24"/>
          <w:szCs w:val="24"/>
        </w:rPr>
        <w:t>do angličtiny</w:t>
      </w:r>
      <w:r w:rsidR="007418F5" w:rsidRPr="00B61FB5">
        <w:rPr>
          <w:sz w:val="24"/>
          <w:szCs w:val="24"/>
        </w:rPr>
        <w:t xml:space="preserve"> </w:t>
      </w:r>
      <w:r w:rsidRPr="00B61FB5">
        <w:rPr>
          <w:sz w:val="24"/>
          <w:szCs w:val="24"/>
        </w:rPr>
        <w:t>se poskytovatel zavazuje zhotovit překlad v britské angličtině</w:t>
      </w:r>
      <w:r w:rsidRPr="00E83F8F">
        <w:rPr>
          <w:sz w:val="24"/>
          <w:szCs w:val="24"/>
        </w:rPr>
        <w:t>, tzn. angličtině používané na území Spojeného království Velké Británie a Severního Irska.</w:t>
      </w:r>
      <w:r w:rsidR="009C3DC6">
        <w:rPr>
          <w:sz w:val="24"/>
          <w:szCs w:val="24"/>
        </w:rPr>
        <w:t xml:space="preserve"> </w:t>
      </w:r>
      <w:r w:rsidR="009C3DC6" w:rsidRPr="00B61FB5">
        <w:rPr>
          <w:sz w:val="24"/>
          <w:szCs w:val="24"/>
        </w:rPr>
        <w:t>Pokud budou podklady objednatele obsahovat needitovatelná textová pole, bude jejich textový obsah přeložen formou editovatelného textu v MS Word bez grafické úpravy.</w:t>
      </w:r>
    </w:p>
    <w:p w:rsidR="005E34AE" w:rsidRDefault="008F2FDB" w:rsidP="00D15893">
      <w:pPr>
        <w:numPr>
          <w:ilvl w:val="0"/>
          <w:numId w:val="5"/>
        </w:numPr>
        <w:tabs>
          <w:tab w:val="clear" w:pos="720"/>
          <w:tab w:val="num" w:pos="284"/>
        </w:tabs>
        <w:spacing w:after="100"/>
        <w:ind w:left="284" w:hanging="284"/>
        <w:jc w:val="both"/>
        <w:rPr>
          <w:sz w:val="24"/>
          <w:szCs w:val="24"/>
        </w:rPr>
      </w:pPr>
      <w:r>
        <w:rPr>
          <w:sz w:val="24"/>
          <w:szCs w:val="24"/>
        </w:rPr>
        <w:t>Poskytovatel</w:t>
      </w:r>
      <w:r w:rsidR="00DC12E3" w:rsidRPr="00DC12E3">
        <w:rPr>
          <w:sz w:val="24"/>
          <w:szCs w:val="24"/>
        </w:rPr>
        <w:t xml:space="preserve"> </w:t>
      </w:r>
      <w:r>
        <w:rPr>
          <w:sz w:val="24"/>
          <w:szCs w:val="24"/>
        </w:rPr>
        <w:t>splní dodací povinnost doručením</w:t>
      </w:r>
      <w:r w:rsidR="00DC12E3" w:rsidRPr="00DC12E3">
        <w:rPr>
          <w:sz w:val="24"/>
          <w:szCs w:val="24"/>
        </w:rPr>
        <w:t xml:space="preserve"> </w:t>
      </w:r>
      <w:r w:rsidR="00E83F8F">
        <w:rPr>
          <w:sz w:val="24"/>
          <w:szCs w:val="24"/>
        </w:rPr>
        <w:t xml:space="preserve">plnění </w:t>
      </w:r>
      <w:r w:rsidR="00417F8A">
        <w:rPr>
          <w:sz w:val="24"/>
          <w:szCs w:val="24"/>
        </w:rPr>
        <w:t xml:space="preserve">elektronicky </w:t>
      </w:r>
      <w:r w:rsidR="00DC12E3" w:rsidRPr="00DC12E3">
        <w:rPr>
          <w:sz w:val="24"/>
          <w:szCs w:val="24"/>
        </w:rPr>
        <w:t xml:space="preserve">objednateli </w:t>
      </w:r>
      <w:r w:rsidR="00DC12E3">
        <w:rPr>
          <w:sz w:val="24"/>
          <w:szCs w:val="24"/>
        </w:rPr>
        <w:t>na e-mail uvedený v</w:t>
      </w:r>
      <w:r>
        <w:rPr>
          <w:sz w:val="24"/>
          <w:szCs w:val="24"/>
        </w:rPr>
        <w:t> </w:t>
      </w:r>
      <w:r w:rsidR="00DC12E3">
        <w:rPr>
          <w:sz w:val="24"/>
          <w:szCs w:val="24"/>
        </w:rPr>
        <w:t>objednávce</w:t>
      </w:r>
      <w:r w:rsidR="00DC12E3" w:rsidRPr="00DC12E3">
        <w:rPr>
          <w:sz w:val="24"/>
          <w:szCs w:val="24"/>
        </w:rPr>
        <w:t xml:space="preserve">. </w:t>
      </w:r>
      <w:r w:rsidR="00B27DFF">
        <w:rPr>
          <w:sz w:val="24"/>
          <w:szCs w:val="24"/>
        </w:rPr>
        <w:t>Objednatel potvrdí přijetí plnění e-mailem poskytovateli do tří pracovních dnů od doručení díla. Neučiní-li tak, má se za to, že plnění bylo řádně a včas splněno.</w:t>
      </w:r>
    </w:p>
    <w:p w:rsidR="00B27DFF" w:rsidRPr="00D15893" w:rsidRDefault="00B27DFF" w:rsidP="00D15893">
      <w:pPr>
        <w:numPr>
          <w:ilvl w:val="0"/>
          <w:numId w:val="5"/>
        </w:numPr>
        <w:tabs>
          <w:tab w:val="clear" w:pos="720"/>
          <w:tab w:val="num" w:pos="284"/>
        </w:tabs>
        <w:spacing w:after="100"/>
        <w:ind w:left="284" w:hanging="284"/>
        <w:jc w:val="both"/>
        <w:rPr>
          <w:sz w:val="24"/>
          <w:szCs w:val="24"/>
        </w:rPr>
      </w:pPr>
      <w:r>
        <w:rPr>
          <w:sz w:val="24"/>
          <w:szCs w:val="24"/>
        </w:rPr>
        <w:t>Objednatel je oprávněn odmítnout převzetí plnění, pokud plnění vykazuje vady či nedodělky, a to ve lhůtě tří pracovních dnů od doručení plnění. Objednatel není oprávněn odmítnout předání díla v případě, že tyto závady či nedodělky zavinil sám neplněním svých smluvních povinností.</w:t>
      </w:r>
    </w:p>
    <w:p w:rsidR="00DC12E3" w:rsidRPr="00DC12E3" w:rsidRDefault="00DC12E3" w:rsidP="00DC12E3">
      <w:pPr>
        <w:numPr>
          <w:ilvl w:val="0"/>
          <w:numId w:val="5"/>
        </w:numPr>
        <w:tabs>
          <w:tab w:val="clear" w:pos="720"/>
          <w:tab w:val="num" w:pos="284"/>
        </w:tabs>
        <w:spacing w:after="100"/>
        <w:ind w:left="284" w:hanging="284"/>
        <w:jc w:val="both"/>
        <w:rPr>
          <w:sz w:val="24"/>
          <w:szCs w:val="24"/>
        </w:rPr>
      </w:pPr>
      <w:r>
        <w:rPr>
          <w:sz w:val="24"/>
          <w:szCs w:val="24"/>
        </w:rPr>
        <w:t>Poskytovatel</w:t>
      </w:r>
      <w:r w:rsidRPr="00DC12E3">
        <w:rPr>
          <w:sz w:val="24"/>
          <w:szCs w:val="24"/>
        </w:rPr>
        <w:t xml:space="preserve"> je povinen, pokud nebude výslovně dohodnuto jinak, zachovat grafickou úpravu původního </w:t>
      </w:r>
      <w:r>
        <w:rPr>
          <w:sz w:val="24"/>
          <w:szCs w:val="24"/>
        </w:rPr>
        <w:t xml:space="preserve">zdrojového </w:t>
      </w:r>
      <w:r w:rsidRPr="00DC12E3">
        <w:rPr>
          <w:sz w:val="24"/>
          <w:szCs w:val="24"/>
        </w:rPr>
        <w:t>textu, zpracovat ji v požadovaném textovém editoru a dodržet formát zdrojového textu.</w:t>
      </w:r>
    </w:p>
    <w:p w:rsidR="005E34AE" w:rsidRPr="005E34AE" w:rsidRDefault="005E34AE" w:rsidP="005E34AE">
      <w:pPr>
        <w:numPr>
          <w:ilvl w:val="0"/>
          <w:numId w:val="5"/>
        </w:numPr>
        <w:tabs>
          <w:tab w:val="clear" w:pos="720"/>
          <w:tab w:val="num" w:pos="284"/>
        </w:tabs>
        <w:spacing w:after="100"/>
        <w:ind w:left="284" w:hanging="284"/>
        <w:jc w:val="both"/>
        <w:rPr>
          <w:sz w:val="24"/>
          <w:szCs w:val="24"/>
        </w:rPr>
      </w:pPr>
      <w:r>
        <w:rPr>
          <w:sz w:val="24"/>
          <w:szCs w:val="24"/>
        </w:rPr>
        <w:t xml:space="preserve">Objednatel </w:t>
      </w:r>
      <w:r w:rsidRPr="005E34AE">
        <w:rPr>
          <w:sz w:val="24"/>
          <w:szCs w:val="24"/>
        </w:rPr>
        <w:t xml:space="preserve">se zavazuje poskytnout </w:t>
      </w:r>
      <w:r>
        <w:rPr>
          <w:sz w:val="24"/>
          <w:szCs w:val="24"/>
        </w:rPr>
        <w:t>poskytovateli veškeru součinnost,</w:t>
      </w:r>
      <w:r w:rsidRPr="005E34AE">
        <w:rPr>
          <w:sz w:val="24"/>
          <w:szCs w:val="24"/>
        </w:rPr>
        <w:t xml:space="preserve"> podklady a informace nezbytné pro každou z vyžádaných služeb, jež je předmětem této smlouvy. V případě potřeby spolupracuje s </w:t>
      </w:r>
      <w:r>
        <w:rPr>
          <w:sz w:val="24"/>
          <w:szCs w:val="24"/>
        </w:rPr>
        <w:t>poskytovatelem</w:t>
      </w:r>
      <w:r w:rsidRPr="005E34AE">
        <w:rPr>
          <w:sz w:val="24"/>
          <w:szCs w:val="24"/>
        </w:rPr>
        <w:t xml:space="preserve"> a domluví s ním potřebné podrobnosti </w:t>
      </w:r>
      <w:r>
        <w:rPr>
          <w:sz w:val="24"/>
          <w:szCs w:val="24"/>
        </w:rPr>
        <w:t>týkající se konkrétní zakázky</w:t>
      </w:r>
      <w:r w:rsidRPr="005E34AE">
        <w:rPr>
          <w:sz w:val="24"/>
          <w:szCs w:val="24"/>
        </w:rPr>
        <w:t>.</w:t>
      </w:r>
    </w:p>
    <w:p w:rsidR="005E34AE" w:rsidRPr="00B61FB5" w:rsidRDefault="005E34AE" w:rsidP="005E34AE">
      <w:pPr>
        <w:numPr>
          <w:ilvl w:val="0"/>
          <w:numId w:val="5"/>
        </w:numPr>
        <w:tabs>
          <w:tab w:val="clear" w:pos="720"/>
          <w:tab w:val="num" w:pos="284"/>
        </w:tabs>
        <w:spacing w:after="100"/>
        <w:ind w:left="284" w:hanging="284"/>
        <w:jc w:val="both"/>
        <w:rPr>
          <w:sz w:val="24"/>
          <w:szCs w:val="24"/>
        </w:rPr>
      </w:pPr>
      <w:r>
        <w:rPr>
          <w:sz w:val="24"/>
          <w:szCs w:val="24"/>
        </w:rPr>
        <w:t>Požaduje-li objednatel</w:t>
      </w:r>
      <w:r w:rsidRPr="005E34AE">
        <w:rPr>
          <w:sz w:val="24"/>
          <w:szCs w:val="24"/>
        </w:rPr>
        <w:t xml:space="preserve"> při plnění dílčí objednávky dodržení </w:t>
      </w:r>
      <w:r>
        <w:rPr>
          <w:sz w:val="24"/>
          <w:szCs w:val="24"/>
        </w:rPr>
        <w:t>specifické terminologie</w:t>
      </w:r>
      <w:r w:rsidRPr="005E34AE">
        <w:rPr>
          <w:sz w:val="24"/>
          <w:szCs w:val="24"/>
        </w:rPr>
        <w:t xml:space="preserve">, je v případě dodržení specifických výrazů atp., povinen </w:t>
      </w:r>
      <w:r>
        <w:rPr>
          <w:sz w:val="24"/>
          <w:szCs w:val="24"/>
        </w:rPr>
        <w:t>poskytovatele</w:t>
      </w:r>
      <w:r w:rsidRPr="005E34AE">
        <w:rPr>
          <w:sz w:val="24"/>
          <w:szCs w:val="24"/>
        </w:rPr>
        <w:t xml:space="preserve"> na tuto skutečnost písemně upozornit a do objednávky uvést </w:t>
      </w:r>
      <w:r>
        <w:rPr>
          <w:sz w:val="24"/>
          <w:szCs w:val="24"/>
        </w:rPr>
        <w:t>kontaktní</w:t>
      </w:r>
      <w:r w:rsidRPr="005E34AE">
        <w:rPr>
          <w:sz w:val="24"/>
          <w:szCs w:val="24"/>
        </w:rPr>
        <w:t xml:space="preserve"> osobu, se kterou může </w:t>
      </w:r>
      <w:r>
        <w:rPr>
          <w:sz w:val="24"/>
          <w:szCs w:val="24"/>
        </w:rPr>
        <w:t>poskytovatel</w:t>
      </w:r>
      <w:r w:rsidRPr="005E34AE">
        <w:rPr>
          <w:sz w:val="24"/>
          <w:szCs w:val="24"/>
        </w:rPr>
        <w:t xml:space="preserve"> </w:t>
      </w:r>
      <w:r>
        <w:rPr>
          <w:sz w:val="24"/>
          <w:szCs w:val="24"/>
        </w:rPr>
        <w:t>odbornou terminologii</w:t>
      </w:r>
      <w:r w:rsidRPr="005E34AE">
        <w:rPr>
          <w:sz w:val="24"/>
          <w:szCs w:val="24"/>
        </w:rPr>
        <w:t xml:space="preserve"> konzultovat</w:t>
      </w:r>
      <w:r w:rsidRPr="00B61FB5">
        <w:rPr>
          <w:sz w:val="24"/>
          <w:szCs w:val="24"/>
        </w:rPr>
        <w:t xml:space="preserve">. Pokud objednatel </w:t>
      </w:r>
      <w:r w:rsidR="00A23C4A" w:rsidRPr="00B61FB5">
        <w:rPr>
          <w:sz w:val="24"/>
          <w:szCs w:val="24"/>
        </w:rPr>
        <w:t xml:space="preserve">zároveň s objednávkou neposkytne </w:t>
      </w:r>
      <w:r w:rsidR="00A23C4A" w:rsidRPr="00B61FB5">
        <w:rPr>
          <w:sz w:val="24"/>
          <w:szCs w:val="24"/>
        </w:rPr>
        <w:lastRenderedPageBreak/>
        <w:t>písemně specifickou terminologii, kterou požaduje dodržet</w:t>
      </w:r>
      <w:r w:rsidRPr="00B61FB5">
        <w:rPr>
          <w:sz w:val="24"/>
          <w:szCs w:val="24"/>
        </w:rPr>
        <w:t>, na pozdější reklamace týkající se použité terminologie nebude brán zřetel.</w:t>
      </w:r>
    </w:p>
    <w:p w:rsidR="005068DB" w:rsidRPr="005E34AE" w:rsidRDefault="005068DB" w:rsidP="00B27DFF">
      <w:pPr>
        <w:numPr>
          <w:ilvl w:val="0"/>
          <w:numId w:val="5"/>
        </w:numPr>
        <w:tabs>
          <w:tab w:val="clear" w:pos="720"/>
        </w:tabs>
        <w:spacing w:after="100"/>
        <w:ind w:left="364" w:hanging="364"/>
        <w:jc w:val="both"/>
        <w:rPr>
          <w:sz w:val="24"/>
          <w:szCs w:val="24"/>
        </w:rPr>
      </w:pPr>
      <w:r w:rsidRPr="005068DB">
        <w:rPr>
          <w:sz w:val="24"/>
          <w:szCs w:val="24"/>
        </w:rPr>
        <w:t>V zájmu poskytnutí služeb v nejvyšší možné kvalitě je poskytovatel oprávněn konzultovat s</w:t>
      </w:r>
      <w:r>
        <w:rPr>
          <w:sz w:val="24"/>
          <w:szCs w:val="24"/>
        </w:rPr>
        <w:t> </w:t>
      </w:r>
      <w:r w:rsidRPr="005068DB">
        <w:rPr>
          <w:sz w:val="24"/>
          <w:szCs w:val="24"/>
        </w:rPr>
        <w:t>objednatelem terminologické i faktické aspekty překládaného textu a v případě potřeby si vyžádat doplňující terminologii a informace</w:t>
      </w:r>
      <w:r>
        <w:rPr>
          <w:sz w:val="24"/>
          <w:szCs w:val="24"/>
        </w:rPr>
        <w:t>.</w:t>
      </w:r>
    </w:p>
    <w:p w:rsidR="0077149C" w:rsidRDefault="00FB08DD" w:rsidP="005068DB">
      <w:pPr>
        <w:numPr>
          <w:ilvl w:val="0"/>
          <w:numId w:val="5"/>
        </w:numPr>
        <w:tabs>
          <w:tab w:val="clear" w:pos="720"/>
        </w:tabs>
        <w:spacing w:after="100"/>
        <w:ind w:left="322" w:hanging="322"/>
        <w:jc w:val="both"/>
        <w:rPr>
          <w:sz w:val="24"/>
          <w:szCs w:val="24"/>
        </w:rPr>
      </w:pPr>
      <w:r>
        <w:rPr>
          <w:sz w:val="24"/>
          <w:szCs w:val="24"/>
        </w:rPr>
        <w:t>Poskytovatel</w:t>
      </w:r>
      <w:r w:rsidR="0077149C">
        <w:rPr>
          <w:sz w:val="24"/>
          <w:szCs w:val="24"/>
        </w:rPr>
        <w:t xml:space="preserve"> se zavazuje poskytovat plnění řádně a včas, </w:t>
      </w:r>
      <w:r w:rsidR="00FD1652">
        <w:rPr>
          <w:sz w:val="24"/>
          <w:szCs w:val="24"/>
        </w:rPr>
        <w:t>tj. bez vad a nedodělků.</w:t>
      </w:r>
      <w:r w:rsidR="0077149C">
        <w:rPr>
          <w:sz w:val="24"/>
          <w:szCs w:val="24"/>
        </w:rPr>
        <w:t xml:space="preserve"> </w:t>
      </w:r>
    </w:p>
    <w:p w:rsidR="008F1220" w:rsidRPr="00265C5B" w:rsidRDefault="00265C5B" w:rsidP="00FD1652">
      <w:pPr>
        <w:numPr>
          <w:ilvl w:val="0"/>
          <w:numId w:val="5"/>
        </w:numPr>
        <w:tabs>
          <w:tab w:val="clear" w:pos="720"/>
          <w:tab w:val="num" w:pos="0"/>
        </w:tabs>
        <w:spacing w:after="100"/>
        <w:ind w:left="350" w:hanging="350"/>
        <w:jc w:val="both"/>
        <w:rPr>
          <w:sz w:val="24"/>
          <w:szCs w:val="24"/>
        </w:rPr>
      </w:pPr>
      <w:r w:rsidRPr="00265C5B">
        <w:rPr>
          <w:sz w:val="24"/>
          <w:szCs w:val="24"/>
        </w:rPr>
        <w:t xml:space="preserve">Poskytovatel je povinen </w:t>
      </w:r>
      <w:r w:rsidRPr="00B61FB5">
        <w:rPr>
          <w:sz w:val="24"/>
          <w:szCs w:val="24"/>
        </w:rPr>
        <w:t>zachovávat mlčenlivost o všech</w:t>
      </w:r>
      <w:r w:rsidRPr="00265C5B">
        <w:rPr>
          <w:sz w:val="24"/>
          <w:szCs w:val="24"/>
        </w:rPr>
        <w:t xml:space="preserve"> informacích, které získal od objednatele v souvislosti s poskytováním služby a zavazuje se zajistit, aby dokumenty předané mu objednatelem nebyly zneužity třetími osobami. Povinnost zachovávat mlčenlivost trvá i po skončení smluvního vztahu založeného touto smlouvou. Poskytovatel zajistí splnění této povinnosti také třetími osobami.</w:t>
      </w:r>
    </w:p>
    <w:p w:rsidR="00FC2A68" w:rsidRDefault="00FC2A68" w:rsidP="00265C5B">
      <w:pPr>
        <w:spacing w:after="100"/>
        <w:ind w:left="284"/>
        <w:jc w:val="both"/>
        <w:rPr>
          <w:sz w:val="24"/>
          <w:szCs w:val="24"/>
        </w:rPr>
      </w:pPr>
    </w:p>
    <w:p w:rsidR="00265C5B" w:rsidRPr="00265C5B" w:rsidRDefault="00265C5B" w:rsidP="00265C5B">
      <w:pPr>
        <w:spacing w:after="100"/>
        <w:ind w:left="284"/>
        <w:jc w:val="center"/>
        <w:rPr>
          <w:b/>
          <w:sz w:val="24"/>
          <w:szCs w:val="24"/>
        </w:rPr>
      </w:pPr>
      <w:r w:rsidRPr="00265C5B">
        <w:rPr>
          <w:b/>
          <w:sz w:val="24"/>
          <w:szCs w:val="24"/>
        </w:rPr>
        <w:t>V.</w:t>
      </w:r>
    </w:p>
    <w:p w:rsidR="00FC2A68" w:rsidRPr="00946478" w:rsidRDefault="00721DAD" w:rsidP="009B0F6C">
      <w:pPr>
        <w:pStyle w:val="Zkladntext"/>
        <w:jc w:val="center"/>
        <w:rPr>
          <w:b/>
          <w:bCs/>
          <w:sz w:val="24"/>
          <w:szCs w:val="24"/>
        </w:rPr>
      </w:pPr>
      <w:r w:rsidRPr="00946478">
        <w:rPr>
          <w:b/>
          <w:bCs/>
          <w:sz w:val="24"/>
          <w:szCs w:val="24"/>
        </w:rPr>
        <w:t>Odpovědnost za vady, odpovědnost za škodu, záruční podmínky</w:t>
      </w:r>
    </w:p>
    <w:p w:rsidR="00721DAD" w:rsidRPr="00946478" w:rsidRDefault="00721DAD" w:rsidP="009B0F6C">
      <w:pPr>
        <w:pStyle w:val="Zkladntext"/>
        <w:jc w:val="center"/>
        <w:rPr>
          <w:b/>
          <w:bCs/>
          <w:sz w:val="24"/>
          <w:szCs w:val="24"/>
        </w:rPr>
      </w:pPr>
    </w:p>
    <w:p w:rsidR="00FC2A68" w:rsidRPr="00946478" w:rsidRDefault="00FB08DD" w:rsidP="008F1220">
      <w:pPr>
        <w:numPr>
          <w:ilvl w:val="1"/>
          <w:numId w:val="5"/>
        </w:numPr>
        <w:tabs>
          <w:tab w:val="clear" w:pos="1440"/>
          <w:tab w:val="num" w:pos="284"/>
        </w:tabs>
        <w:spacing w:after="100"/>
        <w:ind w:left="284" w:hanging="284"/>
        <w:jc w:val="both"/>
        <w:rPr>
          <w:sz w:val="24"/>
          <w:szCs w:val="24"/>
        </w:rPr>
      </w:pPr>
      <w:r>
        <w:rPr>
          <w:sz w:val="24"/>
          <w:szCs w:val="24"/>
        </w:rPr>
        <w:t xml:space="preserve">Poskytovatel </w:t>
      </w:r>
      <w:r w:rsidR="00E57C29" w:rsidRPr="00946478">
        <w:rPr>
          <w:sz w:val="24"/>
          <w:szCs w:val="24"/>
        </w:rPr>
        <w:t xml:space="preserve">je povinen realizovat veškerá </w:t>
      </w:r>
      <w:r w:rsidR="00032342" w:rsidRPr="00946478">
        <w:rPr>
          <w:sz w:val="24"/>
          <w:szCs w:val="24"/>
        </w:rPr>
        <w:t>dílčí plnění</w:t>
      </w:r>
      <w:r w:rsidR="00743827">
        <w:rPr>
          <w:sz w:val="24"/>
          <w:szCs w:val="24"/>
        </w:rPr>
        <w:t xml:space="preserve"> na svůj náklad a nebezpečí.</w:t>
      </w:r>
    </w:p>
    <w:p w:rsidR="00FD1652" w:rsidRPr="00B61FB5" w:rsidRDefault="00FB08DD" w:rsidP="005333A7">
      <w:pPr>
        <w:numPr>
          <w:ilvl w:val="1"/>
          <w:numId w:val="5"/>
        </w:numPr>
        <w:tabs>
          <w:tab w:val="clear" w:pos="1440"/>
          <w:tab w:val="num" w:pos="284"/>
        </w:tabs>
        <w:spacing w:after="100"/>
        <w:ind w:left="284" w:hanging="284"/>
        <w:jc w:val="both"/>
        <w:rPr>
          <w:sz w:val="24"/>
          <w:szCs w:val="24"/>
        </w:rPr>
      </w:pPr>
      <w:r w:rsidRPr="00FD1652">
        <w:rPr>
          <w:sz w:val="24"/>
          <w:szCs w:val="24"/>
        </w:rPr>
        <w:t xml:space="preserve">Poskytovatel </w:t>
      </w:r>
      <w:r w:rsidR="004329BC" w:rsidRPr="00FD1652">
        <w:rPr>
          <w:sz w:val="24"/>
          <w:szCs w:val="24"/>
        </w:rPr>
        <w:t xml:space="preserve">má povinnost dodat </w:t>
      </w:r>
      <w:r w:rsidRPr="00FD1652">
        <w:rPr>
          <w:sz w:val="24"/>
          <w:szCs w:val="24"/>
        </w:rPr>
        <w:t>objednateli</w:t>
      </w:r>
      <w:r w:rsidR="004329BC" w:rsidRPr="00FD1652">
        <w:rPr>
          <w:sz w:val="24"/>
          <w:szCs w:val="24"/>
        </w:rPr>
        <w:t xml:space="preserve"> věc bez vad. </w:t>
      </w:r>
      <w:r w:rsidRPr="00FD1652">
        <w:rPr>
          <w:sz w:val="24"/>
          <w:szCs w:val="24"/>
        </w:rPr>
        <w:t xml:space="preserve">Poskytovatel </w:t>
      </w:r>
      <w:r w:rsidR="00E57C29" w:rsidRPr="00FD1652">
        <w:rPr>
          <w:sz w:val="24"/>
          <w:szCs w:val="24"/>
        </w:rPr>
        <w:t xml:space="preserve">se zavazuje dodávat </w:t>
      </w:r>
      <w:r w:rsidR="00A17FF7" w:rsidRPr="00FD1652">
        <w:rPr>
          <w:sz w:val="24"/>
          <w:szCs w:val="24"/>
        </w:rPr>
        <w:t xml:space="preserve">každé dílčí plnění </w:t>
      </w:r>
      <w:r w:rsidR="00E57C29" w:rsidRPr="00FD1652">
        <w:rPr>
          <w:sz w:val="24"/>
          <w:szCs w:val="24"/>
        </w:rPr>
        <w:t xml:space="preserve">ve standardní </w:t>
      </w:r>
      <w:r w:rsidR="00FD1652" w:rsidRPr="00FD1652">
        <w:rPr>
          <w:sz w:val="24"/>
          <w:szCs w:val="24"/>
        </w:rPr>
        <w:t xml:space="preserve">kvalitě, v dohodnutém množství </w:t>
      </w:r>
      <w:r w:rsidR="00E57C29" w:rsidRPr="00FD1652">
        <w:rPr>
          <w:sz w:val="24"/>
          <w:szCs w:val="24"/>
        </w:rPr>
        <w:t xml:space="preserve">a </w:t>
      </w:r>
      <w:r w:rsidR="00743827" w:rsidRPr="00FD1652">
        <w:rPr>
          <w:sz w:val="24"/>
          <w:szCs w:val="24"/>
        </w:rPr>
        <w:t xml:space="preserve">ve </w:t>
      </w:r>
      <w:r w:rsidR="00E57C29" w:rsidRPr="00FD1652">
        <w:rPr>
          <w:sz w:val="24"/>
          <w:szCs w:val="24"/>
        </w:rPr>
        <w:t>stanovených lhůtách.</w:t>
      </w:r>
      <w:r w:rsidR="00743827" w:rsidRPr="00FD1652">
        <w:rPr>
          <w:sz w:val="24"/>
          <w:szCs w:val="24"/>
        </w:rPr>
        <w:t xml:space="preserve"> </w:t>
      </w:r>
      <w:r w:rsidR="00E57C29" w:rsidRPr="00B61FB5">
        <w:rPr>
          <w:sz w:val="24"/>
          <w:szCs w:val="24"/>
        </w:rPr>
        <w:t xml:space="preserve">Případné vady </w:t>
      </w:r>
      <w:r w:rsidR="000115C8" w:rsidRPr="00B61FB5">
        <w:rPr>
          <w:sz w:val="24"/>
          <w:szCs w:val="24"/>
        </w:rPr>
        <w:t>předmětu plnění</w:t>
      </w:r>
      <w:r w:rsidR="00E57C29" w:rsidRPr="00B61FB5">
        <w:rPr>
          <w:sz w:val="24"/>
          <w:szCs w:val="24"/>
        </w:rPr>
        <w:t xml:space="preserve"> je </w:t>
      </w:r>
      <w:r w:rsidR="00FD1652" w:rsidRPr="00B61FB5">
        <w:rPr>
          <w:sz w:val="24"/>
          <w:szCs w:val="24"/>
        </w:rPr>
        <w:t>objednatel</w:t>
      </w:r>
      <w:r w:rsidR="00F562BD" w:rsidRPr="00B61FB5">
        <w:rPr>
          <w:sz w:val="24"/>
          <w:szCs w:val="24"/>
        </w:rPr>
        <w:t xml:space="preserve"> </w:t>
      </w:r>
      <w:r w:rsidR="00E57C29" w:rsidRPr="00B61FB5">
        <w:rPr>
          <w:sz w:val="24"/>
          <w:szCs w:val="24"/>
        </w:rPr>
        <w:t xml:space="preserve">povinen reklamovat u </w:t>
      </w:r>
      <w:r w:rsidR="00AF254B" w:rsidRPr="00B61FB5">
        <w:rPr>
          <w:sz w:val="24"/>
          <w:szCs w:val="24"/>
        </w:rPr>
        <w:t>poskytovatele</w:t>
      </w:r>
      <w:r w:rsidR="00F562BD" w:rsidRPr="00B61FB5">
        <w:rPr>
          <w:sz w:val="24"/>
          <w:szCs w:val="24"/>
        </w:rPr>
        <w:t xml:space="preserve"> </w:t>
      </w:r>
      <w:r w:rsidR="00E57C29" w:rsidRPr="00B61FB5">
        <w:rPr>
          <w:sz w:val="24"/>
          <w:szCs w:val="24"/>
        </w:rPr>
        <w:t>bez zbytečného odkladu</w:t>
      </w:r>
      <w:r w:rsidR="005D3B8D" w:rsidRPr="00B61FB5">
        <w:rPr>
          <w:sz w:val="24"/>
          <w:szCs w:val="24"/>
        </w:rPr>
        <w:t>,</w:t>
      </w:r>
      <w:r w:rsidR="00743827" w:rsidRPr="00B61FB5">
        <w:rPr>
          <w:sz w:val="24"/>
          <w:szCs w:val="24"/>
        </w:rPr>
        <w:t xml:space="preserve"> nejpozději do </w:t>
      </w:r>
      <w:r w:rsidR="00B27DFF" w:rsidRPr="00B61FB5">
        <w:rPr>
          <w:sz w:val="24"/>
          <w:szCs w:val="24"/>
        </w:rPr>
        <w:t xml:space="preserve">6 </w:t>
      </w:r>
      <w:r w:rsidR="006A6653" w:rsidRPr="00B61FB5">
        <w:rPr>
          <w:sz w:val="24"/>
          <w:szCs w:val="24"/>
        </w:rPr>
        <w:t xml:space="preserve">(slovy: </w:t>
      </w:r>
      <w:r w:rsidR="00B27DFF" w:rsidRPr="00B61FB5">
        <w:rPr>
          <w:sz w:val="24"/>
          <w:szCs w:val="24"/>
        </w:rPr>
        <w:t>šesti</w:t>
      </w:r>
      <w:r w:rsidR="006A6653" w:rsidRPr="00B61FB5">
        <w:rPr>
          <w:sz w:val="24"/>
          <w:szCs w:val="24"/>
        </w:rPr>
        <w:t>)</w:t>
      </w:r>
      <w:r w:rsidR="00743827" w:rsidRPr="00B61FB5">
        <w:rPr>
          <w:sz w:val="24"/>
          <w:szCs w:val="24"/>
        </w:rPr>
        <w:t xml:space="preserve"> pracovních dnů </w:t>
      </w:r>
      <w:r w:rsidR="008F2FDB" w:rsidRPr="00B61FB5">
        <w:rPr>
          <w:sz w:val="24"/>
          <w:szCs w:val="24"/>
        </w:rPr>
        <w:t xml:space="preserve">od </w:t>
      </w:r>
      <w:r w:rsidR="00B27DFF" w:rsidRPr="00B61FB5">
        <w:rPr>
          <w:sz w:val="24"/>
          <w:szCs w:val="24"/>
        </w:rPr>
        <w:t>potvrzení</w:t>
      </w:r>
      <w:r w:rsidR="008F2FDB" w:rsidRPr="00B61FB5">
        <w:rPr>
          <w:sz w:val="24"/>
          <w:szCs w:val="24"/>
        </w:rPr>
        <w:t xml:space="preserve"> </w:t>
      </w:r>
      <w:r w:rsidR="00B27DFF" w:rsidRPr="00B61FB5">
        <w:rPr>
          <w:sz w:val="24"/>
          <w:szCs w:val="24"/>
        </w:rPr>
        <w:t xml:space="preserve">přijetí </w:t>
      </w:r>
      <w:r w:rsidR="008F2FDB" w:rsidRPr="00B61FB5">
        <w:rPr>
          <w:sz w:val="24"/>
          <w:szCs w:val="24"/>
        </w:rPr>
        <w:t>plnění</w:t>
      </w:r>
      <w:r w:rsidR="00E57C29" w:rsidRPr="00B61FB5">
        <w:rPr>
          <w:sz w:val="24"/>
          <w:szCs w:val="24"/>
        </w:rPr>
        <w:t xml:space="preserve">. </w:t>
      </w:r>
    </w:p>
    <w:p w:rsidR="009E691A" w:rsidRPr="00FD1652" w:rsidRDefault="009E691A" w:rsidP="005333A7">
      <w:pPr>
        <w:numPr>
          <w:ilvl w:val="1"/>
          <w:numId w:val="5"/>
        </w:numPr>
        <w:tabs>
          <w:tab w:val="clear" w:pos="1440"/>
          <w:tab w:val="num" w:pos="284"/>
        </w:tabs>
        <w:spacing w:after="100"/>
        <w:ind w:left="284" w:hanging="284"/>
        <w:jc w:val="both"/>
        <w:rPr>
          <w:sz w:val="24"/>
          <w:szCs w:val="24"/>
        </w:rPr>
      </w:pPr>
      <w:r w:rsidRPr="00FD1652">
        <w:rPr>
          <w:sz w:val="24"/>
          <w:szCs w:val="24"/>
        </w:rPr>
        <w:t xml:space="preserve">Případná odpovědnost za škodu se řídí § </w:t>
      </w:r>
      <w:r w:rsidR="000E7952" w:rsidRPr="00FD1652">
        <w:rPr>
          <w:sz w:val="24"/>
          <w:szCs w:val="24"/>
        </w:rPr>
        <w:t xml:space="preserve">2894 </w:t>
      </w:r>
      <w:r w:rsidRPr="00FD1652">
        <w:rPr>
          <w:sz w:val="24"/>
          <w:szCs w:val="24"/>
        </w:rPr>
        <w:t xml:space="preserve">a násl. </w:t>
      </w:r>
      <w:r w:rsidR="000957FF" w:rsidRPr="00FD1652">
        <w:rPr>
          <w:sz w:val="24"/>
          <w:szCs w:val="24"/>
        </w:rPr>
        <w:t>Občanského zákoníku</w:t>
      </w:r>
      <w:r w:rsidRPr="00FD1652">
        <w:rPr>
          <w:sz w:val="24"/>
          <w:szCs w:val="24"/>
        </w:rPr>
        <w:t>.</w:t>
      </w:r>
      <w:r w:rsidR="0058579D" w:rsidRPr="00FD1652">
        <w:rPr>
          <w:sz w:val="24"/>
          <w:szCs w:val="24"/>
        </w:rPr>
        <w:t xml:space="preserve"> </w:t>
      </w:r>
      <w:r w:rsidR="00FD1652">
        <w:rPr>
          <w:sz w:val="24"/>
          <w:szCs w:val="24"/>
        </w:rPr>
        <w:t>Objednatel</w:t>
      </w:r>
      <w:r w:rsidR="0058579D" w:rsidRPr="00FD1652">
        <w:rPr>
          <w:sz w:val="24"/>
          <w:szCs w:val="24"/>
        </w:rPr>
        <w:t xml:space="preserve"> uplatní svůj nárok na úhradu nákladů písemnou výzvou na kontaktní adresu </w:t>
      </w:r>
      <w:r w:rsidR="00FD1652">
        <w:rPr>
          <w:sz w:val="24"/>
          <w:szCs w:val="24"/>
        </w:rPr>
        <w:t>poskytovatele</w:t>
      </w:r>
      <w:r w:rsidR="0058579D" w:rsidRPr="00FD1652">
        <w:rPr>
          <w:sz w:val="24"/>
          <w:szCs w:val="24"/>
        </w:rPr>
        <w:t xml:space="preserve">. </w:t>
      </w:r>
      <w:r w:rsidR="00FD1652">
        <w:rPr>
          <w:sz w:val="24"/>
          <w:szCs w:val="24"/>
        </w:rPr>
        <w:t>Poskytovatel</w:t>
      </w:r>
      <w:r w:rsidR="0058579D" w:rsidRPr="00FD1652">
        <w:rPr>
          <w:sz w:val="24"/>
          <w:szCs w:val="24"/>
        </w:rPr>
        <w:t xml:space="preserve"> je povinen provést úhradu do 21 dnů od doručení této výzvy.</w:t>
      </w:r>
      <w:r w:rsidRPr="00FD1652">
        <w:rPr>
          <w:sz w:val="24"/>
          <w:szCs w:val="24"/>
        </w:rPr>
        <w:t xml:space="preserve"> Hradí se skutečná škoda, její výše není stranami omezena. Škoda se hradí v</w:t>
      </w:r>
      <w:r w:rsidR="0058579D" w:rsidRPr="00FD1652">
        <w:rPr>
          <w:sz w:val="24"/>
          <w:szCs w:val="24"/>
        </w:rPr>
        <w:t> </w:t>
      </w:r>
      <w:r w:rsidRPr="00FD1652">
        <w:rPr>
          <w:sz w:val="24"/>
          <w:szCs w:val="24"/>
        </w:rPr>
        <w:t>penězích</w:t>
      </w:r>
      <w:r w:rsidR="0058579D" w:rsidRPr="00FD1652">
        <w:rPr>
          <w:sz w:val="24"/>
          <w:szCs w:val="24"/>
        </w:rPr>
        <w:t>, nebo</w:t>
      </w:r>
      <w:r w:rsidRPr="00FD1652">
        <w:rPr>
          <w:sz w:val="24"/>
          <w:szCs w:val="24"/>
        </w:rPr>
        <w:t xml:space="preserve"> je-li to možné </w:t>
      </w:r>
      <w:r w:rsidR="0058579D" w:rsidRPr="00FD1652">
        <w:rPr>
          <w:sz w:val="24"/>
          <w:szCs w:val="24"/>
        </w:rPr>
        <w:t>či</w:t>
      </w:r>
      <w:r w:rsidRPr="00FD1652">
        <w:rPr>
          <w:sz w:val="24"/>
          <w:szCs w:val="24"/>
        </w:rPr>
        <w:t xml:space="preserve"> účelné, uvedením do předešlého stavu.</w:t>
      </w:r>
    </w:p>
    <w:p w:rsidR="004578C5" w:rsidRPr="00946478" w:rsidRDefault="00B822AE" w:rsidP="0078531A">
      <w:pPr>
        <w:numPr>
          <w:ilvl w:val="1"/>
          <w:numId w:val="5"/>
        </w:numPr>
        <w:tabs>
          <w:tab w:val="clear" w:pos="1440"/>
          <w:tab w:val="num" w:pos="284"/>
        </w:tabs>
        <w:ind w:left="284" w:hanging="284"/>
        <w:jc w:val="both"/>
        <w:rPr>
          <w:sz w:val="24"/>
          <w:szCs w:val="24"/>
        </w:rPr>
      </w:pPr>
      <w:r w:rsidRPr="00946478">
        <w:rPr>
          <w:sz w:val="24"/>
          <w:szCs w:val="24"/>
        </w:rPr>
        <w:t xml:space="preserve">Oprávněně reklamované vady </w:t>
      </w:r>
      <w:r w:rsidR="00FD1652">
        <w:rPr>
          <w:sz w:val="24"/>
          <w:szCs w:val="24"/>
        </w:rPr>
        <w:t>předmětu plnění</w:t>
      </w:r>
      <w:r w:rsidR="00353F87" w:rsidRPr="00946478">
        <w:rPr>
          <w:sz w:val="24"/>
          <w:szCs w:val="24"/>
        </w:rPr>
        <w:t xml:space="preserve"> </w:t>
      </w:r>
      <w:r w:rsidR="00E50D5E" w:rsidRPr="00946478">
        <w:rPr>
          <w:sz w:val="24"/>
          <w:szCs w:val="24"/>
        </w:rPr>
        <w:t xml:space="preserve">budou </w:t>
      </w:r>
      <w:r w:rsidR="00FD1652">
        <w:rPr>
          <w:sz w:val="24"/>
          <w:szCs w:val="24"/>
        </w:rPr>
        <w:t>poskytovatelem</w:t>
      </w:r>
      <w:r w:rsidR="00E50D5E" w:rsidRPr="00946478">
        <w:rPr>
          <w:sz w:val="24"/>
          <w:szCs w:val="24"/>
        </w:rPr>
        <w:t xml:space="preserve"> odstraněny nejpozději </w:t>
      </w:r>
      <w:r w:rsidR="00E50D5E" w:rsidRPr="00A91B7C">
        <w:rPr>
          <w:sz w:val="24"/>
          <w:szCs w:val="24"/>
        </w:rPr>
        <w:t xml:space="preserve">do </w:t>
      </w:r>
      <w:r w:rsidR="00A91B7C" w:rsidRPr="00A91B7C">
        <w:rPr>
          <w:sz w:val="24"/>
          <w:szCs w:val="24"/>
        </w:rPr>
        <w:t>6</w:t>
      </w:r>
      <w:r w:rsidR="008F68FD" w:rsidRPr="00A91B7C">
        <w:rPr>
          <w:sz w:val="24"/>
          <w:szCs w:val="24"/>
        </w:rPr>
        <w:t> </w:t>
      </w:r>
      <w:r w:rsidR="005246B9" w:rsidRPr="00A91B7C">
        <w:rPr>
          <w:sz w:val="24"/>
          <w:szCs w:val="24"/>
        </w:rPr>
        <w:t xml:space="preserve">(slovy </w:t>
      </w:r>
      <w:r w:rsidR="00A91B7C" w:rsidRPr="00A91B7C">
        <w:rPr>
          <w:sz w:val="24"/>
          <w:szCs w:val="24"/>
        </w:rPr>
        <w:t>šesti</w:t>
      </w:r>
      <w:r w:rsidR="005246B9" w:rsidRPr="00A91B7C">
        <w:rPr>
          <w:sz w:val="24"/>
          <w:szCs w:val="24"/>
        </w:rPr>
        <w:t>)</w:t>
      </w:r>
      <w:r w:rsidR="00E50D5E" w:rsidRPr="00A91B7C">
        <w:rPr>
          <w:sz w:val="24"/>
          <w:szCs w:val="24"/>
        </w:rPr>
        <w:t xml:space="preserve"> pracovních dnů od jejich řádného nahlášení</w:t>
      </w:r>
      <w:r w:rsidR="00E50D5E" w:rsidRPr="00946478">
        <w:rPr>
          <w:sz w:val="24"/>
          <w:szCs w:val="24"/>
        </w:rPr>
        <w:t xml:space="preserve">. Za odstranění vady se rozumí </w:t>
      </w:r>
      <w:r w:rsidR="00FD1652">
        <w:rPr>
          <w:sz w:val="24"/>
          <w:szCs w:val="24"/>
        </w:rPr>
        <w:t>oprava</w:t>
      </w:r>
      <w:r w:rsidR="00E50D5E" w:rsidRPr="00946478">
        <w:rPr>
          <w:sz w:val="24"/>
          <w:szCs w:val="24"/>
        </w:rPr>
        <w:t xml:space="preserve"> </w:t>
      </w:r>
      <w:r w:rsidR="00353F87" w:rsidRPr="00946478">
        <w:rPr>
          <w:sz w:val="24"/>
          <w:szCs w:val="24"/>
        </w:rPr>
        <w:t>dílčího plnění</w:t>
      </w:r>
      <w:r w:rsidR="00E50D5E" w:rsidRPr="00946478">
        <w:rPr>
          <w:sz w:val="24"/>
          <w:szCs w:val="24"/>
        </w:rPr>
        <w:t xml:space="preserve">, popř. dodání chybějícího </w:t>
      </w:r>
      <w:r w:rsidR="00353F87" w:rsidRPr="00946478">
        <w:rPr>
          <w:sz w:val="24"/>
          <w:szCs w:val="24"/>
        </w:rPr>
        <w:t>plnění</w:t>
      </w:r>
      <w:r w:rsidR="00E50D5E" w:rsidRPr="00946478">
        <w:rPr>
          <w:sz w:val="24"/>
          <w:szCs w:val="24"/>
        </w:rPr>
        <w:t xml:space="preserve">. Nebude-li to možné nebo účelné, pak může </w:t>
      </w:r>
      <w:r w:rsidR="00FD1652">
        <w:rPr>
          <w:sz w:val="24"/>
          <w:szCs w:val="24"/>
        </w:rPr>
        <w:t>objednatel</w:t>
      </w:r>
      <w:r w:rsidR="00F562BD" w:rsidRPr="00946478">
        <w:rPr>
          <w:sz w:val="24"/>
          <w:szCs w:val="24"/>
        </w:rPr>
        <w:t xml:space="preserve"> </w:t>
      </w:r>
      <w:r w:rsidR="00E50D5E" w:rsidRPr="00946478">
        <w:rPr>
          <w:sz w:val="24"/>
          <w:szCs w:val="24"/>
        </w:rPr>
        <w:t xml:space="preserve">požadovat přiměřenou slevu z ceny daného vadného </w:t>
      </w:r>
      <w:r w:rsidR="00353F87" w:rsidRPr="00946478">
        <w:rPr>
          <w:sz w:val="24"/>
          <w:szCs w:val="24"/>
        </w:rPr>
        <w:t>plnění</w:t>
      </w:r>
      <w:r w:rsidR="00E50D5E" w:rsidRPr="00946478">
        <w:rPr>
          <w:sz w:val="24"/>
          <w:szCs w:val="24"/>
        </w:rPr>
        <w:t>.</w:t>
      </w:r>
    </w:p>
    <w:p w:rsidR="00023004" w:rsidRDefault="00023004" w:rsidP="004578C5">
      <w:pPr>
        <w:jc w:val="center"/>
        <w:rPr>
          <w:b/>
          <w:sz w:val="24"/>
          <w:szCs w:val="24"/>
        </w:rPr>
      </w:pPr>
    </w:p>
    <w:p w:rsidR="008F1220" w:rsidRPr="00946478" w:rsidRDefault="008F1220" w:rsidP="004578C5">
      <w:pPr>
        <w:jc w:val="center"/>
        <w:rPr>
          <w:b/>
          <w:sz w:val="24"/>
          <w:szCs w:val="24"/>
        </w:rPr>
      </w:pPr>
    </w:p>
    <w:p w:rsidR="004578C5" w:rsidRPr="00946478" w:rsidRDefault="004578C5" w:rsidP="004578C5">
      <w:pPr>
        <w:jc w:val="center"/>
        <w:rPr>
          <w:b/>
          <w:sz w:val="24"/>
          <w:szCs w:val="24"/>
        </w:rPr>
      </w:pPr>
      <w:r w:rsidRPr="00946478">
        <w:rPr>
          <w:b/>
          <w:sz w:val="24"/>
          <w:szCs w:val="24"/>
        </w:rPr>
        <w:t>VII.</w:t>
      </w:r>
    </w:p>
    <w:p w:rsidR="004578C5" w:rsidRPr="00946478" w:rsidRDefault="004578C5" w:rsidP="004578C5">
      <w:pPr>
        <w:jc w:val="center"/>
        <w:rPr>
          <w:b/>
          <w:sz w:val="24"/>
          <w:szCs w:val="24"/>
        </w:rPr>
      </w:pPr>
      <w:r w:rsidRPr="00946478">
        <w:rPr>
          <w:b/>
          <w:sz w:val="24"/>
          <w:szCs w:val="24"/>
        </w:rPr>
        <w:t>Smluvní pokuta</w:t>
      </w:r>
    </w:p>
    <w:p w:rsidR="00644187" w:rsidRPr="00946478" w:rsidRDefault="00644187" w:rsidP="004578C5">
      <w:pPr>
        <w:jc w:val="center"/>
        <w:rPr>
          <w:b/>
          <w:sz w:val="24"/>
          <w:szCs w:val="24"/>
        </w:rPr>
      </w:pPr>
    </w:p>
    <w:p w:rsidR="00C03747" w:rsidRPr="00946478" w:rsidRDefault="00644187" w:rsidP="008F1220">
      <w:pPr>
        <w:pStyle w:val="Odstavecseseznamem"/>
        <w:numPr>
          <w:ilvl w:val="0"/>
          <w:numId w:val="14"/>
        </w:numPr>
        <w:spacing w:after="100"/>
        <w:ind w:left="284" w:hanging="284"/>
        <w:contextualSpacing w:val="0"/>
        <w:jc w:val="both"/>
        <w:rPr>
          <w:sz w:val="24"/>
          <w:szCs w:val="24"/>
        </w:rPr>
      </w:pPr>
      <w:r w:rsidRPr="00946478">
        <w:rPr>
          <w:sz w:val="24"/>
          <w:szCs w:val="24"/>
        </w:rPr>
        <w:t xml:space="preserve">V případě prodlení </w:t>
      </w:r>
      <w:r w:rsidR="00FD1652">
        <w:rPr>
          <w:sz w:val="24"/>
          <w:szCs w:val="24"/>
        </w:rPr>
        <w:t>poskytovatele</w:t>
      </w:r>
      <w:r w:rsidR="00F562BD" w:rsidRPr="00946478">
        <w:rPr>
          <w:sz w:val="24"/>
          <w:szCs w:val="24"/>
        </w:rPr>
        <w:t xml:space="preserve"> </w:t>
      </w:r>
      <w:r w:rsidRPr="00946478">
        <w:rPr>
          <w:sz w:val="24"/>
          <w:szCs w:val="24"/>
        </w:rPr>
        <w:t xml:space="preserve">s dodáním </w:t>
      </w:r>
      <w:r w:rsidR="00353F87" w:rsidRPr="00946478">
        <w:rPr>
          <w:sz w:val="24"/>
          <w:szCs w:val="24"/>
        </w:rPr>
        <w:t xml:space="preserve">plnění dle objednávky </w:t>
      </w:r>
      <w:r w:rsidRPr="00946478">
        <w:rPr>
          <w:sz w:val="24"/>
          <w:szCs w:val="24"/>
        </w:rPr>
        <w:t xml:space="preserve">je </w:t>
      </w:r>
      <w:r w:rsidR="00FD1652">
        <w:rPr>
          <w:sz w:val="24"/>
          <w:szCs w:val="24"/>
        </w:rPr>
        <w:t>objednatel</w:t>
      </w:r>
      <w:r w:rsidR="00F562BD" w:rsidRPr="00946478">
        <w:rPr>
          <w:sz w:val="24"/>
          <w:szCs w:val="24"/>
        </w:rPr>
        <w:t xml:space="preserve"> </w:t>
      </w:r>
      <w:r w:rsidRPr="00946478">
        <w:rPr>
          <w:sz w:val="24"/>
          <w:szCs w:val="24"/>
        </w:rPr>
        <w:t xml:space="preserve">oprávněn požadovat úhradu </w:t>
      </w:r>
      <w:r w:rsidR="003941B9" w:rsidRPr="00946478">
        <w:rPr>
          <w:sz w:val="24"/>
          <w:szCs w:val="24"/>
        </w:rPr>
        <w:t>smluvní pokuty ve výši 0,</w:t>
      </w:r>
      <w:r w:rsidR="00621BC2" w:rsidRPr="00946478">
        <w:rPr>
          <w:sz w:val="24"/>
          <w:szCs w:val="24"/>
        </w:rPr>
        <w:t>1</w:t>
      </w:r>
      <w:r w:rsidRPr="00946478">
        <w:rPr>
          <w:sz w:val="24"/>
          <w:szCs w:val="24"/>
        </w:rPr>
        <w:t xml:space="preserve"> % z kupní ceny ujednané v jednotlivé </w:t>
      </w:r>
      <w:r w:rsidR="00F93002" w:rsidRPr="00946478">
        <w:rPr>
          <w:sz w:val="24"/>
          <w:szCs w:val="24"/>
        </w:rPr>
        <w:t>písemné výzvě</w:t>
      </w:r>
      <w:r w:rsidRPr="00946478">
        <w:rPr>
          <w:sz w:val="24"/>
          <w:szCs w:val="24"/>
        </w:rPr>
        <w:t xml:space="preserve"> </w:t>
      </w:r>
      <w:r w:rsidR="004A60A2" w:rsidRPr="00946478">
        <w:rPr>
          <w:sz w:val="24"/>
          <w:szCs w:val="24"/>
        </w:rPr>
        <w:t xml:space="preserve">(objednávce) </w:t>
      </w:r>
      <w:r w:rsidRPr="00946478">
        <w:rPr>
          <w:sz w:val="24"/>
          <w:szCs w:val="24"/>
        </w:rPr>
        <w:t>za každý i započatý den prodlení</w:t>
      </w:r>
      <w:r w:rsidR="00C03747" w:rsidRPr="00946478">
        <w:rPr>
          <w:sz w:val="24"/>
          <w:szCs w:val="24"/>
        </w:rPr>
        <w:t xml:space="preserve">, nejvýše však do ceny dodaného </w:t>
      </w:r>
      <w:r w:rsidR="000115C8" w:rsidRPr="00946478">
        <w:rPr>
          <w:sz w:val="24"/>
          <w:szCs w:val="24"/>
        </w:rPr>
        <w:t>předmětu plnění</w:t>
      </w:r>
      <w:r w:rsidR="00C03747" w:rsidRPr="00946478">
        <w:rPr>
          <w:sz w:val="24"/>
          <w:szCs w:val="24"/>
        </w:rPr>
        <w:t>.</w:t>
      </w:r>
      <w:r w:rsidRPr="00946478">
        <w:rPr>
          <w:sz w:val="24"/>
          <w:szCs w:val="24"/>
        </w:rPr>
        <w:t xml:space="preserve"> </w:t>
      </w:r>
    </w:p>
    <w:p w:rsidR="00C03747" w:rsidRDefault="00C03747" w:rsidP="008F1220">
      <w:pPr>
        <w:pStyle w:val="Odstavecseseznamem"/>
        <w:numPr>
          <w:ilvl w:val="0"/>
          <w:numId w:val="14"/>
        </w:numPr>
        <w:spacing w:after="100"/>
        <w:ind w:left="284" w:hanging="284"/>
        <w:contextualSpacing w:val="0"/>
        <w:jc w:val="both"/>
        <w:rPr>
          <w:sz w:val="24"/>
          <w:szCs w:val="24"/>
        </w:rPr>
      </w:pPr>
      <w:r w:rsidRPr="00946478">
        <w:rPr>
          <w:sz w:val="24"/>
          <w:szCs w:val="24"/>
        </w:rPr>
        <w:t xml:space="preserve">V případě prodlení </w:t>
      </w:r>
      <w:r w:rsidR="00FD1652">
        <w:rPr>
          <w:sz w:val="24"/>
          <w:szCs w:val="24"/>
        </w:rPr>
        <w:t>poskytovatele</w:t>
      </w:r>
      <w:r w:rsidR="00FD1652" w:rsidRPr="00946478">
        <w:rPr>
          <w:sz w:val="24"/>
          <w:szCs w:val="24"/>
        </w:rPr>
        <w:t xml:space="preserve"> </w:t>
      </w:r>
      <w:r w:rsidRPr="00946478">
        <w:rPr>
          <w:sz w:val="24"/>
          <w:szCs w:val="24"/>
        </w:rPr>
        <w:t xml:space="preserve">s odstraněním řádně reklamované vady </w:t>
      </w:r>
      <w:r w:rsidR="00353F87" w:rsidRPr="00946478">
        <w:rPr>
          <w:sz w:val="24"/>
          <w:szCs w:val="24"/>
        </w:rPr>
        <w:t xml:space="preserve">dodaného plnění </w:t>
      </w:r>
      <w:r w:rsidRPr="00946478">
        <w:rPr>
          <w:sz w:val="24"/>
          <w:szCs w:val="24"/>
        </w:rPr>
        <w:t xml:space="preserve">je </w:t>
      </w:r>
      <w:r w:rsidR="00FD1652">
        <w:rPr>
          <w:sz w:val="24"/>
          <w:szCs w:val="24"/>
        </w:rPr>
        <w:t>objednatel</w:t>
      </w:r>
      <w:r w:rsidR="00FD1652" w:rsidRPr="00946478">
        <w:rPr>
          <w:sz w:val="24"/>
          <w:szCs w:val="24"/>
        </w:rPr>
        <w:t xml:space="preserve"> </w:t>
      </w:r>
      <w:r w:rsidRPr="00946478">
        <w:rPr>
          <w:sz w:val="24"/>
          <w:szCs w:val="24"/>
        </w:rPr>
        <w:t>oprávněn požadovat smluvní pokutu</w:t>
      </w:r>
      <w:r w:rsidR="00621BC2" w:rsidRPr="00946478">
        <w:rPr>
          <w:sz w:val="24"/>
          <w:szCs w:val="24"/>
        </w:rPr>
        <w:t xml:space="preserve"> ve výši 0,</w:t>
      </w:r>
      <w:r w:rsidR="00B27DFF">
        <w:rPr>
          <w:sz w:val="24"/>
          <w:szCs w:val="24"/>
        </w:rPr>
        <w:t>1</w:t>
      </w:r>
      <w:r w:rsidRPr="00946478">
        <w:rPr>
          <w:sz w:val="24"/>
          <w:szCs w:val="24"/>
        </w:rPr>
        <w:t xml:space="preserve"> % z kupní ceny </w:t>
      </w:r>
      <w:r w:rsidR="00FD1652">
        <w:rPr>
          <w:sz w:val="24"/>
          <w:szCs w:val="24"/>
        </w:rPr>
        <w:t>za</w:t>
      </w:r>
      <w:r w:rsidRPr="00946478">
        <w:rPr>
          <w:sz w:val="24"/>
          <w:szCs w:val="24"/>
        </w:rPr>
        <w:t xml:space="preserve"> jednotlivé </w:t>
      </w:r>
      <w:r w:rsidR="00FD1652">
        <w:rPr>
          <w:sz w:val="24"/>
          <w:szCs w:val="24"/>
        </w:rPr>
        <w:t>dílčí plnění, a to</w:t>
      </w:r>
      <w:r w:rsidRPr="00946478">
        <w:rPr>
          <w:sz w:val="24"/>
          <w:szCs w:val="24"/>
        </w:rPr>
        <w:t xml:space="preserve"> za každý i započatý den prodlení, nejvýše však do výše ceny daného </w:t>
      </w:r>
      <w:r w:rsidR="00353F87" w:rsidRPr="00946478">
        <w:rPr>
          <w:sz w:val="24"/>
          <w:szCs w:val="24"/>
        </w:rPr>
        <w:t>dílčího plnění</w:t>
      </w:r>
      <w:r w:rsidRPr="00946478">
        <w:rPr>
          <w:sz w:val="24"/>
          <w:szCs w:val="24"/>
        </w:rPr>
        <w:t xml:space="preserve">. </w:t>
      </w:r>
    </w:p>
    <w:p w:rsidR="0058579D" w:rsidRDefault="007375BA" w:rsidP="008F1220">
      <w:pPr>
        <w:pStyle w:val="Odstavecseseznamem"/>
        <w:numPr>
          <w:ilvl w:val="0"/>
          <w:numId w:val="14"/>
        </w:numPr>
        <w:spacing w:after="100"/>
        <w:ind w:left="284" w:hanging="284"/>
        <w:contextualSpacing w:val="0"/>
        <w:jc w:val="both"/>
        <w:rPr>
          <w:sz w:val="24"/>
          <w:szCs w:val="24"/>
        </w:rPr>
      </w:pPr>
      <w:r>
        <w:rPr>
          <w:sz w:val="24"/>
          <w:szCs w:val="24"/>
        </w:rPr>
        <w:lastRenderedPageBreak/>
        <w:t xml:space="preserve">V případě prodlení s úhradou </w:t>
      </w:r>
      <w:r w:rsidR="006D48AB">
        <w:rPr>
          <w:sz w:val="24"/>
          <w:szCs w:val="24"/>
        </w:rPr>
        <w:t xml:space="preserve">ceny za dílčí plnění </w:t>
      </w:r>
      <w:r w:rsidR="0058579D" w:rsidRPr="008F68FD">
        <w:rPr>
          <w:sz w:val="24"/>
          <w:szCs w:val="24"/>
        </w:rPr>
        <w:t xml:space="preserve">je </w:t>
      </w:r>
      <w:r w:rsidR="006D48AB">
        <w:rPr>
          <w:sz w:val="24"/>
          <w:szCs w:val="24"/>
        </w:rPr>
        <w:t xml:space="preserve">objednatel </w:t>
      </w:r>
      <w:r w:rsidR="0058579D" w:rsidRPr="008F68FD">
        <w:rPr>
          <w:sz w:val="24"/>
          <w:szCs w:val="24"/>
        </w:rPr>
        <w:t xml:space="preserve">povinen uhradit </w:t>
      </w:r>
      <w:r w:rsidR="00AF254B">
        <w:rPr>
          <w:sz w:val="24"/>
          <w:szCs w:val="24"/>
        </w:rPr>
        <w:t>poskytovateli</w:t>
      </w:r>
      <w:r w:rsidR="0076785C">
        <w:rPr>
          <w:sz w:val="24"/>
          <w:szCs w:val="24"/>
        </w:rPr>
        <w:t xml:space="preserve"> úrok z prodlení ve výši 0,1</w:t>
      </w:r>
      <w:r w:rsidR="0058579D" w:rsidRPr="008F68FD">
        <w:rPr>
          <w:sz w:val="24"/>
          <w:szCs w:val="24"/>
        </w:rPr>
        <w:t xml:space="preserve"> % z dlužné částky za každý den prodlení.</w:t>
      </w:r>
    </w:p>
    <w:p w:rsidR="00C03747" w:rsidRPr="00946478" w:rsidRDefault="00C03747" w:rsidP="008F1220">
      <w:pPr>
        <w:pStyle w:val="Odstavecseseznamem"/>
        <w:numPr>
          <w:ilvl w:val="0"/>
          <w:numId w:val="14"/>
        </w:numPr>
        <w:spacing w:after="100"/>
        <w:ind w:left="284" w:hanging="284"/>
        <w:contextualSpacing w:val="0"/>
        <w:jc w:val="both"/>
        <w:rPr>
          <w:sz w:val="24"/>
          <w:szCs w:val="24"/>
        </w:rPr>
      </w:pPr>
      <w:r w:rsidRPr="00946478">
        <w:rPr>
          <w:sz w:val="24"/>
          <w:szCs w:val="24"/>
        </w:rPr>
        <w:t xml:space="preserve">Zaplacením smluvní pokuty není dotčeno právo </w:t>
      </w:r>
      <w:r w:rsidR="0070695A">
        <w:rPr>
          <w:sz w:val="24"/>
          <w:szCs w:val="24"/>
        </w:rPr>
        <w:t>smluvní strany</w:t>
      </w:r>
      <w:r w:rsidR="00F562BD" w:rsidRPr="00946478">
        <w:rPr>
          <w:sz w:val="24"/>
          <w:szCs w:val="24"/>
        </w:rPr>
        <w:t xml:space="preserve"> </w:t>
      </w:r>
      <w:r w:rsidRPr="00946478">
        <w:rPr>
          <w:sz w:val="24"/>
          <w:szCs w:val="24"/>
        </w:rPr>
        <w:t xml:space="preserve">domáhat se náhrady škody </w:t>
      </w:r>
      <w:r w:rsidR="0070695A">
        <w:rPr>
          <w:sz w:val="24"/>
          <w:szCs w:val="24"/>
        </w:rPr>
        <w:t>vzniklé porušením smluvní povinnosti a zároveň nezaniká povinnost závazek splnit</w:t>
      </w:r>
      <w:r w:rsidRPr="00946478">
        <w:rPr>
          <w:sz w:val="24"/>
          <w:szCs w:val="24"/>
        </w:rPr>
        <w:t>.</w:t>
      </w:r>
    </w:p>
    <w:p w:rsidR="00493FAC" w:rsidRPr="00946478" w:rsidRDefault="00493FAC" w:rsidP="00265C5B">
      <w:pPr>
        <w:pStyle w:val="Odstavecseseznamem"/>
        <w:numPr>
          <w:ilvl w:val="0"/>
          <w:numId w:val="14"/>
        </w:numPr>
        <w:spacing w:after="100"/>
        <w:ind w:left="284" w:hanging="284"/>
        <w:contextualSpacing w:val="0"/>
        <w:jc w:val="both"/>
        <w:rPr>
          <w:sz w:val="24"/>
          <w:szCs w:val="24"/>
        </w:rPr>
      </w:pPr>
      <w:r w:rsidRPr="00946478">
        <w:rPr>
          <w:sz w:val="24"/>
          <w:szCs w:val="24"/>
        </w:rPr>
        <w:t>Smluvní pokuta je splatná do 10 dnů ode dne porušení povinnosti, která zakládá její nárok.</w:t>
      </w:r>
      <w:r w:rsidR="00265C5B">
        <w:rPr>
          <w:sz w:val="24"/>
          <w:szCs w:val="24"/>
        </w:rPr>
        <w:t xml:space="preserve"> </w:t>
      </w:r>
      <w:r w:rsidR="00265C5B" w:rsidRPr="00265C5B">
        <w:rPr>
          <w:sz w:val="24"/>
          <w:szCs w:val="24"/>
        </w:rPr>
        <w:t>Objednatel i poskytovatel uplatní nárok na smluvní pokutu a její výši písemnou výzvou u</w:t>
      </w:r>
      <w:r w:rsidR="00265C5B">
        <w:rPr>
          <w:sz w:val="24"/>
          <w:szCs w:val="24"/>
        </w:rPr>
        <w:t> </w:t>
      </w:r>
      <w:r w:rsidR="00265C5B" w:rsidRPr="00265C5B">
        <w:rPr>
          <w:sz w:val="24"/>
          <w:szCs w:val="24"/>
        </w:rPr>
        <w:t>poskytovatele či objednatele zaslanou na kontaktní adresu uvedenou v </w:t>
      </w:r>
      <w:r w:rsidR="00265C5B">
        <w:rPr>
          <w:sz w:val="24"/>
          <w:szCs w:val="24"/>
        </w:rPr>
        <w:t>této smlouvě</w:t>
      </w:r>
      <w:r w:rsidR="00265C5B" w:rsidRPr="00265C5B">
        <w:rPr>
          <w:sz w:val="24"/>
          <w:szCs w:val="24"/>
        </w:rPr>
        <w:t>.</w:t>
      </w:r>
    </w:p>
    <w:p w:rsidR="00FC2A68" w:rsidRDefault="00FC2A68" w:rsidP="009363F7">
      <w:pPr>
        <w:jc w:val="both"/>
        <w:rPr>
          <w:sz w:val="24"/>
          <w:szCs w:val="24"/>
        </w:rPr>
      </w:pPr>
    </w:p>
    <w:p w:rsidR="008F1220" w:rsidRPr="00946478" w:rsidRDefault="008F1220" w:rsidP="009363F7">
      <w:pPr>
        <w:jc w:val="both"/>
        <w:rPr>
          <w:sz w:val="24"/>
          <w:szCs w:val="24"/>
        </w:rPr>
      </w:pPr>
    </w:p>
    <w:p w:rsidR="00D73113" w:rsidRPr="00946478" w:rsidRDefault="00D04F91" w:rsidP="00D73113">
      <w:pPr>
        <w:jc w:val="center"/>
        <w:rPr>
          <w:b/>
          <w:sz w:val="24"/>
          <w:szCs w:val="24"/>
        </w:rPr>
      </w:pPr>
      <w:r w:rsidRPr="00946478">
        <w:rPr>
          <w:b/>
          <w:sz w:val="24"/>
          <w:szCs w:val="24"/>
        </w:rPr>
        <w:t>VII</w:t>
      </w:r>
      <w:r w:rsidR="004578C5" w:rsidRPr="00946478">
        <w:rPr>
          <w:b/>
          <w:sz w:val="24"/>
          <w:szCs w:val="24"/>
        </w:rPr>
        <w:t>I</w:t>
      </w:r>
      <w:r w:rsidR="00D73113" w:rsidRPr="00946478">
        <w:rPr>
          <w:b/>
          <w:sz w:val="24"/>
          <w:szCs w:val="24"/>
        </w:rPr>
        <w:t>.</w:t>
      </w:r>
    </w:p>
    <w:p w:rsidR="00D73113" w:rsidRPr="00946478" w:rsidRDefault="00D73113" w:rsidP="00D73113">
      <w:pPr>
        <w:jc w:val="center"/>
        <w:rPr>
          <w:b/>
          <w:sz w:val="24"/>
          <w:szCs w:val="24"/>
        </w:rPr>
      </w:pPr>
      <w:r w:rsidRPr="00946478">
        <w:rPr>
          <w:b/>
          <w:sz w:val="24"/>
          <w:szCs w:val="24"/>
        </w:rPr>
        <w:t xml:space="preserve">Trvání rámcové </w:t>
      </w:r>
      <w:r w:rsidR="00680B81">
        <w:rPr>
          <w:b/>
          <w:sz w:val="24"/>
          <w:szCs w:val="24"/>
        </w:rPr>
        <w:t>smlouvy</w:t>
      </w:r>
      <w:r w:rsidRPr="00946478">
        <w:rPr>
          <w:b/>
          <w:sz w:val="24"/>
          <w:szCs w:val="24"/>
        </w:rPr>
        <w:t>, ukončení smluvního vztahu</w:t>
      </w:r>
    </w:p>
    <w:p w:rsidR="00D73113" w:rsidRPr="00946478" w:rsidRDefault="00D73113" w:rsidP="00D73113">
      <w:pPr>
        <w:jc w:val="center"/>
        <w:rPr>
          <w:b/>
          <w:sz w:val="24"/>
          <w:szCs w:val="24"/>
        </w:rPr>
      </w:pPr>
    </w:p>
    <w:p w:rsidR="00D81A45" w:rsidRPr="00946478" w:rsidRDefault="00D73113" w:rsidP="008F1220">
      <w:pPr>
        <w:pStyle w:val="Odstavecseseznamem"/>
        <w:numPr>
          <w:ilvl w:val="0"/>
          <w:numId w:val="13"/>
        </w:numPr>
        <w:spacing w:after="100"/>
        <w:ind w:left="284" w:hanging="284"/>
        <w:contextualSpacing w:val="0"/>
        <w:jc w:val="both"/>
        <w:rPr>
          <w:sz w:val="24"/>
          <w:szCs w:val="24"/>
        </w:rPr>
      </w:pPr>
      <w:r w:rsidRPr="00946478">
        <w:rPr>
          <w:sz w:val="24"/>
          <w:szCs w:val="24"/>
        </w:rPr>
        <w:t xml:space="preserve">Tato rámcová </w:t>
      </w:r>
      <w:r w:rsidR="00680B81">
        <w:rPr>
          <w:sz w:val="24"/>
          <w:szCs w:val="24"/>
        </w:rPr>
        <w:t>smlouva</w:t>
      </w:r>
      <w:r w:rsidRPr="00946478">
        <w:rPr>
          <w:sz w:val="24"/>
          <w:szCs w:val="24"/>
        </w:rPr>
        <w:t xml:space="preserve"> se uzavírá na dobu určitou, a to </w:t>
      </w:r>
      <w:r w:rsidR="00B71647">
        <w:rPr>
          <w:sz w:val="24"/>
          <w:szCs w:val="24"/>
        </w:rPr>
        <w:t xml:space="preserve">do </w:t>
      </w:r>
      <w:r w:rsidR="00B71647" w:rsidRPr="00A91B7C">
        <w:rPr>
          <w:sz w:val="24"/>
          <w:szCs w:val="24"/>
        </w:rPr>
        <w:t>31. 12. 202</w:t>
      </w:r>
      <w:r w:rsidR="00690231">
        <w:rPr>
          <w:sz w:val="24"/>
          <w:szCs w:val="24"/>
        </w:rPr>
        <w:t>0</w:t>
      </w:r>
      <w:r w:rsidR="00032342" w:rsidRPr="00946478">
        <w:rPr>
          <w:sz w:val="24"/>
          <w:szCs w:val="24"/>
        </w:rPr>
        <w:t>.</w:t>
      </w:r>
      <w:r w:rsidR="00B85FD5">
        <w:rPr>
          <w:sz w:val="24"/>
          <w:szCs w:val="24"/>
        </w:rPr>
        <w:t xml:space="preserve"> Rámcová </w:t>
      </w:r>
      <w:r w:rsidR="00680B81">
        <w:rPr>
          <w:sz w:val="24"/>
          <w:szCs w:val="24"/>
        </w:rPr>
        <w:t>smlouva</w:t>
      </w:r>
      <w:r w:rsidR="00B85FD5">
        <w:rPr>
          <w:sz w:val="24"/>
          <w:szCs w:val="24"/>
        </w:rPr>
        <w:t xml:space="preserve"> bude ukončena buď vyčerpáním </w:t>
      </w:r>
      <w:r w:rsidR="00584B55">
        <w:rPr>
          <w:sz w:val="24"/>
          <w:szCs w:val="24"/>
        </w:rPr>
        <w:t xml:space="preserve">celkové </w:t>
      </w:r>
      <w:r w:rsidR="006D48AB">
        <w:rPr>
          <w:sz w:val="24"/>
          <w:szCs w:val="24"/>
        </w:rPr>
        <w:t>částky</w:t>
      </w:r>
      <w:r w:rsidR="00B71647">
        <w:rPr>
          <w:sz w:val="24"/>
          <w:szCs w:val="24"/>
        </w:rPr>
        <w:t xml:space="preserve"> </w:t>
      </w:r>
      <w:r w:rsidR="00B71647" w:rsidRPr="00584B55">
        <w:rPr>
          <w:sz w:val="24"/>
          <w:szCs w:val="24"/>
        </w:rPr>
        <w:t>uvedené v</w:t>
      </w:r>
      <w:r w:rsidR="00C323F0" w:rsidRPr="00584B55">
        <w:rPr>
          <w:sz w:val="24"/>
          <w:szCs w:val="24"/>
        </w:rPr>
        <w:t xml:space="preserve"> čl. I</w:t>
      </w:r>
      <w:r w:rsidR="00B71647" w:rsidRPr="00584B55">
        <w:rPr>
          <w:sz w:val="24"/>
          <w:szCs w:val="24"/>
        </w:rPr>
        <w:t>II.</w:t>
      </w:r>
      <w:r w:rsidR="00C323F0" w:rsidRPr="00584B55">
        <w:rPr>
          <w:sz w:val="24"/>
          <w:szCs w:val="24"/>
        </w:rPr>
        <w:t xml:space="preserve">, odst. </w:t>
      </w:r>
      <w:r w:rsidR="00B71647" w:rsidRPr="00584B55">
        <w:rPr>
          <w:sz w:val="24"/>
          <w:szCs w:val="24"/>
        </w:rPr>
        <w:t>1</w:t>
      </w:r>
      <w:r w:rsidR="008A2173" w:rsidRPr="00584B55">
        <w:rPr>
          <w:sz w:val="24"/>
          <w:szCs w:val="24"/>
        </w:rPr>
        <w:t xml:space="preserve"> této </w:t>
      </w:r>
      <w:r w:rsidR="00B71647" w:rsidRPr="00584B55">
        <w:rPr>
          <w:sz w:val="24"/>
          <w:szCs w:val="24"/>
        </w:rPr>
        <w:t>smlouvy</w:t>
      </w:r>
      <w:r w:rsidR="00B85FD5">
        <w:rPr>
          <w:sz w:val="24"/>
          <w:szCs w:val="24"/>
        </w:rPr>
        <w:t xml:space="preserve">, nebo uplynutím doby trvání, na kterou je </w:t>
      </w:r>
      <w:r w:rsidR="00584B55">
        <w:rPr>
          <w:sz w:val="24"/>
          <w:szCs w:val="24"/>
        </w:rPr>
        <w:t xml:space="preserve">tato smlouva </w:t>
      </w:r>
      <w:r w:rsidR="00B85FD5">
        <w:rPr>
          <w:sz w:val="24"/>
          <w:szCs w:val="24"/>
        </w:rPr>
        <w:t>sjednána.</w:t>
      </w:r>
    </w:p>
    <w:p w:rsidR="00905B4F" w:rsidRPr="00946478" w:rsidRDefault="00946478" w:rsidP="008F1220">
      <w:pPr>
        <w:pStyle w:val="Odstavecseseznamem"/>
        <w:numPr>
          <w:ilvl w:val="0"/>
          <w:numId w:val="13"/>
        </w:numPr>
        <w:spacing w:after="100"/>
        <w:ind w:left="284" w:hanging="284"/>
        <w:contextualSpacing w:val="0"/>
        <w:jc w:val="both"/>
        <w:rPr>
          <w:sz w:val="24"/>
          <w:szCs w:val="24"/>
        </w:rPr>
      </w:pPr>
      <w:r w:rsidRPr="00946478">
        <w:rPr>
          <w:sz w:val="24"/>
          <w:szCs w:val="24"/>
        </w:rPr>
        <w:t xml:space="preserve">Tato </w:t>
      </w:r>
      <w:r w:rsidR="00B71647">
        <w:rPr>
          <w:sz w:val="24"/>
          <w:szCs w:val="24"/>
        </w:rPr>
        <w:t>smlouva</w:t>
      </w:r>
      <w:r w:rsidRPr="00946478">
        <w:rPr>
          <w:sz w:val="24"/>
          <w:szCs w:val="24"/>
        </w:rPr>
        <w:t xml:space="preserve"> </w:t>
      </w:r>
      <w:r w:rsidR="00801E8C" w:rsidRPr="00946478">
        <w:rPr>
          <w:sz w:val="24"/>
          <w:szCs w:val="24"/>
        </w:rPr>
        <w:t xml:space="preserve">může být před uplynutím sjednané doby ukončena </w:t>
      </w:r>
      <w:r w:rsidR="00B71647">
        <w:rPr>
          <w:sz w:val="24"/>
          <w:szCs w:val="24"/>
        </w:rPr>
        <w:t>objednatelem výpovědí i b</w:t>
      </w:r>
      <w:r w:rsidR="00801E8C" w:rsidRPr="00946478">
        <w:rPr>
          <w:sz w:val="24"/>
          <w:szCs w:val="24"/>
        </w:rPr>
        <w:t xml:space="preserve">ez </w:t>
      </w:r>
      <w:r w:rsidR="00801E8C" w:rsidRPr="008F68FD">
        <w:rPr>
          <w:sz w:val="24"/>
          <w:szCs w:val="24"/>
        </w:rPr>
        <w:t>udání důvodu</w:t>
      </w:r>
      <w:r w:rsidR="00695157" w:rsidRPr="00946478">
        <w:rPr>
          <w:sz w:val="24"/>
          <w:szCs w:val="24"/>
        </w:rPr>
        <w:t>.</w:t>
      </w:r>
      <w:r w:rsidR="00801E8C" w:rsidRPr="00946478">
        <w:rPr>
          <w:sz w:val="24"/>
          <w:szCs w:val="24"/>
        </w:rPr>
        <w:t xml:space="preserve"> Tím není dotčeno právo </w:t>
      </w:r>
      <w:r w:rsidR="000610CB" w:rsidRPr="00946478">
        <w:rPr>
          <w:sz w:val="24"/>
          <w:szCs w:val="24"/>
        </w:rPr>
        <w:t xml:space="preserve">obou </w:t>
      </w:r>
      <w:r w:rsidR="00801E8C" w:rsidRPr="00946478">
        <w:rPr>
          <w:sz w:val="24"/>
          <w:szCs w:val="24"/>
        </w:rPr>
        <w:t xml:space="preserve">smluvních stran ukončit smluvní vztah dohodou. </w:t>
      </w:r>
    </w:p>
    <w:p w:rsidR="000610CB" w:rsidRDefault="00584B55" w:rsidP="008F1220">
      <w:pPr>
        <w:pStyle w:val="Odstavecseseznamem"/>
        <w:numPr>
          <w:ilvl w:val="0"/>
          <w:numId w:val="13"/>
        </w:numPr>
        <w:spacing w:after="100"/>
        <w:ind w:left="284" w:hanging="284"/>
        <w:contextualSpacing w:val="0"/>
        <w:jc w:val="both"/>
        <w:rPr>
          <w:sz w:val="24"/>
          <w:szCs w:val="24"/>
        </w:rPr>
      </w:pPr>
      <w:r>
        <w:rPr>
          <w:sz w:val="24"/>
          <w:szCs w:val="24"/>
        </w:rPr>
        <w:t>Objednatel</w:t>
      </w:r>
      <w:r w:rsidR="00F562BD" w:rsidRPr="00946478">
        <w:rPr>
          <w:sz w:val="24"/>
          <w:szCs w:val="24"/>
        </w:rPr>
        <w:t xml:space="preserve"> </w:t>
      </w:r>
      <w:r w:rsidR="006D48AB">
        <w:rPr>
          <w:sz w:val="24"/>
          <w:szCs w:val="24"/>
        </w:rPr>
        <w:t>i poskytovatel jsou</w:t>
      </w:r>
      <w:r w:rsidR="00801E8C" w:rsidRPr="00946478">
        <w:rPr>
          <w:sz w:val="24"/>
          <w:szCs w:val="24"/>
        </w:rPr>
        <w:t xml:space="preserve"> oprávněn</w:t>
      </w:r>
      <w:r w:rsidR="006D48AB">
        <w:rPr>
          <w:sz w:val="24"/>
          <w:szCs w:val="24"/>
        </w:rPr>
        <w:t>i</w:t>
      </w:r>
      <w:r w:rsidR="00801E8C" w:rsidRPr="00946478">
        <w:rPr>
          <w:sz w:val="24"/>
          <w:szCs w:val="24"/>
        </w:rPr>
        <w:t xml:space="preserve"> vypovědět </w:t>
      </w:r>
      <w:r w:rsidR="006D48AB">
        <w:rPr>
          <w:sz w:val="24"/>
          <w:szCs w:val="24"/>
        </w:rPr>
        <w:t xml:space="preserve">tuto </w:t>
      </w:r>
      <w:r w:rsidR="00801E8C" w:rsidRPr="00946478">
        <w:rPr>
          <w:sz w:val="24"/>
          <w:szCs w:val="24"/>
        </w:rPr>
        <w:t xml:space="preserve">rámcovou </w:t>
      </w:r>
      <w:r w:rsidR="00680B81">
        <w:rPr>
          <w:sz w:val="24"/>
          <w:szCs w:val="24"/>
        </w:rPr>
        <w:t>smlouvu</w:t>
      </w:r>
      <w:r w:rsidR="00F85626" w:rsidRPr="00946478">
        <w:rPr>
          <w:sz w:val="24"/>
          <w:szCs w:val="24"/>
        </w:rPr>
        <w:t xml:space="preserve"> </w:t>
      </w:r>
      <w:r w:rsidR="00801E8C" w:rsidRPr="00946478">
        <w:rPr>
          <w:sz w:val="24"/>
          <w:szCs w:val="24"/>
        </w:rPr>
        <w:t xml:space="preserve">kdykoliv v průběhu trvání smluvního vztahu, aniž by bylo nutné </w:t>
      </w:r>
      <w:r w:rsidR="008F68FD">
        <w:rPr>
          <w:sz w:val="24"/>
          <w:szCs w:val="24"/>
        </w:rPr>
        <w:t>vyčerpat</w:t>
      </w:r>
      <w:r w:rsidR="00801E8C" w:rsidRPr="00946478">
        <w:rPr>
          <w:sz w:val="24"/>
          <w:szCs w:val="24"/>
        </w:rPr>
        <w:t xml:space="preserve"> </w:t>
      </w:r>
      <w:r w:rsidR="008F68FD">
        <w:rPr>
          <w:sz w:val="24"/>
          <w:szCs w:val="24"/>
        </w:rPr>
        <w:t>rozsah</w:t>
      </w:r>
      <w:r w:rsidR="00801E8C" w:rsidRPr="00946478">
        <w:rPr>
          <w:sz w:val="24"/>
          <w:szCs w:val="24"/>
        </w:rPr>
        <w:t xml:space="preserve"> jednotlivých </w:t>
      </w:r>
      <w:r w:rsidR="00353F87" w:rsidRPr="00946478">
        <w:rPr>
          <w:sz w:val="24"/>
          <w:szCs w:val="24"/>
        </w:rPr>
        <w:t>dílčích plnění</w:t>
      </w:r>
      <w:r w:rsidR="00801E8C" w:rsidRPr="00946478">
        <w:rPr>
          <w:sz w:val="24"/>
          <w:szCs w:val="24"/>
        </w:rPr>
        <w:t xml:space="preserve">. </w:t>
      </w:r>
    </w:p>
    <w:p w:rsidR="00572F89" w:rsidRDefault="00695157" w:rsidP="008F1220">
      <w:pPr>
        <w:pStyle w:val="Odstavecseseznamem"/>
        <w:numPr>
          <w:ilvl w:val="0"/>
          <w:numId w:val="13"/>
        </w:numPr>
        <w:spacing w:after="100"/>
        <w:ind w:left="284" w:hanging="284"/>
        <w:contextualSpacing w:val="0"/>
        <w:jc w:val="both"/>
        <w:rPr>
          <w:sz w:val="24"/>
          <w:szCs w:val="24"/>
        </w:rPr>
      </w:pPr>
      <w:r w:rsidRPr="00946478">
        <w:rPr>
          <w:sz w:val="24"/>
          <w:szCs w:val="24"/>
        </w:rPr>
        <w:t xml:space="preserve">Výpověď musí být učiněna písemně a musí být doručena </w:t>
      </w:r>
      <w:r w:rsidR="00C85EA8" w:rsidRPr="00946478">
        <w:rPr>
          <w:sz w:val="24"/>
          <w:szCs w:val="24"/>
        </w:rPr>
        <w:t xml:space="preserve">druhé </w:t>
      </w:r>
      <w:r w:rsidRPr="00946478">
        <w:rPr>
          <w:sz w:val="24"/>
          <w:szCs w:val="24"/>
        </w:rPr>
        <w:t xml:space="preserve">smluvní </w:t>
      </w:r>
      <w:r w:rsidR="00C85EA8" w:rsidRPr="00946478">
        <w:rPr>
          <w:sz w:val="24"/>
          <w:szCs w:val="24"/>
        </w:rPr>
        <w:t xml:space="preserve">straně </w:t>
      </w:r>
      <w:r w:rsidRPr="00946478">
        <w:rPr>
          <w:sz w:val="24"/>
          <w:szCs w:val="24"/>
        </w:rPr>
        <w:t xml:space="preserve">této rámcové </w:t>
      </w:r>
      <w:r w:rsidR="00680B81">
        <w:rPr>
          <w:sz w:val="24"/>
          <w:szCs w:val="24"/>
        </w:rPr>
        <w:t>smlouvy</w:t>
      </w:r>
      <w:r w:rsidRPr="00946478">
        <w:rPr>
          <w:sz w:val="24"/>
          <w:szCs w:val="24"/>
        </w:rPr>
        <w:t xml:space="preserve">. Výpovědní doba činí </w:t>
      </w:r>
      <w:r w:rsidR="006D48AB">
        <w:rPr>
          <w:sz w:val="24"/>
          <w:szCs w:val="24"/>
        </w:rPr>
        <w:t>2</w:t>
      </w:r>
      <w:r w:rsidR="008A2173" w:rsidRPr="008F68FD">
        <w:rPr>
          <w:sz w:val="24"/>
          <w:szCs w:val="24"/>
        </w:rPr>
        <w:t xml:space="preserve"> (slovy </w:t>
      </w:r>
      <w:r w:rsidR="006D48AB">
        <w:rPr>
          <w:sz w:val="24"/>
          <w:szCs w:val="24"/>
        </w:rPr>
        <w:t>dva</w:t>
      </w:r>
      <w:r w:rsidR="008A2173" w:rsidRPr="008F68FD">
        <w:rPr>
          <w:sz w:val="24"/>
          <w:szCs w:val="24"/>
        </w:rPr>
        <w:t>)</w:t>
      </w:r>
      <w:r w:rsidR="00C85EA8" w:rsidRPr="00946478">
        <w:rPr>
          <w:sz w:val="24"/>
          <w:szCs w:val="24"/>
        </w:rPr>
        <w:t xml:space="preserve"> </w:t>
      </w:r>
      <w:r w:rsidR="008A2173">
        <w:rPr>
          <w:sz w:val="24"/>
          <w:szCs w:val="24"/>
        </w:rPr>
        <w:t>měsíc</w:t>
      </w:r>
      <w:r w:rsidR="006D48AB">
        <w:rPr>
          <w:sz w:val="24"/>
          <w:szCs w:val="24"/>
        </w:rPr>
        <w:t>e</w:t>
      </w:r>
      <w:r w:rsidRPr="00946478">
        <w:rPr>
          <w:sz w:val="24"/>
          <w:szCs w:val="24"/>
        </w:rPr>
        <w:t xml:space="preserve"> a počíná běžet ode dne následujícího od doručení výpovědi poslední</w:t>
      </w:r>
      <w:r w:rsidR="00572F89" w:rsidRPr="00946478">
        <w:rPr>
          <w:sz w:val="24"/>
          <w:szCs w:val="24"/>
        </w:rPr>
        <w:t xml:space="preserve"> smluvní straně </w:t>
      </w:r>
      <w:r w:rsidRPr="00946478">
        <w:rPr>
          <w:sz w:val="24"/>
          <w:szCs w:val="24"/>
        </w:rPr>
        <w:t xml:space="preserve">rámcové </w:t>
      </w:r>
      <w:r w:rsidR="00680B81">
        <w:rPr>
          <w:sz w:val="24"/>
          <w:szCs w:val="24"/>
        </w:rPr>
        <w:t>smlouvy</w:t>
      </w:r>
      <w:r w:rsidRPr="00946478">
        <w:rPr>
          <w:sz w:val="24"/>
          <w:szCs w:val="24"/>
        </w:rPr>
        <w:t>.</w:t>
      </w:r>
    </w:p>
    <w:p w:rsidR="0070695A" w:rsidRPr="0070695A" w:rsidRDefault="0070695A" w:rsidP="0070695A">
      <w:pPr>
        <w:pStyle w:val="Odstavecseseznamem"/>
        <w:numPr>
          <w:ilvl w:val="0"/>
          <w:numId w:val="13"/>
        </w:numPr>
        <w:spacing w:after="100"/>
        <w:ind w:left="284" w:hanging="284"/>
        <w:contextualSpacing w:val="0"/>
        <w:jc w:val="both"/>
        <w:rPr>
          <w:sz w:val="24"/>
          <w:szCs w:val="24"/>
        </w:rPr>
      </w:pPr>
      <w:r w:rsidRPr="0070695A">
        <w:rPr>
          <w:sz w:val="24"/>
          <w:szCs w:val="24"/>
        </w:rPr>
        <w:t>Smluvní strany se dohodly na tom, že tato smlouva zaniká vedle případů stanovených zákonem č. 89/2012 Sb., občanský zákoník, také:</w:t>
      </w:r>
    </w:p>
    <w:p w:rsidR="0070695A" w:rsidRPr="0070695A" w:rsidRDefault="0070695A" w:rsidP="0070695A">
      <w:pPr>
        <w:pStyle w:val="Odstavecseseznamem"/>
        <w:spacing w:after="100"/>
        <w:ind w:left="630" w:hanging="346"/>
        <w:contextualSpacing w:val="0"/>
        <w:jc w:val="both"/>
        <w:rPr>
          <w:sz w:val="24"/>
          <w:szCs w:val="24"/>
        </w:rPr>
      </w:pPr>
      <w:r w:rsidRPr="0070695A">
        <w:rPr>
          <w:sz w:val="24"/>
          <w:szCs w:val="24"/>
        </w:rPr>
        <w:t>a) písemnou dohodou smluvních stran spojenou se vzájemným vyrovnáním účelně vynaložených nákladů;</w:t>
      </w:r>
    </w:p>
    <w:p w:rsidR="0070695A" w:rsidRPr="0070695A" w:rsidRDefault="0070695A" w:rsidP="0070695A">
      <w:pPr>
        <w:pStyle w:val="Odstavecseseznamem"/>
        <w:spacing w:after="100"/>
        <w:ind w:left="532" w:hanging="248"/>
        <w:contextualSpacing w:val="0"/>
        <w:jc w:val="both"/>
        <w:rPr>
          <w:sz w:val="24"/>
          <w:szCs w:val="24"/>
        </w:rPr>
      </w:pPr>
      <w:r w:rsidRPr="0070695A">
        <w:rPr>
          <w:sz w:val="24"/>
          <w:szCs w:val="24"/>
        </w:rPr>
        <w:t>b) jednostranným odstoupením od smlouvy ze strany objednatele pro její podstatné porušení poskytovatelem, kterým se rozumí:</w:t>
      </w:r>
    </w:p>
    <w:p w:rsidR="0070695A" w:rsidRDefault="0072096E" w:rsidP="0072096E">
      <w:pPr>
        <w:numPr>
          <w:ilvl w:val="0"/>
          <w:numId w:val="29"/>
        </w:numPr>
        <w:overflowPunct w:val="0"/>
        <w:autoSpaceDE w:val="0"/>
        <w:autoSpaceDN w:val="0"/>
        <w:adjustRightInd w:val="0"/>
        <w:spacing w:after="100"/>
        <w:ind w:left="714" w:hanging="168"/>
        <w:jc w:val="both"/>
        <w:textAlignment w:val="baseline"/>
        <w:rPr>
          <w:sz w:val="24"/>
          <w:szCs w:val="24"/>
        </w:rPr>
      </w:pPr>
      <w:r w:rsidRPr="0072096E">
        <w:rPr>
          <w:sz w:val="24"/>
          <w:szCs w:val="24"/>
        </w:rPr>
        <w:t>opakované</w:t>
      </w:r>
      <w:r w:rsidR="005A6633" w:rsidRPr="0072096E">
        <w:rPr>
          <w:sz w:val="24"/>
          <w:szCs w:val="24"/>
        </w:rPr>
        <w:t> prodlení s </w:t>
      </w:r>
      <w:r w:rsidRPr="0072096E">
        <w:rPr>
          <w:sz w:val="24"/>
          <w:szCs w:val="24"/>
        </w:rPr>
        <w:t>předáním</w:t>
      </w:r>
      <w:r w:rsidR="005A6633" w:rsidRPr="0072096E">
        <w:rPr>
          <w:sz w:val="24"/>
          <w:szCs w:val="24"/>
        </w:rPr>
        <w:t xml:space="preserve"> </w:t>
      </w:r>
      <w:r w:rsidR="003A5D3C">
        <w:rPr>
          <w:sz w:val="24"/>
          <w:szCs w:val="24"/>
        </w:rPr>
        <w:t>objednaného dílčího plnění</w:t>
      </w:r>
      <w:r w:rsidR="005A6633" w:rsidRPr="0072096E">
        <w:rPr>
          <w:sz w:val="24"/>
          <w:szCs w:val="24"/>
        </w:rPr>
        <w:t xml:space="preserve"> o více než 3 dny </w:t>
      </w:r>
      <w:r>
        <w:rPr>
          <w:sz w:val="24"/>
          <w:szCs w:val="24"/>
        </w:rPr>
        <w:t>po</w:t>
      </w:r>
      <w:r w:rsidR="005A6633" w:rsidRPr="0072096E">
        <w:rPr>
          <w:sz w:val="24"/>
          <w:szCs w:val="24"/>
        </w:rPr>
        <w:t xml:space="preserve"> </w:t>
      </w:r>
      <w:r w:rsidRPr="0072096E">
        <w:rPr>
          <w:sz w:val="24"/>
          <w:szCs w:val="24"/>
        </w:rPr>
        <w:t>termínu vyhotovení</w:t>
      </w:r>
      <w:r w:rsidR="005A6633" w:rsidRPr="0072096E">
        <w:rPr>
          <w:sz w:val="24"/>
          <w:szCs w:val="24"/>
        </w:rPr>
        <w:t xml:space="preserve">, </w:t>
      </w:r>
    </w:p>
    <w:p w:rsidR="0072096E" w:rsidRPr="0072096E" w:rsidRDefault="003A5D3C" w:rsidP="0072096E">
      <w:pPr>
        <w:numPr>
          <w:ilvl w:val="0"/>
          <w:numId w:val="29"/>
        </w:numPr>
        <w:overflowPunct w:val="0"/>
        <w:autoSpaceDE w:val="0"/>
        <w:autoSpaceDN w:val="0"/>
        <w:adjustRightInd w:val="0"/>
        <w:spacing w:after="100"/>
        <w:ind w:left="714" w:hanging="168"/>
        <w:jc w:val="both"/>
        <w:textAlignment w:val="baseline"/>
        <w:rPr>
          <w:sz w:val="24"/>
          <w:szCs w:val="24"/>
        </w:rPr>
      </w:pPr>
      <w:r>
        <w:rPr>
          <w:sz w:val="24"/>
          <w:szCs w:val="24"/>
        </w:rPr>
        <w:t>opakované</w:t>
      </w:r>
      <w:r w:rsidR="0072096E" w:rsidRPr="0072096E">
        <w:rPr>
          <w:sz w:val="24"/>
          <w:szCs w:val="24"/>
        </w:rPr>
        <w:t xml:space="preserve"> prodlení s odstraněním vad,</w:t>
      </w:r>
    </w:p>
    <w:p w:rsidR="0070695A" w:rsidRPr="0070695A" w:rsidRDefault="0070695A" w:rsidP="0072096E">
      <w:pPr>
        <w:pStyle w:val="Odstavecseseznamem"/>
        <w:spacing w:after="100"/>
        <w:ind w:left="686" w:hanging="154"/>
        <w:contextualSpacing w:val="0"/>
        <w:jc w:val="both"/>
        <w:rPr>
          <w:sz w:val="24"/>
          <w:szCs w:val="24"/>
        </w:rPr>
      </w:pPr>
      <w:r>
        <w:rPr>
          <w:sz w:val="24"/>
          <w:szCs w:val="24"/>
        </w:rPr>
        <w:t xml:space="preserve">- </w:t>
      </w:r>
      <w:r w:rsidRPr="0070695A">
        <w:rPr>
          <w:sz w:val="24"/>
          <w:szCs w:val="24"/>
        </w:rPr>
        <w:t>opakované</w:t>
      </w:r>
      <w:r w:rsidR="0066405E">
        <w:rPr>
          <w:sz w:val="24"/>
          <w:szCs w:val="24"/>
        </w:rPr>
        <w:t>, tj. nejméně třikrát,</w:t>
      </w:r>
      <w:r w:rsidRPr="0070695A">
        <w:rPr>
          <w:sz w:val="24"/>
          <w:szCs w:val="24"/>
        </w:rPr>
        <w:t xml:space="preserve"> porušení </w:t>
      </w:r>
      <w:r w:rsidR="0066405E">
        <w:rPr>
          <w:sz w:val="24"/>
          <w:szCs w:val="24"/>
        </w:rPr>
        <w:t>jakékoliv povinnosti</w:t>
      </w:r>
      <w:r w:rsidRPr="0070695A">
        <w:rPr>
          <w:sz w:val="24"/>
          <w:szCs w:val="24"/>
        </w:rPr>
        <w:t xml:space="preserve"> poskytovat</w:t>
      </w:r>
      <w:r w:rsidR="0066405E">
        <w:rPr>
          <w:sz w:val="24"/>
          <w:szCs w:val="24"/>
        </w:rPr>
        <w:t>ele vyplývající z této smlouvy.</w:t>
      </w:r>
    </w:p>
    <w:p w:rsidR="009363F7" w:rsidRDefault="00B05A23" w:rsidP="00584B55">
      <w:pPr>
        <w:pStyle w:val="Odstavecseseznamem"/>
        <w:numPr>
          <w:ilvl w:val="0"/>
          <w:numId w:val="13"/>
        </w:numPr>
        <w:spacing w:after="100"/>
        <w:ind w:left="284" w:hanging="284"/>
        <w:contextualSpacing w:val="0"/>
        <w:jc w:val="both"/>
        <w:rPr>
          <w:sz w:val="24"/>
          <w:szCs w:val="24"/>
        </w:rPr>
      </w:pPr>
      <w:r w:rsidRPr="00946478">
        <w:rPr>
          <w:sz w:val="24"/>
          <w:szCs w:val="24"/>
        </w:rPr>
        <w:t>V případě zániku smluvního vztahu se smluvní strany zavazují uhradit si navzájem závazky, které si k datu zániku smluvního vztahu prokazatelně dluží.</w:t>
      </w:r>
    </w:p>
    <w:p w:rsidR="00850D09" w:rsidRDefault="00850D09" w:rsidP="00584B55">
      <w:pPr>
        <w:pStyle w:val="Odstavecseseznamem"/>
        <w:numPr>
          <w:ilvl w:val="0"/>
          <w:numId w:val="13"/>
        </w:numPr>
        <w:spacing w:after="100"/>
        <w:ind w:left="284" w:hanging="284"/>
        <w:contextualSpacing w:val="0"/>
        <w:jc w:val="both"/>
        <w:rPr>
          <w:sz w:val="24"/>
          <w:szCs w:val="24"/>
        </w:rPr>
      </w:pPr>
      <w:r w:rsidRPr="00850D09">
        <w:rPr>
          <w:sz w:val="24"/>
          <w:szCs w:val="24"/>
        </w:rPr>
        <w:t>Poskytovatel je oprávněn odstoupit od smlouvy v případě, že objednatel bude v prodlení s úhradou splatné faktury po dobu delší než 30 kalendářních dnů.</w:t>
      </w:r>
    </w:p>
    <w:p w:rsidR="00850D09" w:rsidRPr="00850D09" w:rsidRDefault="00850D09" w:rsidP="00850D09">
      <w:pPr>
        <w:pStyle w:val="Odstavecseseznamem"/>
        <w:numPr>
          <w:ilvl w:val="0"/>
          <w:numId w:val="13"/>
        </w:numPr>
        <w:ind w:left="284" w:hanging="284"/>
        <w:jc w:val="both"/>
        <w:rPr>
          <w:sz w:val="24"/>
          <w:szCs w:val="24"/>
        </w:rPr>
      </w:pPr>
      <w:r w:rsidRPr="00850D09">
        <w:rPr>
          <w:sz w:val="24"/>
          <w:szCs w:val="24"/>
        </w:rPr>
        <w:t>Objednatel je dále oprávněn od této smlouvy odstoupit v případě, že:</w:t>
      </w:r>
    </w:p>
    <w:p w:rsidR="00850D09" w:rsidRPr="00850D09" w:rsidRDefault="00850D09" w:rsidP="00850D09">
      <w:pPr>
        <w:pStyle w:val="Odstavecseseznamem"/>
        <w:numPr>
          <w:ilvl w:val="0"/>
          <w:numId w:val="26"/>
        </w:numPr>
        <w:jc w:val="both"/>
        <w:rPr>
          <w:sz w:val="24"/>
          <w:szCs w:val="24"/>
        </w:rPr>
      </w:pPr>
      <w:r w:rsidRPr="00850D09">
        <w:rPr>
          <w:sz w:val="24"/>
          <w:szCs w:val="24"/>
        </w:rPr>
        <w:t>bylo příslušným soudem rozhodnuto o úpadku poskytovatele smyslu zákona č. 182/2006 Sb., o úpadku a způsobech jeho řešení (insolvenční zákon), ve znění pozdějších předpisů (a to bez ohledu na právní moc tohoto rozhodnutí),</w:t>
      </w:r>
    </w:p>
    <w:p w:rsidR="00850D09" w:rsidRDefault="00850D09" w:rsidP="00850D09">
      <w:pPr>
        <w:pStyle w:val="Odstavecseseznamem"/>
        <w:numPr>
          <w:ilvl w:val="0"/>
          <w:numId w:val="26"/>
        </w:numPr>
        <w:jc w:val="both"/>
        <w:rPr>
          <w:sz w:val="24"/>
          <w:szCs w:val="24"/>
        </w:rPr>
      </w:pPr>
      <w:r w:rsidRPr="00850D09">
        <w:rPr>
          <w:sz w:val="24"/>
          <w:szCs w:val="24"/>
        </w:rPr>
        <w:t>podá poskytovatel sám na sebe insolvenční návrh.</w:t>
      </w:r>
    </w:p>
    <w:p w:rsidR="005D58BA" w:rsidRDefault="005D58BA" w:rsidP="005D58BA">
      <w:pPr>
        <w:jc w:val="both"/>
        <w:rPr>
          <w:sz w:val="24"/>
          <w:szCs w:val="24"/>
        </w:rPr>
      </w:pPr>
    </w:p>
    <w:p w:rsidR="00A5338D" w:rsidRDefault="00347A34" w:rsidP="00A5338D">
      <w:pPr>
        <w:jc w:val="center"/>
        <w:rPr>
          <w:b/>
          <w:sz w:val="24"/>
          <w:szCs w:val="24"/>
        </w:rPr>
      </w:pPr>
      <w:r>
        <w:rPr>
          <w:b/>
          <w:sz w:val="24"/>
          <w:szCs w:val="24"/>
        </w:rPr>
        <w:t>IX.</w:t>
      </w:r>
    </w:p>
    <w:p w:rsidR="00347A34" w:rsidRPr="00A5338D" w:rsidRDefault="00347A34" w:rsidP="00A5338D">
      <w:pPr>
        <w:jc w:val="center"/>
        <w:rPr>
          <w:b/>
          <w:sz w:val="24"/>
          <w:szCs w:val="24"/>
        </w:rPr>
      </w:pPr>
    </w:p>
    <w:p w:rsidR="005D58BA" w:rsidRPr="00A5338D" w:rsidRDefault="005D58BA" w:rsidP="00A5338D">
      <w:pPr>
        <w:jc w:val="center"/>
        <w:rPr>
          <w:b/>
          <w:sz w:val="24"/>
          <w:szCs w:val="24"/>
        </w:rPr>
      </w:pPr>
      <w:r w:rsidRPr="00A5338D">
        <w:rPr>
          <w:b/>
          <w:sz w:val="24"/>
          <w:szCs w:val="24"/>
        </w:rPr>
        <w:t>OBECNÉ NAŘÍZENÍ O OCHRANĚ OSOBNÍCH ÚDAJŮ, DŮVĚRNOST INFORMACÍ</w:t>
      </w:r>
    </w:p>
    <w:p w:rsidR="005D58BA" w:rsidRPr="008A114B" w:rsidRDefault="00A5338D" w:rsidP="008A114B">
      <w:pPr>
        <w:pStyle w:val="Odstavecseseznamem"/>
        <w:ind w:left="364" w:hanging="336"/>
        <w:jc w:val="both"/>
        <w:rPr>
          <w:sz w:val="24"/>
          <w:szCs w:val="24"/>
        </w:rPr>
      </w:pPr>
      <w:r w:rsidRPr="008A114B">
        <w:rPr>
          <w:sz w:val="24"/>
          <w:szCs w:val="24"/>
        </w:rPr>
        <w:t>1.</w:t>
      </w:r>
      <w:r w:rsidRPr="008A114B">
        <w:rPr>
          <w:rFonts w:ascii="Calibri" w:hAnsi="Calibri" w:cs="Calibri"/>
        </w:rPr>
        <w:t xml:space="preserve"> </w:t>
      </w:r>
      <w:r w:rsidR="005D58BA" w:rsidRPr="008A114B">
        <w:rPr>
          <w:rFonts w:ascii="Calibri" w:hAnsi="Calibri" w:cs="Calibri"/>
        </w:rPr>
        <w:tab/>
      </w:r>
      <w:r w:rsidR="005D58BA" w:rsidRPr="008A114B">
        <w:rPr>
          <w:sz w:val="24"/>
          <w:szCs w:val="24"/>
        </w:rPr>
        <w:t>Smluvní strany jsou si vědomy toho, že v rámci plnění smlouvy mohou:</w:t>
      </w:r>
    </w:p>
    <w:p w:rsidR="005D58BA" w:rsidRPr="008A114B" w:rsidRDefault="005D58BA" w:rsidP="008A114B">
      <w:pPr>
        <w:pStyle w:val="Odstavecseseznamem"/>
        <w:ind w:left="686" w:hanging="308"/>
        <w:jc w:val="both"/>
        <w:rPr>
          <w:sz w:val="24"/>
          <w:szCs w:val="24"/>
        </w:rPr>
      </w:pPr>
      <w:r w:rsidRPr="008A114B">
        <w:rPr>
          <w:sz w:val="24"/>
          <w:szCs w:val="24"/>
        </w:rPr>
        <w:t>-</w:t>
      </w:r>
      <w:r w:rsidRPr="008A114B">
        <w:rPr>
          <w:sz w:val="24"/>
          <w:szCs w:val="24"/>
        </w:rPr>
        <w:tab/>
        <w:t>vzájemně si poskytnout informace, které budou považovány za osobní údaje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„směrnice“);</w:t>
      </w:r>
    </w:p>
    <w:p w:rsidR="005D58BA" w:rsidRPr="008A114B" w:rsidRDefault="005D58BA" w:rsidP="008A114B">
      <w:pPr>
        <w:pStyle w:val="Odstavecseseznamem"/>
        <w:ind w:left="686" w:hanging="308"/>
        <w:jc w:val="both"/>
        <w:rPr>
          <w:sz w:val="24"/>
          <w:szCs w:val="24"/>
        </w:rPr>
      </w:pPr>
      <w:r w:rsidRPr="008A114B">
        <w:rPr>
          <w:sz w:val="24"/>
          <w:szCs w:val="24"/>
        </w:rPr>
        <w:t>-</w:t>
      </w:r>
      <w:r w:rsidRPr="008A114B">
        <w:rPr>
          <w:sz w:val="24"/>
          <w:szCs w:val="24"/>
        </w:rPr>
        <w:tab/>
        <w:t>získat přístup k osobním údajům zaměstnanců druhé smluvní strany;</w:t>
      </w:r>
    </w:p>
    <w:p w:rsidR="005D58BA" w:rsidRPr="008A114B" w:rsidRDefault="005D58BA" w:rsidP="008A114B">
      <w:pPr>
        <w:pStyle w:val="Odstavecseseznamem"/>
        <w:ind w:left="686" w:hanging="308"/>
        <w:jc w:val="both"/>
        <w:rPr>
          <w:sz w:val="24"/>
          <w:szCs w:val="24"/>
        </w:rPr>
      </w:pPr>
      <w:r w:rsidRPr="008A114B">
        <w:rPr>
          <w:sz w:val="24"/>
          <w:szCs w:val="24"/>
        </w:rPr>
        <w:t>-</w:t>
      </w:r>
      <w:r w:rsidRPr="008A114B">
        <w:rPr>
          <w:sz w:val="24"/>
          <w:szCs w:val="24"/>
        </w:rPr>
        <w:tab/>
        <w:t>získat přístup k důvěrným informacím druhé smluvní strany.</w:t>
      </w:r>
    </w:p>
    <w:p w:rsidR="005D58BA" w:rsidRPr="008A114B" w:rsidRDefault="008A114B" w:rsidP="008A114B">
      <w:pPr>
        <w:pStyle w:val="Odstavecseseznamem"/>
        <w:ind w:left="364" w:hanging="336"/>
        <w:jc w:val="both"/>
        <w:rPr>
          <w:rFonts w:ascii="Arial" w:hAnsi="Arial" w:cs="Arial"/>
          <w:sz w:val="24"/>
          <w:szCs w:val="24"/>
        </w:rPr>
      </w:pPr>
      <w:r w:rsidRPr="008A114B">
        <w:rPr>
          <w:rFonts w:cs="Calibri"/>
          <w:sz w:val="24"/>
          <w:szCs w:val="24"/>
        </w:rPr>
        <w:t>2.</w:t>
      </w:r>
      <w:r w:rsidR="005D58BA" w:rsidRPr="008A114B">
        <w:rPr>
          <w:rFonts w:cs="Calibri"/>
          <w:sz w:val="24"/>
          <w:szCs w:val="24"/>
        </w:rPr>
        <w:tab/>
      </w:r>
      <w:r w:rsidR="005D58BA" w:rsidRPr="008A114B">
        <w:rPr>
          <w:sz w:val="24"/>
          <w:szCs w:val="24"/>
        </w:rPr>
        <w:t>Osobním údajem se rozumí jakákoliv informace týkající se určené nebo určitelné fyzické osoby, k níž se osobní údaje vztahují. Tato se považuje za určenou nebo určitelnou, jestliže lze fyzickou osobu přímo či nepřímo identifikovat zejména na základě čísla, kódu nebo jednoho či více prvků, specifických pro její fyzickou, fyziologickou, psychickou, ekonomickou, kulturní nebo sociální identitu.</w:t>
      </w:r>
    </w:p>
    <w:p w:rsidR="005D58BA" w:rsidRPr="008A114B" w:rsidRDefault="008A114B" w:rsidP="008A114B">
      <w:pPr>
        <w:pStyle w:val="Odstavecseseznamem"/>
        <w:ind w:left="364" w:hanging="336"/>
        <w:jc w:val="both"/>
        <w:rPr>
          <w:rFonts w:cs="Calibri"/>
          <w:sz w:val="24"/>
          <w:szCs w:val="24"/>
        </w:rPr>
      </w:pPr>
      <w:r w:rsidRPr="008A114B">
        <w:rPr>
          <w:rFonts w:cs="Calibri"/>
          <w:sz w:val="24"/>
          <w:szCs w:val="24"/>
        </w:rPr>
        <w:t>3.</w:t>
      </w:r>
      <w:r w:rsidR="005D58BA" w:rsidRPr="008A114B">
        <w:rPr>
          <w:rFonts w:cs="Calibri"/>
          <w:sz w:val="24"/>
          <w:szCs w:val="24"/>
        </w:rPr>
        <w:t xml:space="preserve"> Důvěrnou informací se rozumí jakákoliv informace, materiál, studie, zpráva, dokument, databáze, dokumenty, osobní údaje nebo jiné údaje poskytnuté ústně, písemně, vizuálně, elektronickou formou nebo jakýmkoliv jiným způsobem, týkající se druhé smluvní strany, její spřízněné osoby, jejich zaměstnanců nebo obchodních partnerů, které druhá smluvní strana označí jako „důvěrné“. Nedohodnou-li se smluvní strany výslovně jinak, považují se za důvěrné implicitně všechny informace, které jsou anebo by mohly být součástí obchodního tajemství, tj. například popisy nebo části p</w:t>
      </w:r>
      <w:r>
        <w:rPr>
          <w:rFonts w:cs="Calibri"/>
          <w:sz w:val="24"/>
          <w:szCs w:val="24"/>
        </w:rPr>
        <w:t>opisů technologických procesů a v</w:t>
      </w:r>
      <w:r w:rsidR="005D58BA" w:rsidRPr="008A114B">
        <w:rPr>
          <w:rFonts w:cs="Calibri"/>
          <w:sz w:val="24"/>
          <w:szCs w:val="24"/>
        </w:rPr>
        <w:t>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škodu.</w:t>
      </w:r>
    </w:p>
    <w:p w:rsidR="005D58BA" w:rsidRPr="008A114B" w:rsidRDefault="008A114B" w:rsidP="008A114B">
      <w:pPr>
        <w:pStyle w:val="Odstavecseseznamem"/>
        <w:ind w:left="350" w:hanging="322"/>
        <w:jc w:val="both"/>
        <w:rPr>
          <w:rFonts w:cs="Calibri"/>
          <w:sz w:val="24"/>
          <w:szCs w:val="24"/>
        </w:rPr>
      </w:pPr>
      <w:r w:rsidRPr="008A114B">
        <w:rPr>
          <w:rFonts w:cs="Calibri"/>
          <w:sz w:val="24"/>
          <w:szCs w:val="24"/>
        </w:rPr>
        <w:t>4.</w:t>
      </w:r>
      <w:r w:rsidR="005D58BA" w:rsidRPr="008A114B">
        <w:rPr>
          <w:rFonts w:cs="Calibri"/>
          <w:sz w:val="24"/>
          <w:szCs w:val="24"/>
        </w:rPr>
        <w:tab/>
        <w:t>Smluvní strany si dávají vzájemný souhlas ke zpracování poskytnutých důvěrných informací a to pouze v rozsahu, který je nezbytný k plnění předmětu smlouvy. Souhlas se poskytuje na dobu určitou a jeho účinnost skončí nejdříve pět (5) let po ukončení účinnosti této smlouvy.</w:t>
      </w:r>
    </w:p>
    <w:p w:rsidR="005D58BA" w:rsidRPr="008A114B" w:rsidRDefault="008A114B" w:rsidP="008A114B">
      <w:pPr>
        <w:pStyle w:val="Odstavecseseznamem"/>
        <w:ind w:left="350" w:hanging="322"/>
        <w:jc w:val="both"/>
        <w:rPr>
          <w:rFonts w:cs="Calibri"/>
          <w:sz w:val="24"/>
          <w:szCs w:val="24"/>
        </w:rPr>
      </w:pPr>
      <w:r w:rsidRPr="008A114B">
        <w:rPr>
          <w:rFonts w:cs="Calibri"/>
          <w:sz w:val="24"/>
          <w:szCs w:val="24"/>
        </w:rPr>
        <w:t>5.</w:t>
      </w:r>
      <w:r w:rsidR="005D58BA" w:rsidRPr="008A114B">
        <w:rPr>
          <w:rFonts w:cs="Calibri"/>
          <w:sz w:val="24"/>
          <w:szCs w:val="24"/>
        </w:rPr>
        <w:t xml:space="preserve"> </w:t>
      </w:r>
      <w:r w:rsidR="005D58BA" w:rsidRPr="008A114B">
        <w:rPr>
          <w:rFonts w:cs="Calibri"/>
          <w:sz w:val="24"/>
          <w:szCs w:val="24"/>
        </w:rPr>
        <w:tab/>
        <w:t>Smluvní strana může druhou smluvní stranu požádat o výmaz osobních údajů, které souvisí s druhou smluvní stranou i před uplynutím doby podle odst. 4. Výmaz provede smluvní stran a po obdržení žádosti druhé smluvní strany bez zbytečného odkladu.</w:t>
      </w:r>
    </w:p>
    <w:p w:rsidR="005D58BA" w:rsidRPr="008A114B" w:rsidRDefault="008A114B" w:rsidP="008A114B">
      <w:pPr>
        <w:pStyle w:val="Odstavecseseznamem"/>
        <w:ind w:left="350" w:hanging="322"/>
        <w:jc w:val="both"/>
        <w:rPr>
          <w:sz w:val="24"/>
          <w:szCs w:val="24"/>
        </w:rPr>
      </w:pPr>
      <w:r w:rsidRPr="008A114B">
        <w:rPr>
          <w:rFonts w:cs="Calibri"/>
          <w:sz w:val="24"/>
          <w:szCs w:val="24"/>
        </w:rPr>
        <w:t>6.</w:t>
      </w:r>
      <w:r w:rsidR="005D58BA" w:rsidRPr="008A114B">
        <w:rPr>
          <w:rFonts w:cs="Calibri"/>
          <w:sz w:val="24"/>
          <w:szCs w:val="24"/>
        </w:rPr>
        <w:tab/>
      </w:r>
      <w:r w:rsidR="005D58BA" w:rsidRPr="008A114B">
        <w:rPr>
          <w:sz w:val="24"/>
          <w:szCs w:val="24"/>
        </w:rPr>
        <w:t>Ustanovení odst. 5 se nepoužije v případě, že právo Evropské unie nebo členského státu vyžaduje uchování příslušných poskytnutých osobních údajů.</w:t>
      </w:r>
    </w:p>
    <w:p w:rsidR="005D58BA" w:rsidRPr="008A114B" w:rsidRDefault="008A114B" w:rsidP="008A114B">
      <w:pPr>
        <w:pStyle w:val="Odstavecseseznamem"/>
        <w:ind w:left="350" w:hanging="322"/>
        <w:jc w:val="both"/>
        <w:rPr>
          <w:sz w:val="24"/>
          <w:szCs w:val="24"/>
        </w:rPr>
      </w:pPr>
      <w:r w:rsidRPr="008A114B">
        <w:rPr>
          <w:sz w:val="24"/>
          <w:szCs w:val="24"/>
        </w:rPr>
        <w:t>7.</w:t>
      </w:r>
      <w:r w:rsidR="005D58BA" w:rsidRPr="008A114B">
        <w:rPr>
          <w:sz w:val="24"/>
          <w:szCs w:val="24"/>
        </w:rPr>
        <w:t xml:space="preserve"> </w:t>
      </w:r>
      <w:r w:rsidR="005D58BA" w:rsidRPr="008A114B">
        <w:rPr>
          <w:sz w:val="24"/>
          <w:szCs w:val="24"/>
        </w:rPr>
        <w:tab/>
        <w:t>Souhlas se zpracováním důvěrných informací může smluvní strana kdykoliv odvolat.</w:t>
      </w:r>
    </w:p>
    <w:p w:rsidR="005D58BA" w:rsidRPr="008A114B" w:rsidRDefault="008A114B" w:rsidP="008A114B">
      <w:pPr>
        <w:pStyle w:val="Odstavecseseznamem"/>
        <w:ind w:left="350" w:hanging="322"/>
        <w:jc w:val="both"/>
        <w:rPr>
          <w:sz w:val="24"/>
          <w:szCs w:val="24"/>
        </w:rPr>
      </w:pPr>
      <w:r w:rsidRPr="008A114B">
        <w:rPr>
          <w:sz w:val="24"/>
          <w:szCs w:val="24"/>
        </w:rPr>
        <w:t>8.</w:t>
      </w:r>
      <w:r w:rsidR="005D58BA" w:rsidRPr="008A114B">
        <w:rPr>
          <w:sz w:val="24"/>
          <w:szCs w:val="24"/>
        </w:rPr>
        <w:tab/>
        <w:t>Smluvní strany jsou povinny zachovávat mlčenlivost o všech důvěrných informacích.</w:t>
      </w:r>
    </w:p>
    <w:p w:rsidR="005D58BA" w:rsidRPr="008A114B" w:rsidRDefault="008A114B" w:rsidP="008A114B">
      <w:pPr>
        <w:pStyle w:val="Odstavecseseznamem"/>
        <w:ind w:left="350" w:hanging="322"/>
        <w:jc w:val="both"/>
        <w:rPr>
          <w:sz w:val="24"/>
          <w:szCs w:val="24"/>
        </w:rPr>
      </w:pPr>
      <w:r w:rsidRPr="008A114B">
        <w:rPr>
          <w:sz w:val="24"/>
          <w:szCs w:val="24"/>
        </w:rPr>
        <w:t>9.</w:t>
      </w:r>
      <w:r w:rsidR="005D58BA" w:rsidRPr="008A114B">
        <w:rPr>
          <w:sz w:val="24"/>
          <w:szCs w:val="24"/>
        </w:rPr>
        <w:t xml:space="preserve"> </w:t>
      </w:r>
      <w:r w:rsidR="005D58BA" w:rsidRPr="008A114B">
        <w:rPr>
          <w:sz w:val="24"/>
          <w:szCs w:val="24"/>
        </w:rPr>
        <w:tab/>
        <w:t>Smluvní strany se zavazují, že podle čl. 32 směrnice zajistí ochranu důvěrných informací a/nebo dokumentů před jejich krádeží, odcizením, zcizením či jiným zpřístupněním jakékoliv třetí osobě s výjimkou případných poddodavatelů, kteří jsou nezbytní ke splnění předmětu smlouvy a to pouze v nejnutnějším možném rozsahu.</w:t>
      </w:r>
    </w:p>
    <w:p w:rsidR="005D58BA" w:rsidRPr="008A114B" w:rsidRDefault="008A114B" w:rsidP="008A114B">
      <w:pPr>
        <w:pStyle w:val="Odstavecseseznamem"/>
        <w:ind w:left="350" w:hanging="322"/>
        <w:jc w:val="both"/>
        <w:rPr>
          <w:sz w:val="24"/>
          <w:szCs w:val="24"/>
        </w:rPr>
      </w:pPr>
      <w:r w:rsidRPr="008A114B">
        <w:rPr>
          <w:sz w:val="24"/>
          <w:szCs w:val="24"/>
        </w:rPr>
        <w:t>10.</w:t>
      </w:r>
      <w:r w:rsidR="005D58BA" w:rsidRPr="008A114B">
        <w:rPr>
          <w:sz w:val="24"/>
          <w:szCs w:val="24"/>
        </w:rPr>
        <w:t xml:space="preserve"> 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nebo uplatnění svých práv z této smlouvy.</w:t>
      </w:r>
    </w:p>
    <w:p w:rsidR="005D58BA" w:rsidRPr="008A114B" w:rsidRDefault="008A114B" w:rsidP="008A114B">
      <w:pPr>
        <w:pStyle w:val="Odstavecseseznamem"/>
        <w:ind w:left="350" w:hanging="322"/>
        <w:jc w:val="both"/>
        <w:rPr>
          <w:sz w:val="24"/>
          <w:szCs w:val="24"/>
        </w:rPr>
      </w:pPr>
      <w:r w:rsidRPr="008A114B">
        <w:rPr>
          <w:sz w:val="24"/>
          <w:szCs w:val="24"/>
        </w:rPr>
        <w:t>11.</w:t>
      </w:r>
      <w:r w:rsidR="005D58BA" w:rsidRPr="008A114B">
        <w:rPr>
          <w:sz w:val="24"/>
          <w:szCs w:val="24"/>
        </w:rPr>
        <w:t xml:space="preserve"> 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rsidR="005D58BA" w:rsidRPr="00850D09" w:rsidRDefault="008A114B" w:rsidP="0010001A">
      <w:pPr>
        <w:pStyle w:val="Odstavecseseznamem"/>
        <w:spacing w:before="120" w:line="280" w:lineRule="exact"/>
        <w:ind w:left="350" w:hanging="322"/>
        <w:jc w:val="both"/>
        <w:rPr>
          <w:sz w:val="24"/>
          <w:szCs w:val="24"/>
        </w:rPr>
      </w:pPr>
      <w:r w:rsidRPr="008A114B">
        <w:rPr>
          <w:sz w:val="24"/>
          <w:szCs w:val="24"/>
        </w:rPr>
        <w:t>12.</w:t>
      </w:r>
      <w:r w:rsidR="005D58BA" w:rsidRPr="008A114B">
        <w:rPr>
          <w:sz w:val="24"/>
          <w:szCs w:val="24"/>
        </w:rPr>
        <w:t xml:space="preserve"> </w:t>
      </w:r>
      <w:r w:rsidR="005D58BA" w:rsidRPr="008A114B">
        <w:rPr>
          <w:rFonts w:eastAsia="Calibri"/>
          <w:sz w:val="24"/>
          <w:szCs w:val="24"/>
        </w:rPr>
        <w:t>Ustanovení odst. 1 až odst. 9 se vztahují jak na smluvní ujednání nová, tak v případě, že jsou součásti dodatku smlouvy původní, vztahují se rovněž na smlouvu vč. všech následných dodatků.</w:t>
      </w:r>
    </w:p>
    <w:p w:rsidR="00850D09" w:rsidRPr="00850D09" w:rsidRDefault="00850D09" w:rsidP="00850D09">
      <w:pPr>
        <w:pStyle w:val="Odstavecseseznamem"/>
        <w:spacing w:before="60"/>
        <w:ind w:left="284"/>
        <w:jc w:val="both"/>
        <w:rPr>
          <w:sz w:val="24"/>
          <w:szCs w:val="24"/>
        </w:rPr>
      </w:pPr>
    </w:p>
    <w:p w:rsidR="009363F7" w:rsidRPr="00946478" w:rsidRDefault="009363F7" w:rsidP="009363F7">
      <w:pPr>
        <w:jc w:val="center"/>
        <w:rPr>
          <w:b/>
          <w:sz w:val="24"/>
          <w:szCs w:val="24"/>
        </w:rPr>
      </w:pPr>
      <w:r w:rsidRPr="00946478">
        <w:rPr>
          <w:b/>
          <w:sz w:val="24"/>
          <w:szCs w:val="24"/>
        </w:rPr>
        <w:t>X.</w:t>
      </w:r>
    </w:p>
    <w:p w:rsidR="009363F7" w:rsidRPr="00946478" w:rsidRDefault="009363F7" w:rsidP="009363F7">
      <w:pPr>
        <w:jc w:val="center"/>
        <w:rPr>
          <w:b/>
          <w:sz w:val="24"/>
          <w:szCs w:val="24"/>
        </w:rPr>
      </w:pPr>
      <w:r w:rsidRPr="00946478">
        <w:rPr>
          <w:b/>
          <w:sz w:val="24"/>
          <w:szCs w:val="24"/>
        </w:rPr>
        <w:t>Závěrečná ujednání</w:t>
      </w:r>
    </w:p>
    <w:p w:rsidR="009363F7" w:rsidRPr="00946478" w:rsidRDefault="009363F7" w:rsidP="009363F7">
      <w:pPr>
        <w:jc w:val="both"/>
        <w:rPr>
          <w:sz w:val="24"/>
          <w:szCs w:val="24"/>
        </w:rPr>
      </w:pPr>
    </w:p>
    <w:p w:rsidR="00023128" w:rsidRPr="00946478" w:rsidRDefault="00023128" w:rsidP="00894EC9">
      <w:pPr>
        <w:pStyle w:val="Odstavecseseznamem"/>
        <w:numPr>
          <w:ilvl w:val="0"/>
          <w:numId w:val="15"/>
        </w:numPr>
        <w:spacing w:after="100"/>
        <w:ind w:left="284" w:hanging="284"/>
        <w:contextualSpacing w:val="0"/>
        <w:jc w:val="both"/>
        <w:rPr>
          <w:sz w:val="24"/>
          <w:szCs w:val="24"/>
        </w:rPr>
      </w:pPr>
      <w:r w:rsidRPr="00946478">
        <w:rPr>
          <w:sz w:val="24"/>
          <w:szCs w:val="24"/>
        </w:rPr>
        <w:t xml:space="preserve">Při zadávání jednotlivých </w:t>
      </w:r>
      <w:r w:rsidR="008A2173">
        <w:rPr>
          <w:sz w:val="24"/>
          <w:szCs w:val="24"/>
        </w:rPr>
        <w:t>dílčích objednávek</w:t>
      </w:r>
      <w:r w:rsidR="005B115D" w:rsidRPr="00946478">
        <w:rPr>
          <w:sz w:val="24"/>
          <w:szCs w:val="24"/>
        </w:rPr>
        <w:t xml:space="preserve"> nejsou smluvní strany oprávněny</w:t>
      </w:r>
      <w:r w:rsidRPr="00946478">
        <w:rPr>
          <w:sz w:val="24"/>
          <w:szCs w:val="24"/>
        </w:rPr>
        <w:t xml:space="preserve"> sjednat </w:t>
      </w:r>
      <w:r w:rsidR="008A2173">
        <w:rPr>
          <w:sz w:val="24"/>
          <w:szCs w:val="24"/>
        </w:rPr>
        <w:t xml:space="preserve">si </w:t>
      </w:r>
      <w:r w:rsidRPr="00946478">
        <w:rPr>
          <w:sz w:val="24"/>
          <w:szCs w:val="24"/>
        </w:rPr>
        <w:t xml:space="preserve">podstatné změny </w:t>
      </w:r>
      <w:r w:rsidR="00834E51">
        <w:rPr>
          <w:sz w:val="24"/>
          <w:szCs w:val="24"/>
        </w:rPr>
        <w:t>odchylující se od podmínek</w:t>
      </w:r>
      <w:r w:rsidRPr="00946478">
        <w:rPr>
          <w:sz w:val="24"/>
          <w:szCs w:val="24"/>
        </w:rPr>
        <w:t xml:space="preserve"> stanovených touto rámcovou </w:t>
      </w:r>
      <w:r w:rsidR="00680B81">
        <w:rPr>
          <w:sz w:val="24"/>
          <w:szCs w:val="24"/>
        </w:rPr>
        <w:t>smlouvou</w:t>
      </w:r>
      <w:r w:rsidRPr="00946478">
        <w:rPr>
          <w:sz w:val="24"/>
          <w:szCs w:val="24"/>
        </w:rPr>
        <w:t>.</w:t>
      </w:r>
    </w:p>
    <w:p w:rsidR="00465B06" w:rsidRPr="00946478" w:rsidRDefault="00C35616" w:rsidP="008F1220">
      <w:pPr>
        <w:pStyle w:val="Odstavecseseznamem"/>
        <w:numPr>
          <w:ilvl w:val="0"/>
          <w:numId w:val="15"/>
        </w:numPr>
        <w:spacing w:after="100"/>
        <w:ind w:left="284" w:hanging="284"/>
        <w:contextualSpacing w:val="0"/>
        <w:jc w:val="both"/>
        <w:rPr>
          <w:sz w:val="24"/>
          <w:szCs w:val="24"/>
        </w:rPr>
      </w:pPr>
      <w:r w:rsidRPr="00946478">
        <w:rPr>
          <w:sz w:val="24"/>
          <w:szCs w:val="24"/>
        </w:rPr>
        <w:t xml:space="preserve">Tato rámcová </w:t>
      </w:r>
      <w:r w:rsidR="00680B81">
        <w:rPr>
          <w:sz w:val="24"/>
          <w:szCs w:val="24"/>
        </w:rPr>
        <w:t>smlouva</w:t>
      </w:r>
      <w:r w:rsidR="00946478" w:rsidRPr="00946478">
        <w:rPr>
          <w:sz w:val="24"/>
          <w:szCs w:val="24"/>
        </w:rPr>
        <w:t xml:space="preserve"> </w:t>
      </w:r>
      <w:r w:rsidRPr="00946478">
        <w:rPr>
          <w:sz w:val="24"/>
          <w:szCs w:val="24"/>
        </w:rPr>
        <w:t>může být měněna nebo doplňována pouze dohodou smluvních stran ve formě písemných</w:t>
      </w:r>
      <w:r w:rsidR="00834E51">
        <w:rPr>
          <w:sz w:val="24"/>
          <w:szCs w:val="24"/>
        </w:rPr>
        <w:t>, vzestupně</w:t>
      </w:r>
      <w:r w:rsidRPr="00946478">
        <w:rPr>
          <w:sz w:val="24"/>
          <w:szCs w:val="24"/>
        </w:rPr>
        <w:t xml:space="preserve"> číslovaných dodatků</w:t>
      </w:r>
      <w:r w:rsidR="00834E51">
        <w:rPr>
          <w:sz w:val="24"/>
          <w:szCs w:val="24"/>
        </w:rPr>
        <w:t>,</w:t>
      </w:r>
      <w:r w:rsidRPr="00946478">
        <w:rPr>
          <w:sz w:val="24"/>
          <w:szCs w:val="24"/>
        </w:rPr>
        <w:t xml:space="preserve"> podepsaných oprávněnými zástupci obou smluvních stran. </w:t>
      </w:r>
    </w:p>
    <w:p w:rsidR="00921467" w:rsidRDefault="00465B06" w:rsidP="008F1220">
      <w:pPr>
        <w:pStyle w:val="Odstavecseseznamem"/>
        <w:numPr>
          <w:ilvl w:val="0"/>
          <w:numId w:val="15"/>
        </w:numPr>
        <w:spacing w:after="100"/>
        <w:ind w:left="284" w:hanging="284"/>
        <w:contextualSpacing w:val="0"/>
        <w:jc w:val="both"/>
        <w:rPr>
          <w:sz w:val="24"/>
          <w:szCs w:val="24"/>
        </w:rPr>
      </w:pPr>
      <w:r w:rsidRPr="00946478">
        <w:rPr>
          <w:sz w:val="24"/>
          <w:szCs w:val="24"/>
        </w:rPr>
        <w:t xml:space="preserve">Vztahy účastníků z této rámcové </w:t>
      </w:r>
      <w:r w:rsidR="00680B81">
        <w:rPr>
          <w:sz w:val="24"/>
          <w:szCs w:val="24"/>
        </w:rPr>
        <w:t>smlouvy</w:t>
      </w:r>
      <w:r w:rsidR="00F85626" w:rsidRPr="00946478">
        <w:rPr>
          <w:sz w:val="24"/>
          <w:szCs w:val="24"/>
        </w:rPr>
        <w:t xml:space="preserve"> </w:t>
      </w:r>
      <w:r w:rsidRPr="00946478">
        <w:rPr>
          <w:sz w:val="24"/>
          <w:szCs w:val="24"/>
        </w:rPr>
        <w:t xml:space="preserve">se řídí příslušnými ustanoveními </w:t>
      </w:r>
      <w:r w:rsidR="00946478" w:rsidRPr="00946478">
        <w:rPr>
          <w:sz w:val="24"/>
          <w:szCs w:val="24"/>
        </w:rPr>
        <w:t xml:space="preserve">ZZVZ </w:t>
      </w:r>
      <w:r w:rsidRPr="00946478">
        <w:rPr>
          <w:sz w:val="24"/>
          <w:szCs w:val="24"/>
        </w:rPr>
        <w:t>a</w:t>
      </w:r>
      <w:r w:rsidR="005246B9">
        <w:rPr>
          <w:sz w:val="24"/>
          <w:szCs w:val="24"/>
        </w:rPr>
        <w:t> </w:t>
      </w:r>
      <w:r w:rsidR="000957FF" w:rsidRPr="00946478">
        <w:rPr>
          <w:sz w:val="24"/>
          <w:szCs w:val="24"/>
        </w:rPr>
        <w:t xml:space="preserve">občanského </w:t>
      </w:r>
      <w:r w:rsidRPr="00946478">
        <w:rPr>
          <w:sz w:val="24"/>
          <w:szCs w:val="24"/>
        </w:rPr>
        <w:t xml:space="preserve">zákoníku. </w:t>
      </w:r>
      <w:r w:rsidR="00921467" w:rsidRPr="00946478">
        <w:rPr>
          <w:sz w:val="24"/>
          <w:szCs w:val="24"/>
        </w:rPr>
        <w:t xml:space="preserve">Veškeré spory mezi smluvními stranami vzniklé z této </w:t>
      </w:r>
      <w:r w:rsidR="00680B81">
        <w:rPr>
          <w:sz w:val="24"/>
          <w:szCs w:val="24"/>
        </w:rPr>
        <w:t>smlouvy</w:t>
      </w:r>
      <w:r w:rsidR="00F85626" w:rsidRPr="00946478">
        <w:rPr>
          <w:sz w:val="24"/>
          <w:szCs w:val="24"/>
        </w:rPr>
        <w:t xml:space="preserve"> </w:t>
      </w:r>
      <w:r w:rsidR="00921467" w:rsidRPr="00946478">
        <w:rPr>
          <w:sz w:val="24"/>
          <w:szCs w:val="24"/>
        </w:rPr>
        <w:t>nebo v souvislosti s ní budou řešeny smírnou cestou. V případě, že dohoda nebude sjednána, bude spor předložen věcně a místně příslušnému soudu.</w:t>
      </w:r>
    </w:p>
    <w:p w:rsidR="00834E51" w:rsidRDefault="00850D09" w:rsidP="008F1220">
      <w:pPr>
        <w:pStyle w:val="Odstavecseseznamem"/>
        <w:numPr>
          <w:ilvl w:val="0"/>
          <w:numId w:val="15"/>
        </w:numPr>
        <w:spacing w:after="100"/>
        <w:ind w:left="284" w:hanging="284"/>
        <w:contextualSpacing w:val="0"/>
        <w:jc w:val="both"/>
        <w:rPr>
          <w:sz w:val="24"/>
          <w:szCs w:val="24"/>
        </w:rPr>
      </w:pPr>
      <w:r>
        <w:rPr>
          <w:sz w:val="24"/>
          <w:szCs w:val="24"/>
        </w:rPr>
        <w:t>Objednatel</w:t>
      </w:r>
      <w:r w:rsidR="00834E51">
        <w:rPr>
          <w:sz w:val="24"/>
          <w:szCs w:val="24"/>
        </w:rPr>
        <w:t xml:space="preserve"> i </w:t>
      </w:r>
      <w:r>
        <w:rPr>
          <w:sz w:val="24"/>
          <w:szCs w:val="24"/>
        </w:rPr>
        <w:t>poskytovatel</w:t>
      </w:r>
      <w:r w:rsidR="00834E51">
        <w:rPr>
          <w:sz w:val="24"/>
          <w:szCs w:val="24"/>
        </w:rPr>
        <w:t xml:space="preserve"> souhlasí s uveřejněním kompletní </w:t>
      </w:r>
      <w:r>
        <w:rPr>
          <w:sz w:val="24"/>
          <w:szCs w:val="24"/>
        </w:rPr>
        <w:t>smlouvy</w:t>
      </w:r>
      <w:r w:rsidR="00834E51">
        <w:rPr>
          <w:sz w:val="24"/>
          <w:szCs w:val="24"/>
        </w:rPr>
        <w:t xml:space="preserve"> včetně příloh na profilu zadavatele a v registru smluv v souladu se zákonem č. 340/2015 Sb., o zvláštních podmínkách účinnosti některých smluv, uveřejňování těchto smluv a o registru smluv (zákon o registru smluv).</w:t>
      </w:r>
      <w:r w:rsidR="00C323F0">
        <w:rPr>
          <w:sz w:val="24"/>
          <w:szCs w:val="24"/>
        </w:rPr>
        <w:t xml:space="preserve"> </w:t>
      </w:r>
      <w:r w:rsidRPr="00850D09">
        <w:rPr>
          <w:sz w:val="24"/>
          <w:szCs w:val="24"/>
        </w:rPr>
        <w:t>Smlouva je uzavřena řádným zveřejněním v registru v souladu se zák.  č. 340/2015 Sb., o registru smluv, ve znění pozdějších předpisů</w:t>
      </w:r>
      <w:r>
        <w:rPr>
          <w:sz w:val="24"/>
          <w:szCs w:val="24"/>
        </w:rPr>
        <w:t xml:space="preserve"> </w:t>
      </w:r>
      <w:r w:rsidR="00C323F0">
        <w:rPr>
          <w:sz w:val="24"/>
          <w:szCs w:val="24"/>
        </w:rPr>
        <w:t xml:space="preserve">Uveřejnění smlouvy zajistí </w:t>
      </w:r>
      <w:r>
        <w:rPr>
          <w:sz w:val="24"/>
          <w:szCs w:val="24"/>
        </w:rPr>
        <w:t>objednatel</w:t>
      </w:r>
      <w:r w:rsidR="00C323F0">
        <w:rPr>
          <w:sz w:val="24"/>
          <w:szCs w:val="24"/>
        </w:rPr>
        <w:t>.</w:t>
      </w:r>
    </w:p>
    <w:p w:rsidR="00834E51" w:rsidRDefault="00834E51" w:rsidP="008F1220">
      <w:pPr>
        <w:pStyle w:val="Odstavecseseznamem"/>
        <w:numPr>
          <w:ilvl w:val="0"/>
          <w:numId w:val="15"/>
        </w:numPr>
        <w:spacing w:after="100"/>
        <w:ind w:left="284" w:hanging="284"/>
        <w:contextualSpacing w:val="0"/>
        <w:jc w:val="both"/>
        <w:rPr>
          <w:sz w:val="24"/>
          <w:szCs w:val="24"/>
        </w:rPr>
      </w:pPr>
      <w:r>
        <w:rPr>
          <w:sz w:val="24"/>
          <w:szCs w:val="24"/>
        </w:rPr>
        <w:t xml:space="preserve">Vztahy účastníků této rámcové dohody se řídí zákonem č. 89/2012 Sb., občanský zákoník. Veškeré spory mezi smluvními stranami vzniklé z této </w:t>
      </w:r>
      <w:r w:rsidR="00680B81">
        <w:rPr>
          <w:sz w:val="24"/>
          <w:szCs w:val="24"/>
        </w:rPr>
        <w:t>smlouvy</w:t>
      </w:r>
      <w:r>
        <w:rPr>
          <w:sz w:val="24"/>
          <w:szCs w:val="24"/>
        </w:rPr>
        <w:t xml:space="preserve"> nebo v souvislosti s ní budou řešeny smírnou cestou. V případě, že dohody nebude dosaženo, bude spor předložen věcně a místně příslušnému soudu.</w:t>
      </w:r>
    </w:p>
    <w:p w:rsidR="00834E51" w:rsidRDefault="00584B55" w:rsidP="00C85EA8">
      <w:pPr>
        <w:pStyle w:val="Odstavecseseznamem"/>
        <w:numPr>
          <w:ilvl w:val="0"/>
          <w:numId w:val="15"/>
        </w:numPr>
        <w:ind w:left="284" w:hanging="284"/>
        <w:jc w:val="both"/>
        <w:rPr>
          <w:sz w:val="24"/>
          <w:szCs w:val="24"/>
        </w:rPr>
      </w:pPr>
      <w:r>
        <w:rPr>
          <w:sz w:val="24"/>
          <w:szCs w:val="24"/>
        </w:rPr>
        <w:t>Poskytovatel</w:t>
      </w:r>
      <w:r w:rsidR="00834E51">
        <w:rPr>
          <w:sz w:val="24"/>
          <w:szCs w:val="24"/>
        </w:rPr>
        <w:t xml:space="preserve"> je povinen:</w:t>
      </w:r>
    </w:p>
    <w:p w:rsidR="00834E51" w:rsidRDefault="00C323F0" w:rsidP="00834E51">
      <w:pPr>
        <w:pStyle w:val="Odstavecseseznamem"/>
        <w:numPr>
          <w:ilvl w:val="0"/>
          <w:numId w:val="21"/>
        </w:numPr>
        <w:jc w:val="both"/>
        <w:rPr>
          <w:sz w:val="24"/>
          <w:szCs w:val="24"/>
        </w:rPr>
      </w:pPr>
      <w:r>
        <w:rPr>
          <w:sz w:val="24"/>
          <w:szCs w:val="24"/>
        </w:rPr>
        <w:t>u</w:t>
      </w:r>
      <w:r w:rsidR="00834E51">
        <w:rPr>
          <w:sz w:val="24"/>
          <w:szCs w:val="24"/>
        </w:rPr>
        <w:t xml:space="preserve">možnit objednateli provést kontrolu veškerých dokladů souvisejících s plněním této </w:t>
      </w:r>
      <w:r w:rsidR="00680B81">
        <w:rPr>
          <w:sz w:val="24"/>
          <w:szCs w:val="24"/>
        </w:rPr>
        <w:t>smlouvy</w:t>
      </w:r>
      <w:r w:rsidR="00834E51">
        <w:rPr>
          <w:sz w:val="24"/>
          <w:szCs w:val="24"/>
        </w:rPr>
        <w:t>,</w:t>
      </w:r>
    </w:p>
    <w:p w:rsidR="00834E51" w:rsidRDefault="00C323F0" w:rsidP="00834E51">
      <w:pPr>
        <w:pStyle w:val="Odstavecseseznamem"/>
        <w:numPr>
          <w:ilvl w:val="0"/>
          <w:numId w:val="21"/>
        </w:numPr>
        <w:jc w:val="both"/>
        <w:rPr>
          <w:sz w:val="24"/>
          <w:szCs w:val="24"/>
        </w:rPr>
      </w:pPr>
      <w:r>
        <w:rPr>
          <w:sz w:val="24"/>
          <w:szCs w:val="24"/>
        </w:rPr>
        <w:t>v</w:t>
      </w:r>
      <w:r w:rsidR="00834E51">
        <w:rPr>
          <w:sz w:val="24"/>
          <w:szCs w:val="24"/>
        </w:rPr>
        <w:t> souladu s obecně závaznými př</w:t>
      </w:r>
      <w:r w:rsidR="006D48AB">
        <w:rPr>
          <w:sz w:val="24"/>
          <w:szCs w:val="24"/>
        </w:rPr>
        <w:t>edpisy minimálně do 31. 12. 203</w:t>
      </w:r>
      <w:r w:rsidR="0063783D">
        <w:rPr>
          <w:sz w:val="24"/>
          <w:szCs w:val="24"/>
        </w:rPr>
        <w:t>3</w:t>
      </w:r>
      <w:r w:rsidR="00834E51">
        <w:rPr>
          <w:sz w:val="24"/>
          <w:szCs w:val="24"/>
        </w:rPr>
        <w:t xml:space="preserve"> archivovat veškeré doklady související s plněním této </w:t>
      </w:r>
      <w:r w:rsidR="006D48AB">
        <w:rPr>
          <w:sz w:val="24"/>
          <w:szCs w:val="24"/>
        </w:rPr>
        <w:t>smlouvy.</w:t>
      </w:r>
    </w:p>
    <w:p w:rsidR="00850D09" w:rsidRDefault="00850D09" w:rsidP="00964C18">
      <w:pPr>
        <w:pStyle w:val="Odstavecseseznamem"/>
        <w:numPr>
          <w:ilvl w:val="0"/>
          <w:numId w:val="15"/>
        </w:numPr>
        <w:spacing w:before="100" w:after="100"/>
        <w:ind w:left="284" w:hanging="284"/>
        <w:contextualSpacing w:val="0"/>
        <w:jc w:val="both"/>
        <w:rPr>
          <w:sz w:val="24"/>
          <w:szCs w:val="24"/>
        </w:rPr>
      </w:pPr>
      <w:r w:rsidRPr="00850D09">
        <w:rPr>
          <w:sz w:val="24"/>
          <w:szCs w:val="24"/>
        </w:rPr>
        <w:t>Poskytovatel je na základě § 2e) zákona č. 320/2001 Sb., o finanční kontrole ve veřejné správě a o změně některých zákonů (zákon o finanční kontrole) v platném znění osobou povinnou spolupůsobit při výkonu finanční kontroly. Poskytovatel tímto bere na vědomí, že na osobu povinnou spolupůsobit se vztahují stejná práva a povinnosti jako na kontrolovanou osobu.</w:t>
      </w:r>
    </w:p>
    <w:p w:rsidR="005068DB" w:rsidRPr="005068DB" w:rsidRDefault="005068DB" w:rsidP="005068DB">
      <w:pPr>
        <w:pStyle w:val="Odstavecseseznamem"/>
        <w:numPr>
          <w:ilvl w:val="0"/>
          <w:numId w:val="15"/>
        </w:numPr>
        <w:spacing w:before="100" w:after="100"/>
        <w:ind w:left="284" w:hanging="284"/>
        <w:contextualSpacing w:val="0"/>
        <w:jc w:val="both"/>
        <w:rPr>
          <w:sz w:val="24"/>
          <w:szCs w:val="24"/>
        </w:rPr>
      </w:pPr>
      <w:r w:rsidRPr="005068DB">
        <w:rPr>
          <w:sz w:val="24"/>
          <w:szCs w:val="24"/>
        </w:rPr>
        <w:t>Smluvní strany jsou povinny zachovávat mlčenlivost a zavazují se, že obchodní a další údaje, s nimiž se při plnění závazků z této smlouvy seznámily, nezpřístupní třetím osobám bez písemného souhlasu druhé smluvní strany s výjimkou údajů a informací, u nichž povinnost zveřejnění či zpřístupnění vyplývá z příslušných</w:t>
      </w:r>
      <w:r>
        <w:rPr>
          <w:sz w:val="24"/>
          <w:szCs w:val="24"/>
        </w:rPr>
        <w:t xml:space="preserve"> právních předpisů či pravidel p</w:t>
      </w:r>
      <w:r w:rsidRPr="005068DB">
        <w:rPr>
          <w:sz w:val="24"/>
          <w:szCs w:val="24"/>
        </w:rPr>
        <w:t xml:space="preserve">oskytovatele dotace nebo vnitřních norem objednatele. </w:t>
      </w:r>
    </w:p>
    <w:p w:rsidR="009363F7" w:rsidRDefault="00220931" w:rsidP="005068DB">
      <w:pPr>
        <w:pStyle w:val="Odstavecseseznamem"/>
        <w:numPr>
          <w:ilvl w:val="0"/>
          <w:numId w:val="15"/>
        </w:numPr>
        <w:spacing w:after="100"/>
        <w:ind w:left="336" w:hanging="336"/>
        <w:contextualSpacing w:val="0"/>
        <w:jc w:val="both"/>
        <w:rPr>
          <w:sz w:val="24"/>
          <w:szCs w:val="24"/>
        </w:rPr>
      </w:pPr>
      <w:r w:rsidRPr="00946478">
        <w:rPr>
          <w:sz w:val="24"/>
          <w:szCs w:val="24"/>
        </w:rPr>
        <w:t xml:space="preserve">Tato </w:t>
      </w:r>
      <w:r w:rsidR="00680B81">
        <w:rPr>
          <w:sz w:val="24"/>
          <w:szCs w:val="24"/>
        </w:rPr>
        <w:t>smlouva</w:t>
      </w:r>
      <w:r w:rsidR="00946478" w:rsidRPr="00946478">
        <w:rPr>
          <w:sz w:val="24"/>
          <w:szCs w:val="24"/>
        </w:rPr>
        <w:t xml:space="preserve"> </w:t>
      </w:r>
      <w:r w:rsidR="003A6B32" w:rsidRPr="00946478">
        <w:rPr>
          <w:sz w:val="24"/>
          <w:szCs w:val="24"/>
        </w:rPr>
        <w:t>je vyhotovena v</w:t>
      </w:r>
      <w:r w:rsidR="00FE1E0D" w:rsidRPr="00946478">
        <w:rPr>
          <w:sz w:val="24"/>
          <w:szCs w:val="24"/>
        </w:rPr>
        <w:t> </w:t>
      </w:r>
      <w:r w:rsidR="00850D09">
        <w:rPr>
          <w:sz w:val="24"/>
          <w:szCs w:val="24"/>
        </w:rPr>
        <w:t>5</w:t>
      </w:r>
      <w:r w:rsidR="00FE1E0D" w:rsidRPr="00946478">
        <w:rPr>
          <w:sz w:val="24"/>
          <w:szCs w:val="24"/>
        </w:rPr>
        <w:t xml:space="preserve"> </w:t>
      </w:r>
      <w:r w:rsidR="00834E51">
        <w:rPr>
          <w:sz w:val="24"/>
          <w:szCs w:val="24"/>
        </w:rPr>
        <w:t>(slovy</w:t>
      </w:r>
      <w:r w:rsidR="00850D09">
        <w:rPr>
          <w:sz w:val="24"/>
          <w:szCs w:val="24"/>
        </w:rPr>
        <w:t>: pěti</w:t>
      </w:r>
      <w:r w:rsidR="00834E51">
        <w:rPr>
          <w:sz w:val="24"/>
          <w:szCs w:val="24"/>
        </w:rPr>
        <w:t xml:space="preserve">) </w:t>
      </w:r>
      <w:r w:rsidR="00FE1E0D" w:rsidRPr="00946478">
        <w:rPr>
          <w:sz w:val="24"/>
          <w:szCs w:val="24"/>
        </w:rPr>
        <w:t>s</w:t>
      </w:r>
      <w:r w:rsidRPr="00946478">
        <w:rPr>
          <w:sz w:val="24"/>
          <w:szCs w:val="24"/>
        </w:rPr>
        <w:t xml:space="preserve">tejnopisech s platností originálu, </w:t>
      </w:r>
      <w:r w:rsidR="00850D09">
        <w:rPr>
          <w:sz w:val="24"/>
          <w:szCs w:val="24"/>
        </w:rPr>
        <w:t>poskytovatel</w:t>
      </w:r>
      <w:r w:rsidRPr="00946478">
        <w:rPr>
          <w:sz w:val="24"/>
          <w:szCs w:val="24"/>
        </w:rPr>
        <w:t xml:space="preserve"> obdrží </w:t>
      </w:r>
      <w:r w:rsidR="00850D09">
        <w:rPr>
          <w:sz w:val="24"/>
          <w:szCs w:val="24"/>
        </w:rPr>
        <w:t>jedno</w:t>
      </w:r>
      <w:r w:rsidRPr="00946478">
        <w:rPr>
          <w:sz w:val="24"/>
          <w:szCs w:val="24"/>
        </w:rPr>
        <w:t xml:space="preserve"> vyhotovení</w:t>
      </w:r>
      <w:r w:rsidR="00850D09">
        <w:rPr>
          <w:sz w:val="24"/>
          <w:szCs w:val="24"/>
        </w:rPr>
        <w:t>, objednatel obdrží čtyři vyhotovení.</w:t>
      </w:r>
    </w:p>
    <w:p w:rsidR="00964C18" w:rsidRPr="00964C18" w:rsidRDefault="00964C18" w:rsidP="005068DB">
      <w:pPr>
        <w:pStyle w:val="Odstavecseseznamem"/>
        <w:numPr>
          <w:ilvl w:val="0"/>
          <w:numId w:val="15"/>
        </w:numPr>
        <w:spacing w:after="100"/>
        <w:ind w:left="364" w:hanging="364"/>
        <w:contextualSpacing w:val="0"/>
        <w:jc w:val="both"/>
        <w:rPr>
          <w:sz w:val="24"/>
          <w:szCs w:val="24"/>
        </w:rPr>
      </w:pPr>
      <w:r w:rsidRPr="00964C18">
        <w:rPr>
          <w:sz w:val="24"/>
          <w:szCs w:val="24"/>
        </w:rPr>
        <w:t>Smluvní strany si text přečetly a prohlašují, že tato smlouva vyjadřuje jejich pravou a</w:t>
      </w:r>
      <w:r w:rsidR="005068DB">
        <w:rPr>
          <w:sz w:val="24"/>
          <w:szCs w:val="24"/>
        </w:rPr>
        <w:t> </w:t>
      </w:r>
      <w:r w:rsidRPr="00964C18">
        <w:rPr>
          <w:sz w:val="24"/>
          <w:szCs w:val="24"/>
        </w:rPr>
        <w:t>svobodnou vůli a že nebyla sjednána v tísni ani za jinak nápadně nevýhodných podmínek, což stvrzují svými podpisy.</w:t>
      </w:r>
    </w:p>
    <w:p w:rsidR="00894EC9" w:rsidRPr="00946478" w:rsidRDefault="00894EC9" w:rsidP="00894EC9">
      <w:pPr>
        <w:pStyle w:val="Odstavecseseznamem"/>
        <w:spacing w:after="100"/>
        <w:ind w:left="284"/>
        <w:contextualSpacing w:val="0"/>
        <w:jc w:val="both"/>
        <w:rPr>
          <w:sz w:val="24"/>
          <w:szCs w:val="24"/>
        </w:rPr>
      </w:pPr>
    </w:p>
    <w:p w:rsidR="00C63C86" w:rsidRPr="00946478" w:rsidRDefault="00FE1E0D" w:rsidP="00C63C86">
      <w:pPr>
        <w:jc w:val="both"/>
        <w:rPr>
          <w:b/>
          <w:sz w:val="24"/>
          <w:szCs w:val="24"/>
        </w:rPr>
      </w:pPr>
      <w:r w:rsidRPr="00946478">
        <w:rPr>
          <w:b/>
          <w:sz w:val="24"/>
          <w:szCs w:val="24"/>
        </w:rPr>
        <w:t xml:space="preserve">Podpisy </w:t>
      </w:r>
      <w:r w:rsidR="00BF6662" w:rsidRPr="00946478">
        <w:rPr>
          <w:b/>
          <w:sz w:val="24"/>
          <w:szCs w:val="24"/>
        </w:rPr>
        <w:t>smluvních</w:t>
      </w:r>
      <w:r w:rsidRPr="00946478">
        <w:rPr>
          <w:b/>
          <w:sz w:val="24"/>
          <w:szCs w:val="24"/>
        </w:rPr>
        <w:t xml:space="preserve"> stran:</w:t>
      </w:r>
    </w:p>
    <w:p w:rsidR="00FE1E0D" w:rsidRPr="00946478" w:rsidRDefault="00FE1E0D" w:rsidP="00C63C86">
      <w:pPr>
        <w:jc w:val="both"/>
        <w:rPr>
          <w:sz w:val="24"/>
          <w:szCs w:val="24"/>
        </w:rPr>
      </w:pPr>
    </w:p>
    <w:p w:rsidR="00FE1E0D" w:rsidRPr="00946478" w:rsidRDefault="00964C18" w:rsidP="00C63C86">
      <w:pPr>
        <w:jc w:val="both"/>
        <w:rPr>
          <w:sz w:val="24"/>
          <w:szCs w:val="24"/>
        </w:rPr>
      </w:pPr>
      <w:r>
        <w:rPr>
          <w:sz w:val="24"/>
          <w:szCs w:val="24"/>
        </w:rPr>
        <w:t>Objednatel</w:t>
      </w:r>
      <w:r w:rsidR="00FE1E0D" w:rsidRPr="00946478">
        <w:rPr>
          <w:sz w:val="24"/>
          <w:szCs w:val="24"/>
        </w:rPr>
        <w:t>:</w:t>
      </w:r>
      <w:r w:rsidR="00F44090" w:rsidRPr="00946478">
        <w:rPr>
          <w:sz w:val="24"/>
          <w:szCs w:val="24"/>
        </w:rPr>
        <w:tab/>
      </w:r>
      <w:r w:rsidR="00F44090" w:rsidRPr="00946478">
        <w:rPr>
          <w:sz w:val="24"/>
          <w:szCs w:val="24"/>
        </w:rPr>
        <w:tab/>
      </w:r>
      <w:r w:rsidR="00F44090" w:rsidRPr="00946478">
        <w:rPr>
          <w:sz w:val="24"/>
          <w:szCs w:val="24"/>
        </w:rPr>
        <w:tab/>
      </w:r>
      <w:r w:rsidR="00F44090" w:rsidRPr="00946478">
        <w:rPr>
          <w:sz w:val="24"/>
          <w:szCs w:val="24"/>
        </w:rPr>
        <w:tab/>
      </w:r>
      <w:r w:rsidR="00F44090" w:rsidRPr="00946478">
        <w:rPr>
          <w:sz w:val="24"/>
          <w:szCs w:val="24"/>
        </w:rPr>
        <w:tab/>
      </w:r>
      <w:r w:rsidR="00F44090" w:rsidRPr="00946478">
        <w:rPr>
          <w:sz w:val="24"/>
          <w:szCs w:val="24"/>
        </w:rPr>
        <w:tab/>
      </w:r>
      <w:r w:rsidR="00F44090" w:rsidRPr="00946478">
        <w:rPr>
          <w:sz w:val="24"/>
          <w:szCs w:val="24"/>
        </w:rPr>
        <w:tab/>
      </w:r>
      <w:r w:rsidR="00F44090" w:rsidRPr="00946478">
        <w:rPr>
          <w:sz w:val="24"/>
          <w:szCs w:val="24"/>
        </w:rPr>
        <w:tab/>
      </w:r>
      <w:r>
        <w:rPr>
          <w:sz w:val="24"/>
          <w:szCs w:val="24"/>
        </w:rPr>
        <w:t>Poskytovatel</w:t>
      </w:r>
      <w:r w:rsidR="00F44090" w:rsidRPr="00946478">
        <w:rPr>
          <w:sz w:val="24"/>
          <w:szCs w:val="24"/>
        </w:rPr>
        <w:t>:</w:t>
      </w:r>
    </w:p>
    <w:p w:rsidR="00FE1E0D" w:rsidRPr="00946478" w:rsidRDefault="00FE1E0D" w:rsidP="00C63C86">
      <w:pPr>
        <w:jc w:val="both"/>
        <w:rPr>
          <w:sz w:val="24"/>
          <w:szCs w:val="24"/>
        </w:rPr>
      </w:pPr>
    </w:p>
    <w:p w:rsidR="00C63C86" w:rsidRPr="00946478" w:rsidRDefault="00C63C86" w:rsidP="00C63C86">
      <w:pPr>
        <w:jc w:val="both"/>
        <w:rPr>
          <w:sz w:val="24"/>
          <w:szCs w:val="24"/>
        </w:rPr>
      </w:pPr>
      <w:r w:rsidRPr="00946478">
        <w:rPr>
          <w:sz w:val="24"/>
          <w:szCs w:val="24"/>
        </w:rPr>
        <w:t>V Brně dne</w:t>
      </w:r>
      <w:r w:rsidR="008A114B">
        <w:rPr>
          <w:sz w:val="24"/>
          <w:szCs w:val="24"/>
        </w:rPr>
        <w:t xml:space="preserve"> </w:t>
      </w:r>
      <w:proofErr w:type="gramStart"/>
      <w:r w:rsidR="004B0497">
        <w:rPr>
          <w:sz w:val="24"/>
          <w:szCs w:val="24"/>
        </w:rPr>
        <w:t>19.2.2019</w:t>
      </w:r>
      <w:proofErr w:type="gramEnd"/>
      <w:r w:rsidR="002D48FB" w:rsidRPr="00946478">
        <w:rPr>
          <w:sz w:val="24"/>
          <w:szCs w:val="24"/>
        </w:rPr>
        <w:tab/>
      </w:r>
      <w:r w:rsidR="002D48FB" w:rsidRPr="00946478">
        <w:rPr>
          <w:sz w:val="24"/>
          <w:szCs w:val="24"/>
        </w:rPr>
        <w:tab/>
      </w:r>
      <w:r w:rsidR="002D48FB" w:rsidRPr="00946478">
        <w:rPr>
          <w:sz w:val="24"/>
          <w:szCs w:val="24"/>
        </w:rPr>
        <w:tab/>
      </w:r>
      <w:r w:rsidR="002D48FB" w:rsidRPr="00946478">
        <w:rPr>
          <w:sz w:val="24"/>
          <w:szCs w:val="24"/>
        </w:rPr>
        <w:tab/>
      </w:r>
      <w:r w:rsidR="002D48FB" w:rsidRPr="00946478">
        <w:rPr>
          <w:sz w:val="24"/>
          <w:szCs w:val="24"/>
        </w:rPr>
        <w:tab/>
      </w:r>
      <w:r w:rsidR="002D48FB" w:rsidRPr="00946478">
        <w:rPr>
          <w:sz w:val="24"/>
          <w:szCs w:val="24"/>
        </w:rPr>
        <w:tab/>
      </w:r>
      <w:r w:rsidR="00F44090" w:rsidRPr="003D23B7">
        <w:rPr>
          <w:sz w:val="24"/>
          <w:szCs w:val="24"/>
        </w:rPr>
        <w:t xml:space="preserve">V </w:t>
      </w:r>
      <w:r w:rsidR="004B0497">
        <w:rPr>
          <w:sz w:val="24"/>
          <w:szCs w:val="24"/>
        </w:rPr>
        <w:t>Praze</w:t>
      </w:r>
      <w:r w:rsidR="003D23B7">
        <w:rPr>
          <w:sz w:val="24"/>
          <w:szCs w:val="24"/>
        </w:rPr>
        <w:t xml:space="preserve"> </w:t>
      </w:r>
      <w:r w:rsidR="00F44090" w:rsidRPr="003D23B7">
        <w:rPr>
          <w:sz w:val="24"/>
          <w:szCs w:val="24"/>
        </w:rPr>
        <w:t>dne</w:t>
      </w:r>
      <w:r w:rsidR="003D23B7">
        <w:rPr>
          <w:sz w:val="24"/>
          <w:szCs w:val="24"/>
        </w:rPr>
        <w:t xml:space="preserve"> </w:t>
      </w:r>
      <w:r w:rsidR="004B0497">
        <w:rPr>
          <w:sz w:val="24"/>
          <w:szCs w:val="24"/>
        </w:rPr>
        <w:t>15.2.2019</w:t>
      </w:r>
    </w:p>
    <w:p w:rsidR="00C63C86" w:rsidRPr="00946478" w:rsidRDefault="00C63C86" w:rsidP="00C63C86">
      <w:pPr>
        <w:jc w:val="both"/>
        <w:rPr>
          <w:sz w:val="24"/>
          <w:szCs w:val="24"/>
        </w:rPr>
      </w:pPr>
    </w:p>
    <w:p w:rsidR="00C63C86" w:rsidRPr="00946478" w:rsidRDefault="00C63C86" w:rsidP="00C63C86">
      <w:pPr>
        <w:tabs>
          <w:tab w:val="left" w:pos="6379"/>
        </w:tabs>
        <w:jc w:val="both"/>
        <w:rPr>
          <w:sz w:val="24"/>
          <w:szCs w:val="24"/>
        </w:rPr>
      </w:pPr>
      <w:r w:rsidRPr="00946478">
        <w:rPr>
          <w:sz w:val="24"/>
          <w:szCs w:val="24"/>
        </w:rPr>
        <w:tab/>
      </w:r>
    </w:p>
    <w:p w:rsidR="00FF415B" w:rsidRDefault="00C63C86" w:rsidP="002D48FB">
      <w:pPr>
        <w:tabs>
          <w:tab w:val="left" w:pos="6379"/>
        </w:tabs>
        <w:jc w:val="both"/>
        <w:rPr>
          <w:sz w:val="24"/>
          <w:szCs w:val="24"/>
        </w:rPr>
      </w:pPr>
      <w:r w:rsidRPr="00946478">
        <w:rPr>
          <w:sz w:val="24"/>
          <w:szCs w:val="24"/>
        </w:rPr>
        <w:t>……</w:t>
      </w:r>
      <w:r w:rsidR="004B0497">
        <w:rPr>
          <w:sz w:val="24"/>
          <w:szCs w:val="24"/>
        </w:rPr>
        <w:t>razítko, Marková v z.</w:t>
      </w:r>
      <w:r w:rsidRPr="00946478">
        <w:rPr>
          <w:sz w:val="24"/>
          <w:szCs w:val="24"/>
        </w:rPr>
        <w:t>…………</w:t>
      </w:r>
      <w:r w:rsidR="00F44090" w:rsidRPr="00946478">
        <w:rPr>
          <w:sz w:val="24"/>
          <w:szCs w:val="24"/>
        </w:rPr>
        <w:tab/>
        <w:t>………</w:t>
      </w:r>
      <w:r w:rsidR="004B0497">
        <w:rPr>
          <w:sz w:val="24"/>
          <w:szCs w:val="24"/>
        </w:rPr>
        <w:t>podpis</w:t>
      </w:r>
      <w:r w:rsidR="00F44090" w:rsidRPr="00946478">
        <w:rPr>
          <w:sz w:val="24"/>
          <w:szCs w:val="24"/>
        </w:rPr>
        <w:t>………</w:t>
      </w:r>
      <w:r w:rsidR="00894EC9">
        <w:rPr>
          <w:sz w:val="24"/>
          <w:szCs w:val="24"/>
        </w:rPr>
        <w:t>….</w:t>
      </w:r>
      <w:r w:rsidR="00FA37D5" w:rsidRPr="00946478">
        <w:rPr>
          <w:sz w:val="24"/>
          <w:szCs w:val="24"/>
        </w:rPr>
        <w:tab/>
      </w:r>
      <w:r w:rsidR="004B0497">
        <w:rPr>
          <w:sz w:val="24"/>
          <w:szCs w:val="24"/>
        </w:rPr>
        <w:t>Ing. Hana Havlínová</w:t>
      </w:r>
    </w:p>
    <w:p w:rsidR="00572F89" w:rsidRPr="00946478" w:rsidRDefault="00FF415B" w:rsidP="002D48FB">
      <w:pPr>
        <w:tabs>
          <w:tab w:val="left" w:pos="6379"/>
        </w:tabs>
        <w:jc w:val="both"/>
        <w:rPr>
          <w:sz w:val="24"/>
          <w:szCs w:val="24"/>
        </w:rPr>
      </w:pPr>
      <w:r w:rsidRPr="00FF415B">
        <w:rPr>
          <w:sz w:val="24"/>
          <w:szCs w:val="24"/>
        </w:rPr>
        <w:t>prof. Ing. Danuše Nerudová, Ph.D.</w:t>
      </w:r>
      <w:r w:rsidR="003D23B7">
        <w:rPr>
          <w:sz w:val="24"/>
          <w:szCs w:val="24"/>
        </w:rPr>
        <w:tab/>
      </w:r>
      <w:r w:rsidR="004B0497">
        <w:rPr>
          <w:sz w:val="24"/>
          <w:szCs w:val="24"/>
        </w:rPr>
        <w:t>jednatel společnosti</w:t>
      </w:r>
    </w:p>
    <w:p w:rsidR="002D48FB" w:rsidRPr="0010001A" w:rsidRDefault="002D48FB" w:rsidP="0010001A">
      <w:pPr>
        <w:ind w:left="3540" w:hanging="3540"/>
        <w:jc w:val="both"/>
        <w:rPr>
          <w:sz w:val="24"/>
          <w:szCs w:val="24"/>
        </w:rPr>
      </w:pPr>
      <w:r w:rsidRPr="0010001A">
        <w:rPr>
          <w:sz w:val="24"/>
          <w:szCs w:val="24"/>
        </w:rPr>
        <w:t>rektor</w:t>
      </w:r>
      <w:r w:rsidR="00FF415B" w:rsidRPr="0010001A">
        <w:rPr>
          <w:sz w:val="24"/>
          <w:szCs w:val="24"/>
        </w:rPr>
        <w:t>ka</w:t>
      </w:r>
      <w:r w:rsidR="004B0497">
        <w:rPr>
          <w:sz w:val="24"/>
          <w:szCs w:val="24"/>
        </w:rPr>
        <w:tab/>
        <w:t xml:space="preserve">    PRESTO – PŘEKLADATELSKÉ CENTRUM s.r.o.</w:t>
      </w:r>
    </w:p>
    <w:p w:rsidR="00FF415B" w:rsidRDefault="00FF415B" w:rsidP="00572F89">
      <w:pPr>
        <w:pStyle w:val="Odstavecseseznamem"/>
        <w:ind w:left="284"/>
        <w:jc w:val="both"/>
        <w:rPr>
          <w:sz w:val="24"/>
          <w:szCs w:val="24"/>
        </w:rPr>
      </w:pPr>
    </w:p>
    <w:p w:rsidR="00FF415B" w:rsidRDefault="00FF415B" w:rsidP="00572F89">
      <w:pPr>
        <w:pStyle w:val="Odstavecseseznamem"/>
        <w:ind w:left="284"/>
        <w:jc w:val="both"/>
        <w:rPr>
          <w:sz w:val="24"/>
          <w:szCs w:val="24"/>
        </w:rPr>
      </w:pPr>
    </w:p>
    <w:p w:rsidR="00FF415B" w:rsidRDefault="00FF415B" w:rsidP="00572F89">
      <w:pPr>
        <w:pStyle w:val="Odstavecseseznamem"/>
        <w:ind w:left="284"/>
        <w:jc w:val="both"/>
        <w:rPr>
          <w:sz w:val="24"/>
          <w:szCs w:val="24"/>
        </w:rPr>
      </w:pPr>
    </w:p>
    <w:p w:rsidR="00DC7807" w:rsidRDefault="00DC7807" w:rsidP="00572F89">
      <w:pPr>
        <w:pStyle w:val="Odstavecseseznamem"/>
        <w:ind w:left="284"/>
        <w:jc w:val="both"/>
        <w:rPr>
          <w:sz w:val="24"/>
          <w:szCs w:val="24"/>
        </w:rPr>
      </w:pPr>
    </w:p>
    <w:p w:rsidR="00964C18" w:rsidRDefault="00964C18" w:rsidP="00FF415B">
      <w:pPr>
        <w:rPr>
          <w:sz w:val="24"/>
          <w:szCs w:val="24"/>
        </w:rPr>
      </w:pPr>
      <w:r w:rsidRPr="00946478">
        <w:rPr>
          <w:sz w:val="24"/>
          <w:szCs w:val="24"/>
        </w:rPr>
        <w:t>…………</w:t>
      </w:r>
      <w:r w:rsidR="004B0497">
        <w:rPr>
          <w:sz w:val="24"/>
          <w:szCs w:val="24"/>
        </w:rPr>
        <w:t>podpis</w:t>
      </w:r>
      <w:r w:rsidRPr="00946478">
        <w:rPr>
          <w:sz w:val="24"/>
          <w:szCs w:val="24"/>
        </w:rPr>
        <w:t>………………</w:t>
      </w:r>
    </w:p>
    <w:p w:rsidR="00FF415B" w:rsidRPr="00FF415B" w:rsidRDefault="00FF415B" w:rsidP="00FF415B">
      <w:pPr>
        <w:rPr>
          <w:sz w:val="24"/>
          <w:szCs w:val="24"/>
        </w:rPr>
      </w:pPr>
      <w:r w:rsidRPr="00FF415B">
        <w:rPr>
          <w:sz w:val="24"/>
          <w:szCs w:val="24"/>
        </w:rPr>
        <w:t xml:space="preserve">Ing. </w:t>
      </w:r>
      <w:r w:rsidR="008A114B">
        <w:rPr>
          <w:sz w:val="24"/>
          <w:szCs w:val="24"/>
        </w:rPr>
        <w:t>Libor Sádlík</w:t>
      </w:r>
      <w:r w:rsidRPr="00FF415B">
        <w:rPr>
          <w:sz w:val="24"/>
          <w:szCs w:val="24"/>
        </w:rPr>
        <w:t xml:space="preserve">, </w:t>
      </w:r>
      <w:proofErr w:type="spellStart"/>
      <w:r w:rsidR="008A114B">
        <w:rPr>
          <w:sz w:val="24"/>
          <w:szCs w:val="24"/>
        </w:rPr>
        <w:t>DiS</w:t>
      </w:r>
      <w:proofErr w:type="spellEnd"/>
      <w:r w:rsidR="008A114B">
        <w:rPr>
          <w:sz w:val="24"/>
          <w:szCs w:val="24"/>
        </w:rPr>
        <w:t>.</w:t>
      </w:r>
    </w:p>
    <w:p w:rsidR="00044B5B" w:rsidRPr="00044B5B" w:rsidRDefault="008A114B" w:rsidP="00044B5B">
      <w:pPr>
        <w:rPr>
          <w:sz w:val="24"/>
          <w:szCs w:val="24"/>
        </w:rPr>
      </w:pPr>
      <w:r>
        <w:rPr>
          <w:sz w:val="24"/>
          <w:szCs w:val="24"/>
        </w:rPr>
        <w:t xml:space="preserve">     </w:t>
      </w:r>
      <w:r w:rsidR="00044B5B" w:rsidRPr="0010001A">
        <w:rPr>
          <w:sz w:val="24"/>
          <w:szCs w:val="24"/>
        </w:rPr>
        <w:t>příkazce operace</w:t>
      </w:r>
    </w:p>
    <w:p w:rsidR="00157B46" w:rsidRPr="00946478" w:rsidRDefault="00F44090" w:rsidP="00F44090">
      <w:pPr>
        <w:jc w:val="both"/>
        <w:rPr>
          <w:sz w:val="24"/>
          <w:szCs w:val="24"/>
        </w:rPr>
      </w:pPr>
      <w:r w:rsidRPr="00946478">
        <w:rPr>
          <w:sz w:val="24"/>
          <w:szCs w:val="24"/>
        </w:rPr>
        <w:tab/>
      </w:r>
      <w:r w:rsidRPr="00946478">
        <w:rPr>
          <w:sz w:val="24"/>
          <w:szCs w:val="24"/>
        </w:rPr>
        <w:tab/>
      </w:r>
      <w:r w:rsidRPr="00946478">
        <w:rPr>
          <w:sz w:val="24"/>
          <w:szCs w:val="24"/>
        </w:rPr>
        <w:tab/>
      </w:r>
      <w:r w:rsidRPr="00946478">
        <w:rPr>
          <w:sz w:val="24"/>
          <w:szCs w:val="24"/>
        </w:rPr>
        <w:tab/>
      </w:r>
      <w:r w:rsidRPr="00946478">
        <w:rPr>
          <w:sz w:val="24"/>
          <w:szCs w:val="24"/>
        </w:rPr>
        <w:tab/>
      </w:r>
      <w:r w:rsidRPr="00946478">
        <w:rPr>
          <w:sz w:val="24"/>
          <w:szCs w:val="24"/>
        </w:rPr>
        <w:tab/>
      </w:r>
      <w:r w:rsidRPr="00946478">
        <w:rPr>
          <w:sz w:val="24"/>
          <w:szCs w:val="24"/>
        </w:rPr>
        <w:tab/>
      </w:r>
    </w:p>
    <w:p w:rsidR="00157B46" w:rsidRPr="00946478" w:rsidRDefault="00157B46" w:rsidP="009B0F6C">
      <w:pPr>
        <w:rPr>
          <w:sz w:val="24"/>
          <w:szCs w:val="24"/>
        </w:rPr>
      </w:pPr>
    </w:p>
    <w:p w:rsidR="002D48FB" w:rsidRDefault="002D48FB" w:rsidP="009B0F6C">
      <w:pPr>
        <w:rPr>
          <w:sz w:val="24"/>
          <w:szCs w:val="24"/>
        </w:rPr>
      </w:pPr>
    </w:p>
    <w:p w:rsidR="00DC7807" w:rsidRPr="00946478" w:rsidRDefault="00DC7807" w:rsidP="009B0F6C">
      <w:pPr>
        <w:rPr>
          <w:sz w:val="24"/>
          <w:szCs w:val="24"/>
        </w:rPr>
      </w:pPr>
    </w:p>
    <w:sectPr w:rsidR="00DC7807" w:rsidRPr="0094647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EC0" w:rsidRDefault="000D5EC0" w:rsidP="00BD7AD8">
      <w:r>
        <w:separator/>
      </w:r>
    </w:p>
  </w:endnote>
  <w:endnote w:type="continuationSeparator" w:id="0">
    <w:p w:rsidR="000D5EC0" w:rsidRDefault="000D5EC0" w:rsidP="00BD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06191"/>
      <w:docPartObj>
        <w:docPartGallery w:val="Page Numbers (Bottom of Page)"/>
        <w:docPartUnique/>
      </w:docPartObj>
    </w:sdtPr>
    <w:sdtEndPr/>
    <w:sdtContent>
      <w:sdt>
        <w:sdtPr>
          <w:id w:val="98381352"/>
          <w:docPartObj>
            <w:docPartGallery w:val="Page Numbers (Top of Page)"/>
            <w:docPartUnique/>
          </w:docPartObj>
        </w:sdtPr>
        <w:sdtEndPr/>
        <w:sdtContent>
          <w:p w:rsidR="00946478" w:rsidRPr="00946478" w:rsidRDefault="00946478" w:rsidP="00946478">
            <w:pPr>
              <w:pStyle w:val="Zpat"/>
              <w:jc w:val="center"/>
            </w:pPr>
            <w:r w:rsidRPr="00946478">
              <w:t xml:space="preserve">Stránka </w:t>
            </w:r>
            <w:r w:rsidRPr="00946478">
              <w:rPr>
                <w:bCs/>
                <w:sz w:val="24"/>
                <w:szCs w:val="24"/>
              </w:rPr>
              <w:fldChar w:fldCharType="begin"/>
            </w:r>
            <w:r w:rsidRPr="00946478">
              <w:rPr>
                <w:bCs/>
              </w:rPr>
              <w:instrText>PAGE</w:instrText>
            </w:r>
            <w:r w:rsidRPr="00946478">
              <w:rPr>
                <w:bCs/>
                <w:sz w:val="24"/>
                <w:szCs w:val="24"/>
              </w:rPr>
              <w:fldChar w:fldCharType="separate"/>
            </w:r>
            <w:r w:rsidR="001C11E2">
              <w:rPr>
                <w:bCs/>
                <w:noProof/>
              </w:rPr>
              <w:t>4</w:t>
            </w:r>
            <w:r w:rsidRPr="00946478">
              <w:rPr>
                <w:bCs/>
                <w:sz w:val="24"/>
                <w:szCs w:val="24"/>
              </w:rPr>
              <w:fldChar w:fldCharType="end"/>
            </w:r>
            <w:r w:rsidRPr="00946478">
              <w:t xml:space="preserve"> z </w:t>
            </w:r>
            <w:r w:rsidRPr="00946478">
              <w:rPr>
                <w:bCs/>
                <w:sz w:val="24"/>
                <w:szCs w:val="24"/>
              </w:rPr>
              <w:fldChar w:fldCharType="begin"/>
            </w:r>
            <w:r w:rsidRPr="00946478">
              <w:rPr>
                <w:bCs/>
              </w:rPr>
              <w:instrText>NUMPAGES</w:instrText>
            </w:r>
            <w:r w:rsidRPr="00946478">
              <w:rPr>
                <w:bCs/>
                <w:sz w:val="24"/>
                <w:szCs w:val="24"/>
              </w:rPr>
              <w:fldChar w:fldCharType="separate"/>
            </w:r>
            <w:r w:rsidR="001C11E2">
              <w:rPr>
                <w:bCs/>
                <w:noProof/>
              </w:rPr>
              <w:t>9</w:t>
            </w:r>
            <w:r w:rsidRPr="00946478">
              <w:rPr>
                <w:bCs/>
                <w:sz w:val="24"/>
                <w:szCs w:val="24"/>
              </w:rPr>
              <w:fldChar w:fldCharType="end"/>
            </w:r>
          </w:p>
        </w:sdtContent>
      </w:sdt>
    </w:sdtContent>
  </w:sdt>
  <w:p w:rsidR="00BD7AD8" w:rsidRDefault="00BD7AD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EC0" w:rsidRDefault="000D5EC0" w:rsidP="00BD7AD8">
      <w:r>
        <w:separator/>
      </w:r>
    </w:p>
  </w:footnote>
  <w:footnote w:type="continuationSeparator" w:id="0">
    <w:p w:rsidR="000D5EC0" w:rsidRDefault="000D5EC0" w:rsidP="00BD7AD8">
      <w:r>
        <w:continuationSeparator/>
      </w:r>
    </w:p>
  </w:footnote>
  <w:footnote w:id="1">
    <w:p w:rsidR="00070A6C" w:rsidRDefault="00070A6C" w:rsidP="00070A6C">
      <w:pPr>
        <w:pStyle w:val="Textpoznpodarou"/>
      </w:pPr>
      <w:r>
        <w:rPr>
          <w:rStyle w:val="Znakapoznpodarou"/>
        </w:rPr>
        <w:footnoteRef/>
      </w:r>
      <w:r>
        <w:t xml:space="preserve"> Normostrana</w:t>
      </w:r>
      <w:r w:rsidRPr="0074560A">
        <w:t xml:space="preserve"> </w:t>
      </w:r>
      <w:r>
        <w:t>(</w:t>
      </w:r>
      <w:r w:rsidRPr="0074560A">
        <w:t xml:space="preserve">NS) je text o velikosti 1800 </w:t>
      </w:r>
      <w:r>
        <w:t>znaků</w:t>
      </w:r>
      <w:r w:rsidRPr="0074560A">
        <w:t xml:space="preserve"> (počítají se všechny znaky včetně mezer a poznámek pod čárou a textů v záhlaví a zápatí stránky)</w:t>
      </w:r>
      <w:r>
        <w:t xml:space="preserve"> zdrojového textu.</w:t>
      </w:r>
      <w:r w:rsidRPr="0074560A">
        <w:t xml:space="preserve"> </w:t>
      </w:r>
      <w:r w:rsidR="00B153B9">
        <w:t>Ú</w:t>
      </w:r>
      <w:r w:rsidRPr="00B23FC7">
        <w:t>čtovanou jednotk</w:t>
      </w:r>
      <w:r>
        <w:t>ou</w:t>
      </w:r>
      <w:r w:rsidRPr="00B23FC7">
        <w:t xml:space="preserve"> textu </w:t>
      </w:r>
      <w:r w:rsidR="00AF254B">
        <w:t>je 0,1</w:t>
      </w:r>
      <w:r w:rsidRPr="00B23FC7">
        <w:t xml:space="preserve"> NS</w:t>
      </w:r>
      <w:r>
        <w:t xml:space="preserve"> </w:t>
      </w:r>
      <w:r w:rsidR="00B153B9">
        <w:t xml:space="preserve">zdrojového textu </w:t>
      </w:r>
      <w:r>
        <w:t xml:space="preserve">(zaokrouhlování </w:t>
      </w:r>
      <w:r w:rsidR="00B153B9">
        <w:t xml:space="preserve">matematicky </w:t>
      </w:r>
      <w:r>
        <w:t xml:space="preserve">na </w:t>
      </w:r>
      <w:r w:rsidR="00AF254B">
        <w:t>jedno desetinné místo</w:t>
      </w:r>
      <w:r>
        <w:t>).</w:t>
      </w:r>
    </w:p>
  </w:footnote>
  <w:footnote w:id="2">
    <w:p w:rsidR="00070A6C" w:rsidRDefault="00070A6C" w:rsidP="00070A6C">
      <w:pPr>
        <w:pStyle w:val="Textpoznpodarou"/>
      </w:pPr>
      <w:r>
        <w:rPr>
          <w:rStyle w:val="Znakapoznpodarou"/>
        </w:rPr>
        <w:footnoteRef/>
      </w:r>
      <w:r>
        <w:t xml:space="preserve"> Poskytovatel musí přijímat objednávky e-mailem v pracovní dny od 8:00 do 16:00 hod.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CA" w:rsidRDefault="00C00B0A" w:rsidP="00946478">
    <w:pPr>
      <w:pStyle w:val="Zhlav"/>
    </w:pPr>
    <w:r>
      <w:rPr>
        <w:noProof/>
      </w:rPr>
      <w:drawing>
        <wp:inline distT="0" distB="0" distL="0" distR="0">
          <wp:extent cx="1095375" cy="762000"/>
          <wp:effectExtent l="0" t="0" r="9525" b="0"/>
          <wp:docPr id="2" name="Obrázek 2" descr="cid:image001.png@01D4818D.9CE1C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4818D.9CE1C2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C1A"/>
    <w:multiLevelType w:val="multilevel"/>
    <w:tmpl w:val="3A8EE6F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83753"/>
    <w:multiLevelType w:val="hybridMultilevel"/>
    <w:tmpl w:val="3ECA30C0"/>
    <w:lvl w:ilvl="0" w:tplc="DC600B3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4211D6B"/>
    <w:multiLevelType w:val="hybridMultilevel"/>
    <w:tmpl w:val="72024880"/>
    <w:lvl w:ilvl="0" w:tplc="904EA4D8">
      <w:start w:val="5"/>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6A046C4"/>
    <w:multiLevelType w:val="hybridMultilevel"/>
    <w:tmpl w:val="C994C5C2"/>
    <w:lvl w:ilvl="0" w:tplc="20EEBDCE">
      <w:start w:val="1"/>
      <w:numFmt w:val="decimal"/>
      <w:lvlText w:val="%1."/>
      <w:lvlJc w:val="left"/>
      <w:pPr>
        <w:tabs>
          <w:tab w:val="num" w:pos="720"/>
        </w:tabs>
        <w:ind w:left="720" w:hanging="360"/>
      </w:pPr>
      <w:rPr>
        <w:rFonts w:ascii="Times New Roman" w:hAnsi="Times New Roman" w:cs="Times New Roman" w:hint="default"/>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F5CE854">
      <w:start w:val="1"/>
      <w:numFmt w:val="lowerLetter"/>
      <w:lvlText w:val="%4)"/>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8721D15"/>
    <w:multiLevelType w:val="hybridMultilevel"/>
    <w:tmpl w:val="EA00AC8C"/>
    <w:lvl w:ilvl="0" w:tplc="0405000F">
      <w:start w:val="1"/>
      <w:numFmt w:val="decimal"/>
      <w:lvlText w:val="%1."/>
      <w:lvlJc w:val="left"/>
      <w:pPr>
        <w:tabs>
          <w:tab w:val="num" w:pos="360"/>
        </w:tabs>
        <w:ind w:left="360" w:hanging="360"/>
      </w:pPr>
      <w:rPr>
        <w:rFonts w:hint="default"/>
      </w:rPr>
    </w:lvl>
    <w:lvl w:ilvl="1" w:tplc="27E6F65E">
      <w:start w:val="3"/>
      <w:numFmt w:val="upperRoman"/>
      <w:lvlText w:val="%2."/>
      <w:lvlJc w:val="left"/>
      <w:pPr>
        <w:tabs>
          <w:tab w:val="num" w:pos="1800"/>
        </w:tabs>
        <w:ind w:left="1800" w:hanging="720"/>
      </w:pPr>
      <w:rPr>
        <w:rFonts w:hint="default"/>
        <w:b w:val="0"/>
        <w:bCs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C36B38"/>
    <w:multiLevelType w:val="hybridMultilevel"/>
    <w:tmpl w:val="20CCBD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E55F5"/>
    <w:multiLevelType w:val="hybridMultilevel"/>
    <w:tmpl w:val="B66CDA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4D72A0"/>
    <w:multiLevelType w:val="hybridMultilevel"/>
    <w:tmpl w:val="0CCE8966"/>
    <w:lvl w:ilvl="0" w:tplc="6E423C24">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5327D3"/>
    <w:multiLevelType w:val="hybridMultilevel"/>
    <w:tmpl w:val="FF1A2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0F17C6"/>
    <w:multiLevelType w:val="hybridMultilevel"/>
    <w:tmpl w:val="D556FCD8"/>
    <w:lvl w:ilvl="0" w:tplc="F4146BEC">
      <w:start w:val="9"/>
      <w:numFmt w:val="upperRoman"/>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1B25186E"/>
    <w:multiLevelType w:val="hybridMultilevel"/>
    <w:tmpl w:val="318EA1C4"/>
    <w:lvl w:ilvl="0" w:tplc="0405000F">
      <w:start w:val="1"/>
      <w:numFmt w:val="decimal"/>
      <w:lvlText w:val="%1."/>
      <w:lvlJc w:val="left"/>
      <w:pPr>
        <w:tabs>
          <w:tab w:val="num" w:pos="720"/>
        </w:tabs>
        <w:ind w:left="720" w:hanging="360"/>
      </w:pPr>
      <w:rPr>
        <w:rFonts w:hint="default"/>
      </w:rPr>
    </w:lvl>
    <w:lvl w:ilvl="1" w:tplc="667897F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D0F6FFE"/>
    <w:multiLevelType w:val="hybridMultilevel"/>
    <w:tmpl w:val="A206277A"/>
    <w:lvl w:ilvl="0" w:tplc="D10C5600">
      <w:start w:val="5"/>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2AC32E6B"/>
    <w:multiLevelType w:val="hybridMultilevel"/>
    <w:tmpl w:val="A21CA100"/>
    <w:lvl w:ilvl="0" w:tplc="2D740DCC">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2F3537BE"/>
    <w:multiLevelType w:val="hybridMultilevel"/>
    <w:tmpl w:val="F0BE35A0"/>
    <w:lvl w:ilvl="0" w:tplc="0405000F">
      <w:start w:val="1"/>
      <w:numFmt w:val="decimal"/>
      <w:lvlText w:val="%1."/>
      <w:lvlJc w:val="left"/>
      <w:pPr>
        <w:tabs>
          <w:tab w:val="num" w:pos="720"/>
        </w:tabs>
        <w:ind w:left="720" w:hanging="360"/>
      </w:pPr>
      <w:rPr>
        <w:rFonts w:hint="default"/>
      </w:rPr>
    </w:lvl>
    <w:lvl w:ilvl="1" w:tplc="A9E40FBE">
      <w:start w:val="1"/>
      <w:numFmt w:val="decimal"/>
      <w:lvlText w:val="%2."/>
      <w:lvlJc w:val="left"/>
      <w:pPr>
        <w:tabs>
          <w:tab w:val="num" w:pos="1440"/>
        </w:tabs>
        <w:ind w:left="1440" w:hanging="360"/>
      </w:pPr>
      <w:rPr>
        <w:rFonts w:ascii="Times New Roman" w:eastAsia="Times New Roman" w:hAnsi="Times New Roman" w:cs="Times New Roman" w:hint="default"/>
      </w:rPr>
    </w:lvl>
    <w:lvl w:ilvl="2" w:tplc="030A0B2E">
      <w:start w:val="1"/>
      <w:numFmt w:val="lowerLetter"/>
      <w:lvlText w:val="%3)"/>
      <w:lvlJc w:val="right"/>
      <w:pPr>
        <w:tabs>
          <w:tab w:val="num" w:pos="2160"/>
        </w:tabs>
        <w:ind w:left="2160" w:hanging="180"/>
      </w:pPr>
      <w:rPr>
        <w:rFonts w:ascii="Tahoma" w:eastAsia="Times New Roman" w:hAnsi="Tahoma"/>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2DB37C0"/>
    <w:multiLevelType w:val="hybridMultilevel"/>
    <w:tmpl w:val="913E8002"/>
    <w:lvl w:ilvl="0" w:tplc="B762D61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38FC5524"/>
    <w:multiLevelType w:val="hybridMultilevel"/>
    <w:tmpl w:val="3E0CC3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6CA7672"/>
    <w:multiLevelType w:val="hybridMultilevel"/>
    <w:tmpl w:val="83388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E8461B"/>
    <w:multiLevelType w:val="hybridMultilevel"/>
    <w:tmpl w:val="753E2514"/>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4F511FAC"/>
    <w:multiLevelType w:val="hybridMultilevel"/>
    <w:tmpl w:val="C7BC0A60"/>
    <w:lvl w:ilvl="0" w:tplc="DB56F540">
      <w:start w:val="1"/>
      <w:numFmt w:val="upperRoman"/>
      <w:lvlText w:val="%1."/>
      <w:lvlJc w:val="left"/>
      <w:pPr>
        <w:tabs>
          <w:tab w:val="num" w:pos="1080"/>
        </w:tabs>
        <w:ind w:left="1080" w:hanging="720"/>
      </w:pPr>
      <w:rPr>
        <w:rFonts w:hint="default"/>
      </w:rPr>
    </w:lvl>
    <w:lvl w:ilvl="1" w:tplc="CDBEAE28">
      <w:start w:val="1"/>
      <w:numFmt w:val="decimal"/>
      <w:lvlText w:val="%2."/>
      <w:lvlJc w:val="left"/>
      <w:pPr>
        <w:tabs>
          <w:tab w:val="num" w:pos="1440"/>
        </w:tabs>
        <w:ind w:left="1440" w:hanging="360"/>
      </w:pPr>
      <w:rPr>
        <w:rFonts w:hint="default"/>
      </w:rPr>
    </w:lvl>
    <w:lvl w:ilvl="2" w:tplc="80966856">
      <w:start w:val="1"/>
      <w:numFmt w:val="lowerLetter"/>
      <w:lvlText w:val="%3)"/>
      <w:lvlJc w:val="left"/>
      <w:pPr>
        <w:tabs>
          <w:tab w:val="num" w:pos="2340"/>
        </w:tabs>
        <w:ind w:left="2340" w:hanging="360"/>
      </w:pPr>
      <w:rPr>
        <w:rFonts w:hint="default"/>
        <w:b w:val="0"/>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54311B7A"/>
    <w:multiLevelType w:val="hybridMultilevel"/>
    <w:tmpl w:val="641291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BA088B"/>
    <w:multiLevelType w:val="multilevel"/>
    <w:tmpl w:val="15CA42C0"/>
    <w:lvl w:ilvl="0">
      <w:start w:val="1"/>
      <w:numFmt w:val="lowerLetter"/>
      <w:lvlText w:val="%1)"/>
      <w:lvlJc w:val="left"/>
      <w:pPr>
        <w:tabs>
          <w:tab w:val="decimal" w:pos="432"/>
        </w:tabs>
        <w:ind w:left="720"/>
      </w:pPr>
      <w:rPr>
        <w:rFonts w:ascii="Arial" w:hAnsi="Arial" w:cs="Arial" w:hint="default"/>
        <w:strike w:val="0"/>
        <w:color w:val="000000"/>
        <w:spacing w:val="12"/>
        <w:w w:val="100"/>
        <w:sz w:val="2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FC13DC"/>
    <w:multiLevelType w:val="hybridMultilevel"/>
    <w:tmpl w:val="0EB6C87A"/>
    <w:lvl w:ilvl="0" w:tplc="0405000F">
      <w:start w:val="1"/>
      <w:numFmt w:val="decimal"/>
      <w:lvlText w:val="%1."/>
      <w:lvlJc w:val="left"/>
      <w:pPr>
        <w:tabs>
          <w:tab w:val="num" w:pos="720"/>
        </w:tabs>
        <w:ind w:left="720" w:hanging="360"/>
      </w:pPr>
      <w:rPr>
        <w:rFonts w:hint="default"/>
      </w:rPr>
    </w:lvl>
    <w:lvl w:ilvl="1" w:tplc="8BA6C10E">
      <w:start w:val="1"/>
      <w:numFmt w:val="decimal"/>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69425706"/>
    <w:multiLevelType w:val="hybridMultilevel"/>
    <w:tmpl w:val="94749C24"/>
    <w:lvl w:ilvl="0" w:tplc="9820AE0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C45011"/>
    <w:multiLevelType w:val="hybridMultilevel"/>
    <w:tmpl w:val="B4583D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E13A9C"/>
    <w:multiLevelType w:val="hybridMultilevel"/>
    <w:tmpl w:val="5082D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4A0D2B"/>
    <w:multiLevelType w:val="hybridMultilevel"/>
    <w:tmpl w:val="CF14E6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78F9322C"/>
    <w:multiLevelType w:val="hybridMultilevel"/>
    <w:tmpl w:val="211236A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7ED92A04"/>
    <w:multiLevelType w:val="hybridMultilevel"/>
    <w:tmpl w:val="4F5E351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F7A31B3"/>
    <w:multiLevelType w:val="multilevel"/>
    <w:tmpl w:val="D06692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FFB1177"/>
    <w:multiLevelType w:val="hybridMultilevel"/>
    <w:tmpl w:val="6C5A4E1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18"/>
  </w:num>
  <w:num w:numId="3">
    <w:abstractNumId w:val="10"/>
  </w:num>
  <w:num w:numId="4">
    <w:abstractNumId w:val="21"/>
  </w:num>
  <w:num w:numId="5">
    <w:abstractNumId w:val="13"/>
  </w:num>
  <w:num w:numId="6">
    <w:abstractNumId w:val="3"/>
  </w:num>
  <w:num w:numId="7">
    <w:abstractNumId w:val="29"/>
  </w:num>
  <w:num w:numId="8">
    <w:abstractNumId w:val="23"/>
  </w:num>
  <w:num w:numId="9">
    <w:abstractNumId w:val="28"/>
  </w:num>
  <w:num w:numId="10">
    <w:abstractNumId w:val="14"/>
  </w:num>
  <w:num w:numId="11">
    <w:abstractNumId w:val="16"/>
  </w:num>
  <w:num w:numId="12">
    <w:abstractNumId w:val="1"/>
  </w:num>
  <w:num w:numId="13">
    <w:abstractNumId w:val="5"/>
  </w:num>
  <w:num w:numId="14">
    <w:abstractNumId w:val="8"/>
  </w:num>
  <w:num w:numId="15">
    <w:abstractNumId w:val="6"/>
  </w:num>
  <w:num w:numId="16">
    <w:abstractNumId w:val="19"/>
  </w:num>
  <w:num w:numId="17">
    <w:abstractNumId w:val="17"/>
  </w:num>
  <w:num w:numId="18">
    <w:abstractNumId w:val="1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7"/>
  </w:num>
  <w:num w:numId="23">
    <w:abstractNumId w:val="15"/>
  </w:num>
  <w:num w:numId="24">
    <w:abstractNumId w:val="0"/>
  </w:num>
  <w:num w:numId="25">
    <w:abstractNumId w:val="20"/>
  </w:num>
  <w:num w:numId="26">
    <w:abstractNumId w:val="2"/>
  </w:num>
  <w:num w:numId="27">
    <w:abstractNumId w:val="24"/>
  </w:num>
  <w:num w:numId="28">
    <w:abstractNumId w:val="7"/>
  </w:num>
  <w:num w:numId="29">
    <w:abstractNumId w:val="22"/>
  </w:num>
  <w:num w:numId="30">
    <w:abstractNumId w:val="26"/>
  </w:num>
  <w:num w:numId="31">
    <w:abstractNumId w:val="2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68"/>
    <w:rsid w:val="00001777"/>
    <w:rsid w:val="000115C8"/>
    <w:rsid w:val="0002211E"/>
    <w:rsid w:val="00023004"/>
    <w:rsid w:val="00023128"/>
    <w:rsid w:val="00032342"/>
    <w:rsid w:val="0004081D"/>
    <w:rsid w:val="00044B5B"/>
    <w:rsid w:val="000523DB"/>
    <w:rsid w:val="00056168"/>
    <w:rsid w:val="000610CB"/>
    <w:rsid w:val="00064950"/>
    <w:rsid w:val="000657F0"/>
    <w:rsid w:val="00070074"/>
    <w:rsid w:val="00070A6C"/>
    <w:rsid w:val="00077F4E"/>
    <w:rsid w:val="00082BC3"/>
    <w:rsid w:val="000847AD"/>
    <w:rsid w:val="0008676B"/>
    <w:rsid w:val="0009015C"/>
    <w:rsid w:val="000957FF"/>
    <w:rsid w:val="000A1DAF"/>
    <w:rsid w:val="000B4021"/>
    <w:rsid w:val="000C089F"/>
    <w:rsid w:val="000C4184"/>
    <w:rsid w:val="000C60CA"/>
    <w:rsid w:val="000D5EC0"/>
    <w:rsid w:val="000E13E1"/>
    <w:rsid w:val="000E7952"/>
    <w:rsid w:val="000F193A"/>
    <w:rsid w:val="0010001A"/>
    <w:rsid w:val="00103B9E"/>
    <w:rsid w:val="00113C5B"/>
    <w:rsid w:val="0011481F"/>
    <w:rsid w:val="00134A69"/>
    <w:rsid w:val="00136CD5"/>
    <w:rsid w:val="00136F22"/>
    <w:rsid w:val="00141715"/>
    <w:rsid w:val="001475A8"/>
    <w:rsid w:val="001539C4"/>
    <w:rsid w:val="00157B46"/>
    <w:rsid w:val="0016020A"/>
    <w:rsid w:val="001611EA"/>
    <w:rsid w:val="0016581D"/>
    <w:rsid w:val="00177EAC"/>
    <w:rsid w:val="001859C7"/>
    <w:rsid w:val="00185AA6"/>
    <w:rsid w:val="001970A3"/>
    <w:rsid w:val="0019752F"/>
    <w:rsid w:val="001976F5"/>
    <w:rsid w:val="001A0F69"/>
    <w:rsid w:val="001A7F56"/>
    <w:rsid w:val="001B1E4C"/>
    <w:rsid w:val="001C11E2"/>
    <w:rsid w:val="001C646F"/>
    <w:rsid w:val="001E39C8"/>
    <w:rsid w:val="00214225"/>
    <w:rsid w:val="00220931"/>
    <w:rsid w:val="00225B68"/>
    <w:rsid w:val="0023285F"/>
    <w:rsid w:val="0026070E"/>
    <w:rsid w:val="00262585"/>
    <w:rsid w:val="00263595"/>
    <w:rsid w:val="00265C5B"/>
    <w:rsid w:val="002670FC"/>
    <w:rsid w:val="0027205C"/>
    <w:rsid w:val="002763A6"/>
    <w:rsid w:val="00280E99"/>
    <w:rsid w:val="002A3A7C"/>
    <w:rsid w:val="002C23EE"/>
    <w:rsid w:val="002D0759"/>
    <w:rsid w:val="002D48FB"/>
    <w:rsid w:val="002D4F81"/>
    <w:rsid w:val="002D4F8F"/>
    <w:rsid w:val="002E59DE"/>
    <w:rsid w:val="00313350"/>
    <w:rsid w:val="00313720"/>
    <w:rsid w:val="003316D4"/>
    <w:rsid w:val="00346020"/>
    <w:rsid w:val="00346E60"/>
    <w:rsid w:val="00347A34"/>
    <w:rsid w:val="00353F87"/>
    <w:rsid w:val="00361069"/>
    <w:rsid w:val="003747EB"/>
    <w:rsid w:val="003760ED"/>
    <w:rsid w:val="00381921"/>
    <w:rsid w:val="00392A0C"/>
    <w:rsid w:val="00393F5F"/>
    <w:rsid w:val="003941B9"/>
    <w:rsid w:val="00394920"/>
    <w:rsid w:val="003A2C28"/>
    <w:rsid w:val="003A5D3C"/>
    <w:rsid w:val="003A6B32"/>
    <w:rsid w:val="003B6A77"/>
    <w:rsid w:val="003C0BFC"/>
    <w:rsid w:val="003C651A"/>
    <w:rsid w:val="003D23B7"/>
    <w:rsid w:val="003D31BB"/>
    <w:rsid w:val="003D511A"/>
    <w:rsid w:val="003D7A99"/>
    <w:rsid w:val="003E07CA"/>
    <w:rsid w:val="003E25A3"/>
    <w:rsid w:val="003F1FB6"/>
    <w:rsid w:val="00417F8A"/>
    <w:rsid w:val="00421BB2"/>
    <w:rsid w:val="00426363"/>
    <w:rsid w:val="00432020"/>
    <w:rsid w:val="004329BC"/>
    <w:rsid w:val="00436508"/>
    <w:rsid w:val="004429B1"/>
    <w:rsid w:val="004578C5"/>
    <w:rsid w:val="00462ECF"/>
    <w:rsid w:val="004630E7"/>
    <w:rsid w:val="00465B06"/>
    <w:rsid w:val="00492668"/>
    <w:rsid w:val="00493FAC"/>
    <w:rsid w:val="004A60A2"/>
    <w:rsid w:val="004B0497"/>
    <w:rsid w:val="004B75EB"/>
    <w:rsid w:val="004F0C38"/>
    <w:rsid w:val="005068DB"/>
    <w:rsid w:val="00513054"/>
    <w:rsid w:val="005246B9"/>
    <w:rsid w:val="005432D3"/>
    <w:rsid w:val="00572F89"/>
    <w:rsid w:val="00584B55"/>
    <w:rsid w:val="0058579D"/>
    <w:rsid w:val="0058597F"/>
    <w:rsid w:val="005A3618"/>
    <w:rsid w:val="005A6633"/>
    <w:rsid w:val="005B115D"/>
    <w:rsid w:val="005D1ADD"/>
    <w:rsid w:val="005D3B8D"/>
    <w:rsid w:val="005D58BA"/>
    <w:rsid w:val="005D66CE"/>
    <w:rsid w:val="005E0876"/>
    <w:rsid w:val="005E100B"/>
    <w:rsid w:val="005E34AE"/>
    <w:rsid w:val="005E55AB"/>
    <w:rsid w:val="0060188F"/>
    <w:rsid w:val="006022EB"/>
    <w:rsid w:val="00607083"/>
    <w:rsid w:val="0061057C"/>
    <w:rsid w:val="00621BC2"/>
    <w:rsid w:val="006354B5"/>
    <w:rsid w:val="0063783D"/>
    <w:rsid w:val="00644187"/>
    <w:rsid w:val="00650124"/>
    <w:rsid w:val="0066405E"/>
    <w:rsid w:val="00675B1C"/>
    <w:rsid w:val="0067784B"/>
    <w:rsid w:val="00680B81"/>
    <w:rsid w:val="00690231"/>
    <w:rsid w:val="00695157"/>
    <w:rsid w:val="00695DA6"/>
    <w:rsid w:val="006A6653"/>
    <w:rsid w:val="006C256F"/>
    <w:rsid w:val="006C45E6"/>
    <w:rsid w:val="006D48AB"/>
    <w:rsid w:val="006E59A8"/>
    <w:rsid w:val="007038CD"/>
    <w:rsid w:val="0070695A"/>
    <w:rsid w:val="0072096E"/>
    <w:rsid w:val="00721DAD"/>
    <w:rsid w:val="00722F47"/>
    <w:rsid w:val="00737091"/>
    <w:rsid w:val="007375BA"/>
    <w:rsid w:val="007418F5"/>
    <w:rsid w:val="00743827"/>
    <w:rsid w:val="00745E4A"/>
    <w:rsid w:val="00746427"/>
    <w:rsid w:val="00762191"/>
    <w:rsid w:val="0076785C"/>
    <w:rsid w:val="0077149C"/>
    <w:rsid w:val="007851C7"/>
    <w:rsid w:val="0078531A"/>
    <w:rsid w:val="0079194F"/>
    <w:rsid w:val="007A081C"/>
    <w:rsid w:val="007B257F"/>
    <w:rsid w:val="007B4DD8"/>
    <w:rsid w:val="007C51C2"/>
    <w:rsid w:val="007E4C99"/>
    <w:rsid w:val="007F0065"/>
    <w:rsid w:val="0080012C"/>
    <w:rsid w:val="00801E8C"/>
    <w:rsid w:val="00832C25"/>
    <w:rsid w:val="00834E51"/>
    <w:rsid w:val="0083535E"/>
    <w:rsid w:val="00850D09"/>
    <w:rsid w:val="0085163E"/>
    <w:rsid w:val="008576D8"/>
    <w:rsid w:val="0086142B"/>
    <w:rsid w:val="008628B6"/>
    <w:rsid w:val="0086412D"/>
    <w:rsid w:val="008676FB"/>
    <w:rsid w:val="00882110"/>
    <w:rsid w:val="00894EC9"/>
    <w:rsid w:val="008A114B"/>
    <w:rsid w:val="008A2173"/>
    <w:rsid w:val="008A776B"/>
    <w:rsid w:val="008B76E6"/>
    <w:rsid w:val="008D512F"/>
    <w:rsid w:val="008D7964"/>
    <w:rsid w:val="008E0ABE"/>
    <w:rsid w:val="008E1417"/>
    <w:rsid w:val="008E739C"/>
    <w:rsid w:val="008F1220"/>
    <w:rsid w:val="008F2FDB"/>
    <w:rsid w:val="008F68FD"/>
    <w:rsid w:val="00905902"/>
    <w:rsid w:val="00905B4F"/>
    <w:rsid w:val="009122C0"/>
    <w:rsid w:val="00921467"/>
    <w:rsid w:val="009254A6"/>
    <w:rsid w:val="009357C3"/>
    <w:rsid w:val="009363F7"/>
    <w:rsid w:val="00946478"/>
    <w:rsid w:val="009524E3"/>
    <w:rsid w:val="00954180"/>
    <w:rsid w:val="009558DE"/>
    <w:rsid w:val="00962B3F"/>
    <w:rsid w:val="00963C72"/>
    <w:rsid w:val="00963FCC"/>
    <w:rsid w:val="00964C18"/>
    <w:rsid w:val="0097093A"/>
    <w:rsid w:val="00984B70"/>
    <w:rsid w:val="009938D3"/>
    <w:rsid w:val="009A0CCA"/>
    <w:rsid w:val="009A7009"/>
    <w:rsid w:val="009B0F6C"/>
    <w:rsid w:val="009C3CF1"/>
    <w:rsid w:val="009C3DC6"/>
    <w:rsid w:val="009E691A"/>
    <w:rsid w:val="009F0AAC"/>
    <w:rsid w:val="009F5896"/>
    <w:rsid w:val="00A02CF9"/>
    <w:rsid w:val="00A03671"/>
    <w:rsid w:val="00A06289"/>
    <w:rsid w:val="00A11973"/>
    <w:rsid w:val="00A17FF7"/>
    <w:rsid w:val="00A22A67"/>
    <w:rsid w:val="00A22D5A"/>
    <w:rsid w:val="00A23C4A"/>
    <w:rsid w:val="00A25C5C"/>
    <w:rsid w:val="00A3779D"/>
    <w:rsid w:val="00A434C5"/>
    <w:rsid w:val="00A5338D"/>
    <w:rsid w:val="00A76665"/>
    <w:rsid w:val="00A91B7C"/>
    <w:rsid w:val="00A93358"/>
    <w:rsid w:val="00A95572"/>
    <w:rsid w:val="00A977A7"/>
    <w:rsid w:val="00AA0729"/>
    <w:rsid w:val="00AA167E"/>
    <w:rsid w:val="00AB2E3E"/>
    <w:rsid w:val="00AE03FE"/>
    <w:rsid w:val="00AE1709"/>
    <w:rsid w:val="00AE5217"/>
    <w:rsid w:val="00AE5280"/>
    <w:rsid w:val="00AE5BE2"/>
    <w:rsid w:val="00AF254B"/>
    <w:rsid w:val="00B05A23"/>
    <w:rsid w:val="00B153B9"/>
    <w:rsid w:val="00B27DFF"/>
    <w:rsid w:val="00B3369C"/>
    <w:rsid w:val="00B423CD"/>
    <w:rsid w:val="00B46787"/>
    <w:rsid w:val="00B54B29"/>
    <w:rsid w:val="00B61D74"/>
    <w:rsid w:val="00B61FB5"/>
    <w:rsid w:val="00B6461D"/>
    <w:rsid w:val="00B71647"/>
    <w:rsid w:val="00B822AE"/>
    <w:rsid w:val="00B85FD5"/>
    <w:rsid w:val="00B946D6"/>
    <w:rsid w:val="00B951D0"/>
    <w:rsid w:val="00BA2E52"/>
    <w:rsid w:val="00BB086D"/>
    <w:rsid w:val="00BB5325"/>
    <w:rsid w:val="00BC1C51"/>
    <w:rsid w:val="00BD0589"/>
    <w:rsid w:val="00BD7AD8"/>
    <w:rsid w:val="00BF4527"/>
    <w:rsid w:val="00BF6662"/>
    <w:rsid w:val="00C00B0A"/>
    <w:rsid w:val="00C03747"/>
    <w:rsid w:val="00C23AAF"/>
    <w:rsid w:val="00C323F0"/>
    <w:rsid w:val="00C35616"/>
    <w:rsid w:val="00C35FC3"/>
    <w:rsid w:val="00C41BDA"/>
    <w:rsid w:val="00C54D05"/>
    <w:rsid w:val="00C57CB4"/>
    <w:rsid w:val="00C63C86"/>
    <w:rsid w:val="00C649C9"/>
    <w:rsid w:val="00C71D79"/>
    <w:rsid w:val="00C72EDD"/>
    <w:rsid w:val="00C85EA8"/>
    <w:rsid w:val="00C911E5"/>
    <w:rsid w:val="00C92D41"/>
    <w:rsid w:val="00C95E45"/>
    <w:rsid w:val="00CA0251"/>
    <w:rsid w:val="00CA0F4C"/>
    <w:rsid w:val="00CA378B"/>
    <w:rsid w:val="00CB4028"/>
    <w:rsid w:val="00CC000B"/>
    <w:rsid w:val="00CC1504"/>
    <w:rsid w:val="00CC4272"/>
    <w:rsid w:val="00CD32F9"/>
    <w:rsid w:val="00CD7B67"/>
    <w:rsid w:val="00CE0F2E"/>
    <w:rsid w:val="00D002F7"/>
    <w:rsid w:val="00D04F91"/>
    <w:rsid w:val="00D15893"/>
    <w:rsid w:val="00D15BA2"/>
    <w:rsid w:val="00D166E4"/>
    <w:rsid w:val="00D27A68"/>
    <w:rsid w:val="00D42D28"/>
    <w:rsid w:val="00D45DEE"/>
    <w:rsid w:val="00D605D7"/>
    <w:rsid w:val="00D63567"/>
    <w:rsid w:val="00D65A2C"/>
    <w:rsid w:val="00D715B5"/>
    <w:rsid w:val="00D73011"/>
    <w:rsid w:val="00D73113"/>
    <w:rsid w:val="00D75506"/>
    <w:rsid w:val="00D7629D"/>
    <w:rsid w:val="00D76DF3"/>
    <w:rsid w:val="00D81A45"/>
    <w:rsid w:val="00D95F3A"/>
    <w:rsid w:val="00DA048E"/>
    <w:rsid w:val="00DB075B"/>
    <w:rsid w:val="00DB43FA"/>
    <w:rsid w:val="00DC053F"/>
    <w:rsid w:val="00DC12E3"/>
    <w:rsid w:val="00DC7807"/>
    <w:rsid w:val="00DD3A89"/>
    <w:rsid w:val="00DE6E99"/>
    <w:rsid w:val="00DE766E"/>
    <w:rsid w:val="00E00185"/>
    <w:rsid w:val="00E230C5"/>
    <w:rsid w:val="00E376A8"/>
    <w:rsid w:val="00E50D5E"/>
    <w:rsid w:val="00E54BBE"/>
    <w:rsid w:val="00E57C29"/>
    <w:rsid w:val="00E71468"/>
    <w:rsid w:val="00E773AD"/>
    <w:rsid w:val="00E80F5A"/>
    <w:rsid w:val="00E81B9E"/>
    <w:rsid w:val="00E838BD"/>
    <w:rsid w:val="00E83F8F"/>
    <w:rsid w:val="00EA154F"/>
    <w:rsid w:val="00EC1584"/>
    <w:rsid w:val="00EC1BD3"/>
    <w:rsid w:val="00EC6910"/>
    <w:rsid w:val="00EC6AB3"/>
    <w:rsid w:val="00EE31E2"/>
    <w:rsid w:val="00EF3AB6"/>
    <w:rsid w:val="00F02913"/>
    <w:rsid w:val="00F13ED6"/>
    <w:rsid w:val="00F16E18"/>
    <w:rsid w:val="00F21318"/>
    <w:rsid w:val="00F30310"/>
    <w:rsid w:val="00F342B5"/>
    <w:rsid w:val="00F4338B"/>
    <w:rsid w:val="00F44090"/>
    <w:rsid w:val="00F562BD"/>
    <w:rsid w:val="00F6346B"/>
    <w:rsid w:val="00F63BEB"/>
    <w:rsid w:val="00F7003F"/>
    <w:rsid w:val="00F70E95"/>
    <w:rsid w:val="00F7527F"/>
    <w:rsid w:val="00F75D49"/>
    <w:rsid w:val="00F85626"/>
    <w:rsid w:val="00F93002"/>
    <w:rsid w:val="00F97EF0"/>
    <w:rsid w:val="00FA37D5"/>
    <w:rsid w:val="00FA7BC8"/>
    <w:rsid w:val="00FB0410"/>
    <w:rsid w:val="00FB08DD"/>
    <w:rsid w:val="00FB1A0C"/>
    <w:rsid w:val="00FB225E"/>
    <w:rsid w:val="00FC0EC6"/>
    <w:rsid w:val="00FC2A68"/>
    <w:rsid w:val="00FD1652"/>
    <w:rsid w:val="00FD6CAD"/>
    <w:rsid w:val="00FE1E0D"/>
    <w:rsid w:val="00FF1049"/>
    <w:rsid w:val="00FF415B"/>
    <w:rsid w:val="00FF4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9F6C1A"/>
  <w15:docId w15:val="{D38C41B1-3820-49CD-AF5D-4616C856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2A6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C2A68"/>
    <w:pPr>
      <w:keepNext/>
      <w:jc w:val="center"/>
      <w:outlineLvl w:val="0"/>
    </w:pPr>
    <w:rPr>
      <w:b/>
      <w:bCs/>
    </w:rPr>
  </w:style>
  <w:style w:type="paragraph" w:styleId="Nadpis2">
    <w:name w:val="heading 2"/>
    <w:basedOn w:val="Normln"/>
    <w:next w:val="Normln"/>
    <w:link w:val="Nadpis2Char"/>
    <w:qFormat/>
    <w:rsid w:val="00FC2A68"/>
    <w:pPr>
      <w:keepNext/>
      <w:jc w:val="center"/>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C2A68"/>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rsid w:val="00FC2A68"/>
    <w:rPr>
      <w:rFonts w:ascii="Times New Roman" w:eastAsia="Times New Roman" w:hAnsi="Times New Roman" w:cs="Times New Roman"/>
      <w:b/>
      <w:bCs/>
      <w:sz w:val="36"/>
      <w:szCs w:val="36"/>
      <w:lang w:eastAsia="cs-CZ"/>
    </w:rPr>
  </w:style>
  <w:style w:type="paragraph" w:styleId="Nzev">
    <w:name w:val="Title"/>
    <w:basedOn w:val="Normln"/>
    <w:link w:val="NzevChar"/>
    <w:qFormat/>
    <w:rsid w:val="00FC2A68"/>
    <w:pPr>
      <w:jc w:val="center"/>
    </w:pPr>
    <w:rPr>
      <w:b/>
      <w:bCs/>
      <w:sz w:val="40"/>
      <w:szCs w:val="40"/>
    </w:rPr>
  </w:style>
  <w:style w:type="character" w:customStyle="1" w:styleId="NzevChar">
    <w:name w:val="Název Char"/>
    <w:basedOn w:val="Standardnpsmoodstavce"/>
    <w:link w:val="Nzev"/>
    <w:rsid w:val="00FC2A68"/>
    <w:rPr>
      <w:rFonts w:ascii="Times New Roman" w:eastAsia="Times New Roman" w:hAnsi="Times New Roman" w:cs="Times New Roman"/>
      <w:b/>
      <w:bCs/>
      <w:sz w:val="40"/>
      <w:szCs w:val="40"/>
      <w:lang w:eastAsia="cs-CZ"/>
    </w:rPr>
  </w:style>
  <w:style w:type="paragraph" w:styleId="Zkladntext">
    <w:name w:val="Body Text"/>
    <w:basedOn w:val="Normln"/>
    <w:link w:val="ZkladntextChar"/>
    <w:rsid w:val="00FC2A68"/>
    <w:pPr>
      <w:jc w:val="both"/>
    </w:pPr>
  </w:style>
  <w:style w:type="character" w:customStyle="1" w:styleId="ZkladntextChar">
    <w:name w:val="Základní text Char"/>
    <w:basedOn w:val="Standardnpsmoodstavce"/>
    <w:link w:val="Zkladntext"/>
    <w:rsid w:val="00FC2A68"/>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FC2A68"/>
    <w:pPr>
      <w:spacing w:after="120"/>
    </w:pPr>
    <w:rPr>
      <w:sz w:val="16"/>
      <w:szCs w:val="16"/>
    </w:rPr>
  </w:style>
  <w:style w:type="character" w:customStyle="1" w:styleId="Zkladntext3Char">
    <w:name w:val="Základní text 3 Char"/>
    <w:basedOn w:val="Standardnpsmoodstavce"/>
    <w:link w:val="Zkladntext3"/>
    <w:rsid w:val="00FC2A68"/>
    <w:rPr>
      <w:rFonts w:ascii="Times New Roman" w:eastAsia="Times New Roman" w:hAnsi="Times New Roman" w:cs="Times New Roman"/>
      <w:sz w:val="16"/>
      <w:szCs w:val="16"/>
      <w:lang w:eastAsia="cs-CZ"/>
    </w:rPr>
  </w:style>
  <w:style w:type="character" w:styleId="Hypertextovodkaz">
    <w:name w:val="Hyperlink"/>
    <w:basedOn w:val="Standardnpsmoodstavce"/>
    <w:rsid w:val="00FC2A68"/>
    <w:rPr>
      <w:color w:val="0000FF"/>
      <w:u w:val="single"/>
    </w:rPr>
  </w:style>
  <w:style w:type="paragraph" w:styleId="Odstavecseseznamem">
    <w:name w:val="List Paragraph"/>
    <w:basedOn w:val="Normln"/>
    <w:uiPriority w:val="99"/>
    <w:qFormat/>
    <w:rsid w:val="009B0F6C"/>
    <w:pPr>
      <w:ind w:left="720"/>
      <w:contextualSpacing/>
    </w:pPr>
  </w:style>
  <w:style w:type="paragraph" w:styleId="Textbubliny">
    <w:name w:val="Balloon Text"/>
    <w:basedOn w:val="Normln"/>
    <w:link w:val="TextbublinyChar"/>
    <w:semiHidden/>
    <w:unhideWhenUsed/>
    <w:rsid w:val="0004081D"/>
    <w:rPr>
      <w:rFonts w:ascii="Tahoma" w:hAnsi="Tahoma" w:cs="Tahoma"/>
      <w:sz w:val="16"/>
      <w:szCs w:val="16"/>
    </w:rPr>
  </w:style>
  <w:style w:type="character" w:customStyle="1" w:styleId="TextbublinyChar">
    <w:name w:val="Text bubliny Char"/>
    <w:basedOn w:val="Standardnpsmoodstavce"/>
    <w:link w:val="Textbubliny"/>
    <w:uiPriority w:val="99"/>
    <w:semiHidden/>
    <w:rsid w:val="0004081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0E7952"/>
    <w:rPr>
      <w:sz w:val="16"/>
      <w:szCs w:val="16"/>
    </w:rPr>
  </w:style>
  <w:style w:type="paragraph" w:styleId="Textkomente">
    <w:name w:val="annotation text"/>
    <w:basedOn w:val="Normln"/>
    <w:link w:val="TextkomenteChar"/>
    <w:uiPriority w:val="99"/>
    <w:semiHidden/>
    <w:unhideWhenUsed/>
    <w:rsid w:val="000E7952"/>
  </w:style>
  <w:style w:type="character" w:customStyle="1" w:styleId="TextkomenteChar">
    <w:name w:val="Text komentáře Char"/>
    <w:basedOn w:val="Standardnpsmoodstavce"/>
    <w:link w:val="Textkomente"/>
    <w:uiPriority w:val="99"/>
    <w:semiHidden/>
    <w:rsid w:val="000E795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7952"/>
    <w:rPr>
      <w:b/>
      <w:bCs/>
    </w:rPr>
  </w:style>
  <w:style w:type="character" w:customStyle="1" w:styleId="PedmtkomenteChar">
    <w:name w:val="Předmět komentáře Char"/>
    <w:basedOn w:val="TextkomenteChar"/>
    <w:link w:val="Pedmtkomente"/>
    <w:uiPriority w:val="99"/>
    <w:semiHidden/>
    <w:rsid w:val="000E7952"/>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BD7AD8"/>
    <w:pPr>
      <w:tabs>
        <w:tab w:val="center" w:pos="4536"/>
        <w:tab w:val="right" w:pos="9072"/>
      </w:tabs>
    </w:pPr>
  </w:style>
  <w:style w:type="character" w:customStyle="1" w:styleId="ZhlavChar">
    <w:name w:val="Záhlaví Char"/>
    <w:basedOn w:val="Standardnpsmoodstavce"/>
    <w:link w:val="Zhlav"/>
    <w:uiPriority w:val="99"/>
    <w:rsid w:val="00BD7AD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D7AD8"/>
    <w:pPr>
      <w:tabs>
        <w:tab w:val="center" w:pos="4536"/>
        <w:tab w:val="right" w:pos="9072"/>
      </w:tabs>
    </w:pPr>
  </w:style>
  <w:style w:type="character" w:customStyle="1" w:styleId="ZpatChar">
    <w:name w:val="Zápatí Char"/>
    <w:basedOn w:val="Standardnpsmoodstavce"/>
    <w:link w:val="Zpat"/>
    <w:uiPriority w:val="99"/>
    <w:rsid w:val="00BD7AD8"/>
    <w:rPr>
      <w:rFonts w:ascii="Times New Roman" w:eastAsia="Times New Roman" w:hAnsi="Times New Roman" w:cs="Times New Roman"/>
      <w:sz w:val="20"/>
      <w:szCs w:val="20"/>
      <w:lang w:eastAsia="cs-CZ"/>
    </w:rPr>
  </w:style>
  <w:style w:type="table" w:styleId="Mkatabulky">
    <w:name w:val="Table Grid"/>
    <w:basedOn w:val="Normlntabulka"/>
    <w:uiPriority w:val="59"/>
    <w:rsid w:val="00B95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265C5B"/>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265C5B"/>
    <w:rPr>
      <w:rFonts w:ascii="Calibri" w:hAnsi="Calibri"/>
      <w:szCs w:val="21"/>
    </w:rPr>
  </w:style>
  <w:style w:type="paragraph" w:styleId="Textpoznpodarou">
    <w:name w:val="footnote text"/>
    <w:basedOn w:val="Normln"/>
    <w:link w:val="TextpoznpodarouChar"/>
    <w:semiHidden/>
    <w:rsid w:val="00070A6C"/>
    <w:pPr>
      <w:spacing w:before="40"/>
      <w:ind w:left="113" w:hanging="113"/>
    </w:pPr>
  </w:style>
  <w:style w:type="character" w:customStyle="1" w:styleId="TextpoznpodarouChar">
    <w:name w:val="Text pozn. pod čarou Char"/>
    <w:basedOn w:val="Standardnpsmoodstavce"/>
    <w:link w:val="Textpoznpodarou"/>
    <w:semiHidden/>
    <w:rsid w:val="00070A6C"/>
    <w:rPr>
      <w:rFonts w:ascii="Times New Roman" w:eastAsia="Times New Roman" w:hAnsi="Times New Roman" w:cs="Times New Roman"/>
      <w:sz w:val="20"/>
      <w:szCs w:val="20"/>
      <w:lang w:eastAsia="cs-CZ"/>
    </w:rPr>
  </w:style>
  <w:style w:type="character" w:styleId="Znakapoznpodarou">
    <w:name w:val="footnote reference"/>
    <w:semiHidden/>
    <w:rsid w:val="00070A6C"/>
    <w:rPr>
      <w:vertAlign w:val="superscript"/>
    </w:rPr>
  </w:style>
  <w:style w:type="character" w:styleId="Siln">
    <w:name w:val="Strong"/>
    <w:basedOn w:val="Standardnpsmoodstavce"/>
    <w:uiPriority w:val="22"/>
    <w:qFormat/>
    <w:rsid w:val="00C911E5"/>
    <w:rPr>
      <w:b/>
      <w:bCs/>
    </w:rPr>
  </w:style>
  <w:style w:type="character" w:customStyle="1" w:styleId="nowrap">
    <w:name w:val="nowrap"/>
    <w:basedOn w:val="Standardnpsmoodstavce"/>
    <w:rsid w:val="00C91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10339">
      <w:bodyDiv w:val="1"/>
      <w:marLeft w:val="0"/>
      <w:marRight w:val="0"/>
      <w:marTop w:val="0"/>
      <w:marBottom w:val="0"/>
      <w:divBdr>
        <w:top w:val="none" w:sz="0" w:space="0" w:color="auto"/>
        <w:left w:val="none" w:sz="0" w:space="0" w:color="auto"/>
        <w:bottom w:val="none" w:sz="0" w:space="0" w:color="auto"/>
        <w:right w:val="none" w:sz="0" w:space="0" w:color="auto"/>
      </w:divBdr>
    </w:div>
    <w:div w:id="513496519">
      <w:bodyDiv w:val="1"/>
      <w:marLeft w:val="0"/>
      <w:marRight w:val="0"/>
      <w:marTop w:val="0"/>
      <w:marBottom w:val="0"/>
      <w:divBdr>
        <w:top w:val="none" w:sz="0" w:space="0" w:color="auto"/>
        <w:left w:val="none" w:sz="0" w:space="0" w:color="auto"/>
        <w:bottom w:val="none" w:sz="0" w:space="0" w:color="auto"/>
        <w:right w:val="none" w:sz="0" w:space="0" w:color="auto"/>
      </w:divBdr>
    </w:div>
    <w:div w:id="877740916">
      <w:bodyDiv w:val="1"/>
      <w:marLeft w:val="0"/>
      <w:marRight w:val="0"/>
      <w:marTop w:val="0"/>
      <w:marBottom w:val="0"/>
      <w:divBdr>
        <w:top w:val="none" w:sz="0" w:space="0" w:color="auto"/>
        <w:left w:val="none" w:sz="0" w:space="0" w:color="auto"/>
        <w:bottom w:val="none" w:sz="0" w:space="0" w:color="auto"/>
        <w:right w:val="none" w:sz="0" w:space="0" w:color="auto"/>
      </w:divBdr>
    </w:div>
    <w:div w:id="1070615891">
      <w:bodyDiv w:val="1"/>
      <w:marLeft w:val="0"/>
      <w:marRight w:val="0"/>
      <w:marTop w:val="0"/>
      <w:marBottom w:val="0"/>
      <w:divBdr>
        <w:top w:val="none" w:sz="0" w:space="0" w:color="auto"/>
        <w:left w:val="none" w:sz="0" w:space="0" w:color="auto"/>
        <w:bottom w:val="none" w:sz="0" w:space="0" w:color="auto"/>
        <w:right w:val="none" w:sz="0" w:space="0" w:color="auto"/>
      </w:divBdr>
    </w:div>
    <w:div w:id="13403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48BA5.B0D8A600"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A4AB9-21F1-4FC0-9509-FC35648E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3215</Words>
  <Characters>18970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janasad</dc:creator>
  <cp:lastModifiedBy>V. Pijáčková</cp:lastModifiedBy>
  <cp:revision>6</cp:revision>
  <cp:lastPrinted>2018-12-11T12:37:00Z</cp:lastPrinted>
  <dcterms:created xsi:type="dcterms:W3CDTF">2018-12-12T14:47:00Z</dcterms:created>
  <dcterms:modified xsi:type="dcterms:W3CDTF">2019-02-19T12:37:00Z</dcterms:modified>
</cp:coreProperties>
</file>