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7428CE">
        <w:rPr>
          <w:b/>
          <w:noProof/>
          <w:sz w:val="28"/>
        </w:rPr>
        <w:t>419/19/30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GREBNER - projektová a inž. kancelář, spol. s 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Jeseniova 1196</w:t>
            </w:r>
          </w:p>
          <w:p w:rsidR="007275B3">
            <w:r>
              <w:rPr>
                <w:b/>
                <w:noProof/>
                <w:sz w:val="24"/>
              </w:rPr>
              <w:t>130 00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 3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428CE">
              <w:rPr>
                <w:b/>
                <w:noProof/>
                <w:sz w:val="24"/>
              </w:rPr>
              <w:t>25076655</w:t>
            </w:r>
            <w:r>
              <w:rPr>
                <w:b/>
                <w:sz w:val="24"/>
              </w:rPr>
              <w:t xml:space="preserve"> , DIČ: </w:t>
            </w:r>
            <w:r w:rsidR="007428CE">
              <w:rPr>
                <w:b/>
                <w:noProof/>
                <w:sz w:val="24"/>
              </w:rPr>
              <w:t>CZ25076655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428CE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428CE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428CE">
        <w:rPr>
          <w:rFonts w:ascii="Courier New" w:hAnsi="Courier New"/>
          <w:sz w:val="24"/>
        </w:rPr>
        <w:t xml:space="preserve">Dle cenové nabídky ze dne 19.2.2019. Aktualizace rozpočtu, </w:t>
      </w:r>
      <w:r w:rsidR="007428CE">
        <w:rPr>
          <w:rFonts w:ascii="Courier New" w:hAnsi="Courier New"/>
          <w:sz w:val="24"/>
        </w:rPr>
        <w:t>doprojektování</w:t>
      </w:r>
      <w:r w:rsidR="007428CE">
        <w:rPr>
          <w:rFonts w:ascii="Courier New" w:hAnsi="Courier New"/>
          <w:sz w:val="24"/>
        </w:rPr>
        <w:t xml:space="preserve"> výměny vodovodních přípojek na veřejné části.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1.Aktualizace PD - reko kanalizace Polní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</w:t>
            </w:r>
            <w:bookmarkStart w:id="0" w:name="_GoBack"/>
            <w:bookmarkEnd w:id="0"/>
            <w:r>
              <w:rPr>
                <w:noProof/>
                <w:sz w:val="24"/>
              </w:rPr>
              <w:t>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68 365,00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68 365,00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68 365,00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7428CE">
              <w:rPr>
                <w:noProof/>
                <w:sz w:val="24"/>
              </w:rPr>
              <w:t>jkortora@rokycany.cz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19. 2. 2019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7428CE">
              <w:rPr>
                <w:b/>
                <w:noProof/>
                <w:sz w:val="28"/>
              </w:rPr>
              <w:t>419/19/30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GREBNER - projektová a inž. kancelář, spol. s 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Jeseniova 1196</w:t>
            </w:r>
          </w:p>
          <w:p w:rsidR="00C469AC">
            <w:r>
              <w:rPr>
                <w:b/>
                <w:noProof/>
                <w:sz w:val="24"/>
              </w:rPr>
              <w:t>130 00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 3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428CE">
              <w:rPr>
                <w:b/>
                <w:noProof/>
                <w:sz w:val="24"/>
              </w:rPr>
              <w:t>25076655</w:t>
            </w:r>
            <w:r>
              <w:rPr>
                <w:b/>
                <w:sz w:val="24"/>
              </w:rPr>
              <w:t xml:space="preserve"> , DIČ: </w:t>
            </w:r>
            <w:r w:rsidR="007428CE">
              <w:rPr>
                <w:b/>
                <w:noProof/>
                <w:sz w:val="24"/>
              </w:rPr>
              <w:t>CZ25076655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428CE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428CE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1.Aktualizace PD - reko kanalizace Polní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68 365,00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68 365,00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68 365,00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7428CE">
              <w:rPr>
                <w:noProof/>
                <w:sz w:val="24"/>
              </w:rPr>
              <w:t>jkortora@rokycany.cz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19. 2. 2019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231 30  0     0    465  30 23 21 61 21 0   0     851 64948242 0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28CE"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CE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7428CE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17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 Kotora</dc:creator>
  <cp:lastModifiedBy>Jan Kotora</cp:lastModifiedBy>
  <cp:revision>1</cp:revision>
  <cp:lastPrinted>1996-04-30T09:16:00Z</cp:lastPrinted>
  <dcterms:created xsi:type="dcterms:W3CDTF">2019-02-25T07:39:00Z</dcterms:created>
  <dcterms:modified xsi:type="dcterms:W3CDTF">2019-02-25T07:56:00Z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MeRo/915/OSP/19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25.2.2019</vt:lpwstr>
  </property>
  <property fmtid="{D5CDD505-2E9C-101B-9397-08002B2CF9AE}" pid="11" name="DisplayName_CJCol">
    <vt:lpwstr>MeRo/915/OSP/19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10336/19</vt:lpwstr>
  </property>
  <property fmtid="{D5CDD505-2E9C-101B-9397-08002B2CF9AE}" pid="17" name="Key_BarCode_Pisemnost">
    <vt:lpwstr>*B001774827*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93/19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419/19/30 - aktualizace PD</vt:lpwstr>
  </property>
  <property fmtid="{D5CDD505-2E9C-101B-9397-08002B2CF9AE}" pid="35" name="Zkratka_SpisovyUzel_PoziceZodpo_Pisemnost">
    <vt:lpwstr>OSP</vt:lpwstr>
  </property>
</Properties>
</file>