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3120"/>
        <w:gridCol w:w="3518"/>
      </w:tblGrid>
      <w:tr w:rsidR="005524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Skupina léčiv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Položka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Předpokládané období zahájení VZ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TERLIPRESIN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REMESTYP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II</w:t>
            </w:r>
            <w:r w:rsidR="00794FD6">
              <w:rPr>
                <w:rStyle w:val="Bodytext2Arial9pt"/>
              </w:rPr>
              <w:t>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DARBEPOETIN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ARANESP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II</w:t>
            </w:r>
            <w:r w:rsidR="00794FD6">
              <w:rPr>
                <w:rStyle w:val="Bodytext2Arial9pt"/>
              </w:rPr>
              <w:t>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KREVNÍ DERIVÁTY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IMMUNOGLOBULINY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III</w:t>
            </w:r>
            <w:r w:rsidR="00794FD6">
              <w:rPr>
                <w:rStyle w:val="Bodytext2Arial9pt"/>
              </w:rPr>
              <w:t>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ALBUMIN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III</w:t>
            </w:r>
            <w:r w:rsidR="00794FD6">
              <w:rPr>
                <w:rStyle w:val="Bodytext2Arial9pt"/>
              </w:rPr>
              <w:t>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  <w:lang w:val="en-US" w:eastAsia="en-US" w:bidi="en-US"/>
              </w:rPr>
              <w:t>FIBRINOGEN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III</w:t>
            </w:r>
            <w:r w:rsidR="00794FD6">
              <w:rPr>
                <w:rStyle w:val="Bodytext2Arial9pt"/>
              </w:rPr>
              <w:t>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OSTATNÍ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III</w:t>
            </w:r>
            <w:r w:rsidR="00794FD6">
              <w:rPr>
                <w:rStyle w:val="Bodytext2Arial9pt"/>
              </w:rPr>
              <w:t>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OCTENIDIN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OCTENICEPT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III</w:t>
            </w:r>
            <w:r w:rsidR="00794FD6">
              <w:rPr>
                <w:rStyle w:val="Bodytext2Arial9pt"/>
              </w:rPr>
              <w:t>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 xml:space="preserve">CT + </w:t>
            </w:r>
            <w:r>
              <w:rPr>
                <w:rStyle w:val="Bodytext2Arial9pt"/>
                <w:lang w:val="en-US" w:eastAsia="en-US" w:bidi="en-US"/>
              </w:rPr>
              <w:t xml:space="preserve">MR </w:t>
            </w:r>
            <w:r>
              <w:rPr>
                <w:rStyle w:val="Bodytext2Arial9pt"/>
              </w:rPr>
              <w:t xml:space="preserve">KONTRASTNÍ </w:t>
            </w:r>
            <w:r>
              <w:rPr>
                <w:rStyle w:val="Bodytext2Arial9pt"/>
              </w:rPr>
              <w:t>LÁTKY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IOMERON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IV.19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ULTRAVIST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IV.19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GADOVIST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IV. 19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MULTIHANCE/PROHANCE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IV.19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ATB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BEZ NABÍDKY VE 2018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IV.19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BOTULOTOXIN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  <w:lang w:val="en-US" w:eastAsia="en-US" w:bidi="en-US"/>
              </w:rPr>
              <w:t>BOTOX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IV.19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DYSPORT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IV.19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NORADRENALIN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5524F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V.19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MESALAZIN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PENTASA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V.19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INSULINY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LANTUS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VI.19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TOUJEO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VI.19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OSTATNÍ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VI.19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  <w:lang w:val="en-US" w:eastAsia="en-US" w:bidi="en-US"/>
              </w:rPr>
              <w:t>SUFENTANIL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5524FB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VI.19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ANTIDIABETIKA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GLIPTINY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Bodytext2Arial9pt"/>
              </w:rPr>
              <w:t>VIII</w:t>
            </w:r>
            <w:r w:rsidR="00794FD6">
              <w:rPr>
                <w:rStyle w:val="Bodytext2Arial9pt"/>
              </w:rPr>
              <w:t>.19</w:t>
            </w:r>
            <w:proofErr w:type="gramEnd"/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7D7D7"/>
          </w:tcPr>
          <w:p w:rsidR="005524FB" w:rsidRDefault="005524FB">
            <w:pPr>
              <w:framePr w:w="9768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4FB" w:rsidRDefault="00794FD6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GLIFLOSINY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4FB" w:rsidRDefault="006E5934">
            <w:pPr>
              <w:pStyle w:val="Bodytext20"/>
              <w:framePr w:w="97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"/>
              </w:rPr>
              <w:t>VlII</w:t>
            </w:r>
            <w:bookmarkStart w:id="0" w:name="_GoBack"/>
            <w:bookmarkEnd w:id="0"/>
            <w:r w:rsidR="00794FD6">
              <w:rPr>
                <w:rStyle w:val="Bodytext2Arial9pt"/>
              </w:rPr>
              <w:t>.19</w:t>
            </w:r>
          </w:p>
        </w:tc>
      </w:tr>
    </w:tbl>
    <w:p w:rsidR="005524FB" w:rsidRDefault="005524FB">
      <w:pPr>
        <w:framePr w:w="9768" w:wrap="notBeside" w:vAnchor="text" w:hAnchor="text" w:xAlign="center" w:y="1"/>
        <w:rPr>
          <w:sz w:val="2"/>
          <w:szCs w:val="2"/>
        </w:rPr>
      </w:pPr>
    </w:p>
    <w:p w:rsidR="005524FB" w:rsidRDefault="005524FB">
      <w:pPr>
        <w:rPr>
          <w:sz w:val="2"/>
          <w:szCs w:val="2"/>
        </w:rPr>
      </w:pPr>
    </w:p>
    <w:p w:rsidR="005524FB" w:rsidRDefault="005524FB">
      <w:pPr>
        <w:rPr>
          <w:sz w:val="2"/>
          <w:szCs w:val="2"/>
        </w:rPr>
        <w:sectPr w:rsidR="005524FB">
          <w:pgSz w:w="11900" w:h="16840"/>
          <w:pgMar w:top="1113" w:right="1264" w:bottom="1113" w:left="8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979"/>
        <w:gridCol w:w="3499"/>
      </w:tblGrid>
      <w:tr w:rsidR="005524F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Bold"/>
              </w:rPr>
              <w:lastRenderedPageBreak/>
              <w:t>Položka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Bold"/>
              </w:rPr>
              <w:t>Skupina léčiv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Arial9ptBold"/>
              </w:rPr>
              <w:t xml:space="preserve">Předpokládané období zahájení </w:t>
            </w:r>
            <w:r>
              <w:rPr>
                <w:rStyle w:val="Bodytext2Arial9pt"/>
              </w:rPr>
              <w:t>VZ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Bodytext2Arial9pt"/>
              </w:rPr>
              <w:t>Urinální</w:t>
            </w:r>
            <w:proofErr w:type="spellEnd"/>
            <w:r>
              <w:rPr>
                <w:rStyle w:val="Bodytext2Arial9pt"/>
              </w:rPr>
              <w:t xml:space="preserve"> katetry, sáčky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1QTR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Analyzátory vyšetření moči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1QTR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 xml:space="preserve">Analyzátory - </w:t>
            </w:r>
            <w:proofErr w:type="spellStart"/>
            <w:r>
              <w:rPr>
                <w:rStyle w:val="Bodytext2Arial9pt"/>
              </w:rPr>
              <w:t>Giykovaný</w:t>
            </w:r>
            <w:proofErr w:type="spellEnd"/>
            <w:r>
              <w:rPr>
                <w:rStyle w:val="Bodytext2Arial9pt"/>
              </w:rPr>
              <w:t xml:space="preserve"> </w:t>
            </w:r>
            <w:r>
              <w:rPr>
                <w:rStyle w:val="Bodytext2Arial9pt"/>
              </w:rPr>
              <w:t>hemoglobin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1QTR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 xml:space="preserve">Čočky standartní + </w:t>
            </w:r>
            <w:proofErr w:type="spellStart"/>
            <w:r>
              <w:rPr>
                <w:rStyle w:val="Bodytext2Arial9pt"/>
              </w:rPr>
              <w:t>nadstandartni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2 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Trauma implantační mat.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2QTR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Dialyzační roztoky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3 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 xml:space="preserve">Čepice, </w:t>
            </w:r>
            <w:proofErr w:type="spellStart"/>
            <w:r>
              <w:rPr>
                <w:rStyle w:val="Bodytext2Arial9pt"/>
              </w:rPr>
              <w:t>rošky</w:t>
            </w:r>
            <w:proofErr w:type="spellEnd"/>
            <w:r>
              <w:rPr>
                <w:rStyle w:val="Bodytext2Arial9pt"/>
              </w:rPr>
              <w:t xml:space="preserve">, </w:t>
            </w:r>
            <w:proofErr w:type="spellStart"/>
            <w:r>
              <w:rPr>
                <w:rStyle w:val="Bodytext2Arial9pt"/>
              </w:rPr>
              <w:t>jednoraz</w:t>
            </w:r>
            <w:proofErr w:type="spellEnd"/>
            <w:r>
              <w:rPr>
                <w:rStyle w:val="Bodytext2Arial9pt"/>
              </w:rPr>
              <w:t xml:space="preserve"> prádlo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3 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Bodytext2Arial9pt"/>
              </w:rPr>
              <w:t>Inj</w:t>
            </w:r>
            <w:proofErr w:type="spellEnd"/>
            <w:r>
              <w:rPr>
                <w:rStyle w:val="Bodytext2Arial9pt"/>
              </w:rPr>
              <w:t>. jehly + stříkačky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4 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Uzavřený + otevřený odběrový systém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4 QTR</w:t>
            </w:r>
          </w:p>
        </w:tc>
      </w:tr>
      <w:tr w:rsidR="005524F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ind w:right="20"/>
              <w:jc w:val="center"/>
            </w:pPr>
            <w:r>
              <w:rPr>
                <w:rStyle w:val="Bodytext2Arial9pt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>TEP implantáty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FB" w:rsidRDefault="00794FD6">
            <w:pPr>
              <w:pStyle w:val="Bodytext20"/>
              <w:framePr w:w="838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Arial9pt"/>
              </w:rPr>
              <w:t xml:space="preserve">4 </w:t>
            </w:r>
            <w:r>
              <w:rPr>
                <w:rStyle w:val="Bodytext2Arial9pt"/>
              </w:rPr>
              <w:t>QTR</w:t>
            </w:r>
          </w:p>
        </w:tc>
      </w:tr>
    </w:tbl>
    <w:p w:rsidR="005524FB" w:rsidRDefault="005524FB">
      <w:pPr>
        <w:framePr w:w="8381" w:wrap="notBeside" w:vAnchor="text" w:hAnchor="text" w:xAlign="center" w:y="1"/>
        <w:rPr>
          <w:sz w:val="2"/>
          <w:szCs w:val="2"/>
        </w:rPr>
      </w:pPr>
    </w:p>
    <w:p w:rsidR="005524FB" w:rsidRDefault="005524FB">
      <w:pPr>
        <w:rPr>
          <w:sz w:val="2"/>
          <w:szCs w:val="2"/>
        </w:rPr>
      </w:pPr>
    </w:p>
    <w:p w:rsidR="005524FB" w:rsidRDefault="005524FB">
      <w:pPr>
        <w:rPr>
          <w:sz w:val="2"/>
          <w:szCs w:val="2"/>
        </w:rPr>
      </w:pPr>
    </w:p>
    <w:sectPr w:rsidR="005524FB">
      <w:pgSz w:w="11900" w:h="16840"/>
      <w:pgMar w:top="1164" w:right="2525" w:bottom="1164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D6" w:rsidRDefault="00794FD6">
      <w:r>
        <w:separator/>
      </w:r>
    </w:p>
  </w:endnote>
  <w:endnote w:type="continuationSeparator" w:id="0">
    <w:p w:rsidR="00794FD6" w:rsidRDefault="0079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D6" w:rsidRDefault="00794FD6"/>
  </w:footnote>
  <w:footnote w:type="continuationSeparator" w:id="0">
    <w:p w:rsidR="00794FD6" w:rsidRDefault="00794F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B"/>
    <w:rsid w:val="005524FB"/>
    <w:rsid w:val="006E5934"/>
    <w:rsid w:val="007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pt">
    <w:name w:val="Body text (2) + Arial;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pt">
    <w:name w:val="Body text (2) + Arial;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2019-02-25T12:20:00Z</dcterms:created>
  <dcterms:modified xsi:type="dcterms:W3CDTF">2019-02-25T12:20:00Z</dcterms:modified>
</cp:coreProperties>
</file>