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8C" w:rsidRDefault="009C7D8C" w:rsidP="009C7D8C">
      <w:pPr>
        <w:pStyle w:val="Default"/>
      </w:pPr>
    </w:p>
    <w:p w:rsidR="009C7D8C" w:rsidRDefault="009C7D8C" w:rsidP="009C7D8C">
      <w:pPr>
        <w:pStyle w:val="Default"/>
        <w:rPr>
          <w:color w:val="auto"/>
        </w:rPr>
      </w:pPr>
    </w:p>
    <w:p w:rsidR="009C7D8C" w:rsidRDefault="009C7D8C" w:rsidP="009C7D8C">
      <w:pPr>
        <w:pStyle w:val="Default"/>
        <w:rPr>
          <w:b/>
          <w:bCs/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2"/>
          <w:szCs w:val="32"/>
        </w:rPr>
        <w:t xml:space="preserve">SMLOUVA O ZAJIŠTĚNÍ UMĚLECKÉHO VYSTOUPENÍ </w:t>
      </w:r>
    </w:p>
    <w:p w:rsidR="001E5207" w:rsidRP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I smluvní strany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b/>
          <w:bCs/>
          <w:noProof/>
          <w:color w:val="1099C8"/>
          <w:sz w:val="20"/>
          <w:szCs w:val="20"/>
          <w:bdr w:val="none" w:sz="0" w:space="0" w:color="auto" w:frame="1"/>
          <w:lang w:eastAsia="cs-CZ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Pořadatel - zastoupený: </w:t>
      </w:r>
      <w:r w:rsidRPr="001E5207">
        <w:rPr>
          <w:rStyle w:val="Siln"/>
          <w:rFonts w:asciiTheme="minorHAnsi" w:hAnsiTheme="minorHAnsi" w:cstheme="minorHAnsi"/>
          <w:sz w:val="20"/>
          <w:szCs w:val="20"/>
          <w:bdr w:val="none" w:sz="0" w:space="0" w:color="auto" w:frame="1"/>
        </w:rPr>
        <w:t>VYSOKOMÝTSKÁ KULTURNÍ, o. p. s.</w:t>
      </w:r>
      <w:r w:rsidRPr="001E5207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br/>
      </w:r>
      <w:r w:rsidRPr="001E5207">
        <w:rPr>
          <w:rFonts w:asciiTheme="minorHAnsi" w:hAnsiTheme="minorHAnsi" w:cstheme="minorHAnsi"/>
          <w:sz w:val="20"/>
          <w:szCs w:val="20"/>
        </w:rPr>
        <w:t>Litomyšlská 72</w:t>
      </w:r>
      <w:r w:rsidRPr="001E5207">
        <w:rPr>
          <w:rFonts w:asciiTheme="minorHAnsi" w:hAnsiTheme="minorHAnsi" w:cstheme="minorHAnsi"/>
          <w:sz w:val="20"/>
          <w:szCs w:val="20"/>
        </w:rPr>
        <w:br/>
        <w:t>56601 Vysoké Mýto</w:t>
      </w:r>
      <w:r w:rsidRPr="001E5207">
        <w:rPr>
          <w:rFonts w:asciiTheme="minorHAnsi" w:hAnsiTheme="minorHAnsi" w:cstheme="minorHAnsi"/>
          <w:sz w:val="20"/>
          <w:szCs w:val="20"/>
        </w:rPr>
        <w:br/>
        <w:t>IČO: 28852150, DIČ: CZ28852150</w:t>
      </w:r>
    </w:p>
    <w:p w:rsidR="001E5207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E5207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Pr="001E5207">
        <w:rPr>
          <w:rFonts w:asciiTheme="minorHAnsi" w:hAnsiTheme="minorHAnsi" w:cstheme="minorHAnsi"/>
          <w:sz w:val="20"/>
          <w:szCs w:val="20"/>
        </w:rPr>
        <w:t>.: 107-2997920237/0100</w:t>
      </w:r>
      <w:r w:rsidRPr="001E5207">
        <w:rPr>
          <w:rFonts w:asciiTheme="minorHAnsi" w:hAnsiTheme="minorHAnsi" w:cstheme="minorHAnsi"/>
          <w:sz w:val="20"/>
          <w:szCs w:val="20"/>
        </w:rPr>
        <w:br/>
      </w:r>
      <w:proofErr w:type="spellStart"/>
      <w:proofErr w:type="gramStart"/>
      <w:r w:rsidRPr="001E5207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Pr="001E5207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1E5207">
        <w:rPr>
          <w:rFonts w:asciiTheme="minorHAnsi" w:hAnsiTheme="minorHAnsi" w:cstheme="minorHAnsi"/>
          <w:sz w:val="20"/>
          <w:szCs w:val="20"/>
        </w:rPr>
        <w:t xml:space="preserve"> - vstupenky: 107-6260510207/0100</w:t>
      </w:r>
      <w:r w:rsidRPr="001E5207">
        <w:rPr>
          <w:rFonts w:asciiTheme="minorHAnsi" w:hAnsiTheme="minorHAnsi" w:cstheme="minorHAnsi"/>
          <w:sz w:val="20"/>
          <w:szCs w:val="20"/>
        </w:rPr>
        <w:br/>
        <w:t>ID datové schránky: 9ryksqp</w:t>
      </w:r>
      <w:r w:rsidRPr="001E5207">
        <w:rPr>
          <w:rFonts w:asciiTheme="minorHAnsi" w:hAnsiTheme="minorHAnsi" w:cstheme="minorHAnsi"/>
          <w:sz w:val="20"/>
          <w:szCs w:val="20"/>
        </w:rPr>
        <w:br/>
        <w:t xml:space="preserve">Zastoupená ředitelkou Ing. Dagmar </w:t>
      </w:r>
      <w:proofErr w:type="spellStart"/>
      <w:r w:rsidRPr="001E5207">
        <w:rPr>
          <w:rFonts w:asciiTheme="minorHAnsi" w:hAnsiTheme="minorHAnsi" w:cstheme="minorHAnsi"/>
          <w:sz w:val="20"/>
          <w:szCs w:val="20"/>
        </w:rPr>
        <w:t>Sabolčikovou</w:t>
      </w:r>
      <w:proofErr w:type="spell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a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Hudební skupina - zastoupená: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SKYBRAND spol. s r.o. – Petrem Fořtem, Palackého 237, 282 01 Č. Brod,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DIČ: CZ-24831140, </w:t>
      </w:r>
      <w:proofErr w:type="spellStart"/>
      <w:proofErr w:type="gramStart"/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č.ú</w:t>
      </w:r>
      <w:proofErr w:type="spellEnd"/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. 1970102512/0600</w:t>
      </w:r>
      <w:proofErr w:type="gramEnd"/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(dále jen agentura)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II předmět smlouvy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Předmětem této smlouvy je vymezení práv a povinností obou smluvních stran vznikajících v souvislosti s hudebním vystoupením skupiny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GAIA MESIAH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, v rámci akce, pořádané pořadatelem.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III povinnosti skupiny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1. Zajistit hudební vystoupení hudební skupiny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GAIA MESIAH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>, celkový počet členů: _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8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_ (dále jen skupiny)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dne: </w:t>
      </w:r>
      <w:proofErr w:type="gramStart"/>
      <w:r w:rsidR="001B7DA2" w:rsidRPr="001E5207">
        <w:rPr>
          <w:rFonts w:asciiTheme="minorHAnsi" w:hAnsiTheme="minorHAnsi" w:cstheme="minorHAnsi"/>
          <w:color w:val="auto"/>
          <w:sz w:val="20"/>
          <w:szCs w:val="20"/>
        </w:rPr>
        <w:t>22.2.2019</w:t>
      </w:r>
      <w:proofErr w:type="gram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, kde – město/místo konání: </w:t>
      </w:r>
      <w:r w:rsidR="001B7DA2" w:rsidRPr="001E5207">
        <w:rPr>
          <w:rFonts w:asciiTheme="minorHAnsi" w:hAnsiTheme="minorHAnsi" w:cstheme="minorHAnsi"/>
          <w:color w:val="auto"/>
          <w:sz w:val="20"/>
          <w:szCs w:val="20"/>
        </w:rPr>
        <w:t>M-klub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adresa konání akce: Vysoké Mýto, </w:t>
      </w:r>
      <w:r w:rsidR="001B7DA2" w:rsidRPr="001E5207">
        <w:rPr>
          <w:rFonts w:asciiTheme="minorHAnsi" w:hAnsiTheme="minorHAnsi" w:cstheme="minorHAnsi"/>
          <w:color w:val="auto"/>
          <w:sz w:val="20"/>
          <w:szCs w:val="20"/>
        </w:rPr>
        <w:t>Litomyšlská 71, Vysoké Mýto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příjezd: 19:00 h, zvuková zkouška: …20:00 - 20:30 h, začátek a konec vystoupení: 20:30 – 22:00 h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2. Zajistit, že členové skupiny se dostaví včas a připraveni a odehrají koncertní vystoupení v domluvené délce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3. Zaslat pořadateli repertoárový list pro </w:t>
      </w:r>
      <w:proofErr w:type="gramStart"/>
      <w:r w:rsidRPr="001E5207">
        <w:rPr>
          <w:rFonts w:asciiTheme="minorHAnsi" w:hAnsiTheme="minorHAnsi" w:cstheme="minorHAnsi"/>
          <w:color w:val="auto"/>
          <w:sz w:val="20"/>
          <w:szCs w:val="20"/>
        </w:rPr>
        <w:t>OSA</w:t>
      </w:r>
      <w:proofErr w:type="gram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, technický </w:t>
      </w:r>
      <w:proofErr w:type="spellStart"/>
      <w:r w:rsidRPr="001E5207">
        <w:rPr>
          <w:rFonts w:asciiTheme="minorHAnsi" w:hAnsiTheme="minorHAnsi" w:cstheme="minorHAnsi"/>
          <w:color w:val="auto"/>
          <w:sz w:val="20"/>
          <w:szCs w:val="20"/>
        </w:rPr>
        <w:t>rider</w:t>
      </w:r>
      <w:proofErr w:type="spell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 pro zvukaře a smluvený počet plakátů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Zástupce skupiny prohlašuje, že v době podpisu této smlouvy nemá smluvní závazky, které by bránily provedení koncertu podle této smlouvy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IV povinnosti pořadatele – finanční vyrovnání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1. Pořadatel se zavazuje zaplatit zástupci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SKYBRAND s.r.o.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nezdaněný honorář ve výši: </w:t>
      </w:r>
    </w:p>
    <w:p w:rsidR="009C7D8C" w:rsidRP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70% ze vstupného, minimálně 4</w:t>
      </w:r>
      <w:r w:rsidR="009C7D8C"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0 000 Kč + 21% DPH </w:t>
      </w:r>
      <w:r w:rsidR="009C7D8C"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/honorář bude vyplacen pořadatelem před vystoupením převodem na účet/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V povinnosti pořadatele – technické podmínky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1. Zajistit zvukovou a světelnou techniku odpovídající velikosti prostoru a požadavkům interpreta uvedených v přílohách této smlouvy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>2. Zajistit dostatečnou velikost pódia – min. 8x6x1m /</w:t>
      </w:r>
      <w:proofErr w:type="spellStart"/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š</w:t>
      </w:r>
      <w:r w:rsidRPr="001E5207">
        <w:rPr>
          <w:rFonts w:asciiTheme="minorHAnsi" w:hAnsiTheme="minorHAnsi" w:cstheme="minorHAnsi"/>
          <w:i/>
          <w:iCs/>
          <w:color w:val="auto"/>
          <w:sz w:val="20"/>
          <w:szCs w:val="20"/>
        </w:rPr>
        <w:t>x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h</w:t>
      </w:r>
      <w:r w:rsidRPr="001E5207">
        <w:rPr>
          <w:rFonts w:asciiTheme="minorHAnsi" w:hAnsiTheme="minorHAnsi" w:cstheme="minorHAnsi"/>
          <w:i/>
          <w:iCs/>
          <w:color w:val="auto"/>
          <w:sz w:val="20"/>
          <w:szCs w:val="20"/>
        </w:rPr>
        <w:t>x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v</w:t>
      </w:r>
      <w:proofErr w:type="spell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/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3.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Zajistit občerstvení: - 8x láhev (0,5 l) neperlivé vody, 2l 100% jablečného džusu, 6x </w:t>
      </w:r>
      <w:proofErr w:type="spellStart"/>
      <w:r w:rsidRPr="001E5207">
        <w:rPr>
          <w:rFonts w:asciiTheme="minorHAnsi" w:hAnsiTheme="minorHAnsi" w:cstheme="minorHAnsi"/>
          <w:color w:val="auto"/>
          <w:sz w:val="20"/>
          <w:szCs w:val="20"/>
        </w:rPr>
        <w:t>Red</w:t>
      </w:r>
      <w:proofErr w:type="spell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 Bull, 12x láhev piva, 3x láhev nealko piva (Radegast </w:t>
      </w:r>
      <w:proofErr w:type="spellStart"/>
      <w:r w:rsidRPr="001E5207">
        <w:rPr>
          <w:rFonts w:asciiTheme="minorHAnsi" w:hAnsiTheme="minorHAnsi" w:cstheme="minorHAnsi"/>
          <w:color w:val="auto"/>
          <w:sz w:val="20"/>
          <w:szCs w:val="20"/>
        </w:rPr>
        <w:t>Birell</w:t>
      </w:r>
      <w:proofErr w:type="spell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), 4x 0,5l láhev perlivé vody, 1x láhev červeného vína, káva + mléko + cukr, teplé jídlo pro 7 osob - z toho 2x vegetariánské (např. salát, rizoto, těstoviny), obloženou mísu (zelenina, šunka, sýr) a pečivo pro 8 osob a ovoce. Při nedodržení těchto požadavků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bez předchozí dohody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bude pořadateli honorář navýšen o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3500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Kč.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4. Zajistit pořadatelskou službu tak, aby nedošlo k újmě na zdraví, či majetku skupiny a návštěvníků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5. Zajistit přístup na místo konání v hodinu uvedenou v čl. III odst. 1. a čl. IV odst. 6. Při nedodržení bude pořadateli honorář navýšen o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5000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Kč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6. Umožnit zvukovou zkoušku min. 30 min. od doby, kdy zvukař uvede aparát do provozu a koncertní vystoupení dle časů uvedených v čl. III, bod 1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7. Zaslat společně s kopií smlouvy plánek či mapku umístění místa konání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8. Zajistit 1x uzamykatelnou šatnu, funkční toalety nebo střeženou odpovědnou osobou v blízkosti pódia a zajistit soukromí členům v těchto prostorech </w:t>
      </w:r>
    </w:p>
    <w:p w:rsidR="009C7D8C" w:rsidRPr="001E5207" w:rsidRDefault="009C7D8C" w:rsidP="009C7D8C">
      <w:pPr>
        <w:pStyle w:val="Default"/>
        <w:spacing w:after="8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9. Zajistí 3 hlídaná parkovací místa v areálu dle potřeby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10. Zajistit produkčního-technika, který bude k dispozici po celou dobu příprav a vystoupení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Jméno a telefon: …………………….…………………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11. Umožnit hudebnímu souboru vstup zdarma pro další nezbytně nutné osoby v počtu 8 osob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12. Pořizování video a audio záznamů a umisťování log či bannerů je možné jen po předchozí dohodě se zástupcem skupiny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13. Zajistit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4 pomocníky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v době příjezdu skupiny a bezprostředně po koncertě. Při nedodržení bude pořadateli honorář navýšen o </w:t>
      </w: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6.000 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Kč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14. Zajistit dostatečnou propagaci koncertu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15. Zajistit veškeré ostatní organizační náležitosti jako např. ohlášení na MÚ, OSA atd.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16. Pořadatel prohlašuje, že v době podpisu této smlouvy nemá smluvní závazky, které by bránily provedení koncertu podle této smlouvy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VI odstoupení od smlouvy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1. Kterákoli ze smluvních stran může odstoupit od smlouvy nejpozději 30 dní před konáním koncertu (čl. III odst. 1.) bez udání důvodu a bez náhrady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2. Poruší-li pořadatel vlastní vinnou své povinnosti uvedené v této smlouvě, má skupina právo odstoupit od smlouvy a žádat náhradu ve výši sjednaného honoráře (čl. IV odst. 1)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3. Poruší-li skupina povinnosti uvedené v této smlouvě takovým způsobem, že je ohroženo kvalitní provedení vystoupení, má pořadatel právo odstoupit od smlouvy a žádat náhradu škody v maximální výši prokazatelně proinvestovaných nákladů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4. Odstoupení od smlouvy je možné jen písemnou formou.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VII nekonání koncertu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Oznámí-li kterákoli ze stran nekonání vystoupení z důvodů, které nejsou závislé na jejich vůli (např. nemoc, dopravní nehoda...), nevzniká ani jedné ze stran nárok na úhradu vzniklých škod.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VIII zvláštní ujednání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Čl. IX závěrečná ustanovení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1. Veškeré doplňky této smlouvy musí být učiněny písemnou formou a se souhlasem obou stran. </w:t>
      </w:r>
    </w:p>
    <w:p w:rsidR="009C7D8C" w:rsidRPr="001E5207" w:rsidRDefault="009C7D8C" w:rsidP="009C7D8C">
      <w:pPr>
        <w:pStyle w:val="Default"/>
        <w:spacing w:after="3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2. Smlouva je vyhotovena ve dvou stejnopisech. Každý má právní sílu originálu smlouvy. Jedno vyhotovení náleží zástupci skupiny a druhé pořadateli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3. Smlouva nabývá platnosti a účinnosti dnem podpisu obou stran. </w:t>
      </w:r>
    </w:p>
    <w:p w:rsidR="009C7D8C" w:rsidRPr="001E5207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b/>
          <w:bCs/>
          <w:color w:val="auto"/>
          <w:sz w:val="20"/>
          <w:szCs w:val="20"/>
        </w:rPr>
        <w:t>PŘÍLOHY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: technický </w:t>
      </w:r>
      <w:proofErr w:type="spellStart"/>
      <w:r w:rsidRPr="001E5207">
        <w:rPr>
          <w:rFonts w:asciiTheme="minorHAnsi" w:hAnsiTheme="minorHAnsi" w:cstheme="minorHAnsi"/>
          <w:color w:val="auto"/>
          <w:sz w:val="20"/>
          <w:szCs w:val="20"/>
        </w:rPr>
        <w:t>rider</w:t>
      </w:r>
      <w:proofErr w:type="spell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, repertoárový list pro </w:t>
      </w:r>
      <w:proofErr w:type="gramStart"/>
      <w:r w:rsidRPr="001E5207">
        <w:rPr>
          <w:rFonts w:asciiTheme="minorHAnsi" w:hAnsiTheme="minorHAnsi" w:cstheme="minorHAnsi"/>
          <w:color w:val="auto"/>
          <w:sz w:val="20"/>
          <w:szCs w:val="20"/>
        </w:rPr>
        <w:t>OSA</w:t>
      </w:r>
      <w:proofErr w:type="gramEnd"/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P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9C7D8C" w:rsidRDefault="009C7D8C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V Českém Brodě dne 10. </w:t>
      </w:r>
      <w:r w:rsidR="001E5207" w:rsidRPr="001E5207">
        <w:rPr>
          <w:rFonts w:asciiTheme="minorHAnsi" w:hAnsiTheme="minorHAnsi" w:cstheme="minorHAnsi"/>
          <w:color w:val="auto"/>
          <w:sz w:val="20"/>
          <w:szCs w:val="20"/>
        </w:rPr>
        <w:t>ledna 2019</w:t>
      </w:r>
      <w:r w:rsidRPr="001E5207">
        <w:rPr>
          <w:rFonts w:asciiTheme="minorHAnsi" w:hAnsiTheme="minorHAnsi" w:cstheme="minorHAnsi"/>
          <w:color w:val="auto"/>
          <w:sz w:val="20"/>
          <w:szCs w:val="20"/>
        </w:rPr>
        <w:t xml:space="preserve"> V</w:t>
      </w:r>
      <w:r w:rsidR="001E5207" w:rsidRPr="001E5207">
        <w:rPr>
          <w:rFonts w:asciiTheme="minorHAnsi" w:hAnsiTheme="minorHAnsi" w:cstheme="minorHAnsi"/>
          <w:color w:val="auto"/>
          <w:sz w:val="20"/>
          <w:szCs w:val="20"/>
        </w:rPr>
        <w:t>e Vysoké Mýtě 2</w:t>
      </w:r>
      <w:r w:rsidR="00690888">
        <w:rPr>
          <w:rFonts w:asciiTheme="minorHAnsi" w:hAnsiTheme="minorHAnsi" w:cstheme="minorHAnsi"/>
          <w:color w:val="auto"/>
          <w:sz w:val="20"/>
          <w:szCs w:val="20"/>
        </w:rPr>
        <w:t>5</w:t>
      </w:r>
      <w:bookmarkStart w:id="0" w:name="_GoBack"/>
      <w:bookmarkEnd w:id="0"/>
      <w:r w:rsidR="001E5207" w:rsidRPr="001E5207">
        <w:rPr>
          <w:rFonts w:asciiTheme="minorHAnsi" w:hAnsiTheme="minorHAnsi" w:cstheme="minorHAnsi"/>
          <w:color w:val="auto"/>
          <w:sz w:val="20"/>
          <w:szCs w:val="20"/>
        </w:rPr>
        <w:t>. ledna 2019</w:t>
      </w: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5207" w:rsidRPr="001E5207" w:rsidRDefault="001E5207" w:rsidP="009C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517E04" w:rsidRPr="001E5207" w:rsidRDefault="009C7D8C" w:rsidP="009C7D8C">
      <w:pPr>
        <w:rPr>
          <w:rFonts w:cstheme="minorHAnsi"/>
          <w:sz w:val="20"/>
          <w:szCs w:val="20"/>
        </w:rPr>
      </w:pPr>
      <w:r w:rsidRPr="001E5207">
        <w:rPr>
          <w:rFonts w:cstheme="minorHAnsi"/>
          <w:i/>
          <w:iCs/>
          <w:sz w:val="20"/>
          <w:szCs w:val="20"/>
        </w:rPr>
        <w:t>Podpis a razítko agentury podpis a razítko pořadatele</w:t>
      </w:r>
    </w:p>
    <w:sectPr w:rsidR="00517E04" w:rsidRPr="001E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4F"/>
    <w:rsid w:val="001A5559"/>
    <w:rsid w:val="001B7DA2"/>
    <w:rsid w:val="001E5207"/>
    <w:rsid w:val="002A51A6"/>
    <w:rsid w:val="00443B7C"/>
    <w:rsid w:val="00690888"/>
    <w:rsid w:val="009C6A4F"/>
    <w:rsid w:val="009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974F"/>
  <w15:chartTrackingRefBased/>
  <w15:docId w15:val="{406CA64E-59E5-4402-9A06-575336D6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C7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C7D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vojtimir</dc:creator>
  <cp:keywords/>
  <dc:description/>
  <cp:lastModifiedBy>Uživatel systému Windows</cp:lastModifiedBy>
  <cp:revision>5</cp:revision>
  <cp:lastPrinted>2019-02-22T16:00:00Z</cp:lastPrinted>
  <dcterms:created xsi:type="dcterms:W3CDTF">2019-02-22T15:53:00Z</dcterms:created>
  <dcterms:modified xsi:type="dcterms:W3CDTF">2019-02-22T16:00:00Z</dcterms:modified>
</cp:coreProperties>
</file>