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C4" w:rsidRPr="00B46A47" w:rsidRDefault="008D73C4" w:rsidP="008D73C4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pStyle w:val="Nadpis4"/>
        <w:rPr>
          <w:rFonts w:ascii="Arial" w:eastAsiaTheme="minorEastAsia" w:hAnsi="Arial" w:cs="Arial"/>
          <w:b w:val="0"/>
          <w:sz w:val="32"/>
          <w:szCs w:val="32"/>
          <w:lang w:eastAsia="ja-JP"/>
        </w:rPr>
      </w:pPr>
      <w:r w:rsidRPr="00B46A47">
        <w:rPr>
          <w:rFonts w:ascii="Arial" w:eastAsiaTheme="minorEastAsia" w:hAnsi="Arial" w:cs="Arial"/>
          <w:b w:val="0"/>
          <w:sz w:val="32"/>
          <w:szCs w:val="32"/>
          <w:lang w:eastAsia="ja-JP"/>
        </w:rPr>
        <w:t>KUPNÍ SMLOUVA</w:t>
      </w:r>
    </w:p>
    <w:p w:rsidR="008277F6" w:rsidRPr="00B46A47" w:rsidRDefault="008277F6" w:rsidP="008277F6"/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bookmarkStart w:id="0" w:name="txtQte5"/>
      <w:bookmarkEnd w:id="0"/>
    </w:p>
    <w:p w:rsidR="008277F6" w:rsidRPr="00B46A47" w:rsidRDefault="008277F6" w:rsidP="008277F6">
      <w:pPr>
        <w:rPr>
          <w:b/>
        </w:rPr>
      </w:pPr>
    </w:p>
    <w:p w:rsidR="008277F6" w:rsidRPr="00B46A47" w:rsidRDefault="008277F6" w:rsidP="008277F6">
      <w:pPr>
        <w:pStyle w:val="Nadpis3"/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>I. Smluvní strany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  <w:u w:val="single"/>
        </w:rPr>
      </w:pPr>
      <w:r w:rsidRPr="00B46A47">
        <w:rPr>
          <w:rFonts w:ascii="Arial" w:hAnsi="Arial" w:cs="Arial"/>
          <w:sz w:val="20"/>
          <w:szCs w:val="20"/>
          <w:u w:val="single"/>
        </w:rPr>
        <w:t>1. Kupující: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A35E68" w:rsidRPr="00B46A47" w:rsidRDefault="00B46A47" w:rsidP="00A35E68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bookmarkStart w:id="1" w:name="txtQte1a"/>
      <w:bookmarkStart w:id="2" w:name="txtQte2a"/>
      <w:bookmarkEnd w:id="1"/>
      <w:bookmarkEnd w:id="2"/>
      <w:r w:rsidRPr="00B46A47">
        <w:rPr>
          <w:rFonts w:ascii="Arial" w:hAnsi="Arial" w:cs="Arial"/>
          <w:sz w:val="20"/>
          <w:szCs w:val="20"/>
        </w:rPr>
        <w:tab/>
      </w:r>
      <w:r w:rsidR="00677315" w:rsidRPr="00B46A47">
        <w:rPr>
          <w:rFonts w:ascii="Arial" w:hAnsi="Arial" w:cs="Arial"/>
          <w:sz w:val="20"/>
          <w:szCs w:val="20"/>
        </w:rPr>
        <w:t>Česká republika – Státní zemědělská a potravinářská inspekce</w:t>
      </w:r>
    </w:p>
    <w:p w:rsidR="008277F6" w:rsidRPr="00B46A47" w:rsidRDefault="00677315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                </w:t>
      </w:r>
      <w:r w:rsidR="00821150" w:rsidRPr="00B46A47">
        <w:rPr>
          <w:rFonts w:ascii="Arial" w:hAnsi="Arial" w:cs="Arial"/>
          <w:sz w:val="20"/>
          <w:szCs w:val="20"/>
        </w:rPr>
        <w:t xml:space="preserve">                       Za Opravnou 300/6</w:t>
      </w:r>
    </w:p>
    <w:p w:rsidR="00677315" w:rsidRPr="00B46A47" w:rsidRDefault="00677315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                  </w:t>
      </w:r>
      <w:r w:rsidR="00821150" w:rsidRPr="00B46A47">
        <w:rPr>
          <w:rFonts w:ascii="Arial" w:hAnsi="Arial" w:cs="Arial"/>
          <w:sz w:val="20"/>
          <w:szCs w:val="20"/>
        </w:rPr>
        <w:t xml:space="preserve">                     150 00 Praha 5 - Motol</w:t>
      </w:r>
    </w:p>
    <w:p w:rsidR="008277F6" w:rsidRPr="00B46A47" w:rsidRDefault="008277F6" w:rsidP="00A35E68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ab/>
      </w:r>
    </w:p>
    <w:p w:rsidR="008277F6" w:rsidRPr="00B46A47" w:rsidRDefault="008277F6" w:rsidP="008277F6">
      <w:pPr>
        <w:pStyle w:val="Style1"/>
        <w:rPr>
          <w:rFonts w:ascii="Arial" w:eastAsiaTheme="minorEastAsia" w:hAnsi="Arial" w:cs="Arial"/>
          <w:sz w:val="20"/>
          <w:lang w:eastAsia="ja-JP"/>
        </w:rPr>
      </w:pPr>
    </w:p>
    <w:p w:rsidR="00A7285B" w:rsidRDefault="00B46A47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Za kterou jedná:</w:t>
      </w:r>
      <w:r w:rsidRPr="00B46A47">
        <w:rPr>
          <w:rFonts w:ascii="Arial" w:hAnsi="Arial" w:cs="Arial"/>
          <w:sz w:val="20"/>
          <w:szCs w:val="20"/>
        </w:rPr>
        <w:tab/>
        <w:t xml:space="preserve">Ing. Martin </w:t>
      </w:r>
      <w:proofErr w:type="spellStart"/>
      <w:r w:rsidRPr="00B46A47">
        <w:rPr>
          <w:rFonts w:ascii="Arial" w:hAnsi="Arial" w:cs="Arial"/>
          <w:sz w:val="20"/>
          <w:szCs w:val="20"/>
        </w:rPr>
        <w:t>Klanica</w:t>
      </w:r>
      <w:proofErr w:type="spellEnd"/>
      <w:r w:rsidRPr="00B46A47">
        <w:rPr>
          <w:rFonts w:ascii="Arial" w:hAnsi="Arial" w:cs="Arial"/>
          <w:sz w:val="20"/>
          <w:szCs w:val="20"/>
        </w:rPr>
        <w:t>, ústřední ředitel SZPI</w:t>
      </w:r>
    </w:p>
    <w:p w:rsidR="008277F6" w:rsidRPr="00B46A47" w:rsidRDefault="00A7285B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Květná 15, 603 00Brno</w:t>
      </w:r>
      <w:r w:rsidR="008277F6" w:rsidRPr="00B46A47">
        <w:rPr>
          <w:rFonts w:ascii="Arial" w:hAnsi="Arial" w:cs="Arial"/>
          <w:sz w:val="20"/>
          <w:szCs w:val="20"/>
        </w:rPr>
        <w:tab/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Peněžní ústav:</w:t>
      </w:r>
      <w:r w:rsidRPr="00B46A47">
        <w:rPr>
          <w:rFonts w:ascii="Arial" w:hAnsi="Arial" w:cs="Arial"/>
          <w:sz w:val="20"/>
          <w:szCs w:val="20"/>
        </w:rPr>
        <w:tab/>
      </w:r>
      <w:r w:rsidR="00B46A47" w:rsidRPr="00B46A47">
        <w:rPr>
          <w:rFonts w:ascii="Arial" w:hAnsi="Arial" w:cs="Arial"/>
          <w:sz w:val="20"/>
          <w:szCs w:val="20"/>
        </w:rPr>
        <w:t>Česká národní banka, pobočka Brno - město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Bankovní spojení:</w:t>
      </w:r>
      <w:r w:rsidRPr="00B46A47">
        <w:rPr>
          <w:rFonts w:ascii="Arial" w:hAnsi="Arial" w:cs="Arial"/>
          <w:sz w:val="20"/>
          <w:szCs w:val="20"/>
        </w:rPr>
        <w:tab/>
      </w:r>
      <w:r w:rsidR="00A7285B">
        <w:rPr>
          <w:rFonts w:ascii="Arial" w:hAnsi="Arial" w:cs="Arial"/>
          <w:sz w:val="20"/>
          <w:szCs w:val="20"/>
        </w:rPr>
        <w:t>26927621/0710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IČO:</w:t>
      </w:r>
      <w:r w:rsidRPr="00B46A47">
        <w:rPr>
          <w:rFonts w:ascii="Arial" w:hAnsi="Arial" w:cs="Arial"/>
          <w:sz w:val="20"/>
          <w:szCs w:val="20"/>
        </w:rPr>
        <w:tab/>
      </w:r>
      <w:r w:rsidR="00AF60D8" w:rsidRPr="00B46A47">
        <w:rPr>
          <w:rFonts w:ascii="Arial" w:hAnsi="Arial" w:cs="Arial"/>
          <w:sz w:val="20"/>
          <w:szCs w:val="20"/>
        </w:rPr>
        <w:t>75014149</w:t>
      </w:r>
    </w:p>
    <w:p w:rsidR="00B46A47" w:rsidRPr="00B46A47" w:rsidRDefault="008277F6" w:rsidP="00B46A47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DIČ:</w:t>
      </w:r>
      <w:r w:rsidRPr="00B46A47">
        <w:rPr>
          <w:rFonts w:ascii="Arial" w:hAnsi="Arial" w:cs="Arial"/>
          <w:sz w:val="20"/>
          <w:szCs w:val="20"/>
        </w:rPr>
        <w:tab/>
      </w:r>
      <w:r w:rsidR="00AF60D8" w:rsidRPr="00B46A47">
        <w:rPr>
          <w:rFonts w:ascii="Arial" w:hAnsi="Arial" w:cs="Arial"/>
          <w:sz w:val="20"/>
          <w:szCs w:val="20"/>
        </w:rPr>
        <w:t>CZ275014149</w:t>
      </w:r>
      <w:r w:rsidR="00B46A47" w:rsidRPr="00B46A47">
        <w:rPr>
          <w:rFonts w:ascii="Arial" w:hAnsi="Arial" w:cs="Arial"/>
          <w:sz w:val="20"/>
          <w:szCs w:val="20"/>
        </w:rPr>
        <w:t xml:space="preserve">, není plátce DPH - správní úřad, </w:t>
      </w:r>
    </w:p>
    <w:p w:rsidR="00B46A47" w:rsidRPr="00B46A47" w:rsidRDefault="00B46A47" w:rsidP="00B46A47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ab/>
      </w:r>
      <w:r w:rsidRPr="00B46A47">
        <w:rPr>
          <w:rFonts w:ascii="Arial" w:hAnsi="Arial" w:cs="Arial"/>
          <w:sz w:val="20"/>
          <w:szCs w:val="20"/>
        </w:rPr>
        <w:tab/>
        <w:t>organizační složka státu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:rsidR="00B46A47" w:rsidRPr="00B46A47" w:rsidRDefault="00B46A47" w:rsidP="00B46A47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Kontaktní poštovní adresa SZPI, inspektorátu v Praze, pro doručení předmětu plnění: Za Opravnou 300/6, 150 00 Praha 5 – Motol</w:t>
      </w:r>
    </w:p>
    <w:p w:rsidR="00B46A47" w:rsidRPr="00B46A47" w:rsidRDefault="00B46A47" w:rsidP="00B46A47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:rsidR="00B46A47" w:rsidRDefault="00B46A47" w:rsidP="00B46A47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SZPI je zřízená zákonem č. 146/2002 Sb., ve znění pozdějších předpisů.</w:t>
      </w:r>
    </w:p>
    <w:p w:rsidR="00B46A47" w:rsidRPr="00B46A47" w:rsidRDefault="00B46A47" w:rsidP="00B46A47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  <w:u w:val="single"/>
        </w:rPr>
      </w:pPr>
      <w:r w:rsidRPr="00B46A47">
        <w:rPr>
          <w:rFonts w:ascii="Arial" w:hAnsi="Arial" w:cs="Arial"/>
          <w:sz w:val="20"/>
          <w:szCs w:val="20"/>
          <w:u w:val="single"/>
        </w:rPr>
        <w:t>2. Prodávající: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  <w:u w:val="single"/>
        </w:rPr>
        <w:t>Společnost:</w:t>
      </w:r>
      <w:r w:rsidRPr="00B46A47">
        <w:rPr>
          <w:rFonts w:ascii="Arial" w:hAnsi="Arial" w:cs="Arial"/>
          <w:sz w:val="20"/>
          <w:szCs w:val="20"/>
        </w:rPr>
        <w:tab/>
        <w:t>HPST, s.r.o.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ab/>
        <w:t>Písnická 372/20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ab/>
        <w:t>142 00 Praha 4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Zapsaná u Obch. Rejstříku vedeného Městským soudem v Praze, oddíl C, vložka 70568, dne </w:t>
      </w:r>
      <w:proofErr w:type="gramStart"/>
      <w:r w:rsidRPr="00B46A47">
        <w:rPr>
          <w:rFonts w:ascii="Arial" w:hAnsi="Arial" w:cs="Arial"/>
          <w:sz w:val="20"/>
          <w:szCs w:val="20"/>
        </w:rPr>
        <w:t>24.srpna</w:t>
      </w:r>
      <w:proofErr w:type="gramEnd"/>
      <w:r w:rsidRPr="00B46A47">
        <w:rPr>
          <w:rFonts w:ascii="Arial" w:hAnsi="Arial" w:cs="Arial"/>
          <w:sz w:val="20"/>
          <w:szCs w:val="20"/>
        </w:rPr>
        <w:t xml:space="preserve"> 1999.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pStyle w:val="Style1"/>
        <w:tabs>
          <w:tab w:val="left" w:pos="2160"/>
        </w:tabs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>Zastoupená:</w:t>
      </w:r>
      <w:r w:rsidRPr="00B46A47">
        <w:rPr>
          <w:rFonts w:ascii="Arial" w:eastAsiaTheme="minorEastAsia" w:hAnsi="Arial" w:cs="Arial"/>
          <w:sz w:val="20"/>
          <w:lang w:eastAsia="ja-JP"/>
        </w:rPr>
        <w:tab/>
        <w:t>RNDr. Karlem Vranovským, CSc.</w:t>
      </w:r>
    </w:p>
    <w:p w:rsidR="008277F6" w:rsidRPr="00B46A47" w:rsidRDefault="008277F6" w:rsidP="008277F6">
      <w:pPr>
        <w:pStyle w:val="Style1"/>
        <w:tabs>
          <w:tab w:val="left" w:pos="2160"/>
        </w:tabs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ab/>
        <w:t>jednatelem HPST, s.r.o.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Bankovní spojení:</w:t>
      </w:r>
      <w:r w:rsidRPr="00B46A47">
        <w:rPr>
          <w:rFonts w:ascii="Arial" w:hAnsi="Arial" w:cs="Arial"/>
          <w:sz w:val="20"/>
          <w:szCs w:val="20"/>
        </w:rPr>
        <w:tab/>
        <w:t xml:space="preserve">č. účtu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IČO:</w:t>
      </w:r>
      <w:r w:rsidRPr="00B46A47">
        <w:rPr>
          <w:rFonts w:ascii="Arial" w:hAnsi="Arial" w:cs="Arial"/>
          <w:sz w:val="20"/>
          <w:szCs w:val="20"/>
        </w:rPr>
        <w:tab/>
        <w:t>25791079</w:t>
      </w:r>
    </w:p>
    <w:p w:rsidR="008277F6" w:rsidRPr="00B46A47" w:rsidRDefault="008277F6" w:rsidP="008277F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DIČ:</w:t>
      </w:r>
      <w:r w:rsidRPr="00B46A47">
        <w:rPr>
          <w:rFonts w:ascii="Arial" w:hAnsi="Arial" w:cs="Arial"/>
          <w:sz w:val="20"/>
          <w:szCs w:val="20"/>
        </w:rPr>
        <w:tab/>
        <w:t xml:space="preserve">CZ25791079 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pStyle w:val="Nadpis3"/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lastRenderedPageBreak/>
        <w:t>II. Zmocněné osoby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Obě strany se zavazují v průběhu platnosti smlouvy spolupracovat při realizaci jejího předmětu plnění. K tomuto účelu určují osoby odpovědné za řešení a vyřizování záležitostí vyplývajících z této smlouvy:</w:t>
      </w:r>
    </w:p>
    <w:p w:rsidR="00547EEC" w:rsidRPr="00B46A47" w:rsidRDefault="00547EEC" w:rsidP="00B46A47">
      <w:pPr>
        <w:ind w:right="37"/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  <w:u w:val="single"/>
        </w:rPr>
      </w:pPr>
      <w:r w:rsidRPr="00B46A47">
        <w:rPr>
          <w:rFonts w:ascii="Arial" w:hAnsi="Arial" w:cs="Arial"/>
          <w:sz w:val="20"/>
          <w:szCs w:val="20"/>
          <w:u w:val="single"/>
        </w:rPr>
        <w:t>1. Odpovědnými osobami kupujícího za realizaci předmětu plnění jsou určeni:</w:t>
      </w: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Jméno a Příjmení: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  <w:bookmarkStart w:id="3" w:name="txtQte0"/>
      <w:bookmarkEnd w:id="3"/>
      <w:r w:rsidRPr="00B46A47">
        <w:rPr>
          <w:rFonts w:ascii="Arial" w:hAnsi="Arial" w:cs="Arial"/>
          <w:sz w:val="20"/>
          <w:szCs w:val="20"/>
        </w:rPr>
        <w:t xml:space="preserve">Telefon: </w:t>
      </w:r>
      <w:r w:rsidR="00B46A47" w:rsidRPr="00B46A47">
        <w:rPr>
          <w:rFonts w:ascii="Arial" w:eastAsia="Batang" w:hAnsi="Arial" w:cs="Arial"/>
          <w:sz w:val="20"/>
          <w:szCs w:val="20"/>
          <w:lang w:eastAsia="ko-KR"/>
        </w:rPr>
        <w:t>731 509 056</w:t>
      </w:r>
      <w:r w:rsidRPr="00B46A47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  <w:u w:val="single"/>
        </w:rPr>
      </w:pPr>
      <w:r w:rsidRPr="00B46A47">
        <w:rPr>
          <w:rFonts w:ascii="Arial" w:hAnsi="Arial" w:cs="Arial"/>
          <w:sz w:val="20"/>
          <w:szCs w:val="20"/>
          <w:u w:val="single"/>
        </w:rPr>
        <w:t>2. Odpovědnými osobami prodávajícího za realizaci předmětu plnění jsou určeni:</w:t>
      </w: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D96FB3" w:rsidP="00B46A47">
      <w:pPr>
        <w:ind w:right="3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8277F6" w:rsidRPr="00B46A47">
        <w:rPr>
          <w:rFonts w:ascii="Arial" w:hAnsi="Arial" w:cs="Arial"/>
          <w:sz w:val="20"/>
          <w:szCs w:val="20"/>
        </w:rPr>
        <w:t>, obchodní administrativa</w:t>
      </w:r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Pr="00B46A47">
        <w:rPr>
          <w:rFonts w:ascii="Arial" w:hAnsi="Arial" w:cs="Arial"/>
          <w:sz w:val="20"/>
          <w:szCs w:val="20"/>
        </w:rPr>
        <w:t xml:space="preserve">, Fax: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Pr="00B46A47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</w:t>
      </w:r>
      <w:proofErr w:type="spellStart"/>
      <w:r w:rsidR="00D96FB3">
        <w:rPr>
          <w:rFonts w:ascii="Arial" w:hAnsi="Arial" w:cs="Arial"/>
          <w:color w:val="211F5E"/>
          <w:sz w:val="16"/>
          <w:szCs w:val="16"/>
        </w:rPr>
        <w:t>xxx</w:t>
      </w:r>
      <w:proofErr w:type="spellEnd"/>
      <w:r w:rsidR="00D96FB3">
        <w:rPr>
          <w:rFonts w:ascii="Arial" w:hAnsi="Arial" w:cs="Arial"/>
          <w:color w:val="211F5E"/>
          <w:sz w:val="16"/>
          <w:szCs w:val="16"/>
        </w:rPr>
        <w:t xml:space="preserve"> xxx</w:t>
      </w:r>
      <w:bookmarkStart w:id="4" w:name="_GoBack"/>
      <w:bookmarkEnd w:id="4"/>
    </w:p>
    <w:p w:rsidR="008277F6" w:rsidRPr="00B46A47" w:rsidRDefault="008277F6" w:rsidP="00B46A47">
      <w:pPr>
        <w:ind w:right="37"/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pStyle w:val="Nadpis3"/>
        <w:jc w:val="both"/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>III. Předmět smlouvy a místo plnění</w:t>
      </w:r>
    </w:p>
    <w:p w:rsidR="008277F6" w:rsidRPr="00B46A47" w:rsidRDefault="008277F6" w:rsidP="00B46A47">
      <w:pPr>
        <w:jc w:val="both"/>
        <w:rPr>
          <w:rFonts w:ascii="Arial" w:hAnsi="Arial" w:cs="Arial"/>
          <w:sz w:val="20"/>
          <w:szCs w:val="20"/>
        </w:rPr>
      </w:pPr>
    </w:p>
    <w:p w:rsidR="008277F6" w:rsidRPr="005974E5" w:rsidRDefault="008277F6" w:rsidP="00B46A47">
      <w:pPr>
        <w:jc w:val="both"/>
        <w:rPr>
          <w:rFonts w:ascii="Arial" w:hAnsi="Arial" w:cs="Arial"/>
          <w:sz w:val="20"/>
          <w:szCs w:val="20"/>
        </w:rPr>
      </w:pPr>
      <w:r w:rsidRPr="005974E5">
        <w:rPr>
          <w:rFonts w:ascii="Arial" w:hAnsi="Arial" w:cs="Arial"/>
          <w:sz w:val="20"/>
          <w:szCs w:val="20"/>
        </w:rPr>
        <w:t>Předmět smlouvy (dále jen “zboží“) je specifikován v příloz</w:t>
      </w:r>
      <w:r w:rsidR="005974E5" w:rsidRPr="005974E5">
        <w:rPr>
          <w:rFonts w:ascii="Arial" w:hAnsi="Arial" w:cs="Arial"/>
          <w:sz w:val="20"/>
          <w:szCs w:val="20"/>
        </w:rPr>
        <w:t xml:space="preserve">e č. 1 s podrobným rozpisem cen, a to </w:t>
      </w:r>
      <w:r w:rsidR="005974E5" w:rsidRPr="005974E5">
        <w:rPr>
          <w:rFonts w:ascii="Arial" w:hAnsi="Arial" w:cs="Arial"/>
          <w:color w:val="333333"/>
          <w:sz w:val="20"/>
          <w:szCs w:val="20"/>
        </w:rPr>
        <w:t>v rámci realizace investiční akce „</w:t>
      </w:r>
      <w:r w:rsidR="005974E5" w:rsidRPr="005974E5">
        <w:rPr>
          <w:rFonts w:ascii="Arial" w:hAnsi="Arial" w:cs="Arial"/>
          <w:i/>
          <w:sz w:val="20"/>
          <w:szCs w:val="20"/>
        </w:rPr>
        <w:t>OSS SZPI – Kapalinový chromatograf s hmotnostní detekcí.“</w:t>
      </w:r>
      <w:r w:rsidR="005974E5">
        <w:rPr>
          <w:rFonts w:ascii="Arial" w:hAnsi="Arial" w:cs="Arial"/>
          <w:i/>
          <w:sz w:val="20"/>
          <w:szCs w:val="20"/>
        </w:rPr>
        <w:t xml:space="preserve"> </w:t>
      </w:r>
      <w:r w:rsidRPr="005974E5">
        <w:rPr>
          <w:rFonts w:ascii="Arial" w:hAnsi="Arial" w:cs="Arial"/>
          <w:sz w:val="20"/>
          <w:szCs w:val="20"/>
        </w:rPr>
        <w:t>Kupující se zavazuje zboží převzít a zaplatit cenu dle čl. IV. této smlouvy.</w:t>
      </w:r>
    </w:p>
    <w:p w:rsidR="008277F6" w:rsidRPr="00B46A47" w:rsidRDefault="008277F6" w:rsidP="00B46A47">
      <w:pPr>
        <w:jc w:val="both"/>
        <w:rPr>
          <w:rFonts w:ascii="Arial" w:hAnsi="Arial" w:cs="Arial"/>
          <w:sz w:val="20"/>
          <w:szCs w:val="20"/>
        </w:rPr>
      </w:pPr>
    </w:p>
    <w:p w:rsidR="008277F6" w:rsidRPr="00B46A47" w:rsidRDefault="008277F6" w:rsidP="00B46A47">
      <w:pPr>
        <w:jc w:val="both"/>
        <w:rPr>
          <w:rFonts w:ascii="Arial" w:hAnsi="Arial" w:cs="Arial"/>
          <w:b/>
          <w:sz w:val="20"/>
          <w:szCs w:val="20"/>
        </w:rPr>
      </w:pPr>
      <w:r w:rsidRPr="00B46A47">
        <w:rPr>
          <w:rFonts w:ascii="Arial" w:hAnsi="Arial" w:cs="Arial"/>
          <w:b/>
          <w:sz w:val="20"/>
          <w:szCs w:val="20"/>
        </w:rPr>
        <w:t xml:space="preserve">Zboží bude </w:t>
      </w:r>
      <w:r w:rsidR="00EF3A55" w:rsidRPr="00B46A47">
        <w:rPr>
          <w:rFonts w:ascii="Arial" w:hAnsi="Arial" w:cs="Arial"/>
          <w:b/>
          <w:sz w:val="20"/>
          <w:szCs w:val="20"/>
        </w:rPr>
        <w:t>d</w:t>
      </w:r>
      <w:r w:rsidRPr="00B46A47">
        <w:rPr>
          <w:rFonts w:ascii="Arial" w:hAnsi="Arial" w:cs="Arial"/>
          <w:b/>
          <w:sz w:val="20"/>
          <w:szCs w:val="20"/>
        </w:rPr>
        <w:t>odáno na adresu kupujícího:</w:t>
      </w:r>
    </w:p>
    <w:p w:rsidR="008277F6" w:rsidRPr="00B46A47" w:rsidRDefault="008277F6" w:rsidP="00B46A47">
      <w:pPr>
        <w:jc w:val="both"/>
        <w:rPr>
          <w:rFonts w:ascii="Arial" w:hAnsi="Arial" w:cs="Arial"/>
          <w:sz w:val="20"/>
          <w:szCs w:val="20"/>
        </w:rPr>
      </w:pPr>
    </w:p>
    <w:p w:rsidR="00AD50C5" w:rsidRPr="00B46A47" w:rsidRDefault="00B72072" w:rsidP="00B46A47">
      <w:pPr>
        <w:jc w:val="both"/>
        <w:rPr>
          <w:rFonts w:ascii="Arial" w:hAnsi="Arial" w:cs="Arial"/>
          <w:sz w:val="20"/>
          <w:szCs w:val="20"/>
        </w:rPr>
      </w:pPr>
      <w:bookmarkStart w:id="5" w:name="txtQte1"/>
      <w:bookmarkEnd w:id="5"/>
      <w:r w:rsidRPr="00B46A47">
        <w:rPr>
          <w:rFonts w:ascii="Arial" w:hAnsi="Arial" w:cs="Arial"/>
          <w:sz w:val="20"/>
          <w:szCs w:val="20"/>
        </w:rPr>
        <w:t>Státní zemědělská a potravinářská inspekce</w:t>
      </w:r>
    </w:p>
    <w:p w:rsidR="00B72072" w:rsidRPr="00B46A47" w:rsidRDefault="00B72072" w:rsidP="00AD50C5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Za Opravnou 300/6</w:t>
      </w:r>
    </w:p>
    <w:p w:rsidR="00B72072" w:rsidRPr="00B46A47" w:rsidRDefault="00B72072" w:rsidP="00AD50C5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150 00 Praha 5 - Motol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5974E5" w:rsidRDefault="008277F6" w:rsidP="008277F6">
      <w:pPr>
        <w:pStyle w:val="Nadpis3"/>
        <w:rPr>
          <w:rFonts w:ascii="Arial" w:eastAsiaTheme="minorEastAsia" w:hAnsi="Arial" w:cs="Arial"/>
          <w:sz w:val="20"/>
          <w:lang w:eastAsia="ja-JP"/>
        </w:rPr>
      </w:pPr>
      <w:r w:rsidRPr="005974E5">
        <w:rPr>
          <w:rFonts w:ascii="Arial" w:eastAsiaTheme="minorEastAsia" w:hAnsi="Arial" w:cs="Arial"/>
          <w:sz w:val="20"/>
          <w:lang w:eastAsia="ja-JP"/>
        </w:rPr>
        <w:t>IV. Základní informace</w:t>
      </w:r>
    </w:p>
    <w:p w:rsidR="008277F6" w:rsidRPr="00B46A47" w:rsidRDefault="008277F6" w:rsidP="008277F6">
      <w:pPr>
        <w:pStyle w:val="Style1"/>
        <w:rPr>
          <w:rFonts w:ascii="Arial" w:eastAsiaTheme="minorEastAsia" w:hAnsi="Arial" w:cs="Arial"/>
          <w:sz w:val="20"/>
          <w:lang w:eastAsia="ja-JP"/>
        </w:rPr>
      </w:pPr>
    </w:p>
    <w:p w:rsidR="008277F6" w:rsidRPr="00B46A47" w:rsidRDefault="00A7285B" w:rsidP="008277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</w:t>
      </w:r>
      <w:r w:rsidR="00E52B08" w:rsidRPr="00B46A47">
        <w:rPr>
          <w:rFonts w:ascii="Arial" w:hAnsi="Arial" w:cs="Arial"/>
          <w:sz w:val="20"/>
          <w:szCs w:val="20"/>
        </w:rPr>
        <w:t>bez DPH</w:t>
      </w:r>
      <w:r w:rsidR="008277F6" w:rsidRPr="00B46A47">
        <w:rPr>
          <w:rFonts w:ascii="Arial" w:hAnsi="Arial" w:cs="Arial"/>
          <w:sz w:val="20"/>
          <w:szCs w:val="20"/>
        </w:rPr>
        <w:t xml:space="preserve"> (Kč)</w:t>
      </w:r>
      <w:bookmarkStart w:id="6" w:name="Price1"/>
      <w:bookmarkStart w:id="7" w:name="Price2"/>
      <w:bookmarkEnd w:id="6"/>
      <w:bookmarkEnd w:id="7"/>
      <w:r w:rsidR="00A35E68"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3 387 780,00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ab/>
      </w:r>
      <w:r w:rsidRPr="00B46A47">
        <w:rPr>
          <w:rFonts w:ascii="Arial" w:hAnsi="Arial" w:cs="Arial"/>
          <w:sz w:val="20"/>
          <w:szCs w:val="20"/>
        </w:rPr>
        <w:tab/>
      </w:r>
    </w:p>
    <w:p w:rsidR="00A35E68" w:rsidRPr="00B46A47" w:rsidRDefault="008277F6" w:rsidP="00A35E68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DPH</w:t>
      </w:r>
      <w:bookmarkStart w:id="8" w:name="Price3"/>
      <w:bookmarkEnd w:id="8"/>
      <w:r w:rsidR="00A35E68"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ab/>
      </w:r>
      <w:r w:rsidRPr="00B46A47">
        <w:rPr>
          <w:rFonts w:ascii="Arial" w:hAnsi="Arial" w:cs="Arial"/>
          <w:sz w:val="20"/>
          <w:szCs w:val="20"/>
        </w:rPr>
        <w:tab/>
      </w:r>
      <w:r w:rsidRPr="00B46A47">
        <w:rPr>
          <w:rFonts w:ascii="Arial" w:hAnsi="Arial" w:cs="Arial"/>
          <w:sz w:val="20"/>
          <w:szCs w:val="20"/>
        </w:rPr>
        <w:tab/>
      </w:r>
      <w:r w:rsidR="00A35E68" w:rsidRPr="00B46A47">
        <w:rPr>
          <w:rFonts w:ascii="Arial" w:hAnsi="Arial" w:cs="Arial"/>
          <w:sz w:val="20"/>
          <w:szCs w:val="20"/>
        </w:rPr>
        <w:t xml:space="preserve"> </w:t>
      </w:r>
      <w:r w:rsidR="00AD50C5" w:rsidRPr="00B46A47">
        <w:rPr>
          <w:rFonts w:ascii="Arial" w:hAnsi="Arial" w:cs="Arial"/>
          <w:sz w:val="20"/>
          <w:szCs w:val="20"/>
        </w:rPr>
        <w:t xml:space="preserve"> </w:t>
      </w:r>
      <w:r w:rsidR="00A35E68" w:rsidRPr="00B46A47">
        <w:rPr>
          <w:rFonts w:ascii="Arial" w:hAnsi="Arial" w:cs="Arial"/>
          <w:sz w:val="20"/>
          <w:szCs w:val="20"/>
        </w:rPr>
        <w:t xml:space="preserve">         </w:t>
      </w:r>
      <w:r w:rsidR="00AD50C5" w:rsidRPr="00B46A47">
        <w:rPr>
          <w:rFonts w:ascii="Arial" w:hAnsi="Arial" w:cs="Arial"/>
          <w:sz w:val="20"/>
          <w:szCs w:val="20"/>
        </w:rPr>
        <w:t xml:space="preserve">  </w:t>
      </w:r>
      <w:r w:rsidR="00A7285B">
        <w:rPr>
          <w:rFonts w:ascii="Arial" w:hAnsi="Arial" w:cs="Arial"/>
          <w:sz w:val="20"/>
          <w:szCs w:val="20"/>
        </w:rPr>
        <w:tab/>
        <w:t>711 433,80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A35E68" w:rsidRPr="00B46A47" w:rsidRDefault="00A7285B" w:rsidP="00A35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kupní</w:t>
      </w:r>
      <w:r w:rsidR="00A35E68" w:rsidRPr="00B46A47">
        <w:rPr>
          <w:rFonts w:ascii="Arial" w:hAnsi="Arial" w:cs="Arial"/>
          <w:b/>
          <w:sz w:val="20"/>
          <w:szCs w:val="20"/>
        </w:rPr>
        <w:t xml:space="preserve"> cena s DPH (Kč) </w:t>
      </w:r>
      <w:r w:rsidR="00A35E68" w:rsidRPr="00B46A47">
        <w:rPr>
          <w:rFonts w:ascii="Arial" w:hAnsi="Arial" w:cs="Arial"/>
          <w:b/>
          <w:sz w:val="20"/>
          <w:szCs w:val="20"/>
        </w:rPr>
        <w:tab/>
      </w:r>
      <w:r w:rsidR="00A35E68" w:rsidRPr="00B46A47">
        <w:rPr>
          <w:rFonts w:ascii="Arial" w:hAnsi="Arial" w:cs="Arial"/>
          <w:b/>
          <w:sz w:val="20"/>
          <w:szCs w:val="20"/>
        </w:rPr>
        <w:tab/>
      </w:r>
      <w:r w:rsidR="00A35E68" w:rsidRPr="00B46A47">
        <w:rPr>
          <w:rFonts w:ascii="Arial" w:hAnsi="Arial" w:cs="Arial"/>
          <w:b/>
          <w:sz w:val="20"/>
          <w:szCs w:val="20"/>
        </w:rPr>
        <w:tab/>
      </w:r>
      <w:r w:rsidR="008277F6" w:rsidRPr="00B46A47">
        <w:rPr>
          <w:rFonts w:ascii="Arial" w:hAnsi="Arial" w:cs="Arial"/>
          <w:b/>
          <w:sz w:val="20"/>
          <w:szCs w:val="20"/>
        </w:rPr>
        <w:tab/>
      </w:r>
      <w:bookmarkStart w:id="9" w:name="Price4"/>
      <w:bookmarkEnd w:id="9"/>
      <w:r>
        <w:rPr>
          <w:rFonts w:ascii="Arial" w:hAnsi="Arial" w:cs="Arial"/>
          <w:sz w:val="20"/>
          <w:szCs w:val="20"/>
        </w:rPr>
        <w:t>4 099 213,80</w:t>
      </w:r>
    </w:p>
    <w:p w:rsidR="008277F6" w:rsidRPr="00B46A47" w:rsidRDefault="008277F6" w:rsidP="008277F6">
      <w:pPr>
        <w:rPr>
          <w:rFonts w:ascii="Arial" w:hAnsi="Arial" w:cs="Arial"/>
          <w:b/>
          <w:sz w:val="20"/>
          <w:szCs w:val="20"/>
        </w:rPr>
      </w:pPr>
      <w:r w:rsidRPr="00B46A47">
        <w:rPr>
          <w:rFonts w:ascii="Arial" w:hAnsi="Arial" w:cs="Arial"/>
          <w:b/>
          <w:sz w:val="20"/>
          <w:szCs w:val="20"/>
        </w:rPr>
        <w:tab/>
      </w:r>
      <w:r w:rsidRPr="00B46A47">
        <w:rPr>
          <w:rFonts w:ascii="Arial" w:hAnsi="Arial" w:cs="Arial"/>
          <w:b/>
          <w:sz w:val="20"/>
          <w:szCs w:val="20"/>
        </w:rPr>
        <w:tab/>
      </w:r>
      <w:r w:rsidRPr="00B46A47">
        <w:rPr>
          <w:rFonts w:ascii="Arial" w:hAnsi="Arial" w:cs="Arial"/>
          <w:b/>
          <w:sz w:val="20"/>
          <w:szCs w:val="20"/>
        </w:rPr>
        <w:tab/>
      </w:r>
    </w:p>
    <w:p w:rsidR="008277F6" w:rsidRPr="00B46A47" w:rsidRDefault="008277F6" w:rsidP="008277F6">
      <w:pPr>
        <w:pStyle w:val="Style1"/>
        <w:tabs>
          <w:tab w:val="right" w:pos="5812"/>
        </w:tabs>
        <w:rPr>
          <w:rFonts w:ascii="Arial" w:eastAsiaTheme="minorEastAsia" w:hAnsi="Arial" w:cs="Arial"/>
          <w:sz w:val="20"/>
          <w:lang w:eastAsia="ja-JP"/>
        </w:rPr>
      </w:pPr>
    </w:p>
    <w:p w:rsidR="00547EEC" w:rsidRPr="00B46A47" w:rsidRDefault="003A29D9" w:rsidP="00CE1B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cena předmětu plnění</w:t>
      </w:r>
      <w:r w:rsidR="00547EEC" w:rsidRPr="00B46A47">
        <w:rPr>
          <w:rFonts w:ascii="Arial" w:hAnsi="Arial" w:cs="Arial"/>
          <w:sz w:val="20"/>
          <w:szCs w:val="20"/>
        </w:rPr>
        <w:t xml:space="preserve"> zahrnuje všechny náklady spojené s jeho dodáním</w:t>
      </w:r>
      <w:r w:rsidR="00CE1BA8">
        <w:rPr>
          <w:rFonts w:ascii="Arial" w:hAnsi="Arial" w:cs="Arial"/>
          <w:sz w:val="20"/>
          <w:szCs w:val="20"/>
        </w:rPr>
        <w:t>,</w:t>
      </w:r>
      <w:r w:rsidR="00547EEC" w:rsidRPr="00B46A47">
        <w:rPr>
          <w:rFonts w:ascii="Arial" w:hAnsi="Arial" w:cs="Arial"/>
          <w:sz w:val="20"/>
          <w:szCs w:val="20"/>
        </w:rPr>
        <w:t xml:space="preserve"> např. daň z přidané hodnoty, clo, instalaci, uvedení do provozu, zaškolení obsluhy 2 pracovní dny</w:t>
      </w:r>
      <w:r w:rsidR="00CE1BA8">
        <w:rPr>
          <w:rFonts w:ascii="Arial" w:hAnsi="Arial" w:cs="Arial"/>
          <w:sz w:val="20"/>
          <w:szCs w:val="20"/>
        </w:rPr>
        <w:t xml:space="preserve"> a</w:t>
      </w:r>
      <w:r w:rsidR="00547EEC" w:rsidRPr="00B46A47">
        <w:rPr>
          <w:rFonts w:ascii="Arial" w:hAnsi="Arial" w:cs="Arial"/>
          <w:sz w:val="20"/>
          <w:szCs w:val="20"/>
        </w:rPr>
        <w:t xml:space="preserve"> pojištění odpovědnosti za škodu způsobenou dodavatelem třetím stranám. 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b/>
          <w:sz w:val="20"/>
          <w:szCs w:val="20"/>
        </w:rPr>
        <w:t>Termín plnění</w:t>
      </w:r>
      <w:r w:rsidRPr="00B46A47">
        <w:rPr>
          <w:rFonts w:ascii="Arial" w:hAnsi="Arial" w:cs="Arial"/>
          <w:sz w:val="20"/>
          <w:szCs w:val="20"/>
        </w:rPr>
        <w:t xml:space="preserve"> – do </w:t>
      </w:r>
      <w:r w:rsidR="003A29D9">
        <w:rPr>
          <w:rFonts w:ascii="Arial" w:hAnsi="Arial" w:cs="Arial"/>
          <w:sz w:val="20"/>
          <w:szCs w:val="20"/>
        </w:rPr>
        <w:t>4</w:t>
      </w:r>
      <w:r w:rsidRPr="00B46A47">
        <w:rPr>
          <w:rFonts w:ascii="Arial" w:hAnsi="Arial" w:cs="Arial"/>
          <w:sz w:val="20"/>
          <w:szCs w:val="20"/>
        </w:rPr>
        <w:t xml:space="preserve"> </w:t>
      </w:r>
      <w:r w:rsidR="00CE1BA8">
        <w:rPr>
          <w:rFonts w:ascii="Arial" w:hAnsi="Arial" w:cs="Arial"/>
          <w:sz w:val="20"/>
          <w:szCs w:val="20"/>
        </w:rPr>
        <w:t>týdnů od účinnosti</w:t>
      </w:r>
      <w:r w:rsidRPr="00B46A47">
        <w:rPr>
          <w:rFonts w:ascii="Arial" w:hAnsi="Arial" w:cs="Arial"/>
          <w:sz w:val="20"/>
          <w:szCs w:val="20"/>
        </w:rPr>
        <w:t xml:space="preserve"> kupní smlouvy.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D24DFF" w:rsidRPr="00D24DFF" w:rsidRDefault="008277F6" w:rsidP="00D24DFF">
      <w:pPr>
        <w:jc w:val="both"/>
        <w:rPr>
          <w:rFonts w:ascii="Arial" w:hAnsi="Arial" w:cs="Arial"/>
        </w:rPr>
      </w:pPr>
      <w:r w:rsidRPr="00D24DFF">
        <w:rPr>
          <w:rFonts w:ascii="Arial" w:hAnsi="Arial" w:cs="Arial"/>
          <w:b/>
          <w:sz w:val="20"/>
        </w:rPr>
        <w:lastRenderedPageBreak/>
        <w:t>Platební podmínka</w:t>
      </w:r>
      <w:r w:rsidR="00547EEC" w:rsidRPr="00D24DFF">
        <w:rPr>
          <w:rFonts w:ascii="Arial" w:hAnsi="Arial" w:cs="Arial"/>
          <w:sz w:val="20"/>
        </w:rPr>
        <w:t xml:space="preserve"> – </w:t>
      </w:r>
      <w:r w:rsidR="00D24DFF" w:rsidRPr="00D24DFF">
        <w:rPr>
          <w:rFonts w:ascii="Arial" w:hAnsi="Arial" w:cs="Arial"/>
          <w:sz w:val="20"/>
          <w:szCs w:val="20"/>
        </w:rPr>
        <w:t xml:space="preserve">Kupní cena je splatná po převzetí zboží předávacím protokolem na základě daňového dokladu (faktury) se splatností 21 dní po jeho doručení kupujícímu do sídla kupujícího nebo do datové schránky kupujícího: </w:t>
      </w:r>
      <w:proofErr w:type="spellStart"/>
      <w:r w:rsidR="00D24DFF" w:rsidRPr="00D24DFF">
        <w:rPr>
          <w:rFonts w:ascii="Arial" w:hAnsi="Arial" w:cs="Arial"/>
          <w:sz w:val="20"/>
          <w:szCs w:val="20"/>
        </w:rPr>
        <w:t>avraiqg</w:t>
      </w:r>
      <w:proofErr w:type="spellEnd"/>
      <w:r w:rsidR="00D24DFF" w:rsidRPr="00D24DFF">
        <w:rPr>
          <w:rFonts w:ascii="Arial" w:hAnsi="Arial" w:cs="Arial"/>
          <w:sz w:val="20"/>
          <w:szCs w:val="20"/>
        </w:rPr>
        <w:t xml:space="preserve">. Připadne-li termín sjednaný pro zaplacení kupní ceny na nebankovní den, budou smluvní strany považovat za termín sjednaný k výše uvedenému plnění nejbližší následující pracovní den. Daňový doklad bude doručen nejpozději do </w:t>
      </w:r>
      <w:proofErr w:type="gramStart"/>
      <w:r w:rsidR="00D24DFF" w:rsidRPr="00D24DFF">
        <w:rPr>
          <w:rFonts w:ascii="Arial" w:hAnsi="Arial" w:cs="Arial"/>
          <w:sz w:val="20"/>
          <w:szCs w:val="20"/>
        </w:rPr>
        <w:t>15.12.201</w:t>
      </w:r>
      <w:r w:rsidR="00D24DFF" w:rsidRPr="00D24DFF">
        <w:rPr>
          <w:rFonts w:ascii="Arial" w:hAnsi="Arial" w:cs="Arial"/>
          <w:color w:val="000000" w:themeColor="text1"/>
          <w:sz w:val="20"/>
          <w:szCs w:val="20"/>
        </w:rPr>
        <w:t>6</w:t>
      </w:r>
      <w:proofErr w:type="gramEnd"/>
      <w:r w:rsidR="00D24DFF" w:rsidRPr="00D24DFF">
        <w:rPr>
          <w:rFonts w:ascii="Arial" w:hAnsi="Arial" w:cs="Arial"/>
          <w:sz w:val="20"/>
          <w:szCs w:val="20"/>
        </w:rPr>
        <w:t>.</w:t>
      </w:r>
    </w:p>
    <w:p w:rsidR="008277F6" w:rsidRPr="00D24DFF" w:rsidRDefault="008277F6" w:rsidP="00CE1BA8">
      <w:pPr>
        <w:pStyle w:val="Nadpis3"/>
        <w:jc w:val="both"/>
        <w:rPr>
          <w:rFonts w:ascii="Arial" w:eastAsiaTheme="minorEastAsia" w:hAnsi="Arial" w:cs="Arial"/>
          <w:b w:val="0"/>
          <w:sz w:val="20"/>
          <w:u w:val="none"/>
          <w:lang w:eastAsia="ja-JP"/>
        </w:rPr>
      </w:pPr>
    </w:p>
    <w:p w:rsidR="00547EEC" w:rsidRPr="00D24DFF" w:rsidRDefault="00547EEC" w:rsidP="00547EEC">
      <w:pPr>
        <w:rPr>
          <w:sz w:val="20"/>
          <w:szCs w:val="20"/>
        </w:rPr>
      </w:pPr>
    </w:p>
    <w:p w:rsidR="008277F6" w:rsidRPr="00D24DFF" w:rsidRDefault="00547EEC" w:rsidP="008277F6">
      <w:pPr>
        <w:rPr>
          <w:rFonts w:ascii="Arial" w:hAnsi="Arial" w:cs="Arial"/>
          <w:sz w:val="20"/>
          <w:szCs w:val="20"/>
        </w:rPr>
      </w:pPr>
      <w:r w:rsidRPr="00D24DFF">
        <w:rPr>
          <w:rFonts w:ascii="Arial" w:hAnsi="Arial" w:cs="Arial"/>
          <w:b/>
          <w:sz w:val="20"/>
          <w:szCs w:val="20"/>
        </w:rPr>
        <w:t xml:space="preserve">Záruční lhůta – </w:t>
      </w:r>
      <w:r w:rsidRPr="00D24DFF">
        <w:rPr>
          <w:rFonts w:ascii="Arial" w:hAnsi="Arial" w:cs="Arial"/>
          <w:sz w:val="20"/>
          <w:szCs w:val="20"/>
        </w:rPr>
        <w:t>1 rok</w:t>
      </w:r>
      <w:r w:rsidR="00CE1BA8" w:rsidRPr="00D24DFF">
        <w:rPr>
          <w:rFonts w:ascii="Arial" w:hAnsi="Arial" w:cs="Arial"/>
          <w:sz w:val="20"/>
          <w:szCs w:val="20"/>
        </w:rPr>
        <w:t xml:space="preserve"> </w:t>
      </w:r>
      <w:r w:rsidR="00D24DFF" w:rsidRPr="00D24DFF">
        <w:rPr>
          <w:rFonts w:ascii="Arial" w:hAnsi="Arial" w:cs="Arial"/>
          <w:sz w:val="20"/>
          <w:szCs w:val="20"/>
        </w:rPr>
        <w:t xml:space="preserve">ode dne předání a převzetí </w:t>
      </w:r>
      <w:r w:rsidR="00D24DFF">
        <w:rPr>
          <w:rFonts w:ascii="Arial" w:hAnsi="Arial" w:cs="Arial"/>
          <w:sz w:val="20"/>
          <w:szCs w:val="20"/>
        </w:rPr>
        <w:t>zboží.</w:t>
      </w:r>
    </w:p>
    <w:p w:rsidR="00D24DFF" w:rsidRPr="00B46A47" w:rsidRDefault="00D24DFF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pStyle w:val="Nadpis3"/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>V. Ostatní podmínky smlouvy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CE1BA8">
      <w:pPr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Pokud není uvedeno jinak, řídí se podmínky této smlouvy Obchodními podmínkami HPST, s.r.o., které jsou nedílnou součástí této smlouvy v příloze č. 2.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pStyle w:val="Nadpis3"/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>VI. Závěrečná ustanovení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374DDE">
      <w:pPr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Smluvní strany souhlasí s tím, že všechny přílohy této smlouvy jsou její nedílnou součástí.</w:t>
      </w:r>
    </w:p>
    <w:p w:rsidR="008277F6" w:rsidRPr="00B46A47" w:rsidRDefault="008277F6" w:rsidP="00374DDE">
      <w:pPr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Tuto smlouvu lze měnit a doplňovat pouze formou písemných vzestupně číslovaných dodatků, podepsaných oprávněnými zástupci obou smluvních stran.</w:t>
      </w:r>
    </w:p>
    <w:p w:rsidR="008277F6" w:rsidRPr="00B46A47" w:rsidRDefault="008277F6" w:rsidP="00374DDE">
      <w:pPr>
        <w:jc w:val="both"/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Tato kupní smlouva nabývá platnost a účinnost po podpisu oprávněných zástupců obou smluvních stran.</w:t>
      </w:r>
    </w:p>
    <w:p w:rsidR="008277F6" w:rsidRPr="00B46A47" w:rsidRDefault="008277F6" w:rsidP="008277F6">
      <w:pPr>
        <w:pStyle w:val="Style1"/>
        <w:rPr>
          <w:rFonts w:ascii="Arial" w:eastAsiaTheme="minorEastAsia" w:hAnsi="Arial" w:cs="Arial"/>
          <w:sz w:val="20"/>
          <w:lang w:eastAsia="ja-JP"/>
        </w:rPr>
      </w:pPr>
    </w:p>
    <w:p w:rsidR="008277F6" w:rsidRPr="00B46A47" w:rsidRDefault="008277F6" w:rsidP="008277F6">
      <w:pPr>
        <w:pStyle w:val="Nadpis3"/>
        <w:rPr>
          <w:rFonts w:ascii="Arial" w:eastAsiaTheme="minorEastAsia" w:hAnsi="Arial" w:cs="Arial"/>
          <w:sz w:val="20"/>
          <w:lang w:eastAsia="ja-JP"/>
        </w:rPr>
      </w:pPr>
      <w:r w:rsidRPr="00B46A47">
        <w:rPr>
          <w:rFonts w:ascii="Arial" w:eastAsiaTheme="minorEastAsia" w:hAnsi="Arial" w:cs="Arial"/>
          <w:sz w:val="20"/>
          <w:lang w:eastAsia="ja-JP"/>
        </w:rPr>
        <w:t>VII. Přehled příloh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Příloha č. 1: Nabídka konfigurace a cenová informace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Příloha č. 2: Obchodní podmínky HPST, s.r.o.</w:t>
      </w: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Oprávnění zástupci obou smluvních stran potvrzují platnost této kupní smlouvy svým podpisem.</w:t>
      </w:r>
    </w:p>
    <w:p w:rsidR="00547EEC" w:rsidRPr="00B46A47" w:rsidRDefault="00547EEC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>Datum:</w:t>
      </w:r>
      <w:r w:rsidRPr="00B46A47">
        <w:rPr>
          <w:rFonts w:ascii="Arial" w:hAnsi="Arial" w:cs="Arial"/>
          <w:sz w:val="20"/>
          <w:szCs w:val="20"/>
        </w:rPr>
        <w:tab/>
        <w:t>Datum:</w:t>
      </w:r>
      <w:r w:rsidR="001D63B5" w:rsidRPr="00B46A47">
        <w:rPr>
          <w:rFonts w:ascii="Arial" w:hAnsi="Arial" w:cs="Arial"/>
          <w:sz w:val="20"/>
          <w:szCs w:val="20"/>
        </w:rPr>
        <w:t xml:space="preserve"> </w:t>
      </w: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374DDE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Kupující: </w:t>
      </w:r>
      <w:r w:rsidR="00374DDE" w:rsidRPr="00B46A47">
        <w:rPr>
          <w:rFonts w:ascii="Arial" w:hAnsi="Arial" w:cs="Arial"/>
          <w:sz w:val="20"/>
          <w:szCs w:val="20"/>
        </w:rPr>
        <w:t xml:space="preserve">Ing. Martin </w:t>
      </w:r>
      <w:proofErr w:type="spellStart"/>
      <w:r w:rsidR="00374DDE" w:rsidRPr="00B46A47">
        <w:rPr>
          <w:rFonts w:ascii="Arial" w:hAnsi="Arial" w:cs="Arial"/>
          <w:sz w:val="20"/>
          <w:szCs w:val="20"/>
        </w:rPr>
        <w:t>Klanica</w:t>
      </w:r>
      <w:proofErr w:type="spellEnd"/>
      <w:r w:rsidR="00374DDE" w:rsidRPr="00B46A47">
        <w:rPr>
          <w:rFonts w:ascii="Arial" w:hAnsi="Arial" w:cs="Arial"/>
          <w:sz w:val="20"/>
          <w:szCs w:val="20"/>
        </w:rPr>
        <w:t xml:space="preserve">, </w:t>
      </w:r>
    </w:p>
    <w:p w:rsidR="008277F6" w:rsidRPr="00B46A47" w:rsidRDefault="00374DDE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B46A47">
        <w:rPr>
          <w:rFonts w:ascii="Arial" w:hAnsi="Arial" w:cs="Arial"/>
          <w:sz w:val="20"/>
          <w:szCs w:val="20"/>
        </w:rPr>
        <w:t>ústřední ředitel SZPI</w:t>
      </w:r>
      <w:r w:rsidR="008277F6" w:rsidRPr="00B46A47">
        <w:rPr>
          <w:rFonts w:ascii="Arial" w:hAnsi="Arial" w:cs="Arial"/>
          <w:sz w:val="20"/>
          <w:szCs w:val="20"/>
        </w:rPr>
        <w:tab/>
        <w:t>Prodávající: RNDr. Karel Vranovský, CSc.</w:t>
      </w:r>
    </w:p>
    <w:p w:rsidR="008277F6" w:rsidRPr="00B46A47" w:rsidRDefault="008277F6" w:rsidP="008277F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 w:rsidRPr="00B46A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Jednatel HPST, s.r.o.</w:t>
      </w:r>
    </w:p>
    <w:p w:rsidR="007D29C1" w:rsidRPr="00B46A47" w:rsidRDefault="007D29C1" w:rsidP="008D73C4"/>
    <w:sectPr w:rsidR="007D29C1" w:rsidRPr="00B46A47" w:rsidSect="00A440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402" w:right="567" w:bottom="1418" w:left="332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B2" w:rsidRDefault="00DE55B2" w:rsidP="00AD3E8D">
      <w:r>
        <w:separator/>
      </w:r>
    </w:p>
  </w:endnote>
  <w:endnote w:type="continuationSeparator" w:id="0">
    <w:p w:rsidR="00DE55B2" w:rsidRDefault="00DE55B2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4B16CC" w:rsidTr="005237DD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4B16CC" w:rsidRPr="00A67628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TIME \@ "d.M.yyyy"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D96FB3">
            <w:rPr>
              <w:rFonts w:ascii="Arial" w:hAnsi="Arial" w:cs="Arial"/>
              <w:noProof/>
              <w:sz w:val="16"/>
              <w:szCs w:val="16"/>
            </w:rPr>
            <w:t>2.12.2016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4B16CC" w:rsidRDefault="004B16CC" w:rsidP="005237DD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4B16CC" w:rsidRPr="009063B2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strana </w:t>
          </w:r>
          <w:r w:rsidRPr="009063B2">
            <w:rPr>
              <w:rFonts w:ascii="Arial" w:hAnsi="Arial" w:cs="Arial"/>
              <w:sz w:val="16"/>
              <w:szCs w:val="16"/>
            </w:rPr>
            <w:fldChar w:fldCharType="begin"/>
          </w:r>
          <w:r w:rsidRPr="009063B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063B2">
            <w:rPr>
              <w:rFonts w:ascii="Arial" w:hAnsi="Arial" w:cs="Arial"/>
              <w:sz w:val="16"/>
              <w:szCs w:val="16"/>
            </w:rPr>
            <w:fldChar w:fldCharType="separate"/>
          </w:r>
          <w:r w:rsidR="00D96FB3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9063B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B16CC" w:rsidRDefault="004B16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9063B2" w:rsidTr="00BE138B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D96FB3">
            <w:rPr>
              <w:rFonts w:ascii="Arial" w:hAnsi="Arial" w:cs="Arial"/>
              <w:noProof/>
              <w:color w:val="211F5E"/>
              <w:sz w:val="16"/>
              <w:szCs w:val="16"/>
            </w:rPr>
            <w:t>2.12.2016</w:t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9063B2" w:rsidRDefault="009063B2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A440E3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:rsidR="009063B2" w:rsidRDefault="009063B2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B2" w:rsidRDefault="00DE55B2" w:rsidP="00AD3E8D">
      <w:r>
        <w:separator/>
      </w:r>
    </w:p>
  </w:footnote>
  <w:footnote w:type="continuationSeparator" w:id="0">
    <w:p w:rsidR="00DE55B2" w:rsidRDefault="00DE55B2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A440E3" w:rsidTr="00BC5255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:rsidR="00A440E3" w:rsidRDefault="00A440E3" w:rsidP="00BC5255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:rsidR="00A440E3" w:rsidRDefault="00A440E3" w:rsidP="00BC5255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Tel.: +420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Fax: +420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E-mail: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</w:p>
        <w:p w:rsidR="00A440E3" w:rsidRDefault="00A440E3" w:rsidP="00BC5255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:rsidR="00A440E3" w:rsidRDefault="00A440E3" w:rsidP="00BC5255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:rsidR="00A440E3" w:rsidRPr="004450DC" w:rsidRDefault="00A440E3" w:rsidP="00BC5255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>.:</w:t>
          </w:r>
          <w:proofErr w:type="gram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  <w:r w:rsidR="00D96FB3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  <w:proofErr w:type="spellStart"/>
          <w:r w:rsidR="00D96FB3">
            <w:rPr>
              <w:rFonts w:ascii="Arial" w:hAnsi="Arial" w:cs="Arial"/>
              <w:color w:val="211F5E"/>
              <w:sz w:val="16"/>
              <w:szCs w:val="16"/>
            </w:rPr>
            <w:t>xxx</w:t>
          </w:r>
          <w:proofErr w:type="spellEnd"/>
        </w:p>
      </w:tc>
    </w:tr>
    <w:tr w:rsidR="00FE20A4" w:rsidTr="00BC5255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:rsidR="00FE20A4" w:rsidRPr="00CE047A" w:rsidRDefault="00FE20A4" w:rsidP="00BC5255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a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>nalytická instrumentace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spotřební materiál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PC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periferie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služby</w:t>
          </w:r>
          <w:r>
            <w:rPr>
              <w:rFonts w:ascii="Arial" w:hAnsi="Arial" w:cs="Arial"/>
              <w:color w:val="211F5E"/>
              <w:sz w:val="16"/>
              <w:szCs w:val="16"/>
            </w:rPr>
            <w:t xml:space="preserve">, 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>poradenství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servis</w:t>
          </w:r>
        </w:p>
      </w:tc>
      <w:tc>
        <w:tcPr>
          <w:tcW w:w="284" w:type="dxa"/>
        </w:tcPr>
        <w:p w:rsidR="00FE20A4" w:rsidRDefault="00FE20A4" w:rsidP="00BC5255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:rsidR="00FE20A4" w:rsidRDefault="00FE20A4" w:rsidP="00BC5255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AB022F" wp14:editId="777FB96F">
                <wp:extent cx="1170434" cy="323089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D3E8D" w:rsidRDefault="00A440E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7D29C1" w:rsidTr="005136FD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:rsidR="004450D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4450D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:rsidR="004450DC" w:rsidRPr="004450DC" w:rsidRDefault="004450DC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  <w:proofErr w:type="gramEnd"/>
        </w:p>
      </w:tc>
    </w:tr>
    <w:tr w:rsidR="002F26F5" w:rsidTr="00302B0A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:rsidR="002F26F5" w:rsidRPr="00CE047A" w:rsidRDefault="009063B2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r w:rsidRPr="006A58E1">
            <w:rPr>
              <w:rFonts w:ascii="Arial" w:hAnsi="Arial" w:cs="Arial"/>
              <w:color w:val="211F5E"/>
              <w:sz w:val="16"/>
              <w:szCs w:val="16"/>
            </w:rPr>
            <w:t>X</w:t>
          </w:r>
          <w:r w:rsidR="00CE047A" w:rsidRPr="006A58E1">
            <w:rPr>
              <w:rFonts w:ascii="Arial" w:hAnsi="Arial" w:cs="Arial"/>
              <w:color w:val="211F5E"/>
              <w:sz w:val="16"/>
              <w:szCs w:val="16"/>
            </w:rPr>
            <w:t>yz</w:t>
          </w:r>
          <w:proofErr w:type="spellEnd"/>
        </w:p>
      </w:tc>
      <w:tc>
        <w:tcPr>
          <w:tcW w:w="284" w:type="dxa"/>
        </w:tcPr>
        <w:p w:rsidR="002F26F5" w:rsidRDefault="002F26F5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:rsidR="002F26F5" w:rsidRDefault="00CE047A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2E664A93" wp14:editId="2547C63E">
                <wp:extent cx="1170434" cy="323089"/>
                <wp:effectExtent l="0" t="0" r="0" b="1270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18D6" w:rsidRDefault="005518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4D8CEE06" wp14:editId="32942A2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EF35C7"/>
    <w:multiLevelType w:val="hybridMultilevel"/>
    <w:tmpl w:val="F24E33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656F8"/>
    <w:multiLevelType w:val="hybridMultilevel"/>
    <w:tmpl w:val="6636A8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A73FA"/>
    <w:multiLevelType w:val="hybridMultilevel"/>
    <w:tmpl w:val="C5C6DB68"/>
    <w:lvl w:ilvl="0" w:tplc="8A90564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8D"/>
    <w:rsid w:val="000F0152"/>
    <w:rsid w:val="000F3A2F"/>
    <w:rsid w:val="001004DC"/>
    <w:rsid w:val="00163949"/>
    <w:rsid w:val="00183311"/>
    <w:rsid w:val="001846BB"/>
    <w:rsid w:val="00186592"/>
    <w:rsid w:val="001D44A5"/>
    <w:rsid w:val="001D63B5"/>
    <w:rsid w:val="001E6519"/>
    <w:rsid w:val="0026265B"/>
    <w:rsid w:val="00274717"/>
    <w:rsid w:val="002F1BDA"/>
    <w:rsid w:val="002F26F5"/>
    <w:rsid w:val="002F39CE"/>
    <w:rsid w:val="00302B0A"/>
    <w:rsid w:val="00321610"/>
    <w:rsid w:val="00344567"/>
    <w:rsid w:val="003650E2"/>
    <w:rsid w:val="00371571"/>
    <w:rsid w:val="00374DDE"/>
    <w:rsid w:val="003A29D9"/>
    <w:rsid w:val="003A5EA5"/>
    <w:rsid w:val="003B0FEE"/>
    <w:rsid w:val="003C07A5"/>
    <w:rsid w:val="003C4D28"/>
    <w:rsid w:val="003F00D1"/>
    <w:rsid w:val="00417505"/>
    <w:rsid w:val="004450DC"/>
    <w:rsid w:val="00445BFE"/>
    <w:rsid w:val="004B16CC"/>
    <w:rsid w:val="004C2641"/>
    <w:rsid w:val="005136FD"/>
    <w:rsid w:val="005158F3"/>
    <w:rsid w:val="00547EEC"/>
    <w:rsid w:val="005518D6"/>
    <w:rsid w:val="0056363C"/>
    <w:rsid w:val="00563F0F"/>
    <w:rsid w:val="005974E5"/>
    <w:rsid w:val="00625ECA"/>
    <w:rsid w:val="00657146"/>
    <w:rsid w:val="00666E98"/>
    <w:rsid w:val="006670F7"/>
    <w:rsid w:val="00677315"/>
    <w:rsid w:val="00694D7A"/>
    <w:rsid w:val="006A58E1"/>
    <w:rsid w:val="006B3E5C"/>
    <w:rsid w:val="006D3A1D"/>
    <w:rsid w:val="00763CEB"/>
    <w:rsid w:val="00775C3F"/>
    <w:rsid w:val="007C2B1C"/>
    <w:rsid w:val="007D29C1"/>
    <w:rsid w:val="007E119C"/>
    <w:rsid w:val="00821150"/>
    <w:rsid w:val="008277F6"/>
    <w:rsid w:val="0083522B"/>
    <w:rsid w:val="00870B2E"/>
    <w:rsid w:val="00886A24"/>
    <w:rsid w:val="008B17EA"/>
    <w:rsid w:val="008D73C4"/>
    <w:rsid w:val="009063B2"/>
    <w:rsid w:val="00925E03"/>
    <w:rsid w:val="009374C2"/>
    <w:rsid w:val="009551EE"/>
    <w:rsid w:val="009758AB"/>
    <w:rsid w:val="0098504A"/>
    <w:rsid w:val="009A405A"/>
    <w:rsid w:val="009D606B"/>
    <w:rsid w:val="00A1144A"/>
    <w:rsid w:val="00A24A32"/>
    <w:rsid w:val="00A35E68"/>
    <w:rsid w:val="00A440E3"/>
    <w:rsid w:val="00A67628"/>
    <w:rsid w:val="00A7285B"/>
    <w:rsid w:val="00AD3E8D"/>
    <w:rsid w:val="00AD50C5"/>
    <w:rsid w:val="00AF60D8"/>
    <w:rsid w:val="00B32988"/>
    <w:rsid w:val="00B46A47"/>
    <w:rsid w:val="00B52739"/>
    <w:rsid w:val="00B72072"/>
    <w:rsid w:val="00B73CF7"/>
    <w:rsid w:val="00B87E66"/>
    <w:rsid w:val="00BE138B"/>
    <w:rsid w:val="00C3551E"/>
    <w:rsid w:val="00CC572E"/>
    <w:rsid w:val="00CE047A"/>
    <w:rsid w:val="00CE1BA8"/>
    <w:rsid w:val="00CF29B5"/>
    <w:rsid w:val="00D24DFF"/>
    <w:rsid w:val="00D96FB3"/>
    <w:rsid w:val="00DD0B59"/>
    <w:rsid w:val="00DD5492"/>
    <w:rsid w:val="00DE55B2"/>
    <w:rsid w:val="00E00133"/>
    <w:rsid w:val="00E52B08"/>
    <w:rsid w:val="00E5325F"/>
    <w:rsid w:val="00EF3A55"/>
    <w:rsid w:val="00F12CCB"/>
    <w:rsid w:val="00F659F2"/>
    <w:rsid w:val="00FC3EE2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0A4"/>
    <w:pPr>
      <w:spacing w:after="0" w:line="240" w:lineRule="auto"/>
    </w:pPr>
  </w:style>
  <w:style w:type="paragraph" w:styleId="Nadpis3">
    <w:name w:val="heading 3"/>
    <w:basedOn w:val="Normln"/>
    <w:next w:val="Normln"/>
    <w:link w:val="Nadpis3Char"/>
    <w:qFormat/>
    <w:rsid w:val="008277F6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277F6"/>
    <w:pPr>
      <w:keepNext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7C2B1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277F6"/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Nadpis4Char">
    <w:name w:val="Nadpis 4 Char"/>
    <w:basedOn w:val="Standardnpsmoodstavce"/>
    <w:link w:val="Nadpis4"/>
    <w:rsid w:val="008277F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Style1">
    <w:name w:val="Style1"/>
    <w:basedOn w:val="Normln"/>
    <w:rsid w:val="008277F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textovodkaz">
    <w:name w:val="Hyperlink"/>
    <w:rsid w:val="008277F6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D2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0A4"/>
    <w:pPr>
      <w:spacing w:after="0" w:line="240" w:lineRule="auto"/>
    </w:pPr>
  </w:style>
  <w:style w:type="paragraph" w:styleId="Nadpis3">
    <w:name w:val="heading 3"/>
    <w:basedOn w:val="Normln"/>
    <w:next w:val="Normln"/>
    <w:link w:val="Nadpis3Char"/>
    <w:qFormat/>
    <w:rsid w:val="008277F6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277F6"/>
    <w:pPr>
      <w:keepNext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7C2B1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277F6"/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Nadpis4Char">
    <w:name w:val="Nadpis 4 Char"/>
    <w:basedOn w:val="Standardnpsmoodstavce"/>
    <w:link w:val="Nadpis4"/>
    <w:rsid w:val="008277F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Style1">
    <w:name w:val="Style1"/>
    <w:basedOn w:val="Normln"/>
    <w:rsid w:val="008277F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textovodkaz">
    <w:name w:val="Hyperlink"/>
    <w:rsid w:val="008277F6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D2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B563-DAC4-4528-A7E2-C3303317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FRVR</dc:creator>
  <cp:lastModifiedBy>Vojtěch Hlína</cp:lastModifiedBy>
  <cp:revision>2</cp:revision>
  <cp:lastPrinted>2016-09-30T06:44:00Z</cp:lastPrinted>
  <dcterms:created xsi:type="dcterms:W3CDTF">2016-12-02T09:33:00Z</dcterms:created>
  <dcterms:modified xsi:type="dcterms:W3CDTF">2016-12-02T09:33:00Z</dcterms:modified>
</cp:coreProperties>
</file>