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AF" w:rsidRDefault="00C911BF" w:rsidP="00C911BF">
      <w:pPr>
        <w:jc w:val="center"/>
        <w:rPr>
          <w:b/>
        </w:rPr>
      </w:pPr>
      <w:r w:rsidRPr="00C911BF">
        <w:rPr>
          <w:b/>
        </w:rPr>
        <w:t>Smlouva o dílo</w:t>
      </w:r>
    </w:p>
    <w:p w:rsidR="00A23C3A" w:rsidRDefault="00A23C3A" w:rsidP="00A23C3A">
      <w:r>
        <w:t>uzavřená v souladu s</w:t>
      </w:r>
      <w:r w:rsidR="000F0F44">
        <w:t xml:space="preserve"> </w:t>
      </w:r>
      <w:r w:rsidR="000F0F44">
        <w:rPr>
          <w:rFonts w:eastAsia="Times New Roman"/>
        </w:rPr>
        <w:t xml:space="preserve">§ </w:t>
      </w:r>
      <w:proofErr w:type="gramStart"/>
      <w:r w:rsidR="000F0F44">
        <w:rPr>
          <w:rFonts w:eastAsia="Times New Roman"/>
        </w:rPr>
        <w:t>2586  zák.č.</w:t>
      </w:r>
      <w:proofErr w:type="gramEnd"/>
      <w:r w:rsidR="000F0F44">
        <w:rPr>
          <w:rFonts w:eastAsia="Times New Roman"/>
        </w:rPr>
        <w:t>89/2012 Sb. NOZ</w:t>
      </w:r>
      <w:r>
        <w:t>, v platném znění, mezi:</w:t>
      </w:r>
    </w:p>
    <w:p w:rsidR="00A23C3A" w:rsidRPr="00A23C3A" w:rsidRDefault="00A23C3A" w:rsidP="00A23C3A">
      <w:r>
        <w:t xml:space="preserve"> </w:t>
      </w:r>
    </w:p>
    <w:p w:rsidR="00C911BF" w:rsidRDefault="00C911BF" w:rsidP="00A23C3A">
      <w:pPr>
        <w:spacing w:after="0"/>
      </w:pPr>
      <w:r w:rsidRPr="0026146A">
        <w:rPr>
          <w:b/>
        </w:rPr>
        <w:t>Zhotovitel</w:t>
      </w:r>
      <w:r>
        <w:t>:</w:t>
      </w:r>
      <w:r>
        <w:tab/>
        <w:t>Katev spol. s.r.o. se sídlem Tábor, Na Bydžově 2044, PSČ 390 01</w:t>
      </w:r>
    </w:p>
    <w:p w:rsidR="00C911BF" w:rsidRDefault="00C911BF" w:rsidP="00A23C3A">
      <w:pPr>
        <w:spacing w:after="0"/>
      </w:pPr>
      <w:r>
        <w:tab/>
      </w:r>
      <w:r>
        <w:tab/>
        <w:t>Zastoupená jednatelem: Pavel Švejkovský</w:t>
      </w:r>
    </w:p>
    <w:p w:rsidR="00C911BF" w:rsidRDefault="00C911BF" w:rsidP="00A23C3A">
      <w:pPr>
        <w:spacing w:after="0"/>
      </w:pPr>
      <w:r>
        <w:tab/>
      </w:r>
      <w:r>
        <w:tab/>
        <w:t>IČ:25196332</w:t>
      </w:r>
      <w:r>
        <w:tab/>
      </w:r>
      <w:r>
        <w:tab/>
        <w:t>DIČ: CZ25196332</w:t>
      </w:r>
    </w:p>
    <w:p w:rsidR="00C911BF" w:rsidRDefault="00C911BF" w:rsidP="00A23C3A">
      <w:pPr>
        <w:spacing w:after="0"/>
      </w:pPr>
      <w:r>
        <w:tab/>
      </w:r>
      <w:r>
        <w:tab/>
        <w:t>Zapsaná v obchodním rejstříku vedené Krajským soudem v Českých Budějovicích,</w:t>
      </w:r>
    </w:p>
    <w:p w:rsidR="00C911BF" w:rsidRDefault="00C911BF" w:rsidP="00A23C3A">
      <w:pPr>
        <w:spacing w:after="0"/>
      </w:pPr>
      <w:r>
        <w:tab/>
      </w:r>
      <w:r>
        <w:tab/>
        <w:t>oddíl C, vložka 8938</w:t>
      </w:r>
    </w:p>
    <w:p w:rsidR="00C911BF" w:rsidRDefault="00C911BF" w:rsidP="00272A18">
      <w:pPr>
        <w:spacing w:after="0"/>
      </w:pPr>
      <w:r>
        <w:tab/>
      </w:r>
      <w:r>
        <w:tab/>
        <w:t xml:space="preserve">Bankovní Spojení: </w:t>
      </w:r>
      <w:proofErr w:type="spellStart"/>
      <w:r>
        <w:t>Oberbank</w:t>
      </w:r>
      <w:proofErr w:type="spellEnd"/>
      <w:r>
        <w:t xml:space="preserve"> Tábor, č.</w:t>
      </w:r>
      <w:r w:rsidR="006F73BE">
        <w:t xml:space="preserve"> </w:t>
      </w:r>
      <w:proofErr w:type="spellStart"/>
      <w:r>
        <w:t>ú.</w:t>
      </w:r>
      <w:proofErr w:type="spellEnd"/>
      <w:r>
        <w:t xml:space="preserve"> 2051106648/8040</w:t>
      </w:r>
    </w:p>
    <w:p w:rsidR="00272A18" w:rsidRDefault="00272A18" w:rsidP="00272A18">
      <w:pPr>
        <w:spacing w:after="0"/>
      </w:pPr>
    </w:p>
    <w:p w:rsidR="00C911BF" w:rsidRDefault="00A23C3A" w:rsidP="00272A18">
      <w:pPr>
        <w:jc w:val="center"/>
      </w:pPr>
      <w:r>
        <w:t>a</w:t>
      </w:r>
    </w:p>
    <w:p w:rsidR="00370CEB" w:rsidRPr="00370CEB" w:rsidRDefault="00C911BF" w:rsidP="00370CEB">
      <w:pPr>
        <w:spacing w:after="0"/>
        <w:rPr>
          <w:bCs/>
        </w:rPr>
      </w:pPr>
      <w:r w:rsidRPr="0026146A">
        <w:rPr>
          <w:b/>
        </w:rPr>
        <w:t>Objednavatel</w:t>
      </w:r>
      <w:r>
        <w:t>:</w:t>
      </w:r>
      <w:r>
        <w:tab/>
      </w:r>
      <w:r w:rsidR="00370CEB" w:rsidRPr="00370CEB">
        <w:rPr>
          <w:bCs/>
        </w:rPr>
        <w:t>SOŠ ekologická a potravinářská, Veselí nad Lužnicí, Blatské sídliště 600/I</w:t>
      </w:r>
    </w:p>
    <w:p w:rsidR="00370CEB" w:rsidRPr="00370CEB" w:rsidRDefault="00370CEB" w:rsidP="00370CEB">
      <w:pPr>
        <w:spacing w:after="0"/>
        <w:ind w:left="708" w:firstLine="708"/>
        <w:rPr>
          <w:bCs/>
        </w:rPr>
      </w:pPr>
      <w:r w:rsidRPr="00370CEB">
        <w:rPr>
          <w:bCs/>
        </w:rPr>
        <w:t>391 81 Veselí nad Lužnicí</w:t>
      </w:r>
    </w:p>
    <w:p w:rsidR="00370CEB" w:rsidRPr="00370CEB" w:rsidRDefault="00370CEB" w:rsidP="00370CEB">
      <w:pPr>
        <w:spacing w:after="0"/>
        <w:ind w:left="708" w:firstLine="708"/>
        <w:rPr>
          <w:bCs/>
        </w:rPr>
      </w:pPr>
      <w:r w:rsidRPr="00370CEB">
        <w:rPr>
          <w:bCs/>
        </w:rPr>
        <w:t>IČO: 60 061 855</w:t>
      </w:r>
    </w:p>
    <w:p w:rsidR="00370CEB" w:rsidRPr="00370CEB" w:rsidRDefault="00937C4B" w:rsidP="00370CEB">
      <w:pPr>
        <w:spacing w:after="0"/>
        <w:ind w:left="708" w:firstLine="708"/>
        <w:rPr>
          <w:bCs/>
        </w:rPr>
      </w:pPr>
      <w:r>
        <w:rPr>
          <w:bCs/>
        </w:rPr>
        <w:t>zastoupená</w:t>
      </w:r>
      <w:r w:rsidR="00370CEB" w:rsidRPr="00370CEB">
        <w:rPr>
          <w:bCs/>
        </w:rPr>
        <w:t>: Ing. Ladislav Honsa, ředitel školy</w:t>
      </w:r>
    </w:p>
    <w:p w:rsidR="00C710A2" w:rsidRDefault="00C710A2" w:rsidP="00370CEB">
      <w:pPr>
        <w:spacing w:after="0"/>
      </w:pPr>
    </w:p>
    <w:p w:rsidR="00452801" w:rsidRDefault="00452801" w:rsidP="00A23C3A"/>
    <w:p w:rsidR="00452801" w:rsidRPr="0026146A" w:rsidRDefault="00B110C6" w:rsidP="00452801">
      <w:pPr>
        <w:jc w:val="center"/>
        <w:rPr>
          <w:b/>
        </w:rPr>
      </w:pPr>
      <w:r w:rsidRPr="0026146A">
        <w:rPr>
          <w:b/>
        </w:rPr>
        <w:t>I</w:t>
      </w:r>
      <w:r w:rsidR="00664383" w:rsidRPr="0026146A">
        <w:rPr>
          <w:b/>
        </w:rPr>
        <w:t>.</w:t>
      </w:r>
    </w:p>
    <w:p w:rsidR="00B110C6" w:rsidRDefault="00B110C6" w:rsidP="00B110C6">
      <w:pPr>
        <w:pStyle w:val="Odstavecseseznamem"/>
        <w:numPr>
          <w:ilvl w:val="0"/>
          <w:numId w:val="1"/>
        </w:numPr>
      </w:pPr>
      <w:r>
        <w:t>Zhotovitel se touto smlouvo</w:t>
      </w:r>
      <w:r w:rsidR="0036792C">
        <w:t>u</w:t>
      </w:r>
      <w:r>
        <w:t xml:space="preserve"> zavazuje provést na svůj náklad a své nebezpečí pro objednavatele dílo: praní prádla včetně vyvářky.</w:t>
      </w:r>
    </w:p>
    <w:p w:rsidR="00B110C6" w:rsidRDefault="00B110C6" w:rsidP="00B110C6">
      <w:pPr>
        <w:pStyle w:val="Odstavecseseznamem"/>
        <w:numPr>
          <w:ilvl w:val="0"/>
          <w:numId w:val="1"/>
        </w:numPr>
      </w:pPr>
      <w:r>
        <w:t xml:space="preserve">Objednavatel se zavazuje Dílo převzít a zaplatit za </w:t>
      </w:r>
      <w:r w:rsidR="00664383">
        <w:t>něj</w:t>
      </w:r>
      <w:r>
        <w:t xml:space="preserve"> Zhotoviteli cenu </w:t>
      </w:r>
      <w:r w:rsidR="00664383">
        <w:t>viz</w:t>
      </w:r>
      <w:r>
        <w:t xml:space="preserve"> Příloha </w:t>
      </w:r>
      <w:r w:rsidR="00664383">
        <w:t>č. 1. (Praní</w:t>
      </w:r>
      <w:r>
        <w:t xml:space="preserve"> a čištění prádla)</w:t>
      </w:r>
      <w:r w:rsidR="00937C4B">
        <w:t>.</w:t>
      </w:r>
    </w:p>
    <w:p w:rsidR="00FC6401" w:rsidRDefault="0036792C" w:rsidP="00B110C6">
      <w:pPr>
        <w:pStyle w:val="Odstavecseseznamem"/>
        <w:numPr>
          <w:ilvl w:val="0"/>
          <w:numId w:val="1"/>
        </w:numPr>
      </w:pPr>
      <w:r>
        <w:t>Ceny</w:t>
      </w:r>
      <w:r w:rsidR="00FC6401">
        <w:t xml:space="preserve"> uvedeny v Příloze </w:t>
      </w:r>
      <w:r w:rsidR="00A40152">
        <w:t>č. 1 jsou</w:t>
      </w:r>
      <w:r w:rsidR="00FC6401">
        <w:t xml:space="preserve"> stanoveny za praní, žehlení prádla včetně spotřeby materiálu, vody a energie.</w:t>
      </w:r>
    </w:p>
    <w:p w:rsidR="00664383" w:rsidRPr="0026146A" w:rsidRDefault="00664383" w:rsidP="00664383">
      <w:pPr>
        <w:jc w:val="center"/>
        <w:rPr>
          <w:b/>
        </w:rPr>
      </w:pPr>
      <w:r w:rsidRPr="0026146A">
        <w:rPr>
          <w:b/>
        </w:rPr>
        <w:t>II.</w:t>
      </w:r>
    </w:p>
    <w:p w:rsidR="00664383" w:rsidRDefault="00664383" w:rsidP="00664383">
      <w:pPr>
        <w:pStyle w:val="Odstavecseseznamem"/>
        <w:numPr>
          <w:ilvl w:val="0"/>
          <w:numId w:val="2"/>
        </w:numPr>
      </w:pPr>
      <w:r>
        <w:t xml:space="preserve">Cena Díla byla stranami stanovena dle </w:t>
      </w:r>
      <w:proofErr w:type="gramStart"/>
      <w:r>
        <w:t xml:space="preserve">ceníku </w:t>
      </w:r>
      <w:r w:rsidR="006F73BE">
        <w:t xml:space="preserve">- </w:t>
      </w:r>
      <w:r>
        <w:t>viz</w:t>
      </w:r>
      <w:proofErr w:type="gramEnd"/>
      <w:r>
        <w:t xml:space="preserve"> příloha č. 1</w:t>
      </w:r>
      <w:r w:rsidR="00937C4B">
        <w:t>.</w:t>
      </w:r>
      <w:r>
        <w:t xml:space="preserve"> </w:t>
      </w:r>
    </w:p>
    <w:p w:rsidR="00664383" w:rsidRDefault="00664383" w:rsidP="00664383">
      <w:pPr>
        <w:pStyle w:val="Odstavecseseznamem"/>
        <w:numPr>
          <w:ilvl w:val="0"/>
          <w:numId w:val="2"/>
        </w:numPr>
      </w:pPr>
      <w:r>
        <w:t xml:space="preserve">Cena Díla bude uhrazena na účet Zhotovitele č. </w:t>
      </w:r>
      <w:proofErr w:type="spellStart"/>
      <w:r>
        <w:t>ú.</w:t>
      </w:r>
      <w:proofErr w:type="spellEnd"/>
      <w:r>
        <w:t xml:space="preserve"> 2051106648/8040 vedený u </w:t>
      </w:r>
      <w:proofErr w:type="spellStart"/>
      <w:r>
        <w:t>Oberbank</w:t>
      </w:r>
      <w:proofErr w:type="spellEnd"/>
      <w:r>
        <w:t xml:space="preserve"> Tábor</w:t>
      </w:r>
      <w:r w:rsidR="00937C4B">
        <w:t>.</w:t>
      </w:r>
    </w:p>
    <w:p w:rsidR="00664383" w:rsidRDefault="00664383" w:rsidP="00664383">
      <w:pPr>
        <w:pStyle w:val="Odstavecseseznamem"/>
        <w:numPr>
          <w:ilvl w:val="0"/>
          <w:numId w:val="2"/>
        </w:numPr>
      </w:pPr>
      <w:r>
        <w:t>Fakturace provedených prací a služeb</w:t>
      </w:r>
      <w:r w:rsidR="00D32F4C">
        <w:t>,</w:t>
      </w:r>
      <w:r>
        <w:t xml:space="preserve"> bude prováděna </w:t>
      </w:r>
      <w:r w:rsidR="00FC6401">
        <w:t xml:space="preserve">za ceny dle </w:t>
      </w:r>
      <w:proofErr w:type="gramStart"/>
      <w:r w:rsidR="00FC6401">
        <w:t xml:space="preserve">ceníku </w:t>
      </w:r>
      <w:r w:rsidR="006F73BE">
        <w:t xml:space="preserve">- </w:t>
      </w:r>
      <w:r w:rsidR="00FC6401">
        <w:t>viz</w:t>
      </w:r>
      <w:proofErr w:type="gramEnd"/>
      <w:r w:rsidR="00FC6401">
        <w:t xml:space="preserve"> Příloha č. 1, která je nedílnou součástí této smlouvy</w:t>
      </w:r>
      <w:r w:rsidR="00A40152">
        <w:t>. Faktura bude vystavována 1x za měsíc a o</w:t>
      </w:r>
      <w:r w:rsidR="00FC6401">
        <w:t xml:space="preserve">bjednavatel se zavazuje uhrazením částky na účet: č. </w:t>
      </w:r>
      <w:proofErr w:type="spellStart"/>
      <w:r w:rsidR="00FC6401">
        <w:t>ú.</w:t>
      </w:r>
      <w:proofErr w:type="spellEnd"/>
      <w:r w:rsidR="00FC6401">
        <w:t xml:space="preserve"> 2051106648/8040</w:t>
      </w:r>
      <w:r w:rsidR="00937C4B">
        <w:t>, a</w:t>
      </w:r>
      <w:r w:rsidR="00FC6401">
        <w:t xml:space="preserve"> to nejpozději 14 dn</w:t>
      </w:r>
      <w:r w:rsidR="00ED0D27">
        <w:t>í</w:t>
      </w:r>
      <w:r w:rsidR="00FC6401">
        <w:t xml:space="preserve"> od doručení faktury.</w:t>
      </w:r>
    </w:p>
    <w:p w:rsidR="00664383" w:rsidRPr="0026146A" w:rsidRDefault="00664383" w:rsidP="00664383">
      <w:pPr>
        <w:jc w:val="center"/>
        <w:rPr>
          <w:b/>
        </w:rPr>
      </w:pPr>
      <w:r w:rsidRPr="0026146A">
        <w:rPr>
          <w:b/>
        </w:rPr>
        <w:t>III.</w:t>
      </w:r>
    </w:p>
    <w:p w:rsidR="00664383" w:rsidRDefault="00664383" w:rsidP="00664383">
      <w:pPr>
        <w:pStyle w:val="Odstavecseseznamem"/>
        <w:numPr>
          <w:ilvl w:val="0"/>
          <w:numId w:val="3"/>
        </w:numPr>
      </w:pPr>
      <w:r>
        <w:t>Zhotovitel provede Dílo v prostorách firmy Katev spol. s.r.o. Na Bydžově 2044, PSČ 390 01, Tábor</w:t>
      </w:r>
      <w:r w:rsidR="00937C4B">
        <w:t>.</w:t>
      </w:r>
    </w:p>
    <w:p w:rsidR="00664383" w:rsidRDefault="00664383" w:rsidP="00664383">
      <w:pPr>
        <w:pStyle w:val="Odstavecseseznamem"/>
        <w:numPr>
          <w:ilvl w:val="0"/>
          <w:numId w:val="3"/>
        </w:numPr>
      </w:pPr>
      <w:r>
        <w:t>Doprava zboží bude prováděna do</w:t>
      </w:r>
      <w:r w:rsidR="00A40152">
        <w:t xml:space="preserve">pravními prostředky </w:t>
      </w:r>
      <w:r w:rsidR="007B7F00">
        <w:t>zhotovitele, není</w:t>
      </w:r>
      <w:r w:rsidR="00A40152">
        <w:t>-li dohodnuto jinak</w:t>
      </w:r>
      <w:r w:rsidR="00937C4B">
        <w:t>.</w:t>
      </w:r>
    </w:p>
    <w:p w:rsidR="00664383" w:rsidRDefault="00664383" w:rsidP="00664383">
      <w:pPr>
        <w:pStyle w:val="Odstavecseseznamem"/>
        <w:numPr>
          <w:ilvl w:val="0"/>
          <w:numId w:val="3"/>
        </w:numPr>
      </w:pPr>
      <w:r>
        <w:t>Zhotovitel se zavazuje svést a rozvézt prádlo</w:t>
      </w:r>
      <w:r w:rsidR="00ED0D27">
        <w:t xml:space="preserve">, </w:t>
      </w:r>
      <w:r w:rsidR="000F0F44">
        <w:t xml:space="preserve">a to vždy </w:t>
      </w:r>
      <w:r w:rsidR="00F0023C">
        <w:t>1</w:t>
      </w:r>
      <w:r w:rsidR="00F13EE8">
        <w:t xml:space="preserve">x </w:t>
      </w:r>
      <w:r w:rsidR="00F0023C">
        <w:t>za 2 týdny</w:t>
      </w:r>
      <w:r w:rsidR="00ED0D27">
        <w:t>,</w:t>
      </w:r>
      <w:r w:rsidR="00F13EE8">
        <w:t xml:space="preserve"> </w:t>
      </w:r>
      <w:r w:rsidR="006A1D8F">
        <w:t>není-li dohodnuto jinak</w:t>
      </w:r>
      <w:r w:rsidR="00937C4B">
        <w:t xml:space="preserve">, </w:t>
      </w:r>
      <w:r w:rsidR="006A1D8F">
        <w:t>avšak vždy po</w:t>
      </w:r>
      <w:r w:rsidR="000F0F44">
        <w:t xml:space="preserve"> předchozí domluvě</w:t>
      </w:r>
      <w:r>
        <w:t>.</w:t>
      </w:r>
    </w:p>
    <w:p w:rsidR="00CF2CC4" w:rsidRDefault="00CF2CC4" w:rsidP="00CF2CC4">
      <w:pPr>
        <w:pStyle w:val="Odstavecseseznamem"/>
        <w:numPr>
          <w:ilvl w:val="0"/>
          <w:numId w:val="3"/>
        </w:numPr>
      </w:pPr>
      <w:r>
        <w:t>Je-li služba poskytnuta ve zkrácené lhůtě, je zhotovitel oprávněn po dohodě s objednavatelem připočítat přirážku k ceně.</w:t>
      </w:r>
    </w:p>
    <w:p w:rsidR="0036792C" w:rsidRDefault="0036792C" w:rsidP="00CF2CC4">
      <w:pPr>
        <w:jc w:val="center"/>
        <w:rPr>
          <w:b/>
        </w:rPr>
      </w:pPr>
    </w:p>
    <w:p w:rsidR="00CF2CC4" w:rsidRPr="0026146A" w:rsidRDefault="00CF2CC4" w:rsidP="00CF2CC4">
      <w:pPr>
        <w:jc w:val="center"/>
        <w:rPr>
          <w:b/>
        </w:rPr>
      </w:pPr>
      <w:r w:rsidRPr="0026146A">
        <w:rPr>
          <w:b/>
        </w:rPr>
        <w:lastRenderedPageBreak/>
        <w:t>IV.</w:t>
      </w:r>
    </w:p>
    <w:p w:rsidR="00CF2CC4" w:rsidRDefault="0036792C" w:rsidP="00CF2CC4">
      <w:pPr>
        <w:pStyle w:val="Odstavecseseznamem"/>
        <w:numPr>
          <w:ilvl w:val="0"/>
          <w:numId w:val="4"/>
        </w:numPr>
      </w:pPr>
      <w:r>
        <w:t>O předání a příjmu</w:t>
      </w:r>
      <w:r w:rsidR="00CF2CC4">
        <w:t xml:space="preserve"> bude dvojmo vyhotoven seznam, jehož jeden výtisk obdrží zhotovitel a jeden objednavatel.</w:t>
      </w:r>
    </w:p>
    <w:p w:rsidR="00DC2DBC" w:rsidRDefault="00CF2CC4" w:rsidP="00DC2DBC">
      <w:pPr>
        <w:pStyle w:val="Odstavecseseznamem"/>
        <w:numPr>
          <w:ilvl w:val="0"/>
          <w:numId w:val="4"/>
        </w:numPr>
      </w:pPr>
      <w:r>
        <w:t>Předání čistého i špinavého prádla bude probíhat výhradně v logistickém vozíku (prádelenská klec)</w:t>
      </w:r>
      <w:r w:rsidR="006F73BE">
        <w:t>, n</w:t>
      </w:r>
      <w:r>
        <w:t>edohodnou</w:t>
      </w:r>
      <w:r w:rsidR="00DC2DBC">
        <w:t>-</w:t>
      </w:r>
      <w:r>
        <w:t>li</w:t>
      </w:r>
      <w:r w:rsidR="00DC2DBC">
        <w:t xml:space="preserve"> se</w:t>
      </w:r>
      <w:r>
        <w:t xml:space="preserve"> smluvní strany jinak</w:t>
      </w:r>
      <w:r w:rsidR="00DC2DBC">
        <w:t>.</w:t>
      </w:r>
    </w:p>
    <w:p w:rsidR="00F13EE8" w:rsidRDefault="00F13EE8" w:rsidP="00DC2DBC">
      <w:pPr>
        <w:jc w:val="center"/>
        <w:rPr>
          <w:b/>
        </w:rPr>
      </w:pPr>
    </w:p>
    <w:p w:rsidR="00DC2DBC" w:rsidRPr="0026146A" w:rsidRDefault="00DC2DBC" w:rsidP="00DC2DBC">
      <w:pPr>
        <w:jc w:val="center"/>
        <w:rPr>
          <w:b/>
        </w:rPr>
      </w:pPr>
      <w:r w:rsidRPr="0026146A">
        <w:rPr>
          <w:b/>
        </w:rPr>
        <w:t>V.</w:t>
      </w:r>
    </w:p>
    <w:p w:rsidR="00DC2DBC" w:rsidRDefault="00DC2DBC" w:rsidP="00C710A2">
      <w:pPr>
        <w:pStyle w:val="Odstavecseseznamem"/>
        <w:numPr>
          <w:ilvl w:val="0"/>
          <w:numId w:val="7"/>
        </w:numPr>
        <w:spacing w:after="0"/>
      </w:pPr>
      <w:r w:rsidRPr="00DC2DBC">
        <w:t xml:space="preserve">Zhotovitel je povinen provést dílo s potřebnou péčí tak, aby mohlo být předáno Objednateli bez vad a nedodělků </w:t>
      </w:r>
      <w:r>
        <w:t xml:space="preserve">v předem dohodnutém </w:t>
      </w:r>
      <w:proofErr w:type="gramStart"/>
      <w:r>
        <w:t xml:space="preserve">termínu </w:t>
      </w:r>
      <w:r w:rsidR="006F73BE">
        <w:t xml:space="preserve">- </w:t>
      </w:r>
      <w:r>
        <w:t>viz</w:t>
      </w:r>
      <w:proofErr w:type="gramEnd"/>
      <w:r>
        <w:t xml:space="preserve"> odstavec III. bod. 3</w:t>
      </w:r>
      <w:r w:rsidR="006F73BE">
        <w:t xml:space="preserve">, </w:t>
      </w:r>
      <w:r>
        <w:t>není-li předem dohodnuto jinak.</w:t>
      </w:r>
    </w:p>
    <w:p w:rsidR="00C710A2" w:rsidRDefault="00DC2DBC" w:rsidP="00C710A2">
      <w:pPr>
        <w:pStyle w:val="Odstavecseseznamem"/>
        <w:numPr>
          <w:ilvl w:val="0"/>
          <w:numId w:val="7"/>
        </w:numPr>
        <w:spacing w:after="0"/>
      </w:pPr>
      <w:r w:rsidRPr="00DC2DBC">
        <w:t>Objednatel nebo jím zmocněná osoba je oprávněn</w:t>
      </w:r>
      <w:r>
        <w:t>a</w:t>
      </w:r>
      <w:r w:rsidRPr="00DC2DBC">
        <w:t xml:space="preserve"> kontrolovat provádění Díla, zejména zda je prováděno v souladu s touto smlouvu a obecně závaznými právními předpisy, jakož i upozorňovat Zhotovitele na zjištěné </w:t>
      </w:r>
      <w:r w:rsidRPr="0026146A">
        <w:t>nedostatky.</w:t>
      </w:r>
    </w:p>
    <w:p w:rsidR="00C710A2" w:rsidRDefault="00C710A2" w:rsidP="00C710A2">
      <w:pPr>
        <w:pStyle w:val="Odstavecseseznamem"/>
      </w:pPr>
    </w:p>
    <w:p w:rsidR="00DC2DBC" w:rsidRPr="0026146A" w:rsidRDefault="00DC2DBC" w:rsidP="0053651E">
      <w:pPr>
        <w:jc w:val="center"/>
        <w:rPr>
          <w:b/>
        </w:rPr>
      </w:pPr>
      <w:r w:rsidRPr="0026146A">
        <w:rPr>
          <w:b/>
        </w:rPr>
        <w:t>VI.</w:t>
      </w:r>
    </w:p>
    <w:p w:rsidR="0053651E" w:rsidRDefault="00DC2DBC" w:rsidP="0053651E">
      <w:pPr>
        <w:pStyle w:val="Odstavecseseznamem"/>
        <w:numPr>
          <w:ilvl w:val="0"/>
          <w:numId w:val="8"/>
        </w:numPr>
      </w:pPr>
      <w:r w:rsidRPr="00DC2DBC">
        <w:t xml:space="preserve">Objednatel je povinen zaplatit Zhotoviteli smluvní pokutu ve výši </w:t>
      </w:r>
      <w:r>
        <w:t>0,05</w:t>
      </w:r>
      <w:r w:rsidRPr="00DC2DBC">
        <w:t xml:space="preserve"> % z ceny Díla za každý den prodlení s platbou ceny Díla</w:t>
      </w:r>
      <w:r w:rsidR="00ED0D27">
        <w:t>.</w:t>
      </w:r>
    </w:p>
    <w:p w:rsidR="0053651E" w:rsidRPr="0026146A" w:rsidRDefault="0053651E" w:rsidP="0053651E">
      <w:pPr>
        <w:jc w:val="center"/>
        <w:rPr>
          <w:b/>
        </w:rPr>
      </w:pPr>
      <w:r w:rsidRPr="0026146A">
        <w:rPr>
          <w:b/>
        </w:rPr>
        <w:t>VII.</w:t>
      </w:r>
    </w:p>
    <w:p w:rsidR="0053651E" w:rsidRDefault="0053651E" w:rsidP="0053651E">
      <w:pPr>
        <w:pStyle w:val="Odstavecseseznamem"/>
        <w:numPr>
          <w:ilvl w:val="0"/>
          <w:numId w:val="9"/>
        </w:numPr>
      </w:pPr>
      <w:r>
        <w:t>Tato smlouva se uzavírá na dobu neurčitou s tříměsíční výpovědní lhůtou. Výpověď musí být podána písemně a nabývá platnosti prvním dnem následujícího měsíce.</w:t>
      </w:r>
    </w:p>
    <w:p w:rsidR="0053651E" w:rsidRDefault="0053651E" w:rsidP="0053651E">
      <w:pPr>
        <w:pStyle w:val="Odstavecseseznamem"/>
        <w:numPr>
          <w:ilvl w:val="0"/>
          <w:numId w:val="9"/>
        </w:numPr>
      </w:pPr>
      <w:r>
        <w:t>Smlouva</w:t>
      </w:r>
      <w:r w:rsidR="00370CEB">
        <w:t xml:space="preserve"> nabývá platnosti </w:t>
      </w:r>
      <w:r w:rsidR="00ED0D27">
        <w:t xml:space="preserve">dne </w:t>
      </w:r>
      <w:bookmarkStart w:id="0" w:name="_GoBack"/>
      <w:bookmarkEnd w:id="0"/>
      <w:r w:rsidR="0036792C">
        <w:t>1. 2. 2019</w:t>
      </w:r>
      <w:r w:rsidR="006F73BE">
        <w:t>.</w:t>
      </w:r>
    </w:p>
    <w:p w:rsidR="0053651E" w:rsidRDefault="0053651E" w:rsidP="0053651E">
      <w:pPr>
        <w:pStyle w:val="Odstavecseseznamem"/>
        <w:numPr>
          <w:ilvl w:val="0"/>
          <w:numId w:val="9"/>
        </w:numPr>
      </w:pPr>
      <w:r>
        <w:t xml:space="preserve">Změna cenových podmínek musí být projednána nejméně 15 dnů před jejich uplatněním. </w:t>
      </w:r>
      <w:r w:rsidR="00437721">
        <w:t>Nesouhlasné</w:t>
      </w:r>
      <w:r>
        <w:t xml:space="preserve"> stanovisko objednavatele může být </w:t>
      </w:r>
      <w:r w:rsidR="00437721">
        <w:t>oboustranným</w:t>
      </w:r>
      <w:r>
        <w:t xml:space="preserve"> důvodem k okamžitému ukončení této smlouvy.</w:t>
      </w:r>
    </w:p>
    <w:p w:rsidR="00437721" w:rsidRDefault="00437721" w:rsidP="00437721">
      <w:pPr>
        <w:pStyle w:val="Odstavecseseznamem"/>
        <w:numPr>
          <w:ilvl w:val="0"/>
          <w:numId w:val="9"/>
        </w:numPr>
      </w:pPr>
      <w:r>
        <w:t>Veškeré dodatky a přílohy této smlouvy musí být přiloženy ke smlouvě. Musí obsahovat podpis obou jednacích stran</w:t>
      </w:r>
      <w:r w:rsidR="00A40152">
        <w:t xml:space="preserve"> a datum jejich podpisu.</w:t>
      </w:r>
    </w:p>
    <w:p w:rsidR="00437721" w:rsidRDefault="00437721" w:rsidP="00437721"/>
    <w:p w:rsidR="00437721" w:rsidRDefault="00437721" w:rsidP="00437721"/>
    <w:p w:rsidR="00272A18" w:rsidRDefault="00272A18" w:rsidP="00437721"/>
    <w:p w:rsidR="00437721" w:rsidRDefault="006F73BE" w:rsidP="00437721">
      <w:r>
        <w:t xml:space="preserve">Ve Veselí nad Lužnicí </w:t>
      </w:r>
      <w:r w:rsidR="00437721">
        <w:t>dne</w:t>
      </w:r>
      <w:r>
        <w:t xml:space="preserve"> 30. 1. 2019 </w:t>
      </w:r>
      <w:r>
        <w:tab/>
      </w:r>
      <w:r>
        <w:tab/>
      </w:r>
      <w:r>
        <w:tab/>
      </w:r>
    </w:p>
    <w:p w:rsidR="00272A18" w:rsidRDefault="00272A18" w:rsidP="00437721"/>
    <w:p w:rsidR="006F73BE" w:rsidRDefault="006F73BE" w:rsidP="00437721"/>
    <w:p w:rsidR="006F73BE" w:rsidRDefault="006F73BE" w:rsidP="00437721"/>
    <w:p w:rsidR="006F73BE" w:rsidRDefault="006F73BE" w:rsidP="00437721"/>
    <w:p w:rsidR="00437721" w:rsidRDefault="00437721" w:rsidP="00437721">
      <w:r>
        <w:t xml:space="preserve">         ……………………….........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</w:t>
      </w:r>
    </w:p>
    <w:p w:rsidR="00437721" w:rsidRPr="00C911BF" w:rsidRDefault="00437721" w:rsidP="00437721">
      <w:pPr>
        <w:ind w:firstLine="708"/>
      </w:pPr>
      <w:r>
        <w:t>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437721" w:rsidRPr="00C91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5D" w:rsidRDefault="003F6C5D" w:rsidP="00452801">
      <w:pPr>
        <w:spacing w:after="0" w:line="240" w:lineRule="auto"/>
      </w:pPr>
      <w:r>
        <w:separator/>
      </w:r>
    </w:p>
  </w:endnote>
  <w:endnote w:type="continuationSeparator" w:id="0">
    <w:p w:rsidR="003F6C5D" w:rsidRDefault="003F6C5D" w:rsidP="004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14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2801" w:rsidRDefault="00452801" w:rsidP="00452801">
            <w:pPr>
              <w:pStyle w:val="Zpat"/>
              <w:jc w:val="center"/>
            </w:pPr>
            <w:r w:rsidRPr="00452801">
              <w:t xml:space="preserve">Stránka </w:t>
            </w:r>
            <w:r w:rsidRPr="00452801">
              <w:rPr>
                <w:bCs/>
                <w:sz w:val="24"/>
                <w:szCs w:val="24"/>
              </w:rPr>
              <w:fldChar w:fldCharType="begin"/>
            </w:r>
            <w:r w:rsidRPr="00452801">
              <w:rPr>
                <w:bCs/>
              </w:rPr>
              <w:instrText>PAGE</w:instrText>
            </w:r>
            <w:r w:rsidRPr="00452801">
              <w:rPr>
                <w:bCs/>
                <w:sz w:val="24"/>
                <w:szCs w:val="24"/>
              </w:rPr>
              <w:fldChar w:fldCharType="separate"/>
            </w:r>
            <w:r w:rsidR="0036792C">
              <w:rPr>
                <w:bCs/>
                <w:noProof/>
              </w:rPr>
              <w:t>2</w:t>
            </w:r>
            <w:r w:rsidRPr="00452801">
              <w:rPr>
                <w:bCs/>
                <w:sz w:val="24"/>
                <w:szCs w:val="24"/>
              </w:rPr>
              <w:fldChar w:fldCharType="end"/>
            </w:r>
            <w:r w:rsidRPr="00452801">
              <w:t xml:space="preserve"> z </w:t>
            </w:r>
            <w:r w:rsidRPr="00452801">
              <w:rPr>
                <w:bCs/>
                <w:sz w:val="24"/>
                <w:szCs w:val="24"/>
              </w:rPr>
              <w:fldChar w:fldCharType="begin"/>
            </w:r>
            <w:r w:rsidRPr="00452801">
              <w:rPr>
                <w:bCs/>
              </w:rPr>
              <w:instrText>NUMPAGES</w:instrText>
            </w:r>
            <w:r w:rsidRPr="00452801">
              <w:rPr>
                <w:bCs/>
                <w:sz w:val="24"/>
                <w:szCs w:val="24"/>
              </w:rPr>
              <w:fldChar w:fldCharType="separate"/>
            </w:r>
            <w:r w:rsidR="0036792C">
              <w:rPr>
                <w:bCs/>
                <w:noProof/>
              </w:rPr>
              <w:t>2</w:t>
            </w:r>
            <w:r w:rsidRPr="0045280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5D" w:rsidRDefault="003F6C5D" w:rsidP="00452801">
      <w:pPr>
        <w:spacing w:after="0" w:line="240" w:lineRule="auto"/>
      </w:pPr>
      <w:r>
        <w:separator/>
      </w:r>
    </w:p>
  </w:footnote>
  <w:footnote w:type="continuationSeparator" w:id="0">
    <w:p w:rsidR="003F6C5D" w:rsidRDefault="003F6C5D" w:rsidP="0045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A0F"/>
    <w:multiLevelType w:val="hybridMultilevel"/>
    <w:tmpl w:val="71369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EA"/>
    <w:multiLevelType w:val="hybridMultilevel"/>
    <w:tmpl w:val="6FCC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6F94"/>
    <w:multiLevelType w:val="hybridMultilevel"/>
    <w:tmpl w:val="B3C07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03DC"/>
    <w:multiLevelType w:val="hybridMultilevel"/>
    <w:tmpl w:val="51EC4816"/>
    <w:lvl w:ilvl="0" w:tplc="F9EEB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11C5"/>
    <w:multiLevelType w:val="hybridMultilevel"/>
    <w:tmpl w:val="C8FAB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57D0"/>
    <w:multiLevelType w:val="hybridMultilevel"/>
    <w:tmpl w:val="5FCA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6265"/>
    <w:multiLevelType w:val="hybridMultilevel"/>
    <w:tmpl w:val="38B4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0E3F"/>
    <w:multiLevelType w:val="hybridMultilevel"/>
    <w:tmpl w:val="E78E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B3FEE"/>
    <w:multiLevelType w:val="hybridMultilevel"/>
    <w:tmpl w:val="FE9C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BF"/>
    <w:rsid w:val="00036B78"/>
    <w:rsid w:val="000F0F44"/>
    <w:rsid w:val="0026146A"/>
    <w:rsid w:val="00272A18"/>
    <w:rsid w:val="0036792C"/>
    <w:rsid w:val="00370CEB"/>
    <w:rsid w:val="003F6C5D"/>
    <w:rsid w:val="00437721"/>
    <w:rsid w:val="00452801"/>
    <w:rsid w:val="0053651E"/>
    <w:rsid w:val="00664383"/>
    <w:rsid w:val="006A1D8F"/>
    <w:rsid w:val="006C294E"/>
    <w:rsid w:val="006F73BE"/>
    <w:rsid w:val="006F7513"/>
    <w:rsid w:val="007377F6"/>
    <w:rsid w:val="007B7F00"/>
    <w:rsid w:val="007D5823"/>
    <w:rsid w:val="00853F84"/>
    <w:rsid w:val="00925741"/>
    <w:rsid w:val="00937C4B"/>
    <w:rsid w:val="00A23C3A"/>
    <w:rsid w:val="00A40152"/>
    <w:rsid w:val="00B110C6"/>
    <w:rsid w:val="00B33273"/>
    <w:rsid w:val="00C5412D"/>
    <w:rsid w:val="00C710A2"/>
    <w:rsid w:val="00C911BF"/>
    <w:rsid w:val="00C96C9F"/>
    <w:rsid w:val="00CF2CC4"/>
    <w:rsid w:val="00D32F4C"/>
    <w:rsid w:val="00D650C0"/>
    <w:rsid w:val="00DC2DBC"/>
    <w:rsid w:val="00DC3FA8"/>
    <w:rsid w:val="00DD7FB6"/>
    <w:rsid w:val="00ED0D27"/>
    <w:rsid w:val="00F0023C"/>
    <w:rsid w:val="00F13EE8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4EB9"/>
  <w15:chartTrackingRefBased/>
  <w15:docId w15:val="{1C9E046B-59B0-42DB-991D-B745193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801"/>
  </w:style>
  <w:style w:type="paragraph" w:styleId="Zpat">
    <w:name w:val="footer"/>
    <w:basedOn w:val="Normln"/>
    <w:link w:val="ZpatChar"/>
    <w:uiPriority w:val="99"/>
    <w:unhideWhenUsed/>
    <w:rsid w:val="004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801"/>
  </w:style>
  <w:style w:type="paragraph" w:styleId="Odstavecseseznamem">
    <w:name w:val="List Paragraph"/>
    <w:basedOn w:val="Normln"/>
    <w:uiPriority w:val="34"/>
    <w:qFormat/>
    <w:rsid w:val="00B110C6"/>
    <w:pPr>
      <w:ind w:left="720"/>
      <w:contextualSpacing/>
    </w:pPr>
  </w:style>
  <w:style w:type="paragraph" w:customStyle="1" w:styleId="Default">
    <w:name w:val="Default"/>
    <w:rsid w:val="00C71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Pechánek</dc:creator>
  <cp:keywords/>
  <dc:description/>
  <cp:lastModifiedBy>Iva Zemanová</cp:lastModifiedBy>
  <cp:revision>4</cp:revision>
  <cp:lastPrinted>2019-01-24T06:40:00Z</cp:lastPrinted>
  <dcterms:created xsi:type="dcterms:W3CDTF">2019-01-25T06:52:00Z</dcterms:created>
  <dcterms:modified xsi:type="dcterms:W3CDTF">2019-01-30T14:09:00Z</dcterms:modified>
</cp:coreProperties>
</file>