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FB7" w:rsidRDefault="00F82109">
      <w:pPr>
        <w:pStyle w:val="Heading10"/>
        <w:keepNext/>
        <w:keepLines/>
        <w:shd w:val="clear" w:color="auto" w:fill="auto"/>
        <w:spacing w:line="420" w:lineRule="exact"/>
        <w:sectPr w:rsidR="00E41FB7">
          <w:headerReference w:type="even" r:id="rId7"/>
          <w:headerReference w:type="default" r:id="rId8"/>
          <w:footerReference w:type="even" r:id="rId9"/>
          <w:footerReference w:type="default" r:id="rId10"/>
          <w:headerReference w:type="first" r:id="rId11"/>
          <w:footerReference w:type="first" r:id="rId12"/>
          <w:pgSz w:w="11900" w:h="16840"/>
          <w:pgMar w:top="418" w:right="453" w:bottom="137" w:left="8273" w:header="0" w:footer="3" w:gutter="0"/>
          <w:cols w:space="720"/>
          <w:noEndnote/>
          <w:titlePg/>
          <w:docGrid w:linePitch="360"/>
        </w:sectPr>
      </w:pPr>
      <w:bookmarkStart w:id="0" w:name="bookmark0"/>
      <w:r>
        <w:rPr>
          <w:rStyle w:val="Heading11"/>
          <w:i/>
          <w:iCs/>
        </w:rPr>
        <w:t>TRI- K - ‘i-Mííj</w:t>
      </w:r>
      <w:bookmarkEnd w:id="0"/>
    </w:p>
    <w:p w:rsidR="00E41FB7" w:rsidRDefault="00E41FB7">
      <w:pPr>
        <w:spacing w:line="240" w:lineRule="exact"/>
        <w:rPr>
          <w:sz w:val="19"/>
          <w:szCs w:val="19"/>
        </w:rPr>
      </w:pPr>
    </w:p>
    <w:p w:rsidR="00E41FB7" w:rsidRDefault="00E41FB7">
      <w:pPr>
        <w:spacing w:line="240" w:lineRule="exact"/>
        <w:rPr>
          <w:sz w:val="19"/>
          <w:szCs w:val="19"/>
        </w:rPr>
      </w:pPr>
    </w:p>
    <w:p w:rsidR="00E41FB7" w:rsidRDefault="00E41FB7">
      <w:pPr>
        <w:spacing w:line="240" w:lineRule="exact"/>
        <w:rPr>
          <w:sz w:val="19"/>
          <w:szCs w:val="19"/>
        </w:rPr>
      </w:pPr>
    </w:p>
    <w:p w:rsidR="00E41FB7" w:rsidRDefault="00E41FB7">
      <w:pPr>
        <w:spacing w:line="240" w:lineRule="exact"/>
        <w:rPr>
          <w:sz w:val="19"/>
          <w:szCs w:val="19"/>
        </w:rPr>
      </w:pPr>
    </w:p>
    <w:p w:rsidR="00E41FB7" w:rsidRDefault="00E41FB7">
      <w:pPr>
        <w:spacing w:before="31" w:after="31" w:line="240" w:lineRule="exact"/>
        <w:rPr>
          <w:sz w:val="19"/>
          <w:szCs w:val="19"/>
        </w:rPr>
      </w:pPr>
    </w:p>
    <w:p w:rsidR="00E41FB7" w:rsidRDefault="00E41FB7">
      <w:pPr>
        <w:rPr>
          <w:sz w:val="2"/>
          <w:szCs w:val="2"/>
        </w:rPr>
        <w:sectPr w:rsidR="00E41FB7">
          <w:type w:val="continuous"/>
          <w:pgSz w:w="11900" w:h="16840"/>
          <w:pgMar w:top="418" w:right="0" w:bottom="1909" w:left="0" w:header="0" w:footer="3" w:gutter="0"/>
          <w:cols w:space="720"/>
          <w:noEndnote/>
          <w:docGrid w:linePitch="360"/>
        </w:sectPr>
      </w:pPr>
    </w:p>
    <w:p w:rsidR="00E41FB7" w:rsidRDefault="00F82109">
      <w:pPr>
        <w:pStyle w:val="Heading20"/>
        <w:keepNext/>
        <w:keepLines/>
        <w:shd w:val="clear" w:color="auto" w:fill="auto"/>
        <w:spacing w:after="0" w:line="280" w:lineRule="exact"/>
        <w:ind w:right="40"/>
      </w:pPr>
      <w:bookmarkStart w:id="1" w:name="bookmark1"/>
      <w:r>
        <w:t xml:space="preserve">RÁMCOVÁ KUPNÍ </w:t>
      </w:r>
      <w:r>
        <w:t>SMLOUVA</w:t>
      </w:r>
      <w:bookmarkEnd w:id="1"/>
    </w:p>
    <w:p w:rsidR="00E41FB7" w:rsidRDefault="00F82109">
      <w:pPr>
        <w:pStyle w:val="Bodytext30"/>
        <w:shd w:val="clear" w:color="auto" w:fill="auto"/>
        <w:spacing w:before="0" w:after="64" w:line="210" w:lineRule="exact"/>
      </w:pPr>
      <w:r>
        <w:t>uzavřena dle zák. č. 89/2012 Sb. v platném znění</w:t>
      </w:r>
    </w:p>
    <w:p w:rsidR="00E41FB7" w:rsidRDefault="00F82109">
      <w:pPr>
        <w:pStyle w:val="Bodytext40"/>
        <w:shd w:val="clear" w:color="auto" w:fill="auto"/>
        <w:spacing w:before="0" w:after="322" w:line="280" w:lineRule="exact"/>
        <w:ind w:left="460"/>
      </w:pPr>
      <w:r>
        <w:rPr>
          <w:rStyle w:val="Bodytext41"/>
          <w:i/>
          <w:iCs/>
        </w:rPr>
        <w:t>L</w:t>
      </w:r>
    </w:p>
    <w:p w:rsidR="00E41FB7" w:rsidRDefault="00F82109">
      <w:pPr>
        <w:pStyle w:val="Bodytext20"/>
        <w:shd w:val="clear" w:color="auto" w:fill="auto"/>
        <w:tabs>
          <w:tab w:val="left" w:pos="7172"/>
          <w:tab w:val="left" w:leader="underscore" w:pos="7830"/>
        </w:tabs>
        <w:spacing w:before="0" w:line="240" w:lineRule="exact"/>
        <w:ind w:left="1480" w:firstLine="0"/>
      </w:pPr>
      <w:r>
        <w:pict>
          <v:shapetype id="_x0000_t202" coordsize="21600,21600" o:spt="202" path="m,l,21600r21600,l21600,xe">
            <v:stroke joinstyle="miter"/>
            <v:path gradientshapeok="t" o:connecttype="rect"/>
          </v:shapetype>
          <v:shape id="_x0000_s2066" type="#_x0000_t202" style="position:absolute;left:0;text-align:left;margin-left:.9pt;margin-top:-1.15pt;width:63.7pt;height:14.9pt;z-index:-251654656;mso-wrap-distance-left:5pt;mso-wrap-distance-right:12.05pt;mso-wrap-distance-bottom:105.05pt;mso-position-horizontal-relative:margin" filled="f" stroked="f">
            <v:textbox style="mso-fit-shape-to-text:t" inset="0,0,0,0">
              <w:txbxContent>
                <w:p w:rsidR="00E41FB7" w:rsidRDefault="00F82109">
                  <w:pPr>
                    <w:pStyle w:val="Bodytext6"/>
                    <w:shd w:val="clear" w:color="auto" w:fill="auto"/>
                    <w:spacing w:line="240" w:lineRule="exact"/>
                  </w:pPr>
                  <w:r>
                    <w:t>Prodávající:</w:t>
                  </w:r>
                </w:p>
              </w:txbxContent>
            </v:textbox>
            <w10:wrap type="square" side="right" anchorx="margin"/>
          </v:shape>
        </w:pict>
      </w:r>
      <w:r>
        <w:rPr>
          <w:vertAlign w:val="superscript"/>
        </w:rPr>
        <w:t>Pane</w:t>
      </w:r>
      <w:r>
        <w:t>P</w:t>
      </w:r>
      <w:r>
        <w:rPr>
          <w:vertAlign w:val="superscript"/>
        </w:rPr>
        <w:t>SX0</w:t>
      </w:r>
      <w:r>
        <w:t>-</w:t>
      </w:r>
      <w:r>
        <w:tab/>
        <w:t>..</w:t>
      </w:r>
      <w:r>
        <w:tab/>
      </w:r>
    </w:p>
    <w:p w:rsidR="00E41FB7" w:rsidRDefault="00F82109">
      <w:pPr>
        <w:pStyle w:val="Bodytext20"/>
        <w:shd w:val="clear" w:color="auto" w:fill="auto"/>
        <w:tabs>
          <w:tab w:val="left" w:pos="7172"/>
        </w:tabs>
        <w:spacing w:before="0" w:line="274" w:lineRule="exact"/>
        <w:ind w:left="1480" w:firstLine="0"/>
      </w:pPr>
      <w:r>
        <w:t>se sídlem: Brněnská 1246, 665 01 Rosice</w:t>
      </w:r>
      <w:r>
        <w:tab/>
        <w:t>j</w:t>
      </w:r>
    </w:p>
    <w:p w:rsidR="00E41FB7" w:rsidRDefault="00F82109">
      <w:pPr>
        <w:pStyle w:val="Bodytext20"/>
        <w:shd w:val="clear" w:color="auto" w:fill="auto"/>
        <w:tabs>
          <w:tab w:val="left" w:pos="8298"/>
        </w:tabs>
        <w:spacing w:before="0" w:line="274" w:lineRule="exact"/>
        <w:ind w:left="1480" w:firstLine="0"/>
      </w:pPr>
      <w:r>
        <w:t>IČ: 25550250</w:t>
      </w:r>
      <w:r>
        <w:tab/>
        <w:t>^</w:t>
      </w:r>
    </w:p>
    <w:p w:rsidR="00E41FB7" w:rsidRDefault="00F82109">
      <w:pPr>
        <w:pStyle w:val="Bodytext20"/>
        <w:shd w:val="clear" w:color="auto" w:fill="auto"/>
        <w:spacing w:before="0" w:line="274" w:lineRule="exact"/>
        <w:ind w:left="1480" w:firstLine="0"/>
      </w:pPr>
      <w:r>
        <w:t>DIČ: CZ 25550250</w:t>
      </w:r>
    </w:p>
    <w:p w:rsidR="00E41FB7" w:rsidRDefault="00F82109">
      <w:pPr>
        <w:pStyle w:val="Bodytext20"/>
        <w:shd w:val="clear" w:color="auto" w:fill="auto"/>
        <w:spacing w:before="0" w:line="274" w:lineRule="exact"/>
        <w:ind w:left="1480" w:firstLine="0"/>
      </w:pPr>
      <w:r>
        <w:t>zapsán v obchodním rejstříku vedeném Krajským obchodním soudem v Brně,</w:t>
      </w:r>
    </w:p>
    <w:p w:rsidR="00E41FB7" w:rsidRDefault="00F82109">
      <w:pPr>
        <w:pStyle w:val="Bodytext20"/>
        <w:shd w:val="clear" w:color="auto" w:fill="auto"/>
        <w:spacing w:before="0" w:line="274" w:lineRule="exact"/>
        <w:ind w:left="1480" w:firstLine="0"/>
      </w:pPr>
      <w:r>
        <w:t xml:space="preserve">oddíl C, vložka </w:t>
      </w:r>
      <w:r>
        <w:t>32395</w:t>
      </w:r>
    </w:p>
    <w:p w:rsidR="00E41FB7" w:rsidRDefault="00F82109">
      <w:pPr>
        <w:pStyle w:val="Bodytext20"/>
        <w:shd w:val="clear" w:color="auto" w:fill="auto"/>
        <w:spacing w:before="0" w:line="274" w:lineRule="exact"/>
        <w:ind w:left="1480" w:firstLine="0"/>
      </w:pPr>
      <w:r>
        <w:t>bankovní spojení: 19-765374227 / 0100</w:t>
      </w:r>
    </w:p>
    <w:p w:rsidR="00E41FB7" w:rsidRDefault="00F82109">
      <w:pPr>
        <w:pStyle w:val="Bodytext20"/>
        <w:shd w:val="clear" w:color="auto" w:fill="auto"/>
        <w:spacing w:before="0" w:line="274" w:lineRule="exact"/>
        <w:ind w:left="1480" w:firstLine="0"/>
      </w:pPr>
      <w:r>
        <w:t>zastoupen: Mgr. Radek Patočka, jednatel</w:t>
      </w:r>
    </w:p>
    <w:p w:rsidR="00E41FB7" w:rsidRDefault="00F82109">
      <w:pPr>
        <w:pStyle w:val="Bodytext20"/>
        <w:shd w:val="clear" w:color="auto" w:fill="auto"/>
        <w:spacing w:before="0" w:after="300" w:line="274" w:lineRule="exact"/>
        <w:ind w:left="1480" w:firstLine="0"/>
      </w:pPr>
      <w:r>
        <w:t>(dále jen „</w:t>
      </w:r>
      <w:r>
        <w:rPr>
          <w:rStyle w:val="Bodytext2Italic"/>
        </w:rPr>
        <w:t>prodávající</w:t>
      </w:r>
      <w:r>
        <w:t xml:space="preserve">“) </w:t>
      </w:r>
      <w:r>
        <w:rPr>
          <w:rStyle w:val="Bodytext5"/>
        </w:rPr>
        <w:t>a</w:t>
      </w:r>
    </w:p>
    <w:p w:rsidR="00E41FB7" w:rsidRDefault="00F82109">
      <w:pPr>
        <w:pStyle w:val="Heading30"/>
        <w:keepNext/>
        <w:keepLines/>
        <w:shd w:val="clear" w:color="auto" w:fill="auto"/>
        <w:tabs>
          <w:tab w:val="left" w:pos="1404"/>
        </w:tabs>
        <w:spacing w:before="0"/>
        <w:ind w:left="460"/>
      </w:pPr>
      <w:bookmarkStart w:id="2" w:name="bookmark2"/>
      <w:r>
        <w:rPr>
          <w:rStyle w:val="Heading3Italic"/>
          <w:b/>
          <w:bCs/>
        </w:rPr>
        <w:t>Kupující</w:t>
      </w:r>
      <w:r>
        <w:t>:</w:t>
      </w:r>
      <w:r>
        <w:tab/>
        <w:t>Nemocnice Třinec, příspěvková organizace</w:t>
      </w:r>
      <w:bookmarkEnd w:id="2"/>
    </w:p>
    <w:p w:rsidR="00E41FB7" w:rsidRDefault="00F82109">
      <w:pPr>
        <w:pStyle w:val="Bodytext20"/>
        <w:shd w:val="clear" w:color="auto" w:fill="auto"/>
        <w:spacing w:before="0" w:line="274" w:lineRule="exact"/>
        <w:ind w:left="1480" w:right="2460" w:firstLine="0"/>
        <w:jc w:val="left"/>
      </w:pPr>
      <w:r>
        <w:t>se sídlem: Kaštanová 268, Dolní Líštná, 739 61 Třinec IČ: 00534242 DIČ: CZ00534242</w:t>
      </w:r>
    </w:p>
    <w:p w:rsidR="00E41FB7" w:rsidRDefault="00F82109">
      <w:pPr>
        <w:pStyle w:val="Bodytext20"/>
        <w:shd w:val="clear" w:color="auto" w:fill="auto"/>
        <w:spacing w:before="0" w:line="274" w:lineRule="exact"/>
        <w:ind w:left="1480" w:right="180" w:firstLine="0"/>
      </w:pPr>
      <w:r>
        <w:t xml:space="preserve">zapsán v </w:t>
      </w:r>
      <w:r>
        <w:t>obchodním rejstříku vedeném Krajským soudem v Ostravě, oddíl Pr, vložka 908</w:t>
      </w:r>
      <w:bookmarkStart w:id="3" w:name="_GoBack"/>
      <w:bookmarkEnd w:id="3"/>
    </w:p>
    <w:p w:rsidR="00E41FB7" w:rsidRDefault="00F82109">
      <w:pPr>
        <w:pStyle w:val="Bodytext20"/>
        <w:shd w:val="clear" w:color="auto" w:fill="auto"/>
        <w:spacing w:before="0" w:line="274" w:lineRule="exact"/>
        <w:ind w:left="1480" w:firstLine="0"/>
      </w:pPr>
      <w:r>
        <w:t>bankovní spojení: 29034781/0100</w:t>
      </w:r>
    </w:p>
    <w:p w:rsidR="00E41FB7" w:rsidRDefault="00F82109">
      <w:pPr>
        <w:pStyle w:val="Bodytext20"/>
        <w:shd w:val="clear" w:color="auto" w:fill="auto"/>
        <w:spacing w:before="0" w:line="274" w:lineRule="exact"/>
        <w:ind w:left="1480" w:firstLine="0"/>
      </w:pPr>
      <w:r>
        <w:t>zastoupen: MUDr. Mgr. Zdeňkem Matuškem, ředitelem</w:t>
      </w:r>
    </w:p>
    <w:p w:rsidR="00E41FB7" w:rsidRDefault="00F82109">
      <w:pPr>
        <w:pStyle w:val="Bodytext20"/>
        <w:shd w:val="clear" w:color="auto" w:fill="auto"/>
        <w:spacing w:before="0" w:line="274" w:lineRule="exact"/>
        <w:ind w:left="1480" w:firstLine="0"/>
      </w:pPr>
      <w:r>
        <w:t>Pro objednávky a fakturaci: xxxxxxxxxxxxxxxxxxxxxxxxxx</w:t>
      </w:r>
    </w:p>
    <w:p w:rsidR="00E41FB7" w:rsidRDefault="00F82109">
      <w:pPr>
        <w:pStyle w:val="Bodytext20"/>
        <w:shd w:val="clear" w:color="auto" w:fill="auto"/>
        <w:spacing w:before="0" w:line="274" w:lineRule="exact"/>
        <w:ind w:left="1480" w:firstLine="0"/>
      </w:pPr>
      <w:r>
        <w:t>Emailxxxxxxxxxxxxxxxxxx</w:t>
      </w:r>
      <w:r>
        <w:rPr>
          <w:lang w:val="en-US" w:eastAsia="en-US" w:bidi="en-US"/>
        </w:rPr>
        <w:t xml:space="preserve">. </w:t>
      </w:r>
      <w:r>
        <w:t>v kopii posílat na</w:t>
      </w:r>
    </w:p>
    <w:p w:rsidR="00E41FB7" w:rsidRDefault="00F82109">
      <w:pPr>
        <w:pStyle w:val="Bodytext20"/>
        <w:shd w:val="clear" w:color="auto" w:fill="auto"/>
        <w:spacing w:before="0" w:line="274" w:lineRule="exact"/>
        <w:ind w:left="1480" w:firstLine="0"/>
      </w:pPr>
      <w:hyperlink r:id="rId13" w:history="1">
        <w:r>
          <w:rPr>
            <w:rStyle w:val="Hypertextovodkaz"/>
          </w:rPr>
          <w:t>xxxxxxxxxxxxxxxxxxxxxx</w:t>
        </w:r>
      </w:hyperlink>
    </w:p>
    <w:p w:rsidR="00E41FB7" w:rsidRDefault="00F82109">
      <w:pPr>
        <w:pStyle w:val="Bodytext20"/>
        <w:shd w:val="clear" w:color="auto" w:fill="auto"/>
        <w:spacing w:before="0" w:line="274" w:lineRule="exact"/>
        <w:ind w:left="1480" w:firstLine="0"/>
      </w:pPr>
      <w:r>
        <w:t>Tel.: 558 309 742, 746, 747</w:t>
      </w:r>
    </w:p>
    <w:p w:rsidR="00E41FB7" w:rsidRDefault="00F82109">
      <w:pPr>
        <w:pStyle w:val="Bodytext50"/>
        <w:shd w:val="clear" w:color="auto" w:fill="auto"/>
        <w:spacing w:before="0" w:after="267" w:line="274" w:lineRule="exact"/>
        <w:ind w:left="1480"/>
      </w:pPr>
      <w:r>
        <w:rPr>
          <w:rStyle w:val="Bodytext5NotItalic"/>
        </w:rPr>
        <w:t xml:space="preserve">(dále jen </w:t>
      </w:r>
      <w:r>
        <w:t>„kupující“)</w:t>
      </w:r>
    </w:p>
    <w:p w:rsidR="00E41FB7" w:rsidRDefault="00F82109">
      <w:pPr>
        <w:pStyle w:val="Heading220"/>
        <w:keepNext/>
        <w:keepLines/>
        <w:shd w:val="clear" w:color="auto" w:fill="auto"/>
        <w:spacing w:before="0" w:line="240" w:lineRule="exact"/>
        <w:ind w:left="4520"/>
      </w:pPr>
      <w:bookmarkStart w:id="4" w:name="bookmark3"/>
      <w:r>
        <w:t>I.</w:t>
      </w:r>
      <w:bookmarkEnd w:id="4"/>
    </w:p>
    <w:p w:rsidR="00E41FB7" w:rsidRDefault="00F82109">
      <w:pPr>
        <w:pStyle w:val="Heading30"/>
        <w:keepNext/>
        <w:keepLines/>
        <w:shd w:val="clear" w:color="auto" w:fill="auto"/>
        <w:spacing w:before="0" w:after="207" w:line="240" w:lineRule="exact"/>
        <w:ind w:right="40" w:firstLine="0"/>
        <w:jc w:val="center"/>
      </w:pPr>
      <w:bookmarkStart w:id="5" w:name="bookmark4"/>
      <w:r>
        <w:t>Úvodní ustanovení</w:t>
      </w:r>
      <w:bookmarkEnd w:id="5"/>
    </w:p>
    <w:p w:rsidR="00E41FB7" w:rsidRDefault="00F82109">
      <w:pPr>
        <w:pStyle w:val="Bodytext20"/>
        <w:shd w:val="clear" w:color="auto" w:fill="auto"/>
        <w:spacing w:before="0" w:after="483" w:line="281" w:lineRule="exact"/>
        <w:ind w:firstLine="0"/>
      </w:pPr>
      <w:r>
        <w:t xml:space="preserve">Tato smlouvaje uzavírána na základě výsledků zadávacího řízení č. TRI/Hor/2018/01/SKL na zadání veřejné zakázky malého rozsahu s názvem: </w:t>
      </w:r>
      <w:r>
        <w:rPr>
          <w:rStyle w:val="Bodytext2Bold"/>
        </w:rPr>
        <w:t>Dodávka jednorázového rouskování.</w:t>
      </w:r>
    </w:p>
    <w:p w:rsidR="00E41FB7" w:rsidRDefault="00F82109">
      <w:pPr>
        <w:pStyle w:val="Heading30"/>
        <w:keepNext/>
        <w:keepLines/>
        <w:shd w:val="clear" w:color="auto" w:fill="auto"/>
        <w:spacing w:before="0" w:line="277" w:lineRule="exact"/>
        <w:ind w:left="4520" w:firstLine="0"/>
        <w:jc w:val="left"/>
      </w:pPr>
      <w:bookmarkStart w:id="6" w:name="bookmark5"/>
      <w:r>
        <w:t>II.</w:t>
      </w:r>
      <w:bookmarkEnd w:id="6"/>
    </w:p>
    <w:p w:rsidR="00E41FB7" w:rsidRDefault="00F82109">
      <w:pPr>
        <w:pStyle w:val="Heading30"/>
        <w:keepNext/>
        <w:keepLines/>
        <w:shd w:val="clear" w:color="auto" w:fill="auto"/>
        <w:spacing w:before="0" w:line="277" w:lineRule="exact"/>
        <w:ind w:right="40" w:firstLine="0"/>
        <w:jc w:val="center"/>
      </w:pPr>
      <w:bookmarkStart w:id="7" w:name="bookmark6"/>
      <w:r>
        <w:t>Předmět smlouvy</w:t>
      </w:r>
      <w:bookmarkEnd w:id="7"/>
    </w:p>
    <w:p w:rsidR="00E41FB7" w:rsidRDefault="00F82109">
      <w:pPr>
        <w:pStyle w:val="Bodytext20"/>
        <w:numPr>
          <w:ilvl w:val="0"/>
          <w:numId w:val="1"/>
        </w:numPr>
        <w:shd w:val="clear" w:color="auto" w:fill="auto"/>
        <w:tabs>
          <w:tab w:val="left" w:pos="351"/>
        </w:tabs>
        <w:spacing w:before="0" w:line="277" w:lineRule="exact"/>
        <w:ind w:left="460"/>
      </w:pPr>
      <w:r>
        <w:t>Předmětem této smlouvy je závazek prodávajícího dodávat kupujícím</w:t>
      </w:r>
      <w:r>
        <w:t xml:space="preserve">u na základě jeho objednávek zboží, které je specifikováno v </w:t>
      </w:r>
      <w:r>
        <w:rPr>
          <w:rStyle w:val="Bodytext2Bold"/>
        </w:rPr>
        <w:t xml:space="preserve">příloze (ceníku) </w:t>
      </w:r>
      <w:r>
        <w:t xml:space="preserve">této smlouvy (dále jen </w:t>
      </w:r>
      <w:r>
        <w:rPr>
          <w:rStyle w:val="Bodytext2Italic"/>
        </w:rPr>
        <w:t>„zboží</w:t>
      </w:r>
      <w:r>
        <w:t>'“), a převádět na kupujícího vlastnické právo ke zboží. Specifikace zboží se shoduje s nabídkou prodávajícího, kterou prodávající jako účastník výbě</w:t>
      </w:r>
      <w:r>
        <w:t>rového řízení předložil ve výběrovém řízení pro veřejnou zakázku kupujícímu jako zadavateli.</w:t>
      </w:r>
    </w:p>
    <w:p w:rsidR="00E41FB7" w:rsidRDefault="00F82109">
      <w:pPr>
        <w:pStyle w:val="Bodytext20"/>
        <w:numPr>
          <w:ilvl w:val="0"/>
          <w:numId w:val="1"/>
        </w:numPr>
        <w:shd w:val="clear" w:color="auto" w:fill="auto"/>
        <w:tabs>
          <w:tab w:val="left" w:pos="362"/>
        </w:tabs>
        <w:spacing w:before="0" w:line="277" w:lineRule="exact"/>
        <w:ind w:left="460"/>
        <w:sectPr w:rsidR="00E41FB7">
          <w:type w:val="continuous"/>
          <w:pgSz w:w="11900" w:h="16840"/>
          <w:pgMar w:top="418" w:right="1367" w:bottom="1909" w:left="1321" w:header="0" w:footer="3" w:gutter="0"/>
          <w:cols w:space="720"/>
          <w:noEndnote/>
          <w:docGrid w:linePitch="360"/>
        </w:sectPr>
      </w:pPr>
      <w:r>
        <w:t>Kupující se na základě této smlouvy zavazuje zaplatit prodávajícímu kupní cenu zboží specifikovanou v 51. III. této smlouvy.</w:t>
      </w:r>
    </w:p>
    <w:p w:rsidR="00E41FB7" w:rsidRDefault="00E41FB7">
      <w:pPr>
        <w:spacing w:line="240" w:lineRule="exact"/>
        <w:rPr>
          <w:sz w:val="19"/>
          <w:szCs w:val="19"/>
        </w:rPr>
      </w:pPr>
    </w:p>
    <w:p w:rsidR="00E41FB7" w:rsidRDefault="00E41FB7">
      <w:pPr>
        <w:spacing w:line="240" w:lineRule="exact"/>
        <w:rPr>
          <w:sz w:val="19"/>
          <w:szCs w:val="19"/>
        </w:rPr>
      </w:pPr>
    </w:p>
    <w:p w:rsidR="00E41FB7" w:rsidRDefault="00E41FB7">
      <w:pPr>
        <w:spacing w:line="240" w:lineRule="exact"/>
        <w:rPr>
          <w:sz w:val="19"/>
          <w:szCs w:val="19"/>
        </w:rPr>
      </w:pPr>
    </w:p>
    <w:p w:rsidR="00E41FB7" w:rsidRDefault="00E41FB7">
      <w:pPr>
        <w:spacing w:line="240" w:lineRule="exact"/>
        <w:rPr>
          <w:sz w:val="19"/>
          <w:szCs w:val="19"/>
        </w:rPr>
      </w:pPr>
    </w:p>
    <w:p w:rsidR="00E41FB7" w:rsidRDefault="00E41FB7">
      <w:pPr>
        <w:spacing w:before="102" w:after="102" w:line="240" w:lineRule="exact"/>
        <w:rPr>
          <w:sz w:val="19"/>
          <w:szCs w:val="19"/>
        </w:rPr>
      </w:pPr>
    </w:p>
    <w:p w:rsidR="00E41FB7" w:rsidRDefault="00E41FB7">
      <w:pPr>
        <w:rPr>
          <w:sz w:val="2"/>
          <w:szCs w:val="2"/>
        </w:rPr>
        <w:sectPr w:rsidR="00E41FB7">
          <w:type w:val="continuous"/>
          <w:pgSz w:w="11900" w:h="16840"/>
          <w:pgMar w:top="1655" w:right="0" w:bottom="874" w:left="0" w:header="0" w:footer="3" w:gutter="0"/>
          <w:cols w:space="720"/>
          <w:noEndnote/>
          <w:docGrid w:linePitch="360"/>
        </w:sectPr>
      </w:pPr>
    </w:p>
    <w:p w:rsidR="00E41FB7" w:rsidRDefault="00F82109">
      <w:pPr>
        <w:spacing w:line="324"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5" type="#_x0000_t75" style="position:absolute;margin-left:.05pt;margin-top:0;width:15.85pt;height:21.6pt;z-index:-251660800;mso-wrap-distance-left:5pt;mso-wrap-distance-right:5pt;mso-position-horizontal-relative:margin" wrapcoords="0 0">
            <v:imagedata r:id="rId14" o:title="image2"/>
            <w10:wrap anchorx="margin"/>
          </v:shape>
        </w:pict>
      </w:r>
    </w:p>
    <w:p w:rsidR="00E41FB7" w:rsidRDefault="00E41FB7">
      <w:pPr>
        <w:rPr>
          <w:sz w:val="2"/>
          <w:szCs w:val="2"/>
        </w:rPr>
        <w:sectPr w:rsidR="00E41FB7">
          <w:type w:val="continuous"/>
          <w:pgSz w:w="11900" w:h="16840"/>
          <w:pgMar w:top="1655" w:right="453" w:bottom="874" w:left="47" w:header="0" w:footer="3" w:gutter="0"/>
          <w:cols w:space="720"/>
          <w:noEndnote/>
          <w:docGrid w:linePitch="360"/>
        </w:sectPr>
      </w:pPr>
    </w:p>
    <w:p w:rsidR="00E41FB7" w:rsidRDefault="00F82109">
      <w:pPr>
        <w:pStyle w:val="Heading30"/>
        <w:keepNext/>
        <w:keepLines/>
        <w:shd w:val="clear" w:color="auto" w:fill="auto"/>
        <w:spacing w:before="0"/>
        <w:ind w:left="4420" w:firstLine="0"/>
        <w:jc w:val="left"/>
      </w:pPr>
      <w:bookmarkStart w:id="8" w:name="bookmark7"/>
      <w:r>
        <w:lastRenderedPageBreak/>
        <w:t>III.</w:t>
      </w:r>
      <w:bookmarkEnd w:id="8"/>
    </w:p>
    <w:p w:rsidR="00E41FB7" w:rsidRDefault="00F82109">
      <w:pPr>
        <w:pStyle w:val="Heading30"/>
        <w:keepNext/>
        <w:keepLines/>
        <w:shd w:val="clear" w:color="auto" w:fill="auto"/>
        <w:spacing w:before="0"/>
        <w:ind w:right="20" w:firstLine="0"/>
        <w:jc w:val="center"/>
      </w:pPr>
      <w:bookmarkStart w:id="9" w:name="bookmark8"/>
      <w:r>
        <w:t>Kupní cena zboží</w:t>
      </w:r>
      <w:bookmarkEnd w:id="9"/>
    </w:p>
    <w:p w:rsidR="00E41FB7" w:rsidRDefault="00F82109">
      <w:pPr>
        <w:pStyle w:val="Bodytext20"/>
        <w:numPr>
          <w:ilvl w:val="0"/>
          <w:numId w:val="2"/>
        </w:numPr>
        <w:shd w:val="clear" w:color="auto" w:fill="auto"/>
        <w:tabs>
          <w:tab w:val="left" w:pos="355"/>
        </w:tabs>
        <w:spacing w:before="0" w:line="274" w:lineRule="exact"/>
        <w:ind w:left="400" w:hanging="400"/>
      </w:pPr>
      <w:r>
        <w:t xml:space="preserve">Kupní cena zboží je specifikovaná v </w:t>
      </w:r>
      <w:r>
        <w:rPr>
          <w:rStyle w:val="Bodytext2Bold"/>
        </w:rPr>
        <w:t xml:space="preserve">příloze (ceníku) </w:t>
      </w:r>
      <w:r>
        <w:t>této smlouvy, tato příloha tvoří nedílnou součást této smlouvy (kupní cena je uvedena bez DPH, jakož i včetně DPH). Kupní cena j</w:t>
      </w:r>
      <w:r>
        <w:t>e konečná a nepřekročitelná. V kupní ceně zboží je zahrnuto dodání zboží kupujícímu do místa plnění a předání všech dokladů potřebných pro jeho řádné užívání.</w:t>
      </w:r>
    </w:p>
    <w:p w:rsidR="00E41FB7" w:rsidRDefault="00F82109">
      <w:pPr>
        <w:pStyle w:val="Bodytext20"/>
        <w:numPr>
          <w:ilvl w:val="0"/>
          <w:numId w:val="2"/>
        </w:numPr>
        <w:shd w:val="clear" w:color="auto" w:fill="auto"/>
        <w:tabs>
          <w:tab w:val="left" w:pos="355"/>
        </w:tabs>
        <w:spacing w:before="0" w:after="480" w:line="274" w:lineRule="exact"/>
        <w:ind w:left="400" w:hanging="400"/>
      </w:pPr>
      <w:r>
        <w:t>Kupní cena zboží bude kupujícím uhrazena na základě faktury vystavené prodávajícím. Prodávající j</w:t>
      </w:r>
      <w:r>
        <w:t>e oprávněn vystavit fakturu až po řádném dodání zboží kupujícímu (na základě dodacího listu s uvedením ceny za 1 ks, počet ks a celkové ceny bez DPH a včetně DPH). Bude vystavována vždy souhrnná faktura za časové období a to max. jedenkrát měsíčně, pokud s</w:t>
      </w:r>
      <w:r>
        <w:t>e smluvní strany nedohodnou jinak. Faktura bude zasílána elektronicky na email uvedený v záhlaví této smlouvy. K faktuře budou vždy přiloženy příslušné dodací listy za dané období. Faktura je splatná do 60 dnů po doručení faktury kupujícímu, a to na bankov</w:t>
      </w:r>
      <w:r>
        <w:t>ní účet prodávajícího, který je uveden v záhlaví této smlouvy. Faktura musí mít náležitosti stanovené platnými právními předpisy, dále musí obsahovat číslo smlouvy z registru smluv, jinak je kupující oprávněn tuto fakturu prodávajícímu vrátit. Splatnost fa</w:t>
      </w:r>
      <w:r>
        <w:t>ktury tak v případě vrácení faktury začíná běžet až ode dne doručení nové faktury se všemi náležitostmi stanovenými platnými právními předpisy.</w:t>
      </w:r>
    </w:p>
    <w:p w:rsidR="00E41FB7" w:rsidRDefault="00F82109">
      <w:pPr>
        <w:pStyle w:val="Heading30"/>
        <w:keepNext/>
        <w:keepLines/>
        <w:shd w:val="clear" w:color="auto" w:fill="auto"/>
        <w:spacing w:before="0"/>
        <w:ind w:left="4420" w:firstLine="0"/>
        <w:jc w:val="left"/>
      </w:pPr>
      <w:bookmarkStart w:id="10" w:name="bookmark9"/>
      <w:r>
        <w:t>IV.</w:t>
      </w:r>
      <w:bookmarkEnd w:id="10"/>
    </w:p>
    <w:p w:rsidR="00E41FB7" w:rsidRDefault="00F82109">
      <w:pPr>
        <w:pStyle w:val="Heading30"/>
        <w:keepNext/>
        <w:keepLines/>
        <w:shd w:val="clear" w:color="auto" w:fill="auto"/>
        <w:spacing w:before="0"/>
        <w:ind w:right="20" w:firstLine="0"/>
        <w:jc w:val="center"/>
      </w:pPr>
      <w:bookmarkStart w:id="11" w:name="bookmark10"/>
      <w:r>
        <w:t>Objednávky, doba a místo plnění</w:t>
      </w:r>
      <w:bookmarkEnd w:id="11"/>
    </w:p>
    <w:p w:rsidR="00E41FB7" w:rsidRDefault="00F82109">
      <w:pPr>
        <w:pStyle w:val="Bodytext20"/>
        <w:numPr>
          <w:ilvl w:val="0"/>
          <w:numId w:val="3"/>
        </w:numPr>
        <w:shd w:val="clear" w:color="auto" w:fill="auto"/>
        <w:tabs>
          <w:tab w:val="left" w:pos="355"/>
        </w:tabs>
        <w:spacing w:before="0" w:line="274" w:lineRule="exact"/>
        <w:ind w:left="400" w:hanging="400"/>
      </w:pPr>
      <w:r>
        <w:t xml:space="preserve">Prodávající se zavazuje dodávat kupujícímu zboží na základě jeho objednávek, které mohou být uskutečněny písemně e-mailem na: </w:t>
      </w:r>
      <w:hyperlink r:id="rId15" w:history="1">
        <w:r>
          <w:rPr>
            <w:rStyle w:val="Hypertextovodkaz"/>
            <w:lang w:val="en-US" w:eastAsia="en-US" w:bidi="en-US"/>
          </w:rPr>
          <w:t>panep@panep.cz</w:t>
        </w:r>
      </w:hyperlink>
      <w:r>
        <w:rPr>
          <w:lang w:val="en-US" w:eastAsia="en-US" w:bidi="en-US"/>
        </w:rPr>
        <w:t xml:space="preserve"> </w:t>
      </w:r>
      <w:r>
        <w:t>nebo faxem na č. +420546413542. Prodávající je povinen objednávku ve lhůtě do 1</w:t>
      </w:r>
      <w:r>
        <w:t xml:space="preserve"> pracovního dne od doručení potvrdit a toto potvrzení doručit kupujícímu, pokud se smluvní strany nedohodnou jinak. Tím dojde k uzavření dílčí smlouvy. Dokud není potvrzení objednávky odesláno písemně (e-mailem nebo faxem) prodávajícím kupujícímu, kupující</w:t>
      </w:r>
      <w:r>
        <w:t xml:space="preserve"> je oprávněn písemně, a to elektronickou poštou nebo faxem, bez jakýchkoliv nákladů svou objednávku odvolat.</w:t>
      </w:r>
    </w:p>
    <w:p w:rsidR="00E41FB7" w:rsidRDefault="00F82109">
      <w:pPr>
        <w:pStyle w:val="Bodytext20"/>
        <w:numPr>
          <w:ilvl w:val="0"/>
          <w:numId w:val="3"/>
        </w:numPr>
        <w:shd w:val="clear" w:color="auto" w:fill="auto"/>
        <w:tabs>
          <w:tab w:val="left" w:pos="355"/>
        </w:tabs>
        <w:spacing w:before="0" w:line="274" w:lineRule="exact"/>
        <w:ind w:left="400" w:hanging="400"/>
      </w:pPr>
      <w:r>
        <w:t>Prodávající se zavazuje předat zboží kupujícímu nej později do 2 pracovních dnů od doručení potvrzení objednávky kupujícímu; v naléhavém případě (n</w:t>
      </w:r>
      <w:r>
        <w:t xml:space="preserve">apř. ohrožení zdraví pacienta) do 24 hodin od doručení potvrzení objednávky kupujícímu (v objednávce musí být v tomto případě uvedeno: </w:t>
      </w:r>
      <w:r>
        <w:rPr>
          <w:rStyle w:val="Bodytext2Italic"/>
        </w:rPr>
        <w:t>Naléhavý případ!“),</w:t>
      </w:r>
      <w:r>
        <w:t xml:space="preserve"> pokud se smluvní strany nedohodnou jinak. Za předání zboží se považuje jeho dodání na adresu: centrál</w:t>
      </w:r>
      <w:r>
        <w:t>ní sklad zásobování Nemocnice Třinec, příspěvková organizace, Kaštanová 268, Dolní Líštná, 739 61 Třinec, předání všech dokladů potřebných pro jeho řádné užívání (návod ke zboží v českém jazyce, prohlášení o shodě, atesty, certifikáty a dodací list) a podp</w:t>
      </w:r>
      <w:r>
        <w:t>is dodacího listu kupujícím.</w:t>
      </w:r>
    </w:p>
    <w:p w:rsidR="00E41FB7" w:rsidRDefault="00F82109">
      <w:pPr>
        <w:pStyle w:val="Bodytext20"/>
        <w:numPr>
          <w:ilvl w:val="0"/>
          <w:numId w:val="3"/>
        </w:numPr>
        <w:shd w:val="clear" w:color="auto" w:fill="auto"/>
        <w:tabs>
          <w:tab w:val="left" w:pos="355"/>
        </w:tabs>
        <w:spacing w:before="0" w:line="274" w:lineRule="exact"/>
        <w:ind w:left="400" w:hanging="400"/>
      </w:pPr>
      <w:r>
        <w:t>Předání zboží je možno provést v pracovních dnech v době od 7 - 14 hodin; v naléhavých případech i mimo tuto dobu. Kupující není povinen převzít zboží, které vykazuje byť jen drobné vady.</w:t>
      </w:r>
    </w:p>
    <w:p w:rsidR="00E41FB7" w:rsidRDefault="00F82109">
      <w:pPr>
        <w:pStyle w:val="Bodytext20"/>
        <w:numPr>
          <w:ilvl w:val="0"/>
          <w:numId w:val="3"/>
        </w:numPr>
        <w:shd w:val="clear" w:color="auto" w:fill="auto"/>
        <w:tabs>
          <w:tab w:val="left" w:pos="355"/>
        </w:tabs>
        <w:spacing w:before="0" w:line="274" w:lineRule="exact"/>
        <w:ind w:left="400" w:hanging="400"/>
      </w:pPr>
      <w:r>
        <w:t>Prodávající, pokud je to možné, je povi</w:t>
      </w:r>
      <w:r>
        <w:t>nen zajistit, aby hmotnost každého balení zboží nepřekročila 15 kg.</w:t>
      </w:r>
    </w:p>
    <w:p w:rsidR="00E41FB7" w:rsidRDefault="00F82109">
      <w:pPr>
        <w:pStyle w:val="Bodytext20"/>
        <w:numPr>
          <w:ilvl w:val="0"/>
          <w:numId w:val="3"/>
        </w:numPr>
        <w:shd w:val="clear" w:color="auto" w:fill="auto"/>
        <w:tabs>
          <w:tab w:val="left" w:pos="355"/>
        </w:tabs>
        <w:spacing w:before="0" w:line="274" w:lineRule="exact"/>
        <w:ind w:left="400" w:hanging="400"/>
      </w:pPr>
      <w:r>
        <w:t xml:space="preserve">Kupující si vyhrazuje právo neodebrat maximální množství zboží, které je předmětem této smlouvy v objemu plnění uvedeného v tabulce </w:t>
      </w:r>
      <w:r>
        <w:rPr>
          <w:rStyle w:val="Bodytext2Bold"/>
        </w:rPr>
        <w:t xml:space="preserve">přílohy (ceníku) </w:t>
      </w:r>
      <w:r>
        <w:t>této smlouvy, které odpovídá předpoklá</w:t>
      </w:r>
      <w:r>
        <w:t>dané roční spotřebě, a to v závislosti na skutečné aktuální potřebě kupujícího.</w:t>
      </w:r>
      <w:r>
        <w:br w:type="page"/>
      </w:r>
    </w:p>
    <w:p w:rsidR="00E41FB7" w:rsidRDefault="00F82109">
      <w:pPr>
        <w:pStyle w:val="Bodytext20"/>
        <w:numPr>
          <w:ilvl w:val="0"/>
          <w:numId w:val="3"/>
        </w:numPr>
        <w:shd w:val="clear" w:color="auto" w:fill="auto"/>
        <w:spacing w:before="0" w:line="274" w:lineRule="exact"/>
        <w:ind w:left="420" w:hanging="420"/>
      </w:pPr>
      <w:r>
        <w:lastRenderedPageBreak/>
        <w:t xml:space="preserve"> Prodávající se zavazuje dodávat zboží ve kvalitě a provedení shodném jako byly předloženy vzorky či produktové listy v rámci výběrového řízení a to po celou dobu trvání rámco</w:t>
      </w:r>
      <w:r>
        <w:t>vé kupní smlouvy.</w:t>
      </w:r>
    </w:p>
    <w:p w:rsidR="00E41FB7" w:rsidRDefault="00F82109">
      <w:pPr>
        <w:pStyle w:val="Bodytext20"/>
        <w:numPr>
          <w:ilvl w:val="0"/>
          <w:numId w:val="3"/>
        </w:numPr>
        <w:shd w:val="clear" w:color="auto" w:fill="auto"/>
        <w:tabs>
          <w:tab w:val="left" w:pos="355"/>
        </w:tabs>
        <w:spacing w:before="0" w:after="540" w:line="274" w:lineRule="exact"/>
        <w:ind w:left="420" w:hanging="420"/>
      </w:pPr>
      <w:r>
        <w:t>Prodávající ji povinen dodat plnění v množství, jakosti a provedení, které bude určené touto smlouvou a konkretizováno jednotlivými objednávkami.</w:t>
      </w:r>
    </w:p>
    <w:p w:rsidR="00E41FB7" w:rsidRDefault="00F82109">
      <w:pPr>
        <w:pStyle w:val="Heading30"/>
        <w:keepNext/>
        <w:keepLines/>
        <w:shd w:val="clear" w:color="auto" w:fill="auto"/>
        <w:spacing w:before="0"/>
        <w:ind w:left="4480" w:firstLine="0"/>
        <w:jc w:val="left"/>
      </w:pPr>
      <w:bookmarkStart w:id="12" w:name="bookmark11"/>
      <w:r>
        <w:t>V.</w:t>
      </w:r>
      <w:bookmarkEnd w:id="12"/>
    </w:p>
    <w:p w:rsidR="00E41FB7" w:rsidRDefault="00F82109">
      <w:pPr>
        <w:pStyle w:val="Heading30"/>
        <w:keepNext/>
        <w:keepLines/>
        <w:shd w:val="clear" w:color="auto" w:fill="auto"/>
        <w:spacing w:before="0"/>
        <w:ind w:firstLine="0"/>
        <w:jc w:val="center"/>
      </w:pPr>
      <w:bookmarkStart w:id="13" w:name="bookmark12"/>
      <w:r>
        <w:t>Nebezpečí škody na zboží</w:t>
      </w:r>
      <w:bookmarkEnd w:id="13"/>
    </w:p>
    <w:p w:rsidR="00E41FB7" w:rsidRDefault="00F82109">
      <w:pPr>
        <w:pStyle w:val="Bodytext20"/>
        <w:shd w:val="clear" w:color="auto" w:fill="auto"/>
        <w:spacing w:before="0" w:after="540" w:line="274" w:lineRule="exact"/>
        <w:ind w:left="420" w:firstLine="0"/>
      </w:pPr>
      <w:r>
        <w:t xml:space="preserve">Nebezpečí škody na zboží přechází z prodávajícího na kupujícího </w:t>
      </w:r>
      <w:r>
        <w:t>okamžikem předání zboží (či. IV. odst. 2 této smlouvy).</w:t>
      </w:r>
    </w:p>
    <w:p w:rsidR="00E41FB7" w:rsidRDefault="00F82109">
      <w:pPr>
        <w:pStyle w:val="Heading30"/>
        <w:keepNext/>
        <w:keepLines/>
        <w:shd w:val="clear" w:color="auto" w:fill="auto"/>
        <w:spacing w:before="0"/>
        <w:ind w:left="4480" w:firstLine="0"/>
        <w:jc w:val="left"/>
      </w:pPr>
      <w:bookmarkStart w:id="14" w:name="bookmark13"/>
      <w:r>
        <w:t>VI.</w:t>
      </w:r>
      <w:bookmarkEnd w:id="14"/>
    </w:p>
    <w:p w:rsidR="00E41FB7" w:rsidRDefault="00F82109">
      <w:pPr>
        <w:pStyle w:val="Heading30"/>
        <w:keepNext/>
        <w:keepLines/>
        <w:shd w:val="clear" w:color="auto" w:fill="auto"/>
        <w:spacing w:before="0"/>
        <w:ind w:firstLine="0"/>
        <w:jc w:val="center"/>
      </w:pPr>
      <w:bookmarkStart w:id="15" w:name="bookmark14"/>
      <w:r>
        <w:t>Odpovědnost za vady zboží</w:t>
      </w:r>
      <w:bookmarkEnd w:id="15"/>
    </w:p>
    <w:p w:rsidR="00E41FB7" w:rsidRDefault="00F82109">
      <w:pPr>
        <w:pStyle w:val="Bodytext20"/>
        <w:numPr>
          <w:ilvl w:val="0"/>
          <w:numId w:val="4"/>
        </w:numPr>
        <w:shd w:val="clear" w:color="auto" w:fill="auto"/>
        <w:tabs>
          <w:tab w:val="left" w:pos="355"/>
        </w:tabs>
        <w:spacing w:before="0" w:line="274" w:lineRule="exact"/>
        <w:ind w:left="420" w:hanging="420"/>
      </w:pPr>
      <w:r>
        <w:t xml:space="preserve">Prodávající se zavazuje dodat kupujícímu zboží v kvalitě, jež bude v souladu s příslušnými platnými právními předpisy a technickými či jinými normami, a to jak v České </w:t>
      </w:r>
      <w:r>
        <w:t>republice, tak i v zemi výrobce zboží.</w:t>
      </w:r>
    </w:p>
    <w:p w:rsidR="00E41FB7" w:rsidRDefault="00F82109">
      <w:pPr>
        <w:pStyle w:val="Bodytext20"/>
        <w:numPr>
          <w:ilvl w:val="0"/>
          <w:numId w:val="4"/>
        </w:numPr>
        <w:shd w:val="clear" w:color="auto" w:fill="auto"/>
        <w:tabs>
          <w:tab w:val="left" w:pos="355"/>
        </w:tabs>
        <w:spacing w:before="0" w:line="274" w:lineRule="exact"/>
        <w:ind w:left="420" w:hanging="420"/>
      </w:pPr>
      <w:r>
        <w:t xml:space="preserve">Prodávající poskytuje kupujícímu záruku na zboží. Záruční doba je expirační doba uvedená na obalu zboží. Expirační doba nesmí být v době předání zboží kratší 24 měsíců, pokud se smluvní strany nedohodnou jinak. Pokud </w:t>
      </w:r>
      <w:r>
        <w:t>je tato expirační doba kratší, není kupující povinen toto zboží převzít.</w:t>
      </w:r>
    </w:p>
    <w:p w:rsidR="00E41FB7" w:rsidRDefault="00F82109">
      <w:pPr>
        <w:pStyle w:val="Bodytext20"/>
        <w:numPr>
          <w:ilvl w:val="0"/>
          <w:numId w:val="4"/>
        </w:numPr>
        <w:shd w:val="clear" w:color="auto" w:fill="auto"/>
        <w:tabs>
          <w:tab w:val="left" w:pos="355"/>
        </w:tabs>
        <w:spacing w:before="0" w:line="274" w:lineRule="exact"/>
        <w:ind w:left="420" w:hanging="420"/>
      </w:pPr>
      <w:r>
        <w:t>V případě, že kupující zjistí, že množství dodaného zboží neodpovídá objednanému množství nebo údajům na předávacím protokolu (dodacím listu), nebo v případě, že dodané zboží neodpoví</w:t>
      </w:r>
      <w:r>
        <w:t xml:space="preserve">dá kvalitě běžné pro daný druh, uplatní kupující tyto vady u prodávajícího bez zbytečného odkladu po jejich zjištění. Případné reklamace vad budou řešeny provedením zápisu reklamačního protokolu obratem, náprava ze strany prodávajícího bude zajištěna max. </w:t>
      </w:r>
      <w:r>
        <w:t>do 3 pracovních dnů. Prodávající se zavazuje tyto vady odstranit dodáním náhradního zboží nebo dodáním chybějícího množství.</w:t>
      </w:r>
    </w:p>
    <w:p w:rsidR="00E41FB7" w:rsidRDefault="00F82109">
      <w:pPr>
        <w:pStyle w:val="Bodytext20"/>
        <w:numPr>
          <w:ilvl w:val="0"/>
          <w:numId w:val="4"/>
        </w:numPr>
        <w:shd w:val="clear" w:color="auto" w:fill="auto"/>
        <w:tabs>
          <w:tab w:val="left" w:pos="355"/>
        </w:tabs>
        <w:spacing w:before="0" w:line="274" w:lineRule="exact"/>
        <w:ind w:left="420" w:hanging="420"/>
      </w:pPr>
      <w:r>
        <w:t>Pro případ, že prodávající ve shora uvedené lhůtě reklamaci nevyřídí, je kupující oprávněn zajistit si zboží náhradním plněním u ji</w:t>
      </w:r>
      <w:r>
        <w:t>ného subjektu, a to na náklady Prodávajícího, současně je kupující oprávněn od této smlouvy odstoupit.</w:t>
      </w:r>
    </w:p>
    <w:p w:rsidR="00E41FB7" w:rsidRDefault="00F82109">
      <w:pPr>
        <w:pStyle w:val="Bodytext20"/>
        <w:numPr>
          <w:ilvl w:val="0"/>
          <w:numId w:val="4"/>
        </w:numPr>
        <w:shd w:val="clear" w:color="auto" w:fill="auto"/>
        <w:tabs>
          <w:tab w:val="left" w:pos="355"/>
        </w:tabs>
        <w:spacing w:before="0" w:after="537" w:line="274" w:lineRule="exact"/>
        <w:ind w:left="420" w:hanging="420"/>
      </w:pPr>
      <w:r>
        <w:t xml:space="preserve">Kupující je povinen reklamovat vady zboží písemně e-mailem na e-mail: </w:t>
      </w:r>
      <w:hyperlink r:id="rId16" w:history="1">
        <w:r>
          <w:rPr>
            <w:rStyle w:val="Hypertextovodkaz"/>
          </w:rPr>
          <w:t>panep@panep.cz</w:t>
        </w:r>
      </w:hyperlink>
      <w:r>
        <w:rPr>
          <w:rStyle w:val="Bodytext21"/>
        </w:rPr>
        <w:t xml:space="preserve"> </w:t>
      </w:r>
      <w:r>
        <w:t>nebo faxem na č. +420546413542.</w:t>
      </w:r>
    </w:p>
    <w:p w:rsidR="00E41FB7" w:rsidRDefault="00F82109">
      <w:pPr>
        <w:pStyle w:val="Heading30"/>
        <w:keepNext/>
        <w:keepLines/>
        <w:shd w:val="clear" w:color="auto" w:fill="auto"/>
        <w:spacing w:before="0" w:line="277" w:lineRule="exact"/>
        <w:ind w:left="4380" w:firstLine="0"/>
        <w:jc w:val="left"/>
      </w:pPr>
      <w:bookmarkStart w:id="16" w:name="bookmark15"/>
      <w:r>
        <w:t>VII.</w:t>
      </w:r>
      <w:bookmarkEnd w:id="16"/>
    </w:p>
    <w:p w:rsidR="00E41FB7" w:rsidRDefault="00F82109">
      <w:pPr>
        <w:pStyle w:val="Heading30"/>
        <w:keepNext/>
        <w:keepLines/>
        <w:shd w:val="clear" w:color="auto" w:fill="auto"/>
        <w:spacing w:before="0" w:line="277" w:lineRule="exact"/>
        <w:ind w:firstLine="0"/>
        <w:jc w:val="center"/>
      </w:pPr>
      <w:bookmarkStart w:id="17" w:name="bookmark16"/>
      <w:r>
        <w:t>Doba trvání smlouvy</w:t>
      </w:r>
      <w:bookmarkEnd w:id="17"/>
    </w:p>
    <w:p w:rsidR="00E41FB7" w:rsidRDefault="00F82109">
      <w:pPr>
        <w:pStyle w:val="Bodytext20"/>
        <w:numPr>
          <w:ilvl w:val="0"/>
          <w:numId w:val="5"/>
        </w:numPr>
        <w:shd w:val="clear" w:color="auto" w:fill="auto"/>
        <w:tabs>
          <w:tab w:val="left" w:pos="355"/>
        </w:tabs>
        <w:spacing w:before="0" w:line="277" w:lineRule="exact"/>
        <w:ind w:left="420" w:hanging="420"/>
      </w:pPr>
      <w:r>
        <w:t>Tato smlouva se uzavírá na dobu 12 měsíců od uzavření smlouvy.</w:t>
      </w:r>
    </w:p>
    <w:p w:rsidR="00E41FB7" w:rsidRDefault="00F82109">
      <w:pPr>
        <w:pStyle w:val="Bodytext20"/>
        <w:numPr>
          <w:ilvl w:val="0"/>
          <w:numId w:val="5"/>
        </w:numPr>
        <w:shd w:val="clear" w:color="auto" w:fill="auto"/>
        <w:tabs>
          <w:tab w:val="left" w:pos="355"/>
        </w:tabs>
        <w:spacing w:before="0" w:line="277" w:lineRule="exact"/>
        <w:ind w:left="420" w:hanging="420"/>
      </w:pPr>
      <w:r>
        <w:t xml:space="preserve">Kupující i prodávající jsou oprávněni odstoupit od smlouvy, jestliže kupující nebo prodávající poruší podstatným způsobem smluvní povinnosti plynoucí z této smlouvy ve </w:t>
      </w:r>
      <w:r>
        <w:t>lhůtách zde sjednaných a to způsobem dle Občanského zákoníku č. 89/2012 Sb., v platném znění.</w:t>
      </w:r>
    </w:p>
    <w:p w:rsidR="00E41FB7" w:rsidRDefault="00F82109">
      <w:pPr>
        <w:pStyle w:val="Bodytext20"/>
        <w:numPr>
          <w:ilvl w:val="0"/>
          <w:numId w:val="5"/>
        </w:numPr>
        <w:shd w:val="clear" w:color="auto" w:fill="auto"/>
        <w:tabs>
          <w:tab w:val="left" w:pos="355"/>
        </w:tabs>
        <w:spacing w:before="0" w:line="277" w:lineRule="exact"/>
        <w:ind w:left="420" w:hanging="420"/>
      </w:pPr>
      <w:r>
        <w:t>Za podstatné porušení této smlouvy se považuje zejména:</w:t>
      </w:r>
    </w:p>
    <w:p w:rsidR="00E41FB7" w:rsidRDefault="00F82109">
      <w:pPr>
        <w:pStyle w:val="Bodytext20"/>
        <w:numPr>
          <w:ilvl w:val="0"/>
          <w:numId w:val="6"/>
        </w:numPr>
        <w:shd w:val="clear" w:color="auto" w:fill="auto"/>
        <w:tabs>
          <w:tab w:val="left" w:pos="769"/>
        </w:tabs>
        <w:spacing w:before="0" w:line="277" w:lineRule="exact"/>
        <w:ind w:left="420" w:firstLine="0"/>
      </w:pPr>
      <w:r>
        <w:t>opakující se prodlení prodávajícího s dodáním zboží trvající déle než 7 dnů,</w:t>
      </w:r>
    </w:p>
    <w:p w:rsidR="00E41FB7" w:rsidRDefault="00F82109">
      <w:pPr>
        <w:pStyle w:val="Bodytext20"/>
        <w:numPr>
          <w:ilvl w:val="0"/>
          <w:numId w:val="6"/>
        </w:numPr>
        <w:shd w:val="clear" w:color="auto" w:fill="auto"/>
        <w:tabs>
          <w:tab w:val="left" w:pos="769"/>
        </w:tabs>
        <w:spacing w:before="0" w:line="277" w:lineRule="exact"/>
        <w:ind w:left="740" w:hanging="320"/>
        <w:jc w:val="left"/>
        <w:sectPr w:rsidR="00E41FB7">
          <w:pgSz w:w="11900" w:h="16840"/>
          <w:pgMar w:top="1991" w:right="1310" w:bottom="1539" w:left="1335" w:header="0" w:footer="3" w:gutter="0"/>
          <w:cols w:space="720"/>
          <w:noEndnote/>
          <w:docGrid w:linePitch="360"/>
        </w:sectPr>
      </w:pPr>
      <w:r>
        <w:t>opakov</w:t>
      </w:r>
      <w:r>
        <w:t>ané poskytování nekvalitních výrobků, na které byl prodávající opakovaně bezvýsledně písemně upozorněn.</w:t>
      </w:r>
    </w:p>
    <w:p w:rsidR="00E41FB7" w:rsidRDefault="00F82109">
      <w:pPr>
        <w:pStyle w:val="Bodytext20"/>
        <w:numPr>
          <w:ilvl w:val="0"/>
          <w:numId w:val="5"/>
        </w:numPr>
        <w:shd w:val="clear" w:color="auto" w:fill="auto"/>
        <w:tabs>
          <w:tab w:val="left" w:pos="358"/>
        </w:tabs>
        <w:spacing w:before="0" w:after="483" w:line="277" w:lineRule="exact"/>
        <w:ind w:left="380" w:hanging="380"/>
      </w:pPr>
      <w:r>
        <w:lastRenderedPageBreak/>
        <w:t xml:space="preserve">Z jiných důvodů nebo i bez udání důvodu je tuto smlouvu možno vypovědět s měsíční výpovědní lhůtou, která začíná běžet prvním dnem měsíce, který </w:t>
      </w:r>
      <w:r>
        <w:t>následuje po měsíci, ve kterém byla výpověď doručena druhé smluvní straně.</w:t>
      </w:r>
    </w:p>
    <w:p w:rsidR="00E41FB7" w:rsidRDefault="00F82109">
      <w:pPr>
        <w:pStyle w:val="Bodytext70"/>
        <w:shd w:val="clear" w:color="auto" w:fill="auto"/>
        <w:spacing w:before="0"/>
        <w:ind w:left="4360"/>
      </w:pPr>
      <w:r>
        <w:t>VIII.</w:t>
      </w:r>
    </w:p>
    <w:p w:rsidR="00E41FB7" w:rsidRDefault="00F82109">
      <w:pPr>
        <w:pStyle w:val="Heading30"/>
        <w:keepNext/>
        <w:keepLines/>
        <w:shd w:val="clear" w:color="auto" w:fill="auto"/>
        <w:spacing w:before="0"/>
        <w:ind w:right="20" w:firstLine="0"/>
        <w:jc w:val="center"/>
      </w:pPr>
      <w:bookmarkStart w:id="18" w:name="bookmark17"/>
      <w:r>
        <w:t>Salvatorní klauzule</w:t>
      </w:r>
      <w:bookmarkEnd w:id="18"/>
    </w:p>
    <w:p w:rsidR="00E41FB7" w:rsidRDefault="00F82109">
      <w:pPr>
        <w:pStyle w:val="Bodytext20"/>
        <w:shd w:val="clear" w:color="auto" w:fill="auto"/>
        <w:spacing w:before="0" w:after="507" w:line="274" w:lineRule="exact"/>
        <w:ind w:left="380" w:firstLine="0"/>
      </w:pPr>
      <w:r>
        <w:t xml:space="preserve">Je-li nebo stane-li se některé ustanovení této smlouvy neplatné či neúčinné, nedotýká se to ostatních ustanovení této smlouvy, která zůstávají platná a </w:t>
      </w:r>
      <w:r>
        <w:t>účinná. Smluvní strany se v tomto případě zavazují dohodou nahradit ustanovení neplatné či neúčinné novým ustanovením platným a účinným, které nejlépe odpovídá původně zamýšlenému účelu ustanovení neplatného či neúčinného. Do té doby platí odpovídající úpr</w:t>
      </w:r>
      <w:r>
        <w:t>ava platných obecně závazných právních předpisů ČR.</w:t>
      </w:r>
    </w:p>
    <w:p w:rsidR="00E41FB7" w:rsidRDefault="00F82109">
      <w:pPr>
        <w:pStyle w:val="Bodytext70"/>
        <w:shd w:val="clear" w:color="auto" w:fill="auto"/>
        <w:spacing w:before="0" w:line="240" w:lineRule="exact"/>
        <w:ind w:left="4480"/>
      </w:pPr>
      <w:r>
        <w:t>IX.</w:t>
      </w:r>
    </w:p>
    <w:p w:rsidR="00E41FB7" w:rsidRDefault="00F82109">
      <w:pPr>
        <w:pStyle w:val="Heading30"/>
        <w:keepNext/>
        <w:keepLines/>
        <w:shd w:val="clear" w:color="auto" w:fill="auto"/>
        <w:spacing w:before="0" w:after="213" w:line="240" w:lineRule="exact"/>
        <w:ind w:right="20" w:firstLine="0"/>
        <w:jc w:val="center"/>
      </w:pPr>
      <w:bookmarkStart w:id="19" w:name="bookmark18"/>
      <w:r>
        <w:t>Sankční ustanovení</w:t>
      </w:r>
      <w:bookmarkEnd w:id="19"/>
    </w:p>
    <w:p w:rsidR="00E41FB7" w:rsidRDefault="00F82109">
      <w:pPr>
        <w:pStyle w:val="Bodytext20"/>
        <w:numPr>
          <w:ilvl w:val="0"/>
          <w:numId w:val="7"/>
        </w:numPr>
        <w:shd w:val="clear" w:color="auto" w:fill="auto"/>
        <w:tabs>
          <w:tab w:val="left" w:pos="358"/>
        </w:tabs>
        <w:spacing w:before="0" w:line="274" w:lineRule="exact"/>
        <w:ind w:left="380" w:hanging="380"/>
      </w:pPr>
      <w:r>
        <w:t>V případě prodlení prodávajícího s potvrzením objednávky je kupující oprávněn účtovat smluvní pokutu ve výši 0,2 % z ceny nedodaného zboží dle této smlouvy bez DPH, a to za každý za</w:t>
      </w:r>
      <w:r>
        <w:t>počatý den prodlení s dodávkou zboží. Právo na náhradu škody není zaplacením smluvní pokuty dotčeno.</w:t>
      </w:r>
    </w:p>
    <w:p w:rsidR="00E41FB7" w:rsidRDefault="00F82109">
      <w:pPr>
        <w:pStyle w:val="Bodytext20"/>
        <w:numPr>
          <w:ilvl w:val="0"/>
          <w:numId w:val="7"/>
        </w:numPr>
        <w:shd w:val="clear" w:color="auto" w:fill="auto"/>
        <w:tabs>
          <w:tab w:val="left" w:pos="358"/>
        </w:tabs>
        <w:spacing w:before="0" w:line="274" w:lineRule="exact"/>
        <w:ind w:left="380" w:hanging="380"/>
      </w:pPr>
      <w:r>
        <w:t>V případě prodlení prodávajícího s dodáním zboží je kupující oprávněn účtovat smluvní pokutu ve výši 0,2 % z ceny nedodaného zboží dle této smlouvy bez DPH</w:t>
      </w:r>
      <w:r>
        <w:t>, a to za každý započatý den prodlení s dodávkou zboží. Právo na náhradu škody není zaplacením smluvní pokuty dotčeno.</w:t>
      </w:r>
    </w:p>
    <w:p w:rsidR="00E41FB7" w:rsidRDefault="00F82109">
      <w:pPr>
        <w:pStyle w:val="Bodytext20"/>
        <w:numPr>
          <w:ilvl w:val="0"/>
          <w:numId w:val="7"/>
        </w:numPr>
        <w:shd w:val="clear" w:color="auto" w:fill="auto"/>
        <w:tabs>
          <w:tab w:val="left" w:pos="358"/>
        </w:tabs>
        <w:spacing w:before="0" w:line="274" w:lineRule="exact"/>
        <w:ind w:left="380" w:hanging="380"/>
      </w:pPr>
      <w:r>
        <w:t>V případě prodlení prodávajícího s odstraněním reklamované vady je kupující oprávněn účtovat smluvní pokutu ve výši 0,2 % z kupní ceny ob</w:t>
      </w:r>
      <w:r>
        <w:t>jednaného zboží dle této smlouvy bez DPH za každý započatý den prodlení. Právo na náhradu škody není zaplacením smluvní pokuty dotčeno.</w:t>
      </w:r>
    </w:p>
    <w:p w:rsidR="00E41FB7" w:rsidRDefault="00F82109">
      <w:pPr>
        <w:pStyle w:val="Bodytext20"/>
        <w:numPr>
          <w:ilvl w:val="0"/>
          <w:numId w:val="7"/>
        </w:numPr>
        <w:shd w:val="clear" w:color="auto" w:fill="auto"/>
        <w:tabs>
          <w:tab w:val="left" w:pos="358"/>
        </w:tabs>
        <w:spacing w:before="0" w:line="274" w:lineRule="exact"/>
        <w:ind w:left="380" w:hanging="380"/>
      </w:pPr>
      <w:r>
        <w:t>V případě prodlení kupujícího se zaplacením faktury je prodávající oprávněn účtovat úrok z prodlení ve výši stanovené př</w:t>
      </w:r>
      <w:r>
        <w:t>edpisy občanského práva, a to až do úplného zaplacení dlužné částky.</w:t>
      </w:r>
    </w:p>
    <w:p w:rsidR="00E41FB7" w:rsidRDefault="00F82109">
      <w:pPr>
        <w:pStyle w:val="Bodytext20"/>
        <w:numPr>
          <w:ilvl w:val="0"/>
          <w:numId w:val="7"/>
        </w:numPr>
        <w:shd w:val="clear" w:color="auto" w:fill="auto"/>
        <w:tabs>
          <w:tab w:val="left" w:pos="358"/>
        </w:tabs>
        <w:spacing w:before="0" w:after="480" w:line="274" w:lineRule="exact"/>
        <w:ind w:left="380" w:hanging="380"/>
      </w:pPr>
      <w:r>
        <w:t>Dohodnutou smluvní pokutu zaplatí druhá strana vedle škody, která ji vznikne porušením povinností, na něž se vztahuje smluvní pokuta.</w:t>
      </w:r>
    </w:p>
    <w:p w:rsidR="00E41FB7" w:rsidRDefault="00F82109">
      <w:pPr>
        <w:pStyle w:val="Bodytext70"/>
        <w:shd w:val="clear" w:color="auto" w:fill="auto"/>
        <w:spacing w:before="0"/>
        <w:ind w:left="4480"/>
      </w:pPr>
      <w:r>
        <w:t>X.</w:t>
      </w:r>
    </w:p>
    <w:p w:rsidR="00E41FB7" w:rsidRDefault="00F82109">
      <w:pPr>
        <w:pStyle w:val="Heading30"/>
        <w:keepNext/>
        <w:keepLines/>
        <w:shd w:val="clear" w:color="auto" w:fill="auto"/>
        <w:spacing w:before="0"/>
        <w:ind w:right="20" w:firstLine="0"/>
        <w:jc w:val="center"/>
      </w:pPr>
      <w:bookmarkStart w:id="20" w:name="bookmark19"/>
      <w:r>
        <w:t>Závěrečná ustanovení</w:t>
      </w:r>
      <w:bookmarkEnd w:id="20"/>
    </w:p>
    <w:p w:rsidR="00E41FB7" w:rsidRDefault="00F82109">
      <w:pPr>
        <w:pStyle w:val="Bodytext20"/>
        <w:shd w:val="clear" w:color="auto" w:fill="auto"/>
        <w:spacing w:before="0" w:line="274" w:lineRule="exact"/>
        <w:ind w:left="380" w:hanging="380"/>
      </w:pPr>
      <w:r>
        <w:t xml:space="preserve">1. V rámci smluvní volnosti </w:t>
      </w:r>
      <w:r>
        <w:t>se smluvní strany dohodly na následujícím postupu při doručování písemností dle této smlouvy:</w:t>
      </w:r>
    </w:p>
    <w:p w:rsidR="00E41FB7" w:rsidRDefault="00F82109">
      <w:pPr>
        <w:pStyle w:val="Bodytext20"/>
        <w:numPr>
          <w:ilvl w:val="0"/>
          <w:numId w:val="8"/>
        </w:numPr>
        <w:shd w:val="clear" w:color="auto" w:fill="auto"/>
        <w:tabs>
          <w:tab w:val="left" w:pos="742"/>
        </w:tabs>
        <w:spacing w:before="0" w:line="274" w:lineRule="exact"/>
        <w:ind w:left="760" w:hanging="380"/>
      </w:pPr>
      <w:r>
        <w:t xml:space="preserve">Veškeré písemnosti se druhé smluvní straně (dále jen </w:t>
      </w:r>
      <w:r>
        <w:rPr>
          <w:rStyle w:val="Bodytext2Italic"/>
        </w:rPr>
        <w:t>„adresát”)</w:t>
      </w:r>
      <w:r>
        <w:t xml:space="preserve"> doručují na adresu uvedenou v záhlaví této smlouvy, nebude-li adresátem písemně sdělena jiná adres</w:t>
      </w:r>
      <w:r>
        <w:t>a pro doručování písemností.</w:t>
      </w:r>
    </w:p>
    <w:p w:rsidR="00E41FB7" w:rsidRDefault="00F82109">
      <w:pPr>
        <w:pStyle w:val="Bodytext20"/>
        <w:numPr>
          <w:ilvl w:val="0"/>
          <w:numId w:val="8"/>
        </w:numPr>
        <w:shd w:val="clear" w:color="auto" w:fill="auto"/>
        <w:tabs>
          <w:tab w:val="left" w:pos="742"/>
        </w:tabs>
        <w:spacing w:before="0" w:line="274" w:lineRule="exact"/>
        <w:ind w:left="760" w:hanging="380"/>
      </w:pPr>
      <w:r>
        <w:t>Písemnost odesílaná prostřednictvím provozovatele poštovních služeb, která je adresátovi odesílaná jako doporučená zásilka, doporučená zásilka s dodejkou nebo doporučená zásilka s dodáním do vlastních rukou adresáta (vše dále j</w:t>
      </w:r>
      <w:r>
        <w:t xml:space="preserve">en </w:t>
      </w:r>
      <w:r>
        <w:rPr>
          <w:rStyle w:val="Bodytext2Italic"/>
        </w:rPr>
        <w:t>zásilka”)</w:t>
      </w:r>
      <w:r>
        <w:t xml:space="preserve"> se považuje za doručenou (a tedy i převzatou adresátem) pátým pracovním dnem, který</w:t>
      </w:r>
      <w:r>
        <w:br w:type="page"/>
      </w:r>
      <w:r>
        <w:lastRenderedPageBreak/>
        <w:t>následuje po dni odeslání zásilky, i když se adresát o jejím odeslání vůbec nedozví. Pokud si adresát zásilku převezme anebo odepře převzetí zásilky, a pokud s</w:t>
      </w:r>
      <w:r>
        <w:t>e tak stane dříve, než pátým pracovním dnem, který následuje po dni odeslání zásilky (případně pokud se tak stane pátým pracovním dnem, který následuje po dni odeslání zásilky), považuje se za den doručení zásilky (a tedy i převzetí adresátem) den převzetí</w:t>
      </w:r>
      <w:r>
        <w:t xml:space="preserve"> zásilky adresátem, resp. den odepření převzetí zásilky adresátem. Pokud si adresát zásilku převezme anebo odepře převzetí zásilky, a pokud se tak stane později, než pátým pracovním dnem, který následuje po dni odeslání zásilky, považuje se za den doručení</w:t>
      </w:r>
      <w:r>
        <w:t xml:space="preserve"> zásilky (a tedy i převzetí adresátem) pátý pracovní den, který následuje po dni odeslání zásilky.</w:t>
      </w:r>
    </w:p>
    <w:p w:rsidR="00E41FB7" w:rsidRDefault="00F82109">
      <w:pPr>
        <w:pStyle w:val="Bodytext20"/>
        <w:numPr>
          <w:ilvl w:val="0"/>
          <w:numId w:val="9"/>
        </w:numPr>
        <w:shd w:val="clear" w:color="auto" w:fill="auto"/>
        <w:tabs>
          <w:tab w:val="left" w:pos="358"/>
        </w:tabs>
        <w:spacing w:before="0" w:line="274" w:lineRule="exact"/>
        <w:ind w:left="400" w:hanging="400"/>
      </w:pPr>
      <w:r>
        <w:t>Obě smluvní strany jsou povinny oznámit si jakoukoliv změnu údajů uvedených v záhlaví této smlouvy, a to písemně bez zbytečného odkladu poté, kdy se o příslu</w:t>
      </w:r>
      <w:r>
        <w:t>šné změně doví.</w:t>
      </w:r>
    </w:p>
    <w:p w:rsidR="00E41FB7" w:rsidRDefault="00F82109">
      <w:pPr>
        <w:pStyle w:val="Bodytext20"/>
        <w:numPr>
          <w:ilvl w:val="0"/>
          <w:numId w:val="9"/>
        </w:numPr>
        <w:shd w:val="clear" w:color="auto" w:fill="auto"/>
        <w:tabs>
          <w:tab w:val="left" w:pos="358"/>
        </w:tabs>
        <w:spacing w:before="0" w:line="274" w:lineRule="exact"/>
        <w:ind w:left="400" w:hanging="400"/>
      </w:pPr>
      <w:r>
        <w:t>Právní vztahy touto smlouvou neupravené se řídí zejm. § 2079 a násl. zák. č. 89/2012 Sb., v platném znění.</w:t>
      </w:r>
    </w:p>
    <w:p w:rsidR="00E41FB7" w:rsidRDefault="00F82109">
      <w:pPr>
        <w:pStyle w:val="Bodytext20"/>
        <w:numPr>
          <w:ilvl w:val="0"/>
          <w:numId w:val="9"/>
        </w:numPr>
        <w:shd w:val="clear" w:color="auto" w:fill="auto"/>
        <w:tabs>
          <w:tab w:val="left" w:pos="358"/>
        </w:tabs>
        <w:spacing w:before="0" w:line="274" w:lineRule="exact"/>
        <w:ind w:left="400" w:hanging="400"/>
      </w:pPr>
      <w:r>
        <w:t>Pro projednávání a rozhodnutí sporů vyplývajících z této smlouvy je místně příslušný Okresní soud ve Frýdku-Místku, je-li v prvním st</w:t>
      </w:r>
      <w:r>
        <w:t>upni věcně příslušný okresní soud, resp. Krajský soud v Ostravě, je-li v prvním stupni věcně příslušný krajský soud (ujednání dle § 89a o. s. ř.).</w:t>
      </w:r>
    </w:p>
    <w:p w:rsidR="00E41FB7" w:rsidRDefault="00F82109">
      <w:pPr>
        <w:pStyle w:val="Bodytext20"/>
        <w:numPr>
          <w:ilvl w:val="0"/>
          <w:numId w:val="9"/>
        </w:numPr>
        <w:shd w:val="clear" w:color="auto" w:fill="auto"/>
        <w:tabs>
          <w:tab w:val="left" w:pos="358"/>
        </w:tabs>
        <w:spacing w:before="0" w:line="274" w:lineRule="exact"/>
        <w:ind w:left="400" w:hanging="400"/>
      </w:pPr>
      <w:r>
        <w:t>Tato smlouva nabývá platnosti dnem jejího podpisu oběma smluvními stranami a nabývá účinnosti uveřejněním v r</w:t>
      </w:r>
      <w:r>
        <w:t>egistru smluv podle z. č. 340/2015 Sb. o registru smluv.</w:t>
      </w:r>
    </w:p>
    <w:p w:rsidR="00E41FB7" w:rsidRDefault="00F82109">
      <w:pPr>
        <w:pStyle w:val="Bodytext20"/>
        <w:shd w:val="clear" w:color="auto" w:fill="auto"/>
        <w:spacing w:before="0" w:line="274" w:lineRule="exact"/>
        <w:ind w:left="400" w:firstLine="0"/>
      </w:pPr>
      <w:r>
        <w:t>Stejně tak podléhají uveřejnění i jednotlivé potvrzené objednávky, pokud bude předmět plnění na každé jednotlivé objednávce vyšší než 50.000,- Kč bez DPH. Uveřejnění zajistí kupující.</w:t>
      </w:r>
    </w:p>
    <w:p w:rsidR="00E41FB7" w:rsidRDefault="00F82109">
      <w:pPr>
        <w:pStyle w:val="Bodytext20"/>
        <w:numPr>
          <w:ilvl w:val="0"/>
          <w:numId w:val="9"/>
        </w:numPr>
        <w:shd w:val="clear" w:color="auto" w:fill="auto"/>
        <w:tabs>
          <w:tab w:val="left" w:pos="358"/>
        </w:tabs>
        <w:spacing w:before="0" w:line="274" w:lineRule="exact"/>
        <w:ind w:left="400" w:hanging="400"/>
      </w:pPr>
      <w:r>
        <w:t>Tato smlouva se</w:t>
      </w:r>
      <w:r>
        <w:t xml:space="preserve"> vyhotovuje ve dvou stejnopisech s platností originálu, z nichž každá smluvní strana obdrží po jednom vyhotovení.</w:t>
      </w:r>
    </w:p>
    <w:p w:rsidR="00E41FB7" w:rsidRDefault="00F82109">
      <w:pPr>
        <w:pStyle w:val="Bodytext20"/>
        <w:numPr>
          <w:ilvl w:val="0"/>
          <w:numId w:val="9"/>
        </w:numPr>
        <w:shd w:val="clear" w:color="auto" w:fill="auto"/>
        <w:tabs>
          <w:tab w:val="left" w:pos="358"/>
        </w:tabs>
        <w:spacing w:before="0" w:line="274" w:lineRule="exact"/>
        <w:ind w:left="400" w:hanging="400"/>
      </w:pPr>
      <w:r>
        <w:t>Změny a doplňky této smlouvy mohou být prováděny na základě dohody obou smluvních stran a jsou platné pouze v písemné podobě formou číslovanýc</w:t>
      </w:r>
      <w:r>
        <w:t>h dodatku.</w:t>
      </w:r>
    </w:p>
    <w:p w:rsidR="00E41FB7" w:rsidRDefault="00F82109">
      <w:pPr>
        <w:pStyle w:val="Bodytext20"/>
        <w:numPr>
          <w:ilvl w:val="0"/>
          <w:numId w:val="9"/>
        </w:numPr>
        <w:shd w:val="clear" w:color="auto" w:fill="auto"/>
        <w:tabs>
          <w:tab w:val="left" w:pos="358"/>
        </w:tabs>
        <w:spacing w:before="0" w:line="274" w:lineRule="exact"/>
        <w:ind w:left="400" w:hanging="400"/>
      </w:pPr>
      <w:r>
        <w:rPr>
          <w:rStyle w:val="Bodytext2Bold"/>
        </w:rPr>
        <w:t xml:space="preserve">Příloha (ceník) </w:t>
      </w:r>
      <w:r>
        <w:t>je nedílnou součástí této smlouvy.</w:t>
      </w:r>
    </w:p>
    <w:p w:rsidR="00E41FB7" w:rsidRDefault="00F82109">
      <w:pPr>
        <w:pStyle w:val="Bodytext20"/>
        <w:numPr>
          <w:ilvl w:val="0"/>
          <w:numId w:val="9"/>
        </w:numPr>
        <w:shd w:val="clear" w:color="auto" w:fill="auto"/>
        <w:tabs>
          <w:tab w:val="left" w:pos="358"/>
        </w:tabs>
        <w:spacing w:before="0" w:line="274" w:lineRule="exact"/>
        <w:ind w:left="400" w:hanging="400"/>
      </w:pPr>
      <w:r>
        <w:t xml:space="preserve">Kupující je oprávněn zveřejnit na svých webových stránkách (interních a externích) veškeré údaje z této smlouvy. Zveřejnění se týká zejména těchto údajů: identifikace prodávajícího, specifikace </w:t>
      </w:r>
      <w:r>
        <w:t>zboží, kupní ceny zboží apod.</w:t>
      </w:r>
    </w:p>
    <w:p w:rsidR="00E41FB7" w:rsidRDefault="00F82109">
      <w:pPr>
        <w:pStyle w:val="Bodytext20"/>
        <w:numPr>
          <w:ilvl w:val="0"/>
          <w:numId w:val="9"/>
        </w:numPr>
        <w:shd w:val="clear" w:color="auto" w:fill="auto"/>
        <w:tabs>
          <w:tab w:val="left" w:pos="400"/>
        </w:tabs>
        <w:spacing w:before="0" w:line="274" w:lineRule="exact"/>
        <w:ind w:left="400" w:hanging="400"/>
      </w:pPr>
      <w:r>
        <w:t>Smluvní strany shodně prohlašují, že tato smlouva je uzavřena podle jejich pravé a svobodné vůle, nikoliv v tísni, za nápadně nevýhodných podmínek, což stvrzují svými vlastnoručními podpisy.</w:t>
      </w:r>
    </w:p>
    <w:p w:rsidR="00E41FB7" w:rsidRDefault="00F82109">
      <w:pPr>
        <w:pStyle w:val="Bodytext20"/>
        <w:shd w:val="clear" w:color="auto" w:fill="auto"/>
        <w:spacing w:before="0" w:after="368" w:line="240" w:lineRule="exact"/>
        <w:ind w:left="400" w:hanging="400"/>
      </w:pPr>
      <w:r>
        <w:pict>
          <v:shape id="_x0000_s2063" type="#_x0000_t202" style="position:absolute;left:0;text-align:left;margin-left:18.2pt;margin-top:-2.05pt;width:77.2pt;height:14.9pt;z-index:-251652608;mso-wrap-distance-left:5pt;mso-wrap-distance-right:125.1pt;mso-position-horizontal-relative:margin" filled="f" stroked="f">
            <v:textbox style="mso-fit-shape-to-text:t" inset="0,0,0,0">
              <w:txbxContent>
                <w:p w:rsidR="00E41FB7" w:rsidRDefault="00F82109">
                  <w:pPr>
                    <w:pStyle w:val="Picturecaption"/>
                    <w:shd w:val="clear" w:color="auto" w:fill="auto"/>
                    <w:spacing w:line="240" w:lineRule="exact"/>
                  </w:pPr>
                  <w:r>
                    <w:t>V Rosicích dne</w:t>
                  </w:r>
                </w:p>
              </w:txbxContent>
            </v:textbox>
            <w10:wrap type="square" side="right" anchorx="margin"/>
          </v:shape>
        </w:pict>
      </w:r>
      <w:r>
        <w:pict>
          <v:shape id="_x0000_s2062" type="#_x0000_t75" style="position:absolute;left:0;text-align:left;margin-left:98.1pt;margin-top:-7.9pt;width:64.3pt;height:17.75pt;z-index:-251651584;mso-wrap-distance-left:5pt;mso-wrap-distance-right:125.1pt;mso-position-horizontal-relative:margin">
            <v:imagedata r:id="rId17" o:title="image4"/>
            <w10:wrap type="square" side="right" anchorx="margin"/>
          </v:shape>
        </w:pict>
      </w:r>
      <w:r>
        <w:t>V Třinci dne</w:t>
      </w:r>
    </w:p>
    <w:p w:rsidR="00E41FB7" w:rsidRDefault="00F82109">
      <w:pPr>
        <w:pStyle w:val="Bodytext80"/>
        <w:shd w:val="clear" w:color="auto" w:fill="auto"/>
        <w:spacing w:before="0"/>
        <w:ind w:left="1100"/>
      </w:pPr>
      <w:r>
        <w:pict>
          <v:shape id="_x0000_s2060" type="#_x0000_t202" style="position:absolute;left:0;text-align:left;margin-left:235.1pt;margin-top:-3.25pt;width:207.7pt;height:47.5pt;z-index:-251650560;mso-wrap-distance-left:75.25pt;mso-wrap-distance-right:5pt;mso-position-horizontal-relative:margin" wrapcoords="1958 0 21600 0 21600 13078 21226 14262 21226 21600 0 21600 0 14262 1958 13078 1958 0" filled="f" stroked="f">
            <v:textbox style="mso-fit-shape-to-text:t" inset="0,0,0,0">
              <w:txbxContent>
                <w:p w:rsidR="00E41FB7" w:rsidRDefault="00E41FB7">
                  <w:pPr>
                    <w:jc w:val="center"/>
                    <w:rPr>
                      <w:sz w:val="2"/>
                      <w:szCs w:val="2"/>
                    </w:rPr>
                  </w:pPr>
                </w:p>
                <w:p w:rsidR="00E41FB7" w:rsidRDefault="00F82109">
                  <w:pPr>
                    <w:pStyle w:val="Picturecaption2"/>
                    <w:shd w:val="clear" w:color="auto" w:fill="auto"/>
                    <w:spacing w:after="0" w:line="240" w:lineRule="exact"/>
                  </w:pPr>
                  <w:r>
                    <w:t>Nemocnice Třinec, příspěvková organizace</w:t>
                  </w:r>
                </w:p>
                <w:p w:rsidR="00E41FB7" w:rsidRDefault="00F82109">
                  <w:pPr>
                    <w:pStyle w:val="Picturecaption"/>
                    <w:shd w:val="clear" w:color="auto" w:fill="auto"/>
                    <w:spacing w:line="240" w:lineRule="exact"/>
                    <w:jc w:val="right"/>
                  </w:pPr>
                  <w:r>
                    <w:t>MUDr. Mgr. Zdeněk Matušek, ředitel</w:t>
                  </w:r>
                </w:p>
              </w:txbxContent>
            </v:textbox>
            <w10:wrap type="square" side="left" anchorx="margin"/>
          </v:shape>
        </w:pict>
      </w:r>
      <w:r>
        <w:rPr>
          <w:rStyle w:val="Bodytext8TimesNewRoman12pt"/>
          <w:rFonts w:eastAsia="Arial Unicode MS"/>
        </w:rPr>
        <w:t xml:space="preserve">PANEP </w:t>
      </w:r>
      <w:r>
        <w:t>s.r.o. Brněnská 1246</w:t>
      </w:r>
    </w:p>
    <w:p w:rsidR="00E41FB7" w:rsidRDefault="00F82109">
      <w:pPr>
        <w:pStyle w:val="Bodytext90"/>
        <w:shd w:val="clear" w:color="auto" w:fill="auto"/>
        <w:spacing w:after="232"/>
        <w:ind w:left="1100"/>
      </w:pPr>
      <w:r>
        <w:t xml:space="preserve">665 </w:t>
      </w:r>
      <w:r>
        <w:t>01 Rosice,-</w:t>
      </w:r>
    </w:p>
    <w:p w:rsidR="00E41FB7" w:rsidRDefault="00F82109">
      <w:pPr>
        <w:pStyle w:val="Heading30"/>
        <w:keepNext/>
        <w:keepLines/>
        <w:shd w:val="clear" w:color="auto" w:fill="auto"/>
        <w:spacing w:before="0" w:line="240" w:lineRule="exact"/>
        <w:ind w:left="1100" w:firstLine="0"/>
        <w:jc w:val="left"/>
      </w:pPr>
      <w:bookmarkStart w:id="21" w:name="bookmark20"/>
      <w:r>
        <w:t>Panep s.r.o.</w:t>
      </w:r>
      <w:bookmarkEnd w:id="21"/>
    </w:p>
    <w:p w:rsidR="00E41FB7" w:rsidRDefault="00F82109">
      <w:pPr>
        <w:pStyle w:val="Bodytext20"/>
        <w:shd w:val="clear" w:color="auto" w:fill="auto"/>
        <w:spacing w:before="0" w:after="640" w:line="240" w:lineRule="exact"/>
        <w:ind w:left="400" w:firstLine="0"/>
      </w:pPr>
      <w:r>
        <w:t>Mgr. Radek Patočka, jednatel</w:t>
      </w:r>
    </w:p>
    <w:p w:rsidR="00E41FB7" w:rsidRDefault="00F82109">
      <w:pPr>
        <w:pStyle w:val="Bodytext80"/>
        <w:shd w:val="clear" w:color="auto" w:fill="auto"/>
        <w:spacing w:before="0" w:line="212" w:lineRule="exact"/>
        <w:ind w:right="920"/>
        <w:jc w:val="center"/>
        <w:sectPr w:rsidR="00E41FB7">
          <w:headerReference w:type="even" r:id="rId18"/>
          <w:headerReference w:type="default" r:id="rId19"/>
          <w:footerReference w:type="even" r:id="rId20"/>
          <w:footerReference w:type="default" r:id="rId21"/>
          <w:headerReference w:type="first" r:id="rId22"/>
          <w:footerReference w:type="first" r:id="rId23"/>
          <w:pgSz w:w="11900" w:h="16840"/>
          <w:pgMar w:top="1991" w:right="1310" w:bottom="1539" w:left="1335" w:header="0" w:footer="3" w:gutter="0"/>
          <w:cols w:space="720"/>
          <w:noEndnote/>
          <w:titlePg/>
          <w:docGrid w:linePitch="360"/>
        </w:sectPr>
      </w:pPr>
      <w:r>
        <w:t>V době nepřítomnosti zastupuje</w:t>
      </w:r>
      <w:r>
        <w:br/>
        <w:t xml:space="preserve">Ing. Radoslav </w:t>
      </w:r>
      <w:r>
        <w:rPr>
          <w:lang w:val="de-DE" w:eastAsia="de-DE" w:bidi="de-DE"/>
        </w:rPr>
        <w:t>Basel</w:t>
      </w:r>
    </w:p>
    <w:p w:rsidR="00E41FB7" w:rsidRDefault="00E41FB7">
      <w:pPr>
        <w:spacing w:line="240" w:lineRule="exact"/>
        <w:rPr>
          <w:sz w:val="19"/>
          <w:szCs w:val="19"/>
        </w:rPr>
      </w:pPr>
    </w:p>
    <w:p w:rsidR="00E41FB7" w:rsidRDefault="00E41FB7">
      <w:pPr>
        <w:spacing w:before="46" w:after="46" w:line="240" w:lineRule="exact"/>
        <w:rPr>
          <w:sz w:val="19"/>
          <w:szCs w:val="19"/>
        </w:rPr>
      </w:pPr>
    </w:p>
    <w:p w:rsidR="00E41FB7" w:rsidRDefault="00E41FB7">
      <w:pPr>
        <w:rPr>
          <w:sz w:val="2"/>
          <w:szCs w:val="2"/>
        </w:rPr>
        <w:sectPr w:rsidR="00E41FB7">
          <w:type w:val="continuous"/>
          <w:pgSz w:w="11900" w:h="16840"/>
          <w:pgMar w:top="1677" w:right="0" w:bottom="591" w:left="0" w:header="0" w:footer="3" w:gutter="0"/>
          <w:cols w:space="720"/>
          <w:noEndnote/>
          <w:docGrid w:linePitch="360"/>
        </w:sectPr>
      </w:pPr>
    </w:p>
    <w:p w:rsidR="00E41FB7" w:rsidRDefault="00F82109">
      <w:pPr>
        <w:spacing w:line="712" w:lineRule="exact"/>
      </w:pPr>
      <w:r>
        <w:lastRenderedPageBreak/>
        <w:pict>
          <v:shape id="_x0000_s2059" type="#_x0000_t202" style="position:absolute;margin-left:226.25pt;margin-top:8.1pt;width:6.65pt;height:11.3pt;z-index:251649536;mso-wrap-distance-left:5pt;mso-wrap-distance-right:5pt;mso-position-horizontal-relative:margin" filled="f" stroked="f">
            <v:textbox style="mso-fit-shape-to-text:t" inset="0,0,0,0">
              <w:txbxContent>
                <w:p w:rsidR="00E41FB7" w:rsidRDefault="00F82109">
                  <w:pPr>
                    <w:pStyle w:val="Bodytext80"/>
                    <w:shd w:val="clear" w:color="auto" w:fill="auto"/>
                    <w:spacing w:before="0" w:line="140" w:lineRule="exact"/>
                  </w:pPr>
                  <w:r>
                    <w:rPr>
                      <w:rStyle w:val="Bodytext8Exact"/>
                    </w:rPr>
                    <w:t>5</w:t>
                  </w:r>
                </w:p>
              </w:txbxContent>
            </v:textbox>
            <w10:wrap anchorx="margin"/>
          </v:shape>
        </w:pict>
      </w:r>
      <w:r>
        <w:pict>
          <v:shape id="_x0000_s2058" type="#_x0000_t202" style="position:absolute;margin-left:261.55pt;margin-top:2.5pt;width:21.25pt;height:14.65pt;z-index:251650560;mso-wrap-distance-left:5pt;mso-wrap-distance-right:5pt;mso-position-horizontal-relative:margin" filled="f" stroked="f">
            <v:textbox style="mso-fit-shape-to-text:t" inset="0,0,0,0">
              <w:txbxContent>
                <w:p w:rsidR="00E41FB7" w:rsidRDefault="00F82109">
                  <w:pPr>
                    <w:pStyle w:val="Bodytext50"/>
                    <w:shd w:val="clear" w:color="auto" w:fill="auto"/>
                    <w:spacing w:before="0" w:after="0" w:line="240" w:lineRule="exact"/>
                    <w:jc w:val="left"/>
                  </w:pPr>
                  <w:r>
                    <w:rPr>
                      <w:rStyle w:val="Bodytext5Exact"/>
                      <w:i/>
                      <w:iCs/>
                    </w:rPr>
                    <w:t>^ŠQO:</w:t>
                  </w:r>
                </w:p>
              </w:txbxContent>
            </v:textbox>
            <w10:wrap anchorx="margin"/>
          </v:shape>
        </w:pict>
      </w:r>
      <w:r>
        <w:pict>
          <v:shape id="_x0000_s2057" type="#_x0000_t202" style="position:absolute;margin-left:304.4pt;margin-top:.1pt;width:13.7pt;height:9.25pt;z-index:251651584;mso-wrap-distance-left:5pt;mso-wrap-distance-right:5pt;mso-position-horizontal-relative:margin" filled="f" stroked="f">
            <v:textbox style="mso-fit-shape-to-text:t" inset="0,0,0,0">
              <w:txbxContent>
                <w:p w:rsidR="00E41FB7" w:rsidRDefault="00F82109">
                  <w:pPr>
                    <w:pStyle w:val="Bodytext50"/>
                    <w:shd w:val="clear" w:color="auto" w:fill="auto"/>
                    <w:spacing w:before="0" w:after="0" w:line="240" w:lineRule="exact"/>
                    <w:jc w:val="left"/>
                  </w:pPr>
                  <w:r>
                    <w:rPr>
                      <w:rStyle w:val="Bodytext5Exact"/>
                      <w:i/>
                      <w:iCs/>
                    </w:rPr>
                    <w:t>'ned</w:t>
                  </w:r>
                </w:p>
              </w:txbxContent>
            </v:textbox>
            <w10:wrap anchorx="margin"/>
          </v:shape>
        </w:pict>
      </w:r>
    </w:p>
    <w:p w:rsidR="00E41FB7" w:rsidRDefault="00F82109">
      <w:pPr>
        <w:rPr>
          <w:sz w:val="2"/>
          <w:szCs w:val="2"/>
        </w:rPr>
        <w:sectPr w:rsidR="00E41FB7">
          <w:type w:val="continuous"/>
          <w:pgSz w:w="11900" w:h="16840"/>
          <w:pgMar w:top="1677" w:right="1302" w:bottom="591" w:left="1342" w:header="0" w:footer="3" w:gutter="0"/>
          <w:cols w:space="720"/>
          <w:noEndnote/>
          <w:docGrid w:linePitch="360"/>
        </w:sectPr>
      </w:pPr>
      <w:r>
        <w:br w:type="page"/>
      </w:r>
    </w:p>
    <w:p w:rsidR="00E41FB7" w:rsidRDefault="00F82109">
      <w:pPr>
        <w:spacing w:line="360" w:lineRule="exact"/>
      </w:pPr>
      <w:r>
        <w:lastRenderedPageBreak/>
        <w:pict>
          <v:shape id="_x0000_s2056" type="#_x0000_t202" style="position:absolute;margin-left:.05pt;margin-top:.1pt;width:89.65pt;height:21.55pt;z-index:251652608;mso-wrap-distance-left:5pt;mso-wrap-distance-right:5pt;mso-position-horizontal-relative:margin" filled="f" stroked="f">
            <v:textbox style="mso-fit-shape-to-text:t" inset="0,0,0,0">
              <w:txbxContent>
                <w:p w:rsidR="00E41FB7" w:rsidRDefault="00F82109">
                  <w:pPr>
                    <w:pStyle w:val="Bodytext10"/>
                    <w:shd w:val="clear" w:color="auto" w:fill="auto"/>
                  </w:pPr>
                  <w:r>
                    <w:rPr>
                      <w:rStyle w:val="Bodytext10Exact0"/>
                    </w:rPr>
                    <w:t xml:space="preserve">Rámcová kupní smlouva </w:t>
                  </w:r>
                  <w:r>
                    <w:t>Příloha (ceník)</w:t>
                  </w:r>
                </w:p>
              </w:txbxContent>
            </v:textbox>
            <w10:wrap anchorx="margin"/>
          </v:shape>
        </w:pict>
      </w:r>
      <w:r>
        <w:pict>
          <v:shape id="_x0000_s2055" type="#_x0000_t202" style="position:absolute;margin-left:26.45pt;margin-top:46.25pt;width:689.2pt;height:.05pt;z-index:251653632;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2506"/>
                    <w:gridCol w:w="724"/>
                    <w:gridCol w:w="1022"/>
                    <w:gridCol w:w="529"/>
                    <w:gridCol w:w="1274"/>
                    <w:gridCol w:w="1195"/>
                    <w:gridCol w:w="1336"/>
                    <w:gridCol w:w="1314"/>
                    <w:gridCol w:w="835"/>
                    <w:gridCol w:w="1591"/>
                    <w:gridCol w:w="1458"/>
                  </w:tblGrid>
                  <w:tr w:rsidR="00E41FB7">
                    <w:tblPrEx>
                      <w:tblCellMar>
                        <w:top w:w="0" w:type="dxa"/>
                        <w:bottom w:w="0" w:type="dxa"/>
                      </w:tblCellMar>
                    </w:tblPrEx>
                    <w:trPr>
                      <w:trHeight w:hRule="exact" w:val="346"/>
                      <w:jc w:val="center"/>
                    </w:trPr>
                    <w:tc>
                      <w:tcPr>
                        <w:tcW w:w="2506" w:type="dxa"/>
                        <w:vMerge w:val="restart"/>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after="180" w:line="160" w:lineRule="exact"/>
                          <w:ind w:firstLine="0"/>
                          <w:jc w:val="center"/>
                        </w:pPr>
                        <w:r>
                          <w:rPr>
                            <w:rStyle w:val="Bodytext28ptBold"/>
                          </w:rPr>
                          <w:t>Politika</w:t>
                        </w:r>
                      </w:p>
                      <w:p w:rsidR="00E41FB7" w:rsidRDefault="00F82109">
                        <w:pPr>
                          <w:pStyle w:val="Bodytext20"/>
                          <w:shd w:val="clear" w:color="auto" w:fill="auto"/>
                          <w:spacing w:before="180" w:line="160" w:lineRule="exact"/>
                          <w:ind w:left="160" w:firstLine="0"/>
                          <w:jc w:val="left"/>
                        </w:pPr>
                        <w:r>
                          <w:rPr>
                            <w:rStyle w:val="Bodytext28ptSpacing1pt"/>
                          </w:rPr>
                          <w:t>..... ..</w:t>
                        </w:r>
                      </w:p>
                    </w:tc>
                    <w:tc>
                      <w:tcPr>
                        <w:tcW w:w="724" w:type="dxa"/>
                        <w:tcBorders>
                          <w:top w:val="single" w:sz="4" w:space="0" w:color="auto"/>
                        </w:tcBorders>
                        <w:shd w:val="clear" w:color="auto" w:fill="FFFFFF"/>
                      </w:tcPr>
                      <w:p w:rsidR="00E41FB7" w:rsidRDefault="00E41FB7">
                        <w:pPr>
                          <w:rPr>
                            <w:sz w:val="10"/>
                            <w:szCs w:val="10"/>
                          </w:rPr>
                        </w:pPr>
                      </w:p>
                    </w:tc>
                    <w:tc>
                      <w:tcPr>
                        <w:tcW w:w="1022" w:type="dxa"/>
                        <w:tcBorders>
                          <w:top w:val="single" w:sz="4" w:space="0" w:color="auto"/>
                          <w:left w:val="single" w:sz="4" w:space="0" w:color="auto"/>
                        </w:tcBorders>
                        <w:shd w:val="clear" w:color="auto" w:fill="FFFFFF"/>
                        <w:vAlign w:val="center"/>
                      </w:tcPr>
                      <w:p w:rsidR="00E41FB7" w:rsidRDefault="00F82109">
                        <w:pPr>
                          <w:pStyle w:val="Bodytext20"/>
                          <w:shd w:val="clear" w:color="auto" w:fill="auto"/>
                          <w:spacing w:before="0" w:line="160" w:lineRule="exact"/>
                          <w:ind w:firstLine="0"/>
                          <w:jc w:val="left"/>
                        </w:pPr>
                        <w:r>
                          <w:rPr>
                            <w:rStyle w:val="Bodytext28ptBold"/>
                          </w:rPr>
                          <w:t>Předpokládá</w:t>
                        </w:r>
                      </w:p>
                    </w:tc>
                    <w:tc>
                      <w:tcPr>
                        <w:tcW w:w="529" w:type="dxa"/>
                        <w:tcBorders>
                          <w:top w:val="single" w:sz="4" w:space="0" w:color="auto"/>
                        </w:tcBorders>
                        <w:shd w:val="clear" w:color="auto" w:fill="FFFFFF"/>
                        <w:vAlign w:val="center"/>
                      </w:tcPr>
                      <w:p w:rsidR="00E41FB7" w:rsidRDefault="00F82109">
                        <w:pPr>
                          <w:pStyle w:val="Bodytext20"/>
                          <w:shd w:val="clear" w:color="auto" w:fill="auto"/>
                          <w:spacing w:before="0" w:line="160" w:lineRule="exact"/>
                          <w:ind w:firstLine="0"/>
                          <w:jc w:val="left"/>
                        </w:pPr>
                        <w:r>
                          <w:rPr>
                            <w:rStyle w:val="Bodytext28ptBold"/>
                          </w:rPr>
                          <w:t>sazba</w:t>
                        </w:r>
                      </w:p>
                    </w:tc>
                    <w:tc>
                      <w:tcPr>
                        <w:tcW w:w="1274" w:type="dxa"/>
                        <w:tcBorders>
                          <w:top w:val="single" w:sz="4" w:space="0" w:color="auto"/>
                          <w:left w:val="single" w:sz="4" w:space="0" w:color="auto"/>
                        </w:tcBorders>
                        <w:shd w:val="clear" w:color="auto" w:fill="FFFFFF"/>
                        <w:vAlign w:val="center"/>
                      </w:tcPr>
                      <w:p w:rsidR="00E41FB7" w:rsidRDefault="00F82109">
                        <w:pPr>
                          <w:pStyle w:val="Bodytext20"/>
                          <w:shd w:val="clear" w:color="auto" w:fill="auto"/>
                          <w:spacing w:before="0" w:line="160" w:lineRule="exact"/>
                          <w:ind w:firstLine="0"/>
                          <w:jc w:val="right"/>
                        </w:pPr>
                        <w:r>
                          <w:rPr>
                            <w:rStyle w:val="Bodytext28ptBold"/>
                          </w:rPr>
                          <w:t xml:space="preserve">Cena Kč </w:t>
                        </w:r>
                        <w:r>
                          <w:rPr>
                            <w:rStyle w:val="Bodytext255ptItalicSpacing0pt"/>
                          </w:rPr>
                          <w:t>!</w:t>
                        </w:r>
                      </w:p>
                    </w:tc>
                    <w:tc>
                      <w:tcPr>
                        <w:tcW w:w="1195" w:type="dxa"/>
                        <w:tcBorders>
                          <w:top w:val="single" w:sz="4" w:space="0" w:color="auto"/>
                        </w:tcBorders>
                        <w:shd w:val="clear" w:color="auto" w:fill="FFFFFF"/>
                        <w:vAlign w:val="center"/>
                      </w:tcPr>
                      <w:p w:rsidR="00E41FB7" w:rsidRDefault="00F82109">
                        <w:pPr>
                          <w:pStyle w:val="Bodytext20"/>
                          <w:shd w:val="clear" w:color="auto" w:fill="auto"/>
                          <w:spacing w:before="0" w:line="160" w:lineRule="exact"/>
                          <w:ind w:firstLine="0"/>
                          <w:jc w:val="left"/>
                        </w:pPr>
                        <w:r>
                          <w:rPr>
                            <w:rStyle w:val="Bodytext28ptBold"/>
                          </w:rPr>
                          <w:t>jednutku</w:t>
                        </w:r>
                      </w:p>
                    </w:tc>
                    <w:tc>
                      <w:tcPr>
                        <w:tcW w:w="1336" w:type="dxa"/>
                        <w:tcBorders>
                          <w:top w:val="single" w:sz="4" w:space="0" w:color="auto"/>
                          <w:left w:val="single" w:sz="4" w:space="0" w:color="auto"/>
                        </w:tcBorders>
                        <w:shd w:val="clear" w:color="auto" w:fill="FFFFFF"/>
                        <w:vAlign w:val="center"/>
                      </w:tcPr>
                      <w:p w:rsidR="00E41FB7" w:rsidRDefault="00F82109">
                        <w:pPr>
                          <w:pStyle w:val="Bodytext20"/>
                          <w:shd w:val="clear" w:color="auto" w:fill="auto"/>
                          <w:spacing w:before="0" w:line="160" w:lineRule="exact"/>
                          <w:ind w:firstLine="0"/>
                          <w:jc w:val="right"/>
                        </w:pPr>
                        <w:r>
                          <w:rPr>
                            <w:rStyle w:val="Bodytext28ptBold"/>
                          </w:rPr>
                          <w:t xml:space="preserve">Cena </w:t>
                        </w:r>
                        <w:r>
                          <w:rPr>
                            <w:rStyle w:val="Bodytext28ptSpacing1pt"/>
                          </w:rPr>
                          <w:t xml:space="preserve">Kč </w:t>
                        </w:r>
                        <w:r>
                          <w:rPr>
                            <w:rStyle w:val="Bodytext28ptSmallCapsSpacing1pt"/>
                          </w:rPr>
                          <w:t>cí</w:t>
                        </w:r>
                      </w:p>
                    </w:tc>
                    <w:tc>
                      <w:tcPr>
                        <w:tcW w:w="1314" w:type="dxa"/>
                        <w:tcBorders>
                          <w:top w:val="single" w:sz="4" w:space="0" w:color="auto"/>
                        </w:tcBorders>
                        <w:shd w:val="clear" w:color="auto" w:fill="FFFFFF"/>
                        <w:vAlign w:val="center"/>
                      </w:tcPr>
                      <w:p w:rsidR="00E41FB7" w:rsidRDefault="00F82109">
                        <w:pPr>
                          <w:pStyle w:val="Bodytext20"/>
                          <w:shd w:val="clear" w:color="auto" w:fill="auto"/>
                          <w:spacing w:before="0" w:line="160" w:lineRule="exact"/>
                          <w:ind w:firstLine="0"/>
                          <w:jc w:val="left"/>
                        </w:pPr>
                        <w:r>
                          <w:rPr>
                            <w:rStyle w:val="Bodytext28ptBold"/>
                          </w:rPr>
                          <w:t>lkem / rok</w:t>
                        </w:r>
                      </w:p>
                    </w:tc>
                    <w:tc>
                      <w:tcPr>
                        <w:tcW w:w="835" w:type="dxa"/>
                        <w:vMerge w:val="restart"/>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left="240" w:firstLine="0"/>
                          <w:jc w:val="left"/>
                        </w:pPr>
                        <w:r>
                          <w:rPr>
                            <w:rStyle w:val="Bodytext28ptBold"/>
                          </w:rPr>
                          <w:t>Počet</w:t>
                        </w:r>
                      </w:p>
                    </w:tc>
                    <w:tc>
                      <w:tcPr>
                        <w:tcW w:w="1591" w:type="dxa"/>
                        <w:vMerge w:val="restart"/>
                        <w:tcBorders>
                          <w:top w:val="single" w:sz="4" w:space="0" w:color="auto"/>
                          <w:left w:val="single" w:sz="4" w:space="0" w:color="auto"/>
                        </w:tcBorders>
                        <w:shd w:val="clear" w:color="auto" w:fill="FFFFFF"/>
                        <w:vAlign w:val="center"/>
                      </w:tcPr>
                      <w:p w:rsidR="00E41FB7" w:rsidRDefault="00F82109">
                        <w:pPr>
                          <w:pStyle w:val="Bodytext20"/>
                          <w:shd w:val="clear" w:color="auto" w:fill="auto"/>
                          <w:spacing w:before="0" w:line="160" w:lineRule="exact"/>
                          <w:ind w:firstLine="0"/>
                        </w:pPr>
                        <w:r>
                          <w:rPr>
                            <w:rStyle w:val="Bodytext28ptBold"/>
                          </w:rPr>
                          <w:t>Katalogové číslo</w:t>
                        </w:r>
                      </w:p>
                    </w:tc>
                    <w:tc>
                      <w:tcPr>
                        <w:tcW w:w="1458" w:type="dxa"/>
                        <w:vMerge w:val="restart"/>
                        <w:tcBorders>
                          <w:top w:val="single" w:sz="4" w:space="0" w:color="auto"/>
                          <w:left w:val="single" w:sz="4" w:space="0" w:color="auto"/>
                          <w:right w:val="single" w:sz="4" w:space="0" w:color="auto"/>
                        </w:tcBorders>
                        <w:shd w:val="clear" w:color="auto" w:fill="FFFFFF"/>
                        <w:vAlign w:val="center"/>
                      </w:tcPr>
                      <w:p w:rsidR="00E41FB7" w:rsidRDefault="00F82109">
                        <w:pPr>
                          <w:pStyle w:val="Bodytext20"/>
                          <w:shd w:val="clear" w:color="auto" w:fill="auto"/>
                          <w:spacing w:before="0" w:line="160" w:lineRule="exact"/>
                          <w:ind w:firstLine="0"/>
                          <w:jc w:val="center"/>
                        </w:pPr>
                        <w:r>
                          <w:rPr>
                            <w:rStyle w:val="Bodytext28ptBold"/>
                          </w:rPr>
                          <w:t>EAN kód</w:t>
                        </w:r>
                      </w:p>
                    </w:tc>
                  </w:tr>
                  <w:tr w:rsidR="00E41FB7">
                    <w:tblPrEx>
                      <w:tblCellMar>
                        <w:top w:w="0" w:type="dxa"/>
                        <w:bottom w:w="0" w:type="dxa"/>
                      </w:tblCellMar>
                    </w:tblPrEx>
                    <w:trPr>
                      <w:trHeight w:hRule="exact" w:val="292"/>
                      <w:jc w:val="center"/>
                    </w:trPr>
                    <w:tc>
                      <w:tcPr>
                        <w:tcW w:w="2506" w:type="dxa"/>
                        <w:vMerge/>
                        <w:tcBorders>
                          <w:left w:val="single" w:sz="4" w:space="0" w:color="auto"/>
                        </w:tcBorders>
                        <w:shd w:val="clear" w:color="auto" w:fill="FFFFFF"/>
                        <w:vAlign w:val="bottom"/>
                      </w:tcPr>
                      <w:p w:rsidR="00E41FB7" w:rsidRDefault="00E41FB7"/>
                    </w:tc>
                    <w:tc>
                      <w:tcPr>
                        <w:tcW w:w="724" w:type="dxa"/>
                        <w:tcBorders>
                          <w:left w:val="single" w:sz="4" w:space="0" w:color="auto"/>
                        </w:tcBorders>
                        <w:shd w:val="clear" w:color="auto" w:fill="FFFFFF"/>
                      </w:tcPr>
                      <w:p w:rsidR="00E41FB7" w:rsidRDefault="00E41FB7">
                        <w:pPr>
                          <w:rPr>
                            <w:sz w:val="10"/>
                            <w:szCs w:val="10"/>
                          </w:rPr>
                        </w:pPr>
                      </w:p>
                    </w:tc>
                    <w:tc>
                      <w:tcPr>
                        <w:tcW w:w="1022" w:type="dxa"/>
                        <w:tcBorders>
                          <w:left w:val="single" w:sz="4" w:space="0" w:color="auto"/>
                        </w:tcBorders>
                        <w:shd w:val="clear" w:color="auto" w:fill="FFFFFF"/>
                        <w:vAlign w:val="center"/>
                      </w:tcPr>
                      <w:p w:rsidR="00E41FB7" w:rsidRDefault="00F82109">
                        <w:pPr>
                          <w:pStyle w:val="Bodytext20"/>
                          <w:shd w:val="clear" w:color="auto" w:fill="auto"/>
                          <w:spacing w:before="0" w:line="160" w:lineRule="exact"/>
                          <w:ind w:firstLine="0"/>
                          <w:jc w:val="center"/>
                        </w:pPr>
                        <w:r>
                          <w:rPr>
                            <w:rStyle w:val="Bodytext28ptSpacing1pt"/>
                          </w:rPr>
                          <w:t>rak</w:t>
                        </w:r>
                      </w:p>
                    </w:tc>
                    <w:tc>
                      <w:tcPr>
                        <w:tcW w:w="529" w:type="dxa"/>
                        <w:tcBorders>
                          <w:left w:val="single" w:sz="4" w:space="0" w:color="auto"/>
                        </w:tcBorders>
                        <w:shd w:val="clear" w:color="auto" w:fill="FFFFFF"/>
                        <w:vAlign w:val="center"/>
                      </w:tcPr>
                      <w:p w:rsidR="00E41FB7" w:rsidRDefault="00F82109">
                        <w:pPr>
                          <w:pStyle w:val="Bodytext20"/>
                          <w:shd w:val="clear" w:color="auto" w:fill="auto"/>
                          <w:spacing w:before="0" w:line="160" w:lineRule="exact"/>
                          <w:ind w:left="220" w:firstLine="0"/>
                          <w:jc w:val="left"/>
                        </w:pPr>
                        <w:r>
                          <w:rPr>
                            <w:rStyle w:val="Bodytext28ptSpacing1pt"/>
                          </w:rPr>
                          <w:t>&lt;1/</w:t>
                        </w:r>
                      </w:p>
                      <w:p w:rsidR="00E41FB7" w:rsidRDefault="00F82109">
                        <w:pPr>
                          <w:pStyle w:val="Bodytext20"/>
                          <w:shd w:val="clear" w:color="auto" w:fill="auto"/>
                          <w:spacing w:before="0" w:line="160" w:lineRule="exact"/>
                          <w:ind w:left="220" w:firstLine="0"/>
                          <w:jc w:val="left"/>
                        </w:pPr>
                        <w:r>
                          <w:rPr>
                            <w:rStyle w:val="Bodytext28ptSpacing1pt"/>
                          </w:rPr>
                          <w:t>/•</w:t>
                        </w:r>
                      </w:p>
                    </w:tc>
                    <w:tc>
                      <w:tcPr>
                        <w:tcW w:w="1274" w:type="dxa"/>
                        <w:tcBorders>
                          <w:left w:val="single" w:sz="4" w:space="0" w:color="auto"/>
                        </w:tcBorders>
                        <w:shd w:val="clear" w:color="auto" w:fill="FFFFFF"/>
                        <w:vAlign w:val="center"/>
                      </w:tcPr>
                      <w:p w:rsidR="00E41FB7" w:rsidRDefault="00F82109">
                        <w:pPr>
                          <w:pStyle w:val="Bodytext20"/>
                          <w:shd w:val="clear" w:color="auto" w:fill="auto"/>
                          <w:spacing w:before="0" w:line="160" w:lineRule="exact"/>
                          <w:ind w:right="320" w:firstLine="0"/>
                          <w:jc w:val="right"/>
                        </w:pPr>
                        <w:r>
                          <w:rPr>
                            <w:rStyle w:val="Bodytext28ptBold"/>
                          </w:rPr>
                          <w:t>bez DPII</w:t>
                        </w:r>
                      </w:p>
                    </w:tc>
                    <w:tc>
                      <w:tcPr>
                        <w:tcW w:w="1195"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left="300" w:firstLine="0"/>
                          <w:jc w:val="left"/>
                        </w:pPr>
                        <w:r>
                          <w:rPr>
                            <w:rStyle w:val="Bodytext28pt"/>
                            <w:lang w:val="fr-FR" w:eastAsia="fr-FR" w:bidi="fr-FR"/>
                          </w:rPr>
                          <w:t>*»««</w:t>
                        </w:r>
                      </w:p>
                    </w:tc>
                    <w:tc>
                      <w:tcPr>
                        <w:tcW w:w="1336" w:type="dxa"/>
                        <w:tcBorders>
                          <w:top w:val="single" w:sz="4" w:space="0" w:color="auto"/>
                          <w:left w:val="single" w:sz="4" w:space="0" w:color="auto"/>
                        </w:tcBorders>
                        <w:shd w:val="clear" w:color="auto" w:fill="FFFFFF"/>
                        <w:vAlign w:val="center"/>
                      </w:tcPr>
                      <w:p w:rsidR="00E41FB7" w:rsidRDefault="00F82109">
                        <w:pPr>
                          <w:pStyle w:val="Bodytext20"/>
                          <w:shd w:val="clear" w:color="auto" w:fill="auto"/>
                          <w:spacing w:before="0" w:line="160" w:lineRule="exact"/>
                          <w:ind w:right="320" w:firstLine="0"/>
                          <w:jc w:val="right"/>
                        </w:pPr>
                        <w:r>
                          <w:rPr>
                            <w:rStyle w:val="Bodytext28ptBold"/>
                          </w:rPr>
                          <w:t>bez DPH</w:t>
                        </w:r>
                      </w:p>
                    </w:tc>
                    <w:tc>
                      <w:tcPr>
                        <w:tcW w:w="1314" w:type="dxa"/>
                        <w:tcBorders>
                          <w:left w:val="single" w:sz="4" w:space="0" w:color="auto"/>
                        </w:tcBorders>
                        <w:shd w:val="clear" w:color="auto" w:fill="FFFFFF"/>
                        <w:vAlign w:val="center"/>
                      </w:tcPr>
                      <w:p w:rsidR="00E41FB7" w:rsidRDefault="00F82109">
                        <w:pPr>
                          <w:pStyle w:val="Bodytext20"/>
                          <w:shd w:val="clear" w:color="auto" w:fill="auto"/>
                          <w:spacing w:before="0" w:line="160" w:lineRule="exact"/>
                          <w:ind w:right="320" w:firstLine="0"/>
                          <w:jc w:val="right"/>
                        </w:pPr>
                        <w:r>
                          <w:rPr>
                            <w:rStyle w:val="Bodytext28ptBold"/>
                          </w:rPr>
                          <w:t>vč. DPH</w:t>
                        </w:r>
                      </w:p>
                    </w:tc>
                    <w:tc>
                      <w:tcPr>
                        <w:tcW w:w="835" w:type="dxa"/>
                        <w:vMerge/>
                        <w:tcBorders>
                          <w:left w:val="single" w:sz="4" w:space="0" w:color="auto"/>
                        </w:tcBorders>
                        <w:shd w:val="clear" w:color="auto" w:fill="FFFFFF"/>
                      </w:tcPr>
                      <w:p w:rsidR="00E41FB7" w:rsidRDefault="00E41FB7"/>
                    </w:tc>
                    <w:tc>
                      <w:tcPr>
                        <w:tcW w:w="1591" w:type="dxa"/>
                        <w:vMerge/>
                        <w:tcBorders>
                          <w:left w:val="single" w:sz="4" w:space="0" w:color="auto"/>
                        </w:tcBorders>
                        <w:shd w:val="clear" w:color="auto" w:fill="FFFFFF"/>
                        <w:vAlign w:val="center"/>
                      </w:tcPr>
                      <w:p w:rsidR="00E41FB7" w:rsidRDefault="00E41FB7"/>
                    </w:tc>
                    <w:tc>
                      <w:tcPr>
                        <w:tcW w:w="1458" w:type="dxa"/>
                        <w:vMerge/>
                        <w:tcBorders>
                          <w:left w:val="single" w:sz="4" w:space="0" w:color="auto"/>
                          <w:right w:val="single" w:sz="4" w:space="0" w:color="auto"/>
                        </w:tcBorders>
                        <w:shd w:val="clear" w:color="auto" w:fill="FFFFFF"/>
                        <w:vAlign w:val="center"/>
                      </w:tcPr>
                      <w:p w:rsidR="00E41FB7" w:rsidRDefault="00E41FB7"/>
                    </w:tc>
                  </w:tr>
                  <w:tr w:rsidR="00E41FB7">
                    <w:tblPrEx>
                      <w:tblCellMar>
                        <w:top w:w="0" w:type="dxa"/>
                        <w:bottom w:w="0" w:type="dxa"/>
                      </w:tblCellMar>
                    </w:tblPrEx>
                    <w:trPr>
                      <w:trHeight w:hRule="exact" w:val="216"/>
                      <w:jc w:val="center"/>
                    </w:trPr>
                    <w:tc>
                      <w:tcPr>
                        <w:tcW w:w="2506"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left"/>
                        </w:pPr>
                        <w:r>
                          <w:rPr>
                            <w:rStyle w:val="Bodytext28ptBold"/>
                          </w:rPr>
                          <w:t>!</w:t>
                        </w:r>
                        <w:r>
                          <w:rPr>
                            <w:rStyle w:val="Bodytext28pt"/>
                          </w:rPr>
                          <w:t xml:space="preserve">. </w:t>
                        </w:r>
                        <w:r>
                          <w:rPr>
                            <w:rStyle w:val="Bodytext28ptBold"/>
                          </w:rPr>
                          <w:t xml:space="preserve">Část </w:t>
                        </w:r>
                        <w:r>
                          <w:rPr>
                            <w:rStyle w:val="Bodytext28pt"/>
                          </w:rPr>
                          <w:t>(</w:t>
                        </w:r>
                        <w:r>
                          <w:rPr>
                            <w:rStyle w:val="Bodytext28ptBold"/>
                          </w:rPr>
                          <w:t>)bor ortopedie</w:t>
                        </w:r>
                      </w:p>
                    </w:tc>
                    <w:tc>
                      <w:tcPr>
                        <w:tcW w:w="724" w:type="dxa"/>
                        <w:tcBorders>
                          <w:top w:val="single" w:sz="4" w:space="0" w:color="auto"/>
                          <w:left w:val="single" w:sz="4" w:space="0" w:color="auto"/>
                        </w:tcBorders>
                        <w:shd w:val="clear" w:color="auto" w:fill="FFFFFF"/>
                      </w:tcPr>
                      <w:p w:rsidR="00E41FB7" w:rsidRDefault="00E41FB7">
                        <w:pPr>
                          <w:rPr>
                            <w:sz w:val="10"/>
                            <w:szCs w:val="10"/>
                          </w:rPr>
                        </w:pPr>
                      </w:p>
                    </w:tc>
                    <w:tc>
                      <w:tcPr>
                        <w:tcW w:w="1022" w:type="dxa"/>
                        <w:tcBorders>
                          <w:top w:val="single" w:sz="4" w:space="0" w:color="auto"/>
                          <w:left w:val="single" w:sz="4" w:space="0" w:color="auto"/>
                        </w:tcBorders>
                        <w:shd w:val="clear" w:color="auto" w:fill="FFFFFF"/>
                      </w:tcPr>
                      <w:p w:rsidR="00E41FB7" w:rsidRDefault="00E41FB7">
                        <w:pPr>
                          <w:rPr>
                            <w:sz w:val="10"/>
                            <w:szCs w:val="10"/>
                          </w:rPr>
                        </w:pPr>
                      </w:p>
                    </w:tc>
                    <w:tc>
                      <w:tcPr>
                        <w:tcW w:w="529" w:type="dxa"/>
                        <w:tcBorders>
                          <w:top w:val="single" w:sz="4" w:space="0" w:color="auto"/>
                          <w:left w:val="single" w:sz="4" w:space="0" w:color="auto"/>
                        </w:tcBorders>
                        <w:shd w:val="clear" w:color="auto" w:fill="FFFFFF"/>
                      </w:tcPr>
                      <w:p w:rsidR="00E41FB7" w:rsidRDefault="00E41FB7">
                        <w:pPr>
                          <w:rPr>
                            <w:sz w:val="10"/>
                            <w:szCs w:val="10"/>
                          </w:rPr>
                        </w:pPr>
                      </w:p>
                    </w:tc>
                    <w:tc>
                      <w:tcPr>
                        <w:tcW w:w="1274" w:type="dxa"/>
                        <w:tcBorders>
                          <w:top w:val="single" w:sz="4" w:space="0" w:color="auto"/>
                          <w:left w:val="single" w:sz="4" w:space="0" w:color="auto"/>
                        </w:tcBorders>
                        <w:shd w:val="clear" w:color="auto" w:fill="FFFFFF"/>
                      </w:tcPr>
                      <w:p w:rsidR="00E41FB7" w:rsidRDefault="00E41FB7">
                        <w:pPr>
                          <w:rPr>
                            <w:sz w:val="10"/>
                            <w:szCs w:val="10"/>
                          </w:rPr>
                        </w:pPr>
                      </w:p>
                    </w:tc>
                    <w:tc>
                      <w:tcPr>
                        <w:tcW w:w="1195" w:type="dxa"/>
                        <w:tcBorders>
                          <w:top w:val="single" w:sz="4" w:space="0" w:color="auto"/>
                          <w:left w:val="single" w:sz="4" w:space="0" w:color="auto"/>
                        </w:tcBorders>
                        <w:shd w:val="clear" w:color="auto" w:fill="FFFFFF"/>
                      </w:tcPr>
                      <w:p w:rsidR="00E41FB7" w:rsidRDefault="00E41FB7">
                        <w:pPr>
                          <w:rPr>
                            <w:sz w:val="10"/>
                            <w:szCs w:val="10"/>
                          </w:rPr>
                        </w:pPr>
                      </w:p>
                    </w:tc>
                    <w:tc>
                      <w:tcPr>
                        <w:tcW w:w="1336" w:type="dxa"/>
                        <w:tcBorders>
                          <w:top w:val="single" w:sz="4" w:space="0" w:color="auto"/>
                          <w:left w:val="single" w:sz="4" w:space="0" w:color="auto"/>
                        </w:tcBorders>
                        <w:shd w:val="clear" w:color="auto" w:fill="FFFFFF"/>
                      </w:tcPr>
                      <w:p w:rsidR="00E41FB7" w:rsidRDefault="00E41FB7">
                        <w:pPr>
                          <w:rPr>
                            <w:sz w:val="10"/>
                            <w:szCs w:val="10"/>
                          </w:rPr>
                        </w:pPr>
                      </w:p>
                    </w:tc>
                    <w:tc>
                      <w:tcPr>
                        <w:tcW w:w="1314" w:type="dxa"/>
                        <w:tcBorders>
                          <w:top w:val="single" w:sz="4" w:space="0" w:color="auto"/>
                          <w:left w:val="single" w:sz="4" w:space="0" w:color="auto"/>
                        </w:tcBorders>
                        <w:shd w:val="clear" w:color="auto" w:fill="FFFFFF"/>
                      </w:tcPr>
                      <w:p w:rsidR="00E41FB7" w:rsidRDefault="00E41FB7">
                        <w:pPr>
                          <w:rPr>
                            <w:sz w:val="10"/>
                            <w:szCs w:val="10"/>
                          </w:rPr>
                        </w:pPr>
                      </w:p>
                    </w:tc>
                    <w:tc>
                      <w:tcPr>
                        <w:tcW w:w="835" w:type="dxa"/>
                        <w:tcBorders>
                          <w:top w:val="single" w:sz="4" w:space="0" w:color="auto"/>
                          <w:left w:val="single" w:sz="4" w:space="0" w:color="auto"/>
                        </w:tcBorders>
                        <w:shd w:val="clear" w:color="auto" w:fill="FFFFFF"/>
                      </w:tcPr>
                      <w:p w:rsidR="00E41FB7" w:rsidRDefault="00E41FB7">
                        <w:pPr>
                          <w:rPr>
                            <w:sz w:val="10"/>
                            <w:szCs w:val="10"/>
                          </w:rPr>
                        </w:pPr>
                      </w:p>
                    </w:tc>
                    <w:tc>
                      <w:tcPr>
                        <w:tcW w:w="1591" w:type="dxa"/>
                        <w:tcBorders>
                          <w:top w:val="single" w:sz="4" w:space="0" w:color="auto"/>
                          <w:left w:val="single" w:sz="4" w:space="0" w:color="auto"/>
                        </w:tcBorders>
                        <w:shd w:val="clear" w:color="auto" w:fill="FFFFFF"/>
                      </w:tcPr>
                      <w:p w:rsidR="00E41FB7" w:rsidRDefault="00E41FB7">
                        <w:pPr>
                          <w:rPr>
                            <w:sz w:val="10"/>
                            <w:szCs w:val="10"/>
                          </w:rPr>
                        </w:pPr>
                      </w:p>
                    </w:tc>
                    <w:tc>
                      <w:tcPr>
                        <w:tcW w:w="1458" w:type="dxa"/>
                        <w:tcBorders>
                          <w:top w:val="single" w:sz="4" w:space="0" w:color="auto"/>
                          <w:left w:val="single" w:sz="4" w:space="0" w:color="auto"/>
                          <w:right w:val="single" w:sz="4" w:space="0" w:color="auto"/>
                        </w:tcBorders>
                        <w:shd w:val="clear" w:color="auto" w:fill="FFFFFF"/>
                      </w:tcPr>
                      <w:p w:rsidR="00E41FB7" w:rsidRDefault="00E41FB7">
                        <w:pPr>
                          <w:rPr>
                            <w:sz w:val="10"/>
                            <w:szCs w:val="10"/>
                          </w:rPr>
                        </w:pPr>
                      </w:p>
                    </w:tc>
                  </w:tr>
                  <w:tr w:rsidR="00E41FB7">
                    <w:tblPrEx>
                      <w:tblCellMar>
                        <w:top w:w="0" w:type="dxa"/>
                        <w:bottom w:w="0" w:type="dxa"/>
                      </w:tblCellMar>
                    </w:tblPrEx>
                    <w:trPr>
                      <w:trHeight w:hRule="exact" w:val="216"/>
                      <w:jc w:val="center"/>
                    </w:trPr>
                    <w:tc>
                      <w:tcPr>
                        <w:tcW w:w="2506"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left"/>
                        </w:pPr>
                        <w:r>
                          <w:rPr>
                            <w:rStyle w:val="Bodytext28pt"/>
                          </w:rPr>
                          <w:t>Set kyčelní - poloha na</w:t>
                        </w:r>
                        <w:r>
                          <w:rPr>
                            <w:rStyle w:val="Bodytext28pt"/>
                          </w:rPr>
                          <w:t xml:space="preserve"> boku</w:t>
                        </w:r>
                      </w:p>
                    </w:tc>
                    <w:tc>
                      <w:tcPr>
                        <w:tcW w:w="724"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ks</w:t>
                        </w:r>
                      </w:p>
                    </w:tc>
                    <w:tc>
                      <w:tcPr>
                        <w:tcW w:w="1022"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114</w:t>
                        </w:r>
                      </w:p>
                    </w:tc>
                    <w:tc>
                      <w:tcPr>
                        <w:tcW w:w="529"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left="220" w:firstLine="0"/>
                          <w:jc w:val="left"/>
                        </w:pPr>
                        <w:r>
                          <w:rPr>
                            <w:rStyle w:val="Bodytext28pt"/>
                          </w:rPr>
                          <w:t>15</w:t>
                        </w:r>
                      </w:p>
                    </w:tc>
                    <w:tc>
                      <w:tcPr>
                        <w:tcW w:w="1274"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right="320" w:firstLine="0"/>
                          <w:jc w:val="right"/>
                        </w:pPr>
                        <w:r>
                          <w:rPr>
                            <w:rStyle w:val="Bodytext28pt"/>
                          </w:rPr>
                          <w:t>729.00</w:t>
                        </w:r>
                      </w:p>
                    </w:tc>
                    <w:tc>
                      <w:tcPr>
                        <w:tcW w:w="1195"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838,35</w:t>
                        </w:r>
                      </w:p>
                    </w:tc>
                    <w:tc>
                      <w:tcPr>
                        <w:tcW w:w="1336"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right="320" w:firstLine="0"/>
                          <w:jc w:val="right"/>
                        </w:pPr>
                        <w:r>
                          <w:rPr>
                            <w:rStyle w:val="Bodytext28pt"/>
                          </w:rPr>
                          <w:t>83 106,00</w:t>
                        </w:r>
                      </w:p>
                    </w:tc>
                    <w:tc>
                      <w:tcPr>
                        <w:tcW w:w="1314"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right="320" w:firstLine="0"/>
                          <w:jc w:val="right"/>
                        </w:pPr>
                        <w:r>
                          <w:rPr>
                            <w:rStyle w:val="Bodytext28pt"/>
                          </w:rPr>
                          <w:t>95 571,90</w:t>
                        </w:r>
                      </w:p>
                    </w:tc>
                    <w:tc>
                      <w:tcPr>
                        <w:tcW w:w="835"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3</w:t>
                        </w:r>
                      </w:p>
                    </w:tc>
                    <w:tc>
                      <w:tcPr>
                        <w:tcW w:w="1591"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44000209</w:t>
                        </w:r>
                      </w:p>
                    </w:tc>
                    <w:tc>
                      <w:tcPr>
                        <w:tcW w:w="1458" w:type="dxa"/>
                        <w:tcBorders>
                          <w:top w:val="single" w:sz="4" w:space="0" w:color="auto"/>
                          <w:left w:val="single" w:sz="4" w:space="0" w:color="auto"/>
                          <w:righ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left"/>
                        </w:pPr>
                        <w:r>
                          <w:rPr>
                            <w:rStyle w:val="Bodytext28pt"/>
                          </w:rPr>
                          <w:t>0 8592323039376</w:t>
                        </w:r>
                      </w:p>
                    </w:tc>
                  </w:tr>
                  <w:tr w:rsidR="00E41FB7">
                    <w:tblPrEx>
                      <w:tblCellMar>
                        <w:top w:w="0" w:type="dxa"/>
                        <w:bottom w:w="0" w:type="dxa"/>
                      </w:tblCellMar>
                    </w:tblPrEx>
                    <w:trPr>
                      <w:trHeight w:hRule="exact" w:val="209"/>
                      <w:jc w:val="center"/>
                    </w:trPr>
                    <w:tc>
                      <w:tcPr>
                        <w:tcW w:w="2506"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firstLine="0"/>
                          <w:jc w:val="left"/>
                        </w:pPr>
                        <w:r>
                          <w:rPr>
                            <w:rStyle w:val="Bodytext28pt"/>
                          </w:rPr>
                          <w:t>Set kolenní</w:t>
                        </w:r>
                      </w:p>
                    </w:tc>
                    <w:tc>
                      <w:tcPr>
                        <w:tcW w:w="724"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firstLine="0"/>
                          <w:jc w:val="center"/>
                        </w:pPr>
                        <w:r>
                          <w:rPr>
                            <w:rStyle w:val="Bodytext28pt"/>
                          </w:rPr>
                          <w:t>ks</w:t>
                        </w:r>
                      </w:p>
                    </w:tc>
                    <w:tc>
                      <w:tcPr>
                        <w:tcW w:w="1022"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firstLine="0"/>
                          <w:jc w:val="center"/>
                        </w:pPr>
                        <w:r>
                          <w:rPr>
                            <w:rStyle w:val="Bodytext28pt"/>
                          </w:rPr>
                          <w:t>84</w:t>
                        </w:r>
                      </w:p>
                    </w:tc>
                    <w:tc>
                      <w:tcPr>
                        <w:tcW w:w="529"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left="220" w:firstLine="0"/>
                          <w:jc w:val="left"/>
                        </w:pPr>
                        <w:r>
                          <w:rPr>
                            <w:rStyle w:val="Bodytext28pt"/>
                          </w:rPr>
                          <w:t>15</w:t>
                        </w:r>
                      </w:p>
                    </w:tc>
                    <w:tc>
                      <w:tcPr>
                        <w:tcW w:w="1274"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right="320" w:firstLine="0"/>
                          <w:jc w:val="right"/>
                        </w:pPr>
                        <w:r>
                          <w:rPr>
                            <w:rStyle w:val="Bodytext28pt"/>
                          </w:rPr>
                          <w:t>53‘&gt; 00</w:t>
                        </w:r>
                      </w:p>
                    </w:tc>
                    <w:tc>
                      <w:tcPr>
                        <w:tcW w:w="1195"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firstLine="0"/>
                          <w:jc w:val="center"/>
                        </w:pPr>
                        <w:r>
                          <w:rPr>
                            <w:rStyle w:val="Bodytext28pt"/>
                          </w:rPr>
                          <w:t>619,85</w:t>
                        </w:r>
                      </w:p>
                    </w:tc>
                    <w:tc>
                      <w:tcPr>
                        <w:tcW w:w="1336"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right="320" w:firstLine="0"/>
                          <w:jc w:val="right"/>
                        </w:pPr>
                        <w:r>
                          <w:rPr>
                            <w:rStyle w:val="Bodytext28pt"/>
                          </w:rPr>
                          <w:t>45 276,00</w:t>
                        </w:r>
                      </w:p>
                    </w:tc>
                    <w:tc>
                      <w:tcPr>
                        <w:tcW w:w="1314"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right="320" w:firstLine="0"/>
                          <w:jc w:val="right"/>
                        </w:pPr>
                        <w:r>
                          <w:rPr>
                            <w:rStyle w:val="Bodytext28pt"/>
                          </w:rPr>
                          <w:t>52 067,40</w:t>
                        </w:r>
                      </w:p>
                    </w:tc>
                    <w:tc>
                      <w:tcPr>
                        <w:tcW w:w="835"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6</w:t>
                        </w:r>
                      </w:p>
                    </w:tc>
                    <w:tc>
                      <w:tcPr>
                        <w:tcW w:w="1591"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firstLine="0"/>
                          <w:jc w:val="center"/>
                        </w:pPr>
                        <w:r>
                          <w:rPr>
                            <w:rStyle w:val="Bodytext28pt"/>
                          </w:rPr>
                          <w:t>44000208</w:t>
                        </w:r>
                      </w:p>
                    </w:tc>
                    <w:tc>
                      <w:tcPr>
                        <w:tcW w:w="1458" w:type="dxa"/>
                        <w:tcBorders>
                          <w:top w:val="single" w:sz="4" w:space="0" w:color="auto"/>
                          <w:left w:val="single" w:sz="4" w:space="0" w:color="auto"/>
                          <w:right w:val="single" w:sz="4" w:space="0" w:color="auto"/>
                        </w:tcBorders>
                        <w:shd w:val="clear" w:color="auto" w:fill="FFFFFF"/>
                      </w:tcPr>
                      <w:p w:rsidR="00E41FB7" w:rsidRDefault="00F82109">
                        <w:pPr>
                          <w:pStyle w:val="Bodytext20"/>
                          <w:shd w:val="clear" w:color="auto" w:fill="auto"/>
                          <w:spacing w:before="0" w:line="160" w:lineRule="exact"/>
                          <w:ind w:firstLine="0"/>
                          <w:jc w:val="left"/>
                        </w:pPr>
                        <w:r>
                          <w:rPr>
                            <w:rStyle w:val="Bodytext28pt"/>
                          </w:rPr>
                          <w:t>0 8592323039383</w:t>
                        </w:r>
                      </w:p>
                    </w:tc>
                  </w:tr>
                  <w:tr w:rsidR="00E41FB7">
                    <w:tblPrEx>
                      <w:tblCellMar>
                        <w:top w:w="0" w:type="dxa"/>
                        <w:bottom w:w="0" w:type="dxa"/>
                      </w:tblCellMar>
                    </w:tblPrEx>
                    <w:trPr>
                      <w:trHeight w:hRule="exact" w:val="216"/>
                      <w:jc w:val="center"/>
                    </w:trPr>
                    <w:tc>
                      <w:tcPr>
                        <w:tcW w:w="2506"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firstLine="0"/>
                          <w:jc w:val="left"/>
                        </w:pPr>
                        <w:r>
                          <w:rPr>
                            <w:rStyle w:val="Bodytext28pt"/>
                          </w:rPr>
                          <w:t>Set ASK</w:t>
                        </w:r>
                      </w:p>
                    </w:tc>
                    <w:tc>
                      <w:tcPr>
                        <w:tcW w:w="724"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firstLine="0"/>
                          <w:jc w:val="center"/>
                        </w:pPr>
                        <w:r>
                          <w:rPr>
                            <w:rStyle w:val="Bodytext28pt"/>
                          </w:rPr>
                          <w:t>ks</w:t>
                        </w:r>
                      </w:p>
                    </w:tc>
                    <w:tc>
                      <w:tcPr>
                        <w:tcW w:w="1022"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firstLine="0"/>
                          <w:jc w:val="center"/>
                        </w:pPr>
                        <w:r>
                          <w:rPr>
                            <w:rStyle w:val="Bodytext28pt"/>
                          </w:rPr>
                          <w:t>300</w:t>
                        </w:r>
                      </w:p>
                    </w:tc>
                    <w:tc>
                      <w:tcPr>
                        <w:tcW w:w="529"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left="220" w:firstLine="0"/>
                          <w:jc w:val="left"/>
                        </w:pPr>
                        <w:r>
                          <w:rPr>
                            <w:rStyle w:val="Bodytext28pt"/>
                          </w:rPr>
                          <w:t>15</w:t>
                        </w:r>
                      </w:p>
                    </w:tc>
                    <w:tc>
                      <w:tcPr>
                        <w:tcW w:w="1274"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right="320" w:firstLine="0"/>
                          <w:jc w:val="right"/>
                        </w:pPr>
                        <w:r>
                          <w:rPr>
                            <w:rStyle w:val="Bodytext28pt"/>
                          </w:rPr>
                          <w:t>278, )</w:t>
                        </w:r>
                      </w:p>
                    </w:tc>
                    <w:tc>
                      <w:tcPr>
                        <w:tcW w:w="1195"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firstLine="0"/>
                          <w:jc w:val="center"/>
                        </w:pPr>
                        <w:r>
                          <w:rPr>
                            <w:rStyle w:val="Bodytext28pt"/>
                          </w:rPr>
                          <w:t>319,70</w:t>
                        </w:r>
                      </w:p>
                    </w:tc>
                    <w:tc>
                      <w:tcPr>
                        <w:tcW w:w="1336"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right="320" w:firstLine="0"/>
                          <w:jc w:val="right"/>
                        </w:pPr>
                        <w:r>
                          <w:rPr>
                            <w:rStyle w:val="Bodytext28pt"/>
                          </w:rPr>
                          <w:t>83 400,00</w:t>
                        </w:r>
                      </w:p>
                    </w:tc>
                    <w:tc>
                      <w:tcPr>
                        <w:tcW w:w="1314"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right="320" w:firstLine="0"/>
                          <w:jc w:val="right"/>
                        </w:pPr>
                        <w:r>
                          <w:rPr>
                            <w:rStyle w:val="Bodytext28pt"/>
                          </w:rPr>
                          <w:t>95 910,00</w:t>
                        </w:r>
                      </w:p>
                    </w:tc>
                    <w:tc>
                      <w:tcPr>
                        <w:tcW w:w="835"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6</w:t>
                        </w:r>
                      </w:p>
                    </w:tc>
                    <w:tc>
                      <w:tcPr>
                        <w:tcW w:w="1591"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firstLine="0"/>
                          <w:jc w:val="center"/>
                        </w:pPr>
                        <w:r>
                          <w:rPr>
                            <w:rStyle w:val="Bodytext28pt"/>
                          </w:rPr>
                          <w:t>44000207</w:t>
                        </w:r>
                      </w:p>
                    </w:tc>
                    <w:tc>
                      <w:tcPr>
                        <w:tcW w:w="1458" w:type="dxa"/>
                        <w:tcBorders>
                          <w:top w:val="single" w:sz="4" w:space="0" w:color="auto"/>
                          <w:left w:val="single" w:sz="4" w:space="0" w:color="auto"/>
                          <w:right w:val="single" w:sz="4" w:space="0" w:color="auto"/>
                        </w:tcBorders>
                        <w:shd w:val="clear" w:color="auto" w:fill="FFFFFF"/>
                      </w:tcPr>
                      <w:p w:rsidR="00E41FB7" w:rsidRDefault="00F82109">
                        <w:pPr>
                          <w:pStyle w:val="Bodytext20"/>
                          <w:shd w:val="clear" w:color="auto" w:fill="auto"/>
                          <w:spacing w:before="0" w:line="160" w:lineRule="exact"/>
                          <w:ind w:firstLine="0"/>
                          <w:jc w:val="left"/>
                        </w:pPr>
                        <w:r>
                          <w:rPr>
                            <w:rStyle w:val="Bodytext28pt"/>
                          </w:rPr>
                          <w:t>0 8592323039390</w:t>
                        </w:r>
                      </w:p>
                    </w:tc>
                  </w:tr>
                  <w:tr w:rsidR="00E41FB7">
                    <w:tblPrEx>
                      <w:tblCellMar>
                        <w:top w:w="0" w:type="dxa"/>
                        <w:bottom w:w="0" w:type="dxa"/>
                      </w:tblCellMar>
                    </w:tblPrEx>
                    <w:trPr>
                      <w:trHeight w:hRule="exact" w:val="212"/>
                      <w:jc w:val="center"/>
                    </w:trPr>
                    <w:tc>
                      <w:tcPr>
                        <w:tcW w:w="2506"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firstLine="0"/>
                          <w:jc w:val="left"/>
                        </w:pPr>
                        <w:r>
                          <w:rPr>
                            <w:rStyle w:val="Bodytext28pt"/>
                          </w:rPr>
                          <w:t xml:space="preserve">Set na </w:t>
                        </w:r>
                        <w:r>
                          <w:rPr>
                            <w:rStyle w:val="Bodytext28pt"/>
                          </w:rPr>
                          <w:t>končetiny</w:t>
                        </w:r>
                      </w:p>
                    </w:tc>
                    <w:tc>
                      <w:tcPr>
                        <w:tcW w:w="724"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firstLine="0"/>
                          <w:jc w:val="center"/>
                        </w:pPr>
                        <w:r>
                          <w:rPr>
                            <w:rStyle w:val="Bodytext28pt"/>
                          </w:rPr>
                          <w:t>ks</w:t>
                        </w:r>
                      </w:p>
                    </w:tc>
                    <w:tc>
                      <w:tcPr>
                        <w:tcW w:w="1022"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120</w:t>
                        </w:r>
                      </w:p>
                    </w:tc>
                    <w:tc>
                      <w:tcPr>
                        <w:tcW w:w="529"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left="220" w:firstLine="0"/>
                          <w:jc w:val="left"/>
                        </w:pPr>
                        <w:r>
                          <w:rPr>
                            <w:rStyle w:val="Bodytext28pt"/>
                          </w:rPr>
                          <w:t>15</w:t>
                        </w:r>
                      </w:p>
                    </w:tc>
                    <w:tc>
                      <w:tcPr>
                        <w:tcW w:w="1274"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right="320" w:firstLine="0"/>
                          <w:jc w:val="right"/>
                        </w:pPr>
                        <w:r>
                          <w:rPr>
                            <w:rStyle w:val="Bodytext28pt"/>
                          </w:rPr>
                          <w:t>299,00</w:t>
                        </w:r>
                      </w:p>
                    </w:tc>
                    <w:tc>
                      <w:tcPr>
                        <w:tcW w:w="1195"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firstLine="0"/>
                          <w:jc w:val="center"/>
                        </w:pPr>
                        <w:r>
                          <w:rPr>
                            <w:rStyle w:val="Bodytext28pt"/>
                          </w:rPr>
                          <w:t>343,85</w:t>
                        </w:r>
                      </w:p>
                    </w:tc>
                    <w:tc>
                      <w:tcPr>
                        <w:tcW w:w="1336"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right="320" w:firstLine="0"/>
                          <w:jc w:val="right"/>
                        </w:pPr>
                        <w:r>
                          <w:rPr>
                            <w:rStyle w:val="Bodytext28pt"/>
                          </w:rPr>
                          <w:t>35 880,00</w:t>
                        </w:r>
                      </w:p>
                    </w:tc>
                    <w:tc>
                      <w:tcPr>
                        <w:tcW w:w="1314"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right="320" w:firstLine="0"/>
                          <w:jc w:val="right"/>
                        </w:pPr>
                        <w:r>
                          <w:rPr>
                            <w:rStyle w:val="Bodytext28pt"/>
                          </w:rPr>
                          <w:t>41 262,00</w:t>
                        </w:r>
                      </w:p>
                    </w:tc>
                    <w:tc>
                      <w:tcPr>
                        <w:tcW w:w="835"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6</w:t>
                        </w:r>
                      </w:p>
                    </w:tc>
                    <w:tc>
                      <w:tcPr>
                        <w:tcW w:w="1591"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firstLine="0"/>
                          <w:jc w:val="center"/>
                        </w:pPr>
                        <w:r>
                          <w:rPr>
                            <w:rStyle w:val="Bodytext28pt"/>
                          </w:rPr>
                          <w:t>42002393</w:t>
                        </w:r>
                      </w:p>
                    </w:tc>
                    <w:tc>
                      <w:tcPr>
                        <w:tcW w:w="1458" w:type="dxa"/>
                        <w:tcBorders>
                          <w:top w:val="single" w:sz="4" w:space="0" w:color="auto"/>
                          <w:left w:val="single" w:sz="4" w:space="0" w:color="auto"/>
                          <w:right w:val="single" w:sz="4" w:space="0" w:color="auto"/>
                        </w:tcBorders>
                        <w:shd w:val="clear" w:color="auto" w:fill="FFFFFF"/>
                      </w:tcPr>
                      <w:p w:rsidR="00E41FB7" w:rsidRDefault="00F82109">
                        <w:pPr>
                          <w:pStyle w:val="Bodytext20"/>
                          <w:shd w:val="clear" w:color="auto" w:fill="auto"/>
                          <w:spacing w:before="0" w:line="160" w:lineRule="exact"/>
                          <w:ind w:firstLine="0"/>
                          <w:jc w:val="left"/>
                        </w:pPr>
                        <w:r>
                          <w:rPr>
                            <w:rStyle w:val="Bodytext28pt"/>
                          </w:rPr>
                          <w:t>0 8592323062961</w:t>
                        </w:r>
                      </w:p>
                    </w:tc>
                  </w:tr>
                  <w:tr w:rsidR="00E41FB7">
                    <w:tblPrEx>
                      <w:tblCellMar>
                        <w:top w:w="0" w:type="dxa"/>
                        <w:bottom w:w="0" w:type="dxa"/>
                      </w:tblCellMar>
                    </w:tblPrEx>
                    <w:trPr>
                      <w:trHeight w:hRule="exact" w:val="212"/>
                      <w:jc w:val="center"/>
                    </w:trPr>
                    <w:tc>
                      <w:tcPr>
                        <w:tcW w:w="2506"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left"/>
                        </w:pPr>
                        <w:r>
                          <w:rPr>
                            <w:rStyle w:val="Bodytext28pt"/>
                          </w:rPr>
                          <w:t>Set ortopedický (rameno)</w:t>
                        </w:r>
                      </w:p>
                    </w:tc>
                    <w:tc>
                      <w:tcPr>
                        <w:tcW w:w="724"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ks</w:t>
                        </w:r>
                      </w:p>
                    </w:tc>
                    <w:tc>
                      <w:tcPr>
                        <w:tcW w:w="1022"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48</w:t>
                        </w:r>
                      </w:p>
                    </w:tc>
                    <w:tc>
                      <w:tcPr>
                        <w:tcW w:w="529"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left="220" w:firstLine="0"/>
                          <w:jc w:val="left"/>
                        </w:pPr>
                        <w:r>
                          <w:rPr>
                            <w:rStyle w:val="Bodytext28pt"/>
                          </w:rPr>
                          <w:t>15</w:t>
                        </w:r>
                      </w:p>
                    </w:tc>
                    <w:tc>
                      <w:tcPr>
                        <w:tcW w:w="1274"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right="320" w:firstLine="0"/>
                          <w:jc w:val="right"/>
                        </w:pPr>
                        <w:r>
                          <w:rPr>
                            <w:rStyle w:val="Bodytext28pt"/>
                          </w:rPr>
                          <w:t>431,00</w:t>
                        </w:r>
                      </w:p>
                    </w:tc>
                    <w:tc>
                      <w:tcPr>
                        <w:tcW w:w="1195"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495,65</w:t>
                        </w:r>
                      </w:p>
                    </w:tc>
                    <w:tc>
                      <w:tcPr>
                        <w:tcW w:w="1336"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right="320" w:firstLine="0"/>
                          <w:jc w:val="right"/>
                        </w:pPr>
                        <w:r>
                          <w:rPr>
                            <w:rStyle w:val="Bodytext28pt"/>
                          </w:rPr>
                          <w:t>20 688,00</w:t>
                        </w:r>
                      </w:p>
                    </w:tc>
                    <w:tc>
                      <w:tcPr>
                        <w:tcW w:w="1314"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right="320" w:firstLine="0"/>
                          <w:jc w:val="right"/>
                        </w:pPr>
                        <w:r>
                          <w:rPr>
                            <w:rStyle w:val="Bodytext28pt"/>
                          </w:rPr>
                          <w:t>23 791,20</w:t>
                        </w:r>
                      </w:p>
                    </w:tc>
                    <w:tc>
                      <w:tcPr>
                        <w:tcW w:w="835"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8</w:t>
                        </w:r>
                      </w:p>
                    </w:tc>
                    <w:tc>
                      <w:tcPr>
                        <w:tcW w:w="1591"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42000387</w:t>
                        </w:r>
                      </w:p>
                    </w:tc>
                    <w:tc>
                      <w:tcPr>
                        <w:tcW w:w="1458" w:type="dxa"/>
                        <w:tcBorders>
                          <w:top w:val="single" w:sz="4" w:space="0" w:color="auto"/>
                          <w:left w:val="single" w:sz="4" w:space="0" w:color="auto"/>
                          <w:righ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left"/>
                        </w:pPr>
                        <w:r>
                          <w:rPr>
                            <w:rStyle w:val="Bodytext28pt"/>
                          </w:rPr>
                          <w:t>0 8592323015950</w:t>
                        </w:r>
                      </w:p>
                    </w:tc>
                  </w:tr>
                  <w:tr w:rsidR="00E41FB7">
                    <w:tblPrEx>
                      <w:tblCellMar>
                        <w:top w:w="0" w:type="dxa"/>
                        <w:bottom w:w="0" w:type="dxa"/>
                      </w:tblCellMar>
                    </w:tblPrEx>
                    <w:trPr>
                      <w:trHeight w:hRule="exact" w:val="328"/>
                      <w:jc w:val="center"/>
                    </w:trPr>
                    <w:tc>
                      <w:tcPr>
                        <w:tcW w:w="2506"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firstLine="0"/>
                          <w:jc w:val="left"/>
                        </w:pPr>
                        <w:r>
                          <w:rPr>
                            <w:rStyle w:val="Bodytext28pt"/>
                          </w:rPr>
                          <w:t>Setmal^^</w:t>
                        </w:r>
                      </w:p>
                    </w:tc>
                    <w:tc>
                      <w:tcPr>
                        <w:tcW w:w="724"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firstLine="0"/>
                          <w:jc w:val="center"/>
                        </w:pPr>
                        <w:r>
                          <w:rPr>
                            <w:rStyle w:val="Bodytext28pt"/>
                          </w:rPr>
                          <w:t>ks</w:t>
                        </w:r>
                      </w:p>
                    </w:tc>
                    <w:tc>
                      <w:tcPr>
                        <w:tcW w:w="1022"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firstLine="0"/>
                          <w:jc w:val="center"/>
                        </w:pPr>
                        <w:r>
                          <w:rPr>
                            <w:rStyle w:val="Bodytext28pt"/>
                          </w:rPr>
                          <w:t>135</w:t>
                        </w:r>
                      </w:p>
                    </w:tc>
                    <w:tc>
                      <w:tcPr>
                        <w:tcW w:w="529"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left="220" w:firstLine="0"/>
                          <w:jc w:val="left"/>
                        </w:pPr>
                        <w:r>
                          <w:rPr>
                            <w:rStyle w:val="Bodytext28pt"/>
                          </w:rPr>
                          <w:t>15</w:t>
                        </w:r>
                      </w:p>
                    </w:tc>
                    <w:tc>
                      <w:tcPr>
                        <w:tcW w:w="1274"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right="320" w:firstLine="0"/>
                          <w:jc w:val="right"/>
                        </w:pPr>
                        <w:r>
                          <w:rPr>
                            <w:rStyle w:val="Bodytext28pt"/>
                          </w:rPr>
                          <w:t>43.00</w:t>
                        </w:r>
                      </w:p>
                    </w:tc>
                    <w:tc>
                      <w:tcPr>
                        <w:tcW w:w="1195"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firstLine="0"/>
                          <w:jc w:val="center"/>
                        </w:pPr>
                        <w:r>
                          <w:rPr>
                            <w:rStyle w:val="Bodytext28pt"/>
                          </w:rPr>
                          <w:t>49,45</w:t>
                        </w:r>
                      </w:p>
                    </w:tc>
                    <w:tc>
                      <w:tcPr>
                        <w:tcW w:w="1336"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right="320" w:firstLine="0"/>
                          <w:jc w:val="right"/>
                        </w:pPr>
                        <w:r>
                          <w:rPr>
                            <w:rStyle w:val="Bodytext28pt"/>
                          </w:rPr>
                          <w:t>5 805,00</w:t>
                        </w:r>
                      </w:p>
                    </w:tc>
                    <w:tc>
                      <w:tcPr>
                        <w:tcW w:w="1314"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right="320" w:firstLine="0"/>
                          <w:jc w:val="right"/>
                        </w:pPr>
                        <w:r>
                          <w:rPr>
                            <w:rStyle w:val="Bodytext28pt"/>
                          </w:rPr>
                          <w:t>6 675,75</w:t>
                        </w:r>
                      </w:p>
                    </w:tc>
                    <w:tc>
                      <w:tcPr>
                        <w:tcW w:w="835"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firstLine="0"/>
                          <w:jc w:val="center"/>
                        </w:pPr>
                        <w:r>
                          <w:rPr>
                            <w:rStyle w:val="Bodytext28pt"/>
                          </w:rPr>
                          <w:t>45</w:t>
                        </w:r>
                      </w:p>
                    </w:tc>
                    <w:tc>
                      <w:tcPr>
                        <w:tcW w:w="1591"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firstLine="0"/>
                          <w:jc w:val="center"/>
                        </w:pPr>
                        <w:r>
                          <w:rPr>
                            <w:rStyle w:val="Bodytext28pt"/>
                          </w:rPr>
                          <w:t>42000359</w:t>
                        </w:r>
                      </w:p>
                    </w:tc>
                    <w:tc>
                      <w:tcPr>
                        <w:tcW w:w="1458" w:type="dxa"/>
                        <w:tcBorders>
                          <w:top w:val="single" w:sz="4" w:space="0" w:color="auto"/>
                          <w:left w:val="single" w:sz="4" w:space="0" w:color="auto"/>
                          <w:right w:val="single" w:sz="4" w:space="0" w:color="auto"/>
                        </w:tcBorders>
                        <w:shd w:val="clear" w:color="auto" w:fill="FFFFFF"/>
                      </w:tcPr>
                      <w:p w:rsidR="00E41FB7" w:rsidRDefault="00F82109">
                        <w:pPr>
                          <w:pStyle w:val="Bodytext20"/>
                          <w:shd w:val="clear" w:color="auto" w:fill="auto"/>
                          <w:spacing w:before="0" w:line="160" w:lineRule="exact"/>
                          <w:ind w:firstLine="0"/>
                          <w:jc w:val="left"/>
                        </w:pPr>
                        <w:r>
                          <w:rPr>
                            <w:rStyle w:val="Bodytext28pt"/>
                          </w:rPr>
                          <w:t>0 8592323016001</w:t>
                        </w:r>
                      </w:p>
                    </w:tc>
                  </w:tr>
                  <w:tr w:rsidR="00E41FB7">
                    <w:tblPrEx>
                      <w:tblCellMar>
                        <w:top w:w="0" w:type="dxa"/>
                        <w:bottom w:w="0" w:type="dxa"/>
                      </w:tblCellMar>
                    </w:tblPrEx>
                    <w:trPr>
                      <w:trHeight w:hRule="exact" w:val="342"/>
                      <w:jc w:val="center"/>
                    </w:trPr>
                    <w:tc>
                      <w:tcPr>
                        <w:tcW w:w="3230" w:type="dxa"/>
                        <w:gridSpan w:val="2"/>
                        <w:tcBorders>
                          <w:top w:val="single" w:sz="4" w:space="0" w:color="auto"/>
                          <w:left w:val="single" w:sz="4" w:space="0" w:color="auto"/>
                        </w:tcBorders>
                        <w:shd w:val="clear" w:color="auto" w:fill="FFFFFF"/>
                      </w:tcPr>
                      <w:p w:rsidR="00E41FB7" w:rsidRDefault="00F82109">
                        <w:pPr>
                          <w:pStyle w:val="Bodytext20"/>
                          <w:shd w:val="clear" w:color="auto" w:fill="auto"/>
                          <w:spacing w:before="0" w:after="60" w:line="160" w:lineRule="exact"/>
                          <w:ind w:firstLine="0"/>
                          <w:jc w:val="left"/>
                        </w:pPr>
                        <w:r>
                          <w:rPr>
                            <w:rStyle w:val="Bodytext28pt"/>
                          </w:rPr>
                          <w:t xml:space="preserve">mKrm i. </w:t>
                        </w:r>
                        <w:r>
                          <w:rPr>
                            <w:rStyle w:val="Bodytext28ptSmallCaps"/>
                          </w:rPr>
                          <w:t>cum</w:t>
                        </w:r>
                      </w:p>
                      <w:p w:rsidR="00E41FB7" w:rsidRDefault="00F82109">
                        <w:pPr>
                          <w:pStyle w:val="Bodytext20"/>
                          <w:shd w:val="clear" w:color="auto" w:fill="auto"/>
                          <w:spacing w:before="60" w:line="160" w:lineRule="exact"/>
                          <w:ind w:firstLine="0"/>
                          <w:jc w:val="left"/>
                        </w:pPr>
                        <w:r>
                          <w:rPr>
                            <w:rStyle w:val="Bodytext255ptItalicSpacing0pt"/>
                          </w:rPr>
                          <w:t>l.</w:t>
                        </w:r>
                        <w:r>
                          <w:rPr>
                            <w:rStyle w:val="Bodytext255ptItalicSpacing0pt0"/>
                          </w:rPr>
                          <w:t xml:space="preserve"> f-x\i</w:t>
                        </w:r>
                        <w:r>
                          <w:rPr>
                            <w:rStyle w:val="Bodytext28pt"/>
                          </w:rPr>
                          <w:t xml:space="preserve"> - Ohtir chu írgic + </w:t>
                        </w:r>
                        <w:r>
                          <w:rPr>
                            <w:rStyle w:val="Bodytext28ptSpacing1pt0"/>
                          </w:rPr>
                          <w:t>nrtoprdit</w:t>
                        </w:r>
                      </w:p>
                    </w:tc>
                    <w:tc>
                      <w:tcPr>
                        <w:tcW w:w="1022" w:type="dxa"/>
                        <w:tcBorders>
                          <w:top w:val="single" w:sz="4" w:space="0" w:color="auto"/>
                          <w:left w:val="single" w:sz="4" w:space="0" w:color="auto"/>
                        </w:tcBorders>
                        <w:shd w:val="clear" w:color="auto" w:fill="FFFFFF"/>
                      </w:tcPr>
                      <w:p w:rsidR="00E41FB7" w:rsidRDefault="00E41FB7">
                        <w:pPr>
                          <w:rPr>
                            <w:sz w:val="10"/>
                            <w:szCs w:val="10"/>
                          </w:rPr>
                        </w:pPr>
                      </w:p>
                    </w:tc>
                    <w:tc>
                      <w:tcPr>
                        <w:tcW w:w="529" w:type="dxa"/>
                        <w:tcBorders>
                          <w:top w:val="single" w:sz="4" w:space="0" w:color="auto"/>
                          <w:left w:val="single" w:sz="4" w:space="0" w:color="auto"/>
                        </w:tcBorders>
                        <w:shd w:val="clear" w:color="auto" w:fill="FFFFFF"/>
                      </w:tcPr>
                      <w:p w:rsidR="00E41FB7" w:rsidRDefault="00E41FB7">
                        <w:pPr>
                          <w:rPr>
                            <w:sz w:val="10"/>
                            <w:szCs w:val="10"/>
                          </w:rPr>
                        </w:pPr>
                      </w:p>
                    </w:tc>
                    <w:tc>
                      <w:tcPr>
                        <w:tcW w:w="1274" w:type="dxa"/>
                        <w:tcBorders>
                          <w:top w:val="single" w:sz="4" w:space="0" w:color="auto"/>
                          <w:left w:val="single" w:sz="4" w:space="0" w:color="auto"/>
                        </w:tcBorders>
                        <w:shd w:val="clear" w:color="auto" w:fill="FFFFFF"/>
                      </w:tcPr>
                      <w:p w:rsidR="00E41FB7" w:rsidRDefault="00E41FB7">
                        <w:pPr>
                          <w:rPr>
                            <w:sz w:val="10"/>
                            <w:szCs w:val="10"/>
                          </w:rPr>
                        </w:pPr>
                      </w:p>
                    </w:tc>
                    <w:tc>
                      <w:tcPr>
                        <w:tcW w:w="1195" w:type="dxa"/>
                        <w:tcBorders>
                          <w:top w:val="single" w:sz="4" w:space="0" w:color="auto"/>
                          <w:left w:val="single" w:sz="4" w:space="0" w:color="auto"/>
                        </w:tcBorders>
                        <w:shd w:val="clear" w:color="auto" w:fill="FFFFFF"/>
                      </w:tcPr>
                      <w:p w:rsidR="00E41FB7" w:rsidRDefault="00E41FB7">
                        <w:pPr>
                          <w:rPr>
                            <w:sz w:val="10"/>
                            <w:szCs w:val="10"/>
                          </w:rPr>
                        </w:pPr>
                      </w:p>
                    </w:tc>
                    <w:tc>
                      <w:tcPr>
                        <w:tcW w:w="1336"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right="320" w:firstLine="0"/>
                          <w:jc w:val="right"/>
                        </w:pPr>
                        <w:r>
                          <w:rPr>
                            <w:rStyle w:val="Bodytext28pt"/>
                          </w:rPr>
                          <w:t>¿74 lr*S</w:t>
                        </w:r>
                        <w:r>
                          <w:rPr>
                            <w:rStyle w:val="Bodytext28pt"/>
                            <w:vertAlign w:val="subscript"/>
                          </w:rPr>
                          <w:t>%</w:t>
                        </w:r>
                        <w:r>
                          <w:rPr>
                            <w:rStyle w:val="Bodytext28pt"/>
                          </w:rPr>
                          <w:t>UU</w:t>
                        </w:r>
                      </w:p>
                    </w:tc>
                    <w:tc>
                      <w:tcPr>
                        <w:tcW w:w="1314"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right="320" w:firstLine="0"/>
                          <w:jc w:val="right"/>
                        </w:pPr>
                        <w:r>
                          <w:rPr>
                            <w:rStyle w:val="Bodytext28pt"/>
                          </w:rPr>
                          <w:t>315 ¿7o^25</w:t>
                        </w:r>
                      </w:p>
                    </w:tc>
                    <w:tc>
                      <w:tcPr>
                        <w:tcW w:w="835" w:type="dxa"/>
                        <w:tcBorders>
                          <w:top w:val="single" w:sz="4" w:space="0" w:color="auto"/>
                          <w:left w:val="single" w:sz="4" w:space="0" w:color="auto"/>
                        </w:tcBorders>
                        <w:shd w:val="clear" w:color="auto" w:fill="FFFFFF"/>
                      </w:tcPr>
                      <w:p w:rsidR="00E41FB7" w:rsidRDefault="00E41FB7">
                        <w:pPr>
                          <w:rPr>
                            <w:sz w:val="10"/>
                            <w:szCs w:val="10"/>
                          </w:rPr>
                        </w:pPr>
                      </w:p>
                    </w:tc>
                    <w:tc>
                      <w:tcPr>
                        <w:tcW w:w="1591" w:type="dxa"/>
                        <w:tcBorders>
                          <w:top w:val="single" w:sz="4" w:space="0" w:color="auto"/>
                          <w:left w:val="single" w:sz="4" w:space="0" w:color="auto"/>
                        </w:tcBorders>
                        <w:shd w:val="clear" w:color="auto" w:fill="FFFFFF"/>
                      </w:tcPr>
                      <w:p w:rsidR="00E41FB7" w:rsidRDefault="00E41FB7">
                        <w:pPr>
                          <w:rPr>
                            <w:sz w:val="10"/>
                            <w:szCs w:val="10"/>
                          </w:rPr>
                        </w:pPr>
                      </w:p>
                    </w:tc>
                    <w:tc>
                      <w:tcPr>
                        <w:tcW w:w="1458" w:type="dxa"/>
                        <w:tcBorders>
                          <w:top w:val="single" w:sz="4" w:space="0" w:color="auto"/>
                          <w:left w:val="single" w:sz="4" w:space="0" w:color="auto"/>
                          <w:right w:val="single" w:sz="4" w:space="0" w:color="auto"/>
                        </w:tcBorders>
                        <w:shd w:val="clear" w:color="auto" w:fill="FFFFFF"/>
                      </w:tcPr>
                      <w:p w:rsidR="00E41FB7" w:rsidRDefault="00E41FB7">
                        <w:pPr>
                          <w:rPr>
                            <w:sz w:val="10"/>
                            <w:szCs w:val="10"/>
                          </w:rPr>
                        </w:pPr>
                      </w:p>
                    </w:tc>
                  </w:tr>
                  <w:tr w:rsidR="00E41FB7">
                    <w:tblPrEx>
                      <w:tblCellMar>
                        <w:top w:w="0" w:type="dxa"/>
                        <w:bottom w:w="0" w:type="dxa"/>
                      </w:tblCellMar>
                    </w:tblPrEx>
                    <w:trPr>
                      <w:trHeight w:hRule="exact" w:val="220"/>
                      <w:jc w:val="center"/>
                    </w:trPr>
                    <w:tc>
                      <w:tcPr>
                        <w:tcW w:w="2506"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left"/>
                        </w:pPr>
                        <w:r>
                          <w:rPr>
                            <w:rStyle w:val="Bodytext28pt"/>
                          </w:rPr>
                          <w:t>Set kyčelní - vertikálni rouška</w:t>
                        </w:r>
                      </w:p>
                    </w:tc>
                    <w:tc>
                      <w:tcPr>
                        <w:tcW w:w="724"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ks</w:t>
                        </w:r>
                      </w:p>
                    </w:tc>
                    <w:tc>
                      <w:tcPr>
                        <w:tcW w:w="1022"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140</w:t>
                        </w:r>
                      </w:p>
                    </w:tc>
                    <w:tc>
                      <w:tcPr>
                        <w:tcW w:w="529"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left="220" w:firstLine="0"/>
                          <w:jc w:val="left"/>
                        </w:pPr>
                        <w:r>
                          <w:rPr>
                            <w:rStyle w:val="Bodytext28pt"/>
                          </w:rPr>
                          <w:t>1&lt;</w:t>
                        </w:r>
                      </w:p>
                    </w:tc>
                    <w:tc>
                      <w:tcPr>
                        <w:tcW w:w="1274"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right="320" w:firstLine="0"/>
                          <w:jc w:val="right"/>
                        </w:pPr>
                        <w:r>
                          <w:rPr>
                            <w:rStyle w:val="Bodytext28pt"/>
                          </w:rPr>
                          <w:t>553.00</w:t>
                        </w:r>
                      </w:p>
                    </w:tc>
                    <w:tc>
                      <w:tcPr>
                        <w:tcW w:w="1195"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635,95</w:t>
                        </w:r>
                      </w:p>
                    </w:tc>
                    <w:tc>
                      <w:tcPr>
                        <w:tcW w:w="1336"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right="320" w:firstLine="0"/>
                          <w:jc w:val="right"/>
                        </w:pPr>
                        <w:r>
                          <w:rPr>
                            <w:rStyle w:val="Bodytext28pt"/>
                          </w:rPr>
                          <w:t>77 420,00</w:t>
                        </w:r>
                      </w:p>
                    </w:tc>
                    <w:tc>
                      <w:tcPr>
                        <w:tcW w:w="1314"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right="320" w:firstLine="0"/>
                          <w:jc w:val="right"/>
                        </w:pPr>
                        <w:r>
                          <w:rPr>
                            <w:rStyle w:val="Bodytext28pt"/>
                          </w:rPr>
                          <w:t>89 033,00</w:t>
                        </w:r>
                      </w:p>
                    </w:tc>
                    <w:tc>
                      <w:tcPr>
                        <w:tcW w:w="835"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4</w:t>
                        </w:r>
                      </w:p>
                    </w:tc>
                    <w:tc>
                      <w:tcPr>
                        <w:tcW w:w="1591"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44000816</w:t>
                        </w:r>
                      </w:p>
                    </w:tc>
                    <w:tc>
                      <w:tcPr>
                        <w:tcW w:w="1458" w:type="dxa"/>
                        <w:tcBorders>
                          <w:top w:val="single" w:sz="4" w:space="0" w:color="auto"/>
                          <w:left w:val="single" w:sz="4" w:space="0" w:color="auto"/>
                          <w:righ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left"/>
                        </w:pPr>
                        <w:r>
                          <w:rPr>
                            <w:rStyle w:val="Bodytext28pt"/>
                          </w:rPr>
                          <w:t>0 8592323064354</w:t>
                        </w:r>
                      </w:p>
                    </w:tc>
                  </w:tr>
                  <w:tr w:rsidR="00E41FB7">
                    <w:tblPrEx>
                      <w:tblCellMar>
                        <w:top w:w="0" w:type="dxa"/>
                        <w:bottom w:w="0" w:type="dxa"/>
                      </w:tblCellMar>
                    </w:tblPrEx>
                    <w:trPr>
                      <w:trHeight w:hRule="exact" w:val="234"/>
                      <w:jc w:val="center"/>
                    </w:trPr>
                    <w:tc>
                      <w:tcPr>
                        <w:tcW w:w="2506"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left"/>
                        </w:pPr>
                        <w:r>
                          <w:rPr>
                            <w:rStyle w:val="Bodytext28ptBold"/>
                          </w:rPr>
                          <w:t>celkem 2. část</w:t>
                        </w:r>
                      </w:p>
                    </w:tc>
                    <w:tc>
                      <w:tcPr>
                        <w:tcW w:w="724" w:type="dxa"/>
                        <w:tcBorders>
                          <w:top w:val="single" w:sz="4" w:space="0" w:color="auto"/>
                          <w:left w:val="single" w:sz="4" w:space="0" w:color="auto"/>
                        </w:tcBorders>
                        <w:shd w:val="clear" w:color="auto" w:fill="FFFFFF"/>
                      </w:tcPr>
                      <w:p w:rsidR="00E41FB7" w:rsidRDefault="00E41FB7">
                        <w:pPr>
                          <w:rPr>
                            <w:sz w:val="10"/>
                            <w:szCs w:val="10"/>
                          </w:rPr>
                        </w:pPr>
                      </w:p>
                    </w:tc>
                    <w:tc>
                      <w:tcPr>
                        <w:tcW w:w="1022" w:type="dxa"/>
                        <w:tcBorders>
                          <w:top w:val="single" w:sz="4" w:space="0" w:color="auto"/>
                          <w:left w:val="single" w:sz="4" w:space="0" w:color="auto"/>
                        </w:tcBorders>
                        <w:shd w:val="clear" w:color="auto" w:fill="FFFFFF"/>
                      </w:tcPr>
                      <w:p w:rsidR="00E41FB7" w:rsidRDefault="00E41FB7">
                        <w:pPr>
                          <w:rPr>
                            <w:sz w:val="10"/>
                            <w:szCs w:val="10"/>
                          </w:rPr>
                        </w:pPr>
                      </w:p>
                    </w:tc>
                    <w:tc>
                      <w:tcPr>
                        <w:tcW w:w="529" w:type="dxa"/>
                        <w:tcBorders>
                          <w:left w:val="single" w:sz="4" w:space="0" w:color="auto"/>
                        </w:tcBorders>
                        <w:shd w:val="clear" w:color="auto" w:fill="FFFFFF"/>
                      </w:tcPr>
                      <w:p w:rsidR="00E41FB7" w:rsidRDefault="00E41FB7">
                        <w:pPr>
                          <w:rPr>
                            <w:sz w:val="10"/>
                            <w:szCs w:val="10"/>
                          </w:rPr>
                        </w:pPr>
                      </w:p>
                    </w:tc>
                    <w:tc>
                      <w:tcPr>
                        <w:tcW w:w="1274" w:type="dxa"/>
                        <w:tcBorders>
                          <w:top w:val="single" w:sz="4" w:space="0" w:color="auto"/>
                          <w:left w:val="single" w:sz="4" w:space="0" w:color="auto"/>
                        </w:tcBorders>
                        <w:shd w:val="clear" w:color="auto" w:fill="FFFFFF"/>
                      </w:tcPr>
                      <w:p w:rsidR="00E41FB7" w:rsidRDefault="00E41FB7">
                        <w:pPr>
                          <w:rPr>
                            <w:sz w:val="10"/>
                            <w:szCs w:val="10"/>
                          </w:rPr>
                        </w:pPr>
                      </w:p>
                    </w:tc>
                    <w:tc>
                      <w:tcPr>
                        <w:tcW w:w="1195" w:type="dxa"/>
                        <w:tcBorders>
                          <w:top w:val="single" w:sz="4" w:space="0" w:color="auto"/>
                          <w:left w:val="single" w:sz="4" w:space="0" w:color="auto"/>
                        </w:tcBorders>
                        <w:shd w:val="clear" w:color="auto" w:fill="FFFFFF"/>
                      </w:tcPr>
                      <w:p w:rsidR="00E41FB7" w:rsidRDefault="00E41FB7">
                        <w:pPr>
                          <w:rPr>
                            <w:sz w:val="10"/>
                            <w:szCs w:val="10"/>
                          </w:rPr>
                        </w:pPr>
                      </w:p>
                    </w:tc>
                    <w:tc>
                      <w:tcPr>
                        <w:tcW w:w="1336"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right="320" w:firstLine="0"/>
                          <w:jc w:val="right"/>
                        </w:pPr>
                        <w:r>
                          <w:rPr>
                            <w:rStyle w:val="Bodytext28pt"/>
                          </w:rPr>
                          <w:t>77 420.00</w:t>
                        </w:r>
                      </w:p>
                    </w:tc>
                    <w:tc>
                      <w:tcPr>
                        <w:tcW w:w="1314"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right="320" w:firstLine="0"/>
                          <w:jc w:val="right"/>
                        </w:pPr>
                        <w:r>
                          <w:rPr>
                            <w:rStyle w:val="Bodytext28pt"/>
                          </w:rPr>
                          <w:t>89 033,00</w:t>
                        </w:r>
                      </w:p>
                    </w:tc>
                    <w:tc>
                      <w:tcPr>
                        <w:tcW w:w="835" w:type="dxa"/>
                        <w:tcBorders>
                          <w:top w:val="single" w:sz="4" w:space="0" w:color="auto"/>
                          <w:left w:val="single" w:sz="4" w:space="0" w:color="auto"/>
                        </w:tcBorders>
                        <w:shd w:val="clear" w:color="auto" w:fill="FFFFFF"/>
                      </w:tcPr>
                      <w:p w:rsidR="00E41FB7" w:rsidRDefault="00E41FB7">
                        <w:pPr>
                          <w:rPr>
                            <w:sz w:val="10"/>
                            <w:szCs w:val="10"/>
                          </w:rPr>
                        </w:pPr>
                      </w:p>
                    </w:tc>
                    <w:tc>
                      <w:tcPr>
                        <w:tcW w:w="1591"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tabs>
                            <w:tab w:val="left" w:leader="underscore" w:pos="439"/>
                            <w:tab w:val="left" w:leader="hyphen" w:pos="922"/>
                            <w:tab w:val="left" w:leader="hyphen" w:pos="1332"/>
                          </w:tabs>
                          <w:spacing w:before="0" w:line="160" w:lineRule="exact"/>
                          <w:ind w:firstLine="0"/>
                        </w:pPr>
                        <w:r>
                          <w:rPr>
                            <w:rStyle w:val="Bodytext28pt"/>
                          </w:rPr>
                          <w:tab/>
                          <w:t>—-</w:t>
                        </w:r>
                        <w:r>
                          <w:rPr>
                            <w:rStyle w:val="Bodytext28pt"/>
                          </w:rPr>
                          <w:tab/>
                        </w:r>
                        <w:r>
                          <w:rPr>
                            <w:rStyle w:val="Bodytext28pt"/>
                          </w:rPr>
                          <w:tab/>
                        </w:r>
                      </w:p>
                    </w:tc>
                    <w:tc>
                      <w:tcPr>
                        <w:tcW w:w="1458" w:type="dxa"/>
                        <w:tcBorders>
                          <w:top w:val="single" w:sz="4" w:space="0" w:color="auto"/>
                          <w:left w:val="single" w:sz="4" w:space="0" w:color="auto"/>
                          <w:right w:val="single" w:sz="4" w:space="0" w:color="auto"/>
                        </w:tcBorders>
                        <w:shd w:val="clear" w:color="auto" w:fill="FFFFFF"/>
                        <w:vAlign w:val="bottom"/>
                      </w:tcPr>
                      <w:p w:rsidR="00E41FB7" w:rsidRDefault="00F82109">
                        <w:pPr>
                          <w:pStyle w:val="Bodytext20"/>
                          <w:shd w:val="clear" w:color="auto" w:fill="auto"/>
                          <w:tabs>
                            <w:tab w:val="left" w:leader="underscore" w:pos="295"/>
                            <w:tab w:val="left" w:leader="underscore" w:pos="601"/>
                            <w:tab w:val="left" w:leader="hyphen" w:pos="1181"/>
                          </w:tabs>
                          <w:spacing w:before="0" w:line="160" w:lineRule="exact"/>
                          <w:ind w:firstLine="0"/>
                        </w:pPr>
                        <w:r>
                          <w:rPr>
                            <w:rStyle w:val="Bodytext28pt"/>
                          </w:rPr>
                          <w:tab/>
                        </w:r>
                        <w:r>
                          <w:rPr>
                            <w:rStyle w:val="Bodytext28pt"/>
                          </w:rPr>
                          <w:tab/>
                          <w:t>■—■</w:t>
                        </w:r>
                        <w:r>
                          <w:rPr>
                            <w:rStyle w:val="Bodytext28pt"/>
                          </w:rPr>
                          <w:tab/>
                        </w:r>
                      </w:p>
                    </w:tc>
                  </w:tr>
                  <w:tr w:rsidR="00E41FB7">
                    <w:tblPrEx>
                      <w:tblCellMar>
                        <w:top w:w="0" w:type="dxa"/>
                        <w:bottom w:w="0" w:type="dxa"/>
                      </w:tblCellMar>
                    </w:tblPrEx>
                    <w:trPr>
                      <w:trHeight w:hRule="exact" w:val="223"/>
                      <w:jc w:val="center"/>
                    </w:trPr>
                    <w:tc>
                      <w:tcPr>
                        <w:tcW w:w="2506"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firstLine="0"/>
                          <w:jc w:val="left"/>
                        </w:pPr>
                        <w:r>
                          <w:rPr>
                            <w:rStyle w:val="Bodytext28pt"/>
                          </w:rPr>
                          <w:t xml:space="preserve">3. </w:t>
                        </w:r>
                        <w:r>
                          <w:rPr>
                            <w:rStyle w:val="Bodytext28ptBold"/>
                          </w:rPr>
                          <w:t xml:space="preserve">Část - </w:t>
                        </w:r>
                        <w:r>
                          <w:rPr>
                            <w:rStyle w:val="Bodytext28pt"/>
                          </w:rPr>
                          <w:t xml:space="preserve">( </w:t>
                        </w:r>
                        <w:r>
                          <w:rPr>
                            <w:rStyle w:val="Bodytext28ptBold"/>
                          </w:rPr>
                          <w:t xml:space="preserve">)t </w:t>
                        </w:r>
                        <w:r>
                          <w:rPr>
                            <w:rStyle w:val="Bodytext28pt"/>
                          </w:rPr>
                          <w:t xml:space="preserve">ir 1*1 O </w:t>
                        </w:r>
                        <w:r>
                          <w:rPr>
                            <w:rStyle w:val="Bodytext255ptItalicSpacing0pt0"/>
                          </w:rPr>
                          <w:t>{L</w:t>
                        </w:r>
                      </w:p>
                    </w:tc>
                    <w:tc>
                      <w:tcPr>
                        <w:tcW w:w="724" w:type="dxa"/>
                        <w:tcBorders>
                          <w:top w:val="single" w:sz="4" w:space="0" w:color="auto"/>
                          <w:left w:val="single" w:sz="4" w:space="0" w:color="auto"/>
                        </w:tcBorders>
                        <w:shd w:val="clear" w:color="auto" w:fill="FFFFFF"/>
                      </w:tcPr>
                      <w:p w:rsidR="00E41FB7" w:rsidRDefault="00E41FB7">
                        <w:pPr>
                          <w:rPr>
                            <w:sz w:val="10"/>
                            <w:szCs w:val="10"/>
                          </w:rPr>
                        </w:pPr>
                      </w:p>
                    </w:tc>
                    <w:tc>
                      <w:tcPr>
                        <w:tcW w:w="1022" w:type="dxa"/>
                        <w:tcBorders>
                          <w:top w:val="single" w:sz="4" w:space="0" w:color="auto"/>
                          <w:left w:val="single" w:sz="4" w:space="0" w:color="auto"/>
                        </w:tcBorders>
                        <w:shd w:val="clear" w:color="auto" w:fill="FFFFFF"/>
                      </w:tcPr>
                      <w:p w:rsidR="00E41FB7" w:rsidRDefault="00E41FB7">
                        <w:pPr>
                          <w:rPr>
                            <w:sz w:val="10"/>
                            <w:szCs w:val="10"/>
                          </w:rPr>
                        </w:pPr>
                      </w:p>
                    </w:tc>
                    <w:tc>
                      <w:tcPr>
                        <w:tcW w:w="529" w:type="dxa"/>
                        <w:tcBorders>
                          <w:top w:val="single" w:sz="4" w:space="0" w:color="auto"/>
                          <w:left w:val="single" w:sz="4" w:space="0" w:color="auto"/>
                        </w:tcBorders>
                        <w:shd w:val="clear" w:color="auto" w:fill="FFFFFF"/>
                      </w:tcPr>
                      <w:p w:rsidR="00E41FB7" w:rsidRDefault="00E41FB7">
                        <w:pPr>
                          <w:rPr>
                            <w:sz w:val="10"/>
                            <w:szCs w:val="10"/>
                          </w:rPr>
                        </w:pPr>
                      </w:p>
                    </w:tc>
                    <w:tc>
                      <w:tcPr>
                        <w:tcW w:w="1274" w:type="dxa"/>
                        <w:tcBorders>
                          <w:top w:val="single" w:sz="4" w:space="0" w:color="auto"/>
                          <w:left w:val="single" w:sz="4" w:space="0" w:color="auto"/>
                        </w:tcBorders>
                        <w:shd w:val="clear" w:color="auto" w:fill="FFFFFF"/>
                      </w:tcPr>
                      <w:p w:rsidR="00E41FB7" w:rsidRDefault="00E41FB7">
                        <w:pPr>
                          <w:rPr>
                            <w:sz w:val="10"/>
                            <w:szCs w:val="10"/>
                          </w:rPr>
                        </w:pPr>
                      </w:p>
                    </w:tc>
                    <w:tc>
                      <w:tcPr>
                        <w:tcW w:w="1195" w:type="dxa"/>
                        <w:tcBorders>
                          <w:top w:val="single" w:sz="4" w:space="0" w:color="auto"/>
                          <w:left w:val="single" w:sz="4" w:space="0" w:color="auto"/>
                        </w:tcBorders>
                        <w:shd w:val="clear" w:color="auto" w:fill="FFFFFF"/>
                      </w:tcPr>
                      <w:p w:rsidR="00E41FB7" w:rsidRDefault="00E41FB7">
                        <w:pPr>
                          <w:rPr>
                            <w:sz w:val="10"/>
                            <w:szCs w:val="10"/>
                          </w:rPr>
                        </w:pPr>
                      </w:p>
                    </w:tc>
                    <w:tc>
                      <w:tcPr>
                        <w:tcW w:w="1336" w:type="dxa"/>
                        <w:tcBorders>
                          <w:top w:val="single" w:sz="4" w:space="0" w:color="auto"/>
                          <w:left w:val="single" w:sz="4" w:space="0" w:color="auto"/>
                        </w:tcBorders>
                        <w:shd w:val="clear" w:color="auto" w:fill="FFFFFF"/>
                      </w:tcPr>
                      <w:p w:rsidR="00E41FB7" w:rsidRDefault="00E41FB7">
                        <w:pPr>
                          <w:rPr>
                            <w:sz w:val="10"/>
                            <w:szCs w:val="10"/>
                          </w:rPr>
                        </w:pPr>
                      </w:p>
                    </w:tc>
                    <w:tc>
                      <w:tcPr>
                        <w:tcW w:w="1314" w:type="dxa"/>
                        <w:tcBorders>
                          <w:top w:val="single" w:sz="4" w:space="0" w:color="auto"/>
                          <w:left w:val="single" w:sz="4" w:space="0" w:color="auto"/>
                        </w:tcBorders>
                        <w:shd w:val="clear" w:color="auto" w:fill="FFFFFF"/>
                      </w:tcPr>
                      <w:p w:rsidR="00E41FB7" w:rsidRDefault="00E41FB7">
                        <w:pPr>
                          <w:rPr>
                            <w:sz w:val="10"/>
                            <w:szCs w:val="10"/>
                          </w:rPr>
                        </w:pPr>
                      </w:p>
                    </w:tc>
                    <w:tc>
                      <w:tcPr>
                        <w:tcW w:w="835" w:type="dxa"/>
                        <w:tcBorders>
                          <w:top w:val="single" w:sz="4" w:space="0" w:color="auto"/>
                          <w:left w:val="single" w:sz="4" w:space="0" w:color="auto"/>
                        </w:tcBorders>
                        <w:shd w:val="clear" w:color="auto" w:fill="FFFFFF"/>
                      </w:tcPr>
                      <w:p w:rsidR="00E41FB7" w:rsidRDefault="00E41FB7">
                        <w:pPr>
                          <w:rPr>
                            <w:sz w:val="10"/>
                            <w:szCs w:val="10"/>
                          </w:rPr>
                        </w:pPr>
                      </w:p>
                    </w:tc>
                    <w:tc>
                      <w:tcPr>
                        <w:tcW w:w="1591" w:type="dxa"/>
                        <w:tcBorders>
                          <w:top w:val="single" w:sz="4" w:space="0" w:color="auto"/>
                          <w:left w:val="single" w:sz="4" w:space="0" w:color="auto"/>
                        </w:tcBorders>
                        <w:shd w:val="clear" w:color="auto" w:fill="FFFFFF"/>
                      </w:tcPr>
                      <w:p w:rsidR="00E41FB7" w:rsidRDefault="00E41FB7">
                        <w:pPr>
                          <w:rPr>
                            <w:sz w:val="10"/>
                            <w:szCs w:val="10"/>
                          </w:rPr>
                        </w:pPr>
                      </w:p>
                    </w:tc>
                    <w:tc>
                      <w:tcPr>
                        <w:tcW w:w="1458" w:type="dxa"/>
                        <w:tcBorders>
                          <w:top w:val="single" w:sz="4" w:space="0" w:color="auto"/>
                          <w:left w:val="single" w:sz="4" w:space="0" w:color="auto"/>
                          <w:right w:val="single" w:sz="4" w:space="0" w:color="auto"/>
                        </w:tcBorders>
                        <w:shd w:val="clear" w:color="auto" w:fill="FFFFFF"/>
                      </w:tcPr>
                      <w:p w:rsidR="00E41FB7" w:rsidRDefault="00E41FB7">
                        <w:pPr>
                          <w:rPr>
                            <w:sz w:val="10"/>
                            <w:szCs w:val="10"/>
                          </w:rPr>
                        </w:pPr>
                      </w:p>
                    </w:tc>
                  </w:tr>
                  <w:tr w:rsidR="00E41FB7">
                    <w:tblPrEx>
                      <w:tblCellMar>
                        <w:top w:w="0" w:type="dxa"/>
                        <w:bottom w:w="0" w:type="dxa"/>
                      </w:tblCellMar>
                    </w:tblPrEx>
                    <w:trPr>
                      <w:trHeight w:hRule="exact" w:val="216"/>
                      <w:jc w:val="center"/>
                    </w:trPr>
                    <w:tc>
                      <w:tcPr>
                        <w:tcW w:w="2506"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left"/>
                        </w:pPr>
                        <w:r>
                          <w:rPr>
                            <w:rStyle w:val="Bodytext28pt"/>
                          </w:rPr>
                          <w:t>Set dentální malý</w:t>
                        </w:r>
                      </w:p>
                    </w:tc>
                    <w:tc>
                      <w:tcPr>
                        <w:tcW w:w="724"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ks</w:t>
                        </w:r>
                      </w:p>
                    </w:tc>
                    <w:tc>
                      <w:tcPr>
                        <w:tcW w:w="1022"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216</w:t>
                        </w:r>
                      </w:p>
                    </w:tc>
                    <w:tc>
                      <w:tcPr>
                        <w:tcW w:w="529"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left="220" w:firstLine="0"/>
                          <w:jc w:val="left"/>
                        </w:pPr>
                        <w:r>
                          <w:rPr>
                            <w:rStyle w:val="Bodytext28pt"/>
                          </w:rPr>
                          <w:t>15</w:t>
                        </w:r>
                      </w:p>
                    </w:tc>
                    <w:tc>
                      <w:tcPr>
                        <w:tcW w:w="1274"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19!</w:t>
                        </w:r>
                      </w:p>
                    </w:tc>
                    <w:tc>
                      <w:tcPr>
                        <w:tcW w:w="1195"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219,65</w:t>
                        </w:r>
                      </w:p>
                    </w:tc>
                    <w:tc>
                      <w:tcPr>
                        <w:tcW w:w="1336"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right="320" w:firstLine="0"/>
                          <w:jc w:val="right"/>
                        </w:pPr>
                        <w:r>
                          <w:rPr>
                            <w:rStyle w:val="Bodytext28pt"/>
                          </w:rPr>
                          <w:t>41 256,00</w:t>
                        </w:r>
                      </w:p>
                    </w:tc>
                    <w:tc>
                      <w:tcPr>
                        <w:tcW w:w="1314"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right="320" w:firstLine="0"/>
                          <w:jc w:val="right"/>
                        </w:pPr>
                        <w:r>
                          <w:rPr>
                            <w:rStyle w:val="Bodytext28pt"/>
                          </w:rPr>
                          <w:t>47 444,40</w:t>
                        </w:r>
                      </w:p>
                    </w:tc>
                    <w:tc>
                      <w:tcPr>
                        <w:tcW w:w="835"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12</w:t>
                        </w:r>
                      </w:p>
                    </w:tc>
                    <w:tc>
                      <w:tcPr>
                        <w:tcW w:w="1591"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42000368</w:t>
                        </w:r>
                      </w:p>
                    </w:tc>
                    <w:tc>
                      <w:tcPr>
                        <w:tcW w:w="1458" w:type="dxa"/>
                        <w:tcBorders>
                          <w:top w:val="single" w:sz="4" w:space="0" w:color="auto"/>
                          <w:left w:val="single" w:sz="4" w:space="0" w:color="auto"/>
                          <w:righ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left"/>
                        </w:pPr>
                        <w:r>
                          <w:rPr>
                            <w:rStyle w:val="Bodytext28pt"/>
                          </w:rPr>
                          <w:t>0 8592323015837</w:t>
                        </w:r>
                      </w:p>
                    </w:tc>
                  </w:tr>
                  <w:tr w:rsidR="00E41FB7">
                    <w:tblPrEx>
                      <w:tblCellMar>
                        <w:top w:w="0" w:type="dxa"/>
                        <w:bottom w:w="0" w:type="dxa"/>
                      </w:tblCellMar>
                    </w:tblPrEx>
                    <w:trPr>
                      <w:trHeight w:hRule="exact" w:val="209"/>
                      <w:jc w:val="center"/>
                    </w:trPr>
                    <w:tc>
                      <w:tcPr>
                        <w:tcW w:w="2506"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left"/>
                        </w:pPr>
                        <w:r>
                          <w:rPr>
                            <w:rStyle w:val="Bodytext28pt"/>
                          </w:rPr>
                          <w:t>Set končetiny</w:t>
                        </w:r>
                      </w:p>
                    </w:tc>
                    <w:tc>
                      <w:tcPr>
                        <w:tcW w:w="724"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ks</w:t>
                        </w:r>
                      </w:p>
                    </w:tc>
                    <w:tc>
                      <w:tcPr>
                        <w:tcW w:w="1022"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174</w:t>
                        </w:r>
                      </w:p>
                    </w:tc>
                    <w:tc>
                      <w:tcPr>
                        <w:tcW w:w="529"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left="220" w:firstLine="0"/>
                          <w:jc w:val="left"/>
                        </w:pPr>
                        <w:r>
                          <w:rPr>
                            <w:rStyle w:val="Bodytext28pt"/>
                          </w:rPr>
                          <w:t>15</w:t>
                        </w:r>
                      </w:p>
                    </w:tc>
                    <w:tc>
                      <w:tcPr>
                        <w:tcW w:w="1274"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right="320" w:firstLine="0"/>
                          <w:jc w:val="right"/>
                        </w:pPr>
                        <w:r>
                          <w:rPr>
                            <w:rStyle w:val="Bodytext28pt"/>
                          </w:rPr>
                          <w:t>265,00</w:t>
                        </w:r>
                      </w:p>
                    </w:tc>
                    <w:tc>
                      <w:tcPr>
                        <w:tcW w:w="1195"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304,75</w:t>
                        </w:r>
                      </w:p>
                    </w:tc>
                    <w:tc>
                      <w:tcPr>
                        <w:tcW w:w="1336"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right="320" w:firstLine="0"/>
                          <w:jc w:val="right"/>
                        </w:pPr>
                        <w:r>
                          <w:rPr>
                            <w:rStyle w:val="Bodytext28pt"/>
                          </w:rPr>
                          <w:t>46 110,00</w:t>
                        </w:r>
                      </w:p>
                    </w:tc>
                    <w:tc>
                      <w:tcPr>
                        <w:tcW w:w="1314"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right="320" w:firstLine="0"/>
                          <w:jc w:val="right"/>
                        </w:pPr>
                        <w:r>
                          <w:rPr>
                            <w:rStyle w:val="Bodytext28pt"/>
                          </w:rPr>
                          <w:t>53 026,50</w:t>
                        </w:r>
                      </w:p>
                    </w:tc>
                    <w:tc>
                      <w:tcPr>
                        <w:tcW w:w="835"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6</w:t>
                        </w:r>
                      </w:p>
                    </w:tc>
                    <w:tc>
                      <w:tcPr>
                        <w:tcW w:w="1591"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42002400</w:t>
                        </w:r>
                      </w:p>
                    </w:tc>
                    <w:tc>
                      <w:tcPr>
                        <w:tcW w:w="1458" w:type="dxa"/>
                        <w:tcBorders>
                          <w:top w:val="single" w:sz="4" w:space="0" w:color="auto"/>
                          <w:left w:val="single" w:sz="4" w:space="0" w:color="auto"/>
                          <w:righ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left"/>
                        </w:pPr>
                        <w:r>
                          <w:rPr>
                            <w:rStyle w:val="Bodytext28pt"/>
                          </w:rPr>
                          <w:t>0 8592323062848</w:t>
                        </w:r>
                      </w:p>
                    </w:tc>
                  </w:tr>
                  <w:tr w:rsidR="00E41FB7">
                    <w:tblPrEx>
                      <w:tblCellMar>
                        <w:top w:w="0" w:type="dxa"/>
                        <w:bottom w:w="0" w:type="dxa"/>
                      </w:tblCellMar>
                    </w:tblPrEx>
                    <w:trPr>
                      <w:trHeight w:hRule="exact" w:val="324"/>
                      <w:jc w:val="center"/>
                    </w:trPr>
                    <w:tc>
                      <w:tcPr>
                        <w:tcW w:w="2506"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firstLine="0"/>
                          <w:jc w:val="left"/>
                        </w:pPr>
                        <w:r>
                          <w:rPr>
                            <w:rStyle w:val="Bodytext28pt"/>
                          </w:rPr>
                          <w:t>Set univerzální malý</w:t>
                        </w:r>
                      </w:p>
                    </w:tc>
                    <w:tc>
                      <w:tcPr>
                        <w:tcW w:w="724"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firstLine="0"/>
                          <w:jc w:val="center"/>
                        </w:pPr>
                        <w:r>
                          <w:rPr>
                            <w:rStyle w:val="Bodytext28pt"/>
                          </w:rPr>
                          <w:t>ks</w:t>
                        </w:r>
                      </w:p>
                    </w:tc>
                    <w:tc>
                      <w:tcPr>
                        <w:tcW w:w="1022"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firstLine="0"/>
                          <w:jc w:val="center"/>
                        </w:pPr>
                        <w:r>
                          <w:rPr>
                            <w:rStyle w:val="Bodytext28pt"/>
                          </w:rPr>
                          <w:t>294</w:t>
                        </w:r>
                      </w:p>
                    </w:tc>
                    <w:tc>
                      <w:tcPr>
                        <w:tcW w:w="529"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left="220" w:firstLine="0"/>
                          <w:jc w:val="left"/>
                        </w:pPr>
                        <w:r>
                          <w:rPr>
                            <w:rStyle w:val="Bodytext28pt"/>
                          </w:rPr>
                          <w:t>15</w:t>
                        </w:r>
                      </w:p>
                    </w:tc>
                    <w:tc>
                      <w:tcPr>
                        <w:tcW w:w="1274"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right="320" w:firstLine="0"/>
                          <w:jc w:val="right"/>
                        </w:pPr>
                        <w:r>
                          <w:rPr>
                            <w:rStyle w:val="Bodytext28pt"/>
                          </w:rPr>
                          <w:t>' •</w:t>
                        </w:r>
                      </w:p>
                    </w:tc>
                    <w:tc>
                      <w:tcPr>
                        <w:tcW w:w="1195"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firstLine="0"/>
                          <w:jc w:val="center"/>
                        </w:pPr>
                        <w:r>
                          <w:rPr>
                            <w:rStyle w:val="Bodytext28pt"/>
                          </w:rPr>
                          <w:t>342,70</w:t>
                        </w:r>
                      </w:p>
                    </w:tc>
                    <w:tc>
                      <w:tcPr>
                        <w:tcW w:w="1336"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right="320" w:firstLine="0"/>
                          <w:jc w:val="right"/>
                        </w:pPr>
                        <w:r>
                          <w:rPr>
                            <w:rStyle w:val="Bodytext28pt"/>
                          </w:rPr>
                          <w:t>87 612,00</w:t>
                        </w:r>
                      </w:p>
                    </w:tc>
                    <w:tc>
                      <w:tcPr>
                        <w:tcW w:w="1314"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right="320" w:firstLine="0"/>
                          <w:jc w:val="right"/>
                        </w:pPr>
                        <w:r>
                          <w:rPr>
                            <w:rStyle w:val="Bodytext28pt"/>
                          </w:rPr>
                          <w:t xml:space="preserve">100 </w:t>
                        </w:r>
                        <w:r>
                          <w:rPr>
                            <w:rStyle w:val="Bodytext28pt"/>
                          </w:rPr>
                          <w:t>753,80</w:t>
                        </w:r>
                      </w:p>
                    </w:tc>
                    <w:tc>
                      <w:tcPr>
                        <w:tcW w:w="835"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8</w:t>
                        </w:r>
                      </w:p>
                      <w:p w:rsidR="00E41FB7" w:rsidRDefault="00F82109">
                        <w:pPr>
                          <w:pStyle w:val="Bodytext20"/>
                          <w:shd w:val="clear" w:color="auto" w:fill="auto"/>
                          <w:spacing w:before="0" w:line="160" w:lineRule="exact"/>
                          <w:ind w:firstLine="0"/>
                          <w:jc w:val="right"/>
                        </w:pPr>
                        <w:r>
                          <w:rPr>
                            <w:rStyle w:val="Bodytext28pt"/>
                          </w:rPr>
                          <w:t>-</w:t>
                        </w:r>
                      </w:p>
                    </w:tc>
                    <w:tc>
                      <w:tcPr>
                        <w:tcW w:w="1591"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firstLine="0"/>
                          <w:jc w:val="center"/>
                        </w:pPr>
                        <w:r>
                          <w:rPr>
                            <w:rStyle w:val="Bodytext28pt"/>
                          </w:rPr>
                          <w:t>42002398</w:t>
                        </w:r>
                      </w:p>
                    </w:tc>
                    <w:tc>
                      <w:tcPr>
                        <w:tcW w:w="1458" w:type="dxa"/>
                        <w:tcBorders>
                          <w:top w:val="single" w:sz="4" w:space="0" w:color="auto"/>
                          <w:left w:val="single" w:sz="4" w:space="0" w:color="auto"/>
                          <w:right w:val="single" w:sz="4" w:space="0" w:color="auto"/>
                        </w:tcBorders>
                        <w:shd w:val="clear" w:color="auto" w:fill="FFFFFF"/>
                      </w:tcPr>
                      <w:p w:rsidR="00E41FB7" w:rsidRDefault="00F82109">
                        <w:pPr>
                          <w:pStyle w:val="Bodytext20"/>
                          <w:shd w:val="clear" w:color="auto" w:fill="auto"/>
                          <w:spacing w:before="0" w:line="160" w:lineRule="exact"/>
                          <w:ind w:firstLine="0"/>
                          <w:jc w:val="left"/>
                        </w:pPr>
                        <w:r>
                          <w:rPr>
                            <w:rStyle w:val="Bodytext28pt"/>
                          </w:rPr>
                          <w:t>0 8592323064378</w:t>
                        </w:r>
                      </w:p>
                    </w:tc>
                  </w:tr>
                  <w:tr w:rsidR="00E41FB7">
                    <w:tblPrEx>
                      <w:tblCellMar>
                        <w:top w:w="0" w:type="dxa"/>
                        <w:bottom w:w="0" w:type="dxa"/>
                      </w:tblCellMar>
                    </w:tblPrEx>
                    <w:trPr>
                      <w:trHeight w:hRule="exact" w:val="349"/>
                      <w:jc w:val="center"/>
                    </w:trPr>
                    <w:tc>
                      <w:tcPr>
                        <w:tcW w:w="2506"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after="60" w:line="160" w:lineRule="exact"/>
                          <w:ind w:firstLine="0"/>
                          <w:jc w:val="left"/>
                        </w:pPr>
                        <w:r>
                          <w:rPr>
                            <w:rStyle w:val="Bodytext28ptBold"/>
                          </w:rPr>
                          <w:t>celkem 3. část</w:t>
                        </w:r>
                      </w:p>
                      <w:p w:rsidR="00E41FB7" w:rsidRDefault="00F82109">
                        <w:pPr>
                          <w:pStyle w:val="Bodytext20"/>
                          <w:shd w:val="clear" w:color="auto" w:fill="auto"/>
                          <w:spacing w:before="60" w:line="160" w:lineRule="exact"/>
                          <w:ind w:firstLine="0"/>
                          <w:jc w:val="left"/>
                        </w:pPr>
                        <w:r>
                          <w:rPr>
                            <w:rStyle w:val="Bodytext28ptBold"/>
                          </w:rPr>
                          <w:t>4. část - Obor chirurgie</w:t>
                        </w:r>
                      </w:p>
                    </w:tc>
                    <w:tc>
                      <w:tcPr>
                        <w:tcW w:w="724" w:type="dxa"/>
                        <w:tcBorders>
                          <w:top w:val="single" w:sz="4" w:space="0" w:color="auto"/>
                          <w:left w:val="single" w:sz="4" w:space="0" w:color="auto"/>
                        </w:tcBorders>
                        <w:shd w:val="clear" w:color="auto" w:fill="FFFFFF"/>
                      </w:tcPr>
                      <w:p w:rsidR="00E41FB7" w:rsidRDefault="00E41FB7">
                        <w:pPr>
                          <w:rPr>
                            <w:sz w:val="10"/>
                            <w:szCs w:val="10"/>
                          </w:rPr>
                        </w:pPr>
                      </w:p>
                    </w:tc>
                    <w:tc>
                      <w:tcPr>
                        <w:tcW w:w="1022" w:type="dxa"/>
                        <w:tcBorders>
                          <w:top w:val="single" w:sz="4" w:space="0" w:color="auto"/>
                          <w:left w:val="single" w:sz="4" w:space="0" w:color="auto"/>
                        </w:tcBorders>
                        <w:shd w:val="clear" w:color="auto" w:fill="FFFFFF"/>
                      </w:tcPr>
                      <w:p w:rsidR="00E41FB7" w:rsidRDefault="00E41FB7">
                        <w:pPr>
                          <w:rPr>
                            <w:sz w:val="10"/>
                            <w:szCs w:val="10"/>
                          </w:rPr>
                        </w:pPr>
                      </w:p>
                    </w:tc>
                    <w:tc>
                      <w:tcPr>
                        <w:tcW w:w="529" w:type="dxa"/>
                        <w:tcBorders>
                          <w:top w:val="single" w:sz="4" w:space="0" w:color="auto"/>
                          <w:left w:val="single" w:sz="4" w:space="0" w:color="auto"/>
                        </w:tcBorders>
                        <w:shd w:val="clear" w:color="auto" w:fill="FFFFFF"/>
                      </w:tcPr>
                      <w:p w:rsidR="00E41FB7" w:rsidRDefault="00E41FB7">
                        <w:pPr>
                          <w:rPr>
                            <w:sz w:val="10"/>
                            <w:szCs w:val="10"/>
                          </w:rPr>
                        </w:pPr>
                      </w:p>
                    </w:tc>
                    <w:tc>
                      <w:tcPr>
                        <w:tcW w:w="1274" w:type="dxa"/>
                        <w:tcBorders>
                          <w:top w:val="single" w:sz="4" w:space="0" w:color="auto"/>
                          <w:left w:val="single" w:sz="4" w:space="0" w:color="auto"/>
                        </w:tcBorders>
                        <w:shd w:val="clear" w:color="auto" w:fill="FFFFFF"/>
                      </w:tcPr>
                      <w:p w:rsidR="00E41FB7" w:rsidRDefault="00F82109">
                        <w:pPr>
                          <w:pStyle w:val="Bodytext20"/>
                          <w:shd w:val="clear" w:color="auto" w:fill="auto"/>
                          <w:tabs>
                            <w:tab w:val="left" w:leader="hyphen" w:pos="673"/>
                          </w:tabs>
                          <w:spacing w:before="0" w:line="160" w:lineRule="exact"/>
                          <w:ind w:firstLine="0"/>
                        </w:pPr>
                        <w:r>
                          <w:rPr>
                            <w:rStyle w:val="Bodytext255ptItalicSpacing0pt0"/>
                          </w:rPr>
                          <w:t>^</w:t>
                        </w:r>
                        <w:r>
                          <w:rPr>
                            <w:rStyle w:val="Bodytext28pt"/>
                          </w:rPr>
                          <w:tab/>
                        </w:r>
                      </w:p>
                    </w:tc>
                    <w:tc>
                      <w:tcPr>
                        <w:tcW w:w="1195" w:type="dxa"/>
                        <w:tcBorders>
                          <w:top w:val="single" w:sz="4" w:space="0" w:color="auto"/>
                          <w:left w:val="single" w:sz="4" w:space="0" w:color="auto"/>
                        </w:tcBorders>
                        <w:shd w:val="clear" w:color="auto" w:fill="FFFFFF"/>
                      </w:tcPr>
                      <w:p w:rsidR="00E41FB7" w:rsidRDefault="00E41FB7">
                        <w:pPr>
                          <w:rPr>
                            <w:sz w:val="10"/>
                            <w:szCs w:val="10"/>
                          </w:rPr>
                        </w:pPr>
                      </w:p>
                    </w:tc>
                    <w:tc>
                      <w:tcPr>
                        <w:tcW w:w="1336"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right="320" w:firstLine="0"/>
                          <w:jc w:val="right"/>
                        </w:pPr>
                        <w:r>
                          <w:rPr>
                            <w:rStyle w:val="Bodytext28ptBoldSmallCaps"/>
                          </w:rPr>
                          <w:t>174 v7b.UU</w:t>
                        </w:r>
                      </w:p>
                    </w:tc>
                    <w:tc>
                      <w:tcPr>
                        <w:tcW w:w="1314"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right="320" w:firstLine="0"/>
                          <w:jc w:val="right"/>
                        </w:pPr>
                        <w:r>
                          <w:rPr>
                            <w:rStyle w:val="Bodytext28ptBold"/>
                          </w:rPr>
                          <w:t>201 224,70</w:t>
                        </w:r>
                      </w:p>
                    </w:tc>
                    <w:tc>
                      <w:tcPr>
                        <w:tcW w:w="835" w:type="dxa"/>
                        <w:tcBorders>
                          <w:top w:val="single" w:sz="4" w:space="0" w:color="auto"/>
                          <w:left w:val="single" w:sz="4" w:space="0" w:color="auto"/>
                        </w:tcBorders>
                        <w:shd w:val="clear" w:color="auto" w:fill="FFFFFF"/>
                      </w:tcPr>
                      <w:p w:rsidR="00E41FB7" w:rsidRDefault="00E41FB7">
                        <w:pPr>
                          <w:rPr>
                            <w:sz w:val="10"/>
                            <w:szCs w:val="10"/>
                          </w:rPr>
                        </w:pPr>
                      </w:p>
                    </w:tc>
                    <w:tc>
                      <w:tcPr>
                        <w:tcW w:w="1591" w:type="dxa"/>
                        <w:tcBorders>
                          <w:top w:val="single" w:sz="4" w:space="0" w:color="auto"/>
                          <w:left w:val="single" w:sz="4" w:space="0" w:color="auto"/>
                        </w:tcBorders>
                        <w:shd w:val="clear" w:color="auto" w:fill="FFFFFF"/>
                      </w:tcPr>
                      <w:p w:rsidR="00E41FB7" w:rsidRDefault="00F82109">
                        <w:pPr>
                          <w:pStyle w:val="Bodytext20"/>
                          <w:shd w:val="clear" w:color="auto" w:fill="auto"/>
                          <w:tabs>
                            <w:tab w:val="left" w:leader="dot" w:pos="1012"/>
                          </w:tabs>
                          <w:spacing w:before="0" w:line="160" w:lineRule="exact"/>
                          <w:ind w:firstLine="0"/>
                        </w:pPr>
                        <w:r>
                          <w:rPr>
                            <w:rStyle w:val="Bodytext28pt"/>
                          </w:rPr>
                          <w:t>——</w:t>
                        </w:r>
                        <w:r>
                          <w:rPr>
                            <w:rStyle w:val="Bodytext28pt"/>
                          </w:rPr>
                          <w:tab/>
                        </w:r>
                      </w:p>
                    </w:tc>
                    <w:tc>
                      <w:tcPr>
                        <w:tcW w:w="1458" w:type="dxa"/>
                        <w:tcBorders>
                          <w:top w:val="single" w:sz="4" w:space="0" w:color="auto"/>
                          <w:left w:val="single" w:sz="4" w:space="0" w:color="auto"/>
                          <w:right w:val="single" w:sz="4" w:space="0" w:color="auto"/>
                        </w:tcBorders>
                        <w:shd w:val="clear" w:color="auto" w:fill="FFFFFF"/>
                      </w:tcPr>
                      <w:p w:rsidR="00E41FB7" w:rsidRDefault="00E41FB7">
                        <w:pPr>
                          <w:rPr>
                            <w:sz w:val="10"/>
                            <w:szCs w:val="10"/>
                          </w:rPr>
                        </w:pPr>
                      </w:p>
                    </w:tc>
                  </w:tr>
                  <w:tr w:rsidR="00E41FB7">
                    <w:tblPrEx>
                      <w:tblCellMar>
                        <w:top w:w="0" w:type="dxa"/>
                        <w:bottom w:w="0" w:type="dxa"/>
                      </w:tblCellMar>
                    </w:tblPrEx>
                    <w:trPr>
                      <w:trHeight w:hRule="exact" w:val="212"/>
                      <w:jc w:val="center"/>
                    </w:trPr>
                    <w:tc>
                      <w:tcPr>
                        <w:tcW w:w="2506"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left"/>
                        </w:pPr>
                        <w:r>
                          <w:rPr>
                            <w:rStyle w:val="Bodytext28pt"/>
                          </w:rPr>
                          <w:t>Set laparoskopický</w:t>
                        </w:r>
                      </w:p>
                    </w:tc>
                    <w:tc>
                      <w:tcPr>
                        <w:tcW w:w="724"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ks</w:t>
                        </w:r>
                      </w:p>
                    </w:tc>
                    <w:tc>
                      <w:tcPr>
                        <w:tcW w:w="1022"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486</w:t>
                        </w:r>
                      </w:p>
                    </w:tc>
                    <w:tc>
                      <w:tcPr>
                        <w:tcW w:w="529"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left="220" w:firstLine="0"/>
                          <w:jc w:val="left"/>
                        </w:pPr>
                        <w:r>
                          <w:rPr>
                            <w:rStyle w:val="Bodytext28pt"/>
                          </w:rPr>
                          <w:t>15</w:t>
                        </w:r>
                      </w:p>
                    </w:tc>
                    <w:tc>
                      <w:tcPr>
                        <w:tcW w:w="1274"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right="320" w:firstLine="0"/>
                          <w:jc w:val="right"/>
                        </w:pPr>
                        <w:r>
                          <w:rPr>
                            <w:rStyle w:val="Bodytext28pt"/>
                          </w:rPr>
                          <w:t>295.00</w:t>
                        </w:r>
                      </w:p>
                    </w:tc>
                    <w:tc>
                      <w:tcPr>
                        <w:tcW w:w="1195"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339,25</w:t>
                        </w:r>
                      </w:p>
                    </w:tc>
                    <w:tc>
                      <w:tcPr>
                        <w:tcW w:w="1336"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right="320" w:firstLine="0"/>
                          <w:jc w:val="right"/>
                        </w:pPr>
                        <w:r>
                          <w:rPr>
                            <w:rStyle w:val="Bodytext28pt"/>
                          </w:rPr>
                          <w:t>143 370,00</w:t>
                        </w:r>
                      </w:p>
                    </w:tc>
                    <w:tc>
                      <w:tcPr>
                        <w:tcW w:w="1314"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right="320" w:firstLine="0"/>
                          <w:jc w:val="right"/>
                        </w:pPr>
                        <w:r>
                          <w:rPr>
                            <w:rStyle w:val="Bodytext28pt"/>
                          </w:rPr>
                          <w:t>164 875,50</w:t>
                        </w:r>
                      </w:p>
                    </w:tc>
                    <w:tc>
                      <w:tcPr>
                        <w:tcW w:w="835"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6</w:t>
                        </w:r>
                      </w:p>
                    </w:tc>
                    <w:tc>
                      <w:tcPr>
                        <w:tcW w:w="1591"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44000817</w:t>
                        </w:r>
                      </w:p>
                    </w:tc>
                    <w:tc>
                      <w:tcPr>
                        <w:tcW w:w="1458" w:type="dxa"/>
                        <w:tcBorders>
                          <w:top w:val="single" w:sz="4" w:space="0" w:color="auto"/>
                          <w:left w:val="single" w:sz="4" w:space="0" w:color="auto"/>
                          <w:righ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left"/>
                        </w:pPr>
                        <w:r>
                          <w:rPr>
                            <w:rStyle w:val="Bodytext28pt"/>
                          </w:rPr>
                          <w:t>0 8592323062947</w:t>
                        </w:r>
                      </w:p>
                    </w:tc>
                  </w:tr>
                  <w:tr w:rsidR="00E41FB7">
                    <w:tblPrEx>
                      <w:tblCellMar>
                        <w:top w:w="0" w:type="dxa"/>
                        <w:bottom w:w="0" w:type="dxa"/>
                      </w:tblCellMar>
                    </w:tblPrEx>
                    <w:trPr>
                      <w:trHeight w:hRule="exact" w:val="212"/>
                      <w:jc w:val="center"/>
                    </w:trPr>
                    <w:tc>
                      <w:tcPr>
                        <w:tcW w:w="2506"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left"/>
                        </w:pPr>
                        <w:r>
                          <w:rPr>
                            <w:rStyle w:val="Bodytext28pt"/>
                          </w:rPr>
                          <w:t>Set malá chirurgie</w:t>
                        </w:r>
                      </w:p>
                    </w:tc>
                    <w:tc>
                      <w:tcPr>
                        <w:tcW w:w="724"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ks</w:t>
                        </w:r>
                      </w:p>
                    </w:tc>
                    <w:tc>
                      <w:tcPr>
                        <w:tcW w:w="1022"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510</w:t>
                        </w:r>
                      </w:p>
                    </w:tc>
                    <w:tc>
                      <w:tcPr>
                        <w:tcW w:w="529"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left="220" w:firstLine="0"/>
                          <w:jc w:val="left"/>
                        </w:pPr>
                        <w:r>
                          <w:rPr>
                            <w:rStyle w:val="Bodytext28pt"/>
                          </w:rPr>
                          <w:t>15</w:t>
                        </w:r>
                      </w:p>
                    </w:tc>
                    <w:tc>
                      <w:tcPr>
                        <w:tcW w:w="1274"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right="320" w:firstLine="0"/>
                          <w:jc w:val="right"/>
                        </w:pPr>
                        <w:r>
                          <w:rPr>
                            <w:rStyle w:val="Bodytext28pt"/>
                          </w:rPr>
                          <w:t>282.00</w:t>
                        </w:r>
                      </w:p>
                    </w:tc>
                    <w:tc>
                      <w:tcPr>
                        <w:tcW w:w="1195"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324,30</w:t>
                        </w:r>
                      </w:p>
                    </w:tc>
                    <w:tc>
                      <w:tcPr>
                        <w:tcW w:w="1336"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right="320" w:firstLine="0"/>
                          <w:jc w:val="right"/>
                        </w:pPr>
                        <w:r>
                          <w:rPr>
                            <w:rStyle w:val="Bodytext28pt"/>
                          </w:rPr>
                          <w:t xml:space="preserve">143 </w:t>
                        </w:r>
                        <w:r>
                          <w:rPr>
                            <w:rStyle w:val="Bodytext28pt"/>
                          </w:rPr>
                          <w:t>820,00</w:t>
                        </w:r>
                      </w:p>
                    </w:tc>
                    <w:tc>
                      <w:tcPr>
                        <w:tcW w:w="1314"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right="320" w:firstLine="0"/>
                          <w:jc w:val="right"/>
                        </w:pPr>
                        <w:r>
                          <w:rPr>
                            <w:rStyle w:val="Bodytext28pt"/>
                          </w:rPr>
                          <w:t>165 393,00</w:t>
                        </w:r>
                      </w:p>
                    </w:tc>
                    <w:tc>
                      <w:tcPr>
                        <w:tcW w:w="835"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6</w:t>
                        </w:r>
                      </w:p>
                    </w:tc>
                    <w:tc>
                      <w:tcPr>
                        <w:tcW w:w="1591"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42000345-T</w:t>
                        </w:r>
                      </w:p>
                    </w:tc>
                    <w:tc>
                      <w:tcPr>
                        <w:tcW w:w="1458" w:type="dxa"/>
                        <w:tcBorders>
                          <w:top w:val="single" w:sz="4" w:space="0" w:color="auto"/>
                          <w:left w:val="single" w:sz="4" w:space="0" w:color="auto"/>
                          <w:righ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left"/>
                        </w:pPr>
                        <w:r>
                          <w:rPr>
                            <w:rStyle w:val="Bodytext28pt"/>
                          </w:rPr>
                          <w:t>0 8592323016018</w:t>
                        </w:r>
                      </w:p>
                    </w:tc>
                  </w:tr>
                  <w:tr w:rsidR="00E41FB7">
                    <w:tblPrEx>
                      <w:tblCellMar>
                        <w:top w:w="0" w:type="dxa"/>
                        <w:bottom w:w="0" w:type="dxa"/>
                      </w:tblCellMar>
                    </w:tblPrEx>
                    <w:trPr>
                      <w:trHeight w:hRule="exact" w:val="212"/>
                      <w:jc w:val="center"/>
                    </w:trPr>
                    <w:tc>
                      <w:tcPr>
                        <w:tcW w:w="2506"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left"/>
                        </w:pPr>
                        <w:r>
                          <w:rPr>
                            <w:rStyle w:val="Bodytext28pt"/>
                          </w:rPr>
                          <w:t>Set univerzální malý</w:t>
                        </w:r>
                      </w:p>
                    </w:tc>
                    <w:tc>
                      <w:tcPr>
                        <w:tcW w:w="724"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ks</w:t>
                        </w:r>
                      </w:p>
                    </w:tc>
                    <w:tc>
                      <w:tcPr>
                        <w:tcW w:w="1022"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162</w:t>
                        </w:r>
                      </w:p>
                    </w:tc>
                    <w:tc>
                      <w:tcPr>
                        <w:tcW w:w="529"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left="220" w:firstLine="0"/>
                          <w:jc w:val="left"/>
                        </w:pPr>
                        <w:r>
                          <w:rPr>
                            <w:rStyle w:val="Bodytext28pt"/>
                          </w:rPr>
                          <w:t>15</w:t>
                        </w:r>
                      </w:p>
                    </w:tc>
                    <w:tc>
                      <w:tcPr>
                        <w:tcW w:w="1274"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right="320" w:firstLine="0"/>
                          <w:jc w:val="right"/>
                        </w:pPr>
                        <w:r>
                          <w:rPr>
                            <w:rStyle w:val="Bodytext28pt"/>
                          </w:rPr>
                          <w:t>306,00</w:t>
                        </w:r>
                      </w:p>
                    </w:tc>
                    <w:tc>
                      <w:tcPr>
                        <w:tcW w:w="1195"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351,90</w:t>
                        </w:r>
                      </w:p>
                    </w:tc>
                    <w:tc>
                      <w:tcPr>
                        <w:tcW w:w="1336"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right="320" w:firstLine="0"/>
                          <w:jc w:val="right"/>
                        </w:pPr>
                        <w:r>
                          <w:rPr>
                            <w:rStyle w:val="Bodytext28pt"/>
                          </w:rPr>
                          <w:t>49 572,00</w:t>
                        </w:r>
                      </w:p>
                    </w:tc>
                    <w:tc>
                      <w:tcPr>
                        <w:tcW w:w="1314"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right="320" w:firstLine="0"/>
                          <w:jc w:val="right"/>
                        </w:pPr>
                        <w:r>
                          <w:rPr>
                            <w:rStyle w:val="Bodytext28pt"/>
                          </w:rPr>
                          <w:t>57 007,80</w:t>
                        </w:r>
                      </w:p>
                    </w:tc>
                    <w:tc>
                      <w:tcPr>
                        <w:tcW w:w="835"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8</w:t>
                        </w:r>
                      </w:p>
                    </w:tc>
                    <w:tc>
                      <w:tcPr>
                        <w:tcW w:w="1591"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42002398-CH</w:t>
                        </w:r>
                      </w:p>
                    </w:tc>
                    <w:tc>
                      <w:tcPr>
                        <w:tcW w:w="1458" w:type="dxa"/>
                        <w:tcBorders>
                          <w:top w:val="single" w:sz="4" w:space="0" w:color="auto"/>
                          <w:left w:val="single" w:sz="4" w:space="0" w:color="auto"/>
                          <w:righ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left"/>
                        </w:pPr>
                        <w:r>
                          <w:rPr>
                            <w:rStyle w:val="Bodytext28pt"/>
                          </w:rPr>
                          <w:t>0 8592323045001</w:t>
                        </w:r>
                      </w:p>
                    </w:tc>
                  </w:tr>
                  <w:tr w:rsidR="00E41FB7">
                    <w:tblPrEx>
                      <w:tblCellMar>
                        <w:top w:w="0" w:type="dxa"/>
                        <w:bottom w:w="0" w:type="dxa"/>
                      </w:tblCellMar>
                    </w:tblPrEx>
                    <w:trPr>
                      <w:trHeight w:hRule="exact" w:val="212"/>
                      <w:jc w:val="center"/>
                    </w:trPr>
                    <w:tc>
                      <w:tcPr>
                        <w:tcW w:w="2506"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left"/>
                        </w:pPr>
                        <w:r>
                          <w:rPr>
                            <w:rStyle w:val="Bodytext28pt"/>
                          </w:rPr>
                          <w:t>Set varixy</w:t>
                        </w:r>
                      </w:p>
                    </w:tc>
                    <w:tc>
                      <w:tcPr>
                        <w:tcW w:w="724"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ks</w:t>
                        </w:r>
                      </w:p>
                    </w:tc>
                    <w:tc>
                      <w:tcPr>
                        <w:tcW w:w="1022"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144</w:t>
                        </w:r>
                      </w:p>
                    </w:tc>
                    <w:tc>
                      <w:tcPr>
                        <w:tcW w:w="529"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left="220" w:firstLine="0"/>
                          <w:jc w:val="left"/>
                        </w:pPr>
                        <w:r>
                          <w:rPr>
                            <w:rStyle w:val="Bodytext28pt"/>
                          </w:rPr>
                          <w:t>15</w:t>
                        </w:r>
                      </w:p>
                    </w:tc>
                    <w:tc>
                      <w:tcPr>
                        <w:tcW w:w="1274"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right="320" w:firstLine="0"/>
                          <w:jc w:val="right"/>
                        </w:pPr>
                        <w:r>
                          <w:rPr>
                            <w:rStyle w:val="Bodytext28pt"/>
                          </w:rPr>
                          <w:t>321,00</w:t>
                        </w:r>
                      </w:p>
                    </w:tc>
                    <w:tc>
                      <w:tcPr>
                        <w:tcW w:w="1195"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369,15</w:t>
                        </w:r>
                      </w:p>
                    </w:tc>
                    <w:tc>
                      <w:tcPr>
                        <w:tcW w:w="1336"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right="320" w:firstLine="0"/>
                          <w:jc w:val="right"/>
                        </w:pPr>
                        <w:r>
                          <w:rPr>
                            <w:rStyle w:val="Bodytext28pt"/>
                          </w:rPr>
                          <w:t>46 224,00</w:t>
                        </w:r>
                      </w:p>
                    </w:tc>
                    <w:tc>
                      <w:tcPr>
                        <w:tcW w:w="1314"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right="320" w:firstLine="0"/>
                          <w:jc w:val="right"/>
                        </w:pPr>
                        <w:r>
                          <w:rPr>
                            <w:rStyle w:val="Bodytext28pt"/>
                          </w:rPr>
                          <w:t>53 157,60</w:t>
                        </w:r>
                      </w:p>
                    </w:tc>
                    <w:tc>
                      <w:tcPr>
                        <w:tcW w:w="835"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6</w:t>
                        </w:r>
                      </w:p>
                    </w:tc>
                    <w:tc>
                      <w:tcPr>
                        <w:tcW w:w="1591"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42002399</w:t>
                        </w:r>
                      </w:p>
                    </w:tc>
                    <w:tc>
                      <w:tcPr>
                        <w:tcW w:w="1458" w:type="dxa"/>
                        <w:tcBorders>
                          <w:top w:val="single" w:sz="4" w:space="0" w:color="auto"/>
                          <w:left w:val="single" w:sz="4" w:space="0" w:color="auto"/>
                          <w:righ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left"/>
                        </w:pPr>
                        <w:r>
                          <w:rPr>
                            <w:rStyle w:val="Bodytext28pt"/>
                          </w:rPr>
                          <w:t>0 8592323063210</w:t>
                        </w:r>
                      </w:p>
                    </w:tc>
                  </w:tr>
                  <w:tr w:rsidR="00E41FB7">
                    <w:tblPrEx>
                      <w:tblCellMar>
                        <w:top w:w="0" w:type="dxa"/>
                        <w:bottom w:w="0" w:type="dxa"/>
                      </w:tblCellMar>
                    </w:tblPrEx>
                    <w:trPr>
                      <w:trHeight w:hRule="exact" w:val="212"/>
                      <w:jc w:val="center"/>
                    </w:trPr>
                    <w:tc>
                      <w:tcPr>
                        <w:tcW w:w="2506"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left"/>
                        </w:pPr>
                        <w:r>
                          <w:rPr>
                            <w:rStyle w:val="Bodytext28pt"/>
                          </w:rPr>
                          <w:t>Set končetiny</w:t>
                        </w:r>
                      </w:p>
                    </w:tc>
                    <w:tc>
                      <w:tcPr>
                        <w:tcW w:w="724"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ks</w:t>
                        </w:r>
                      </w:p>
                    </w:tc>
                    <w:tc>
                      <w:tcPr>
                        <w:tcW w:w="1022"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396</w:t>
                        </w:r>
                      </w:p>
                    </w:tc>
                    <w:tc>
                      <w:tcPr>
                        <w:tcW w:w="529"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left="220" w:firstLine="0"/>
                          <w:jc w:val="left"/>
                        </w:pPr>
                        <w:r>
                          <w:rPr>
                            <w:rStyle w:val="Bodytext28pt"/>
                          </w:rPr>
                          <w:t>15</w:t>
                        </w:r>
                      </w:p>
                    </w:tc>
                    <w:tc>
                      <w:tcPr>
                        <w:tcW w:w="1274"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right="320" w:firstLine="0"/>
                          <w:jc w:val="right"/>
                        </w:pPr>
                        <w:r>
                          <w:rPr>
                            <w:rStyle w:val="Bodytext28pt"/>
                          </w:rPr>
                          <w:t xml:space="preserve">3 i: </w:t>
                        </w:r>
                        <w:r>
                          <w:rPr>
                            <w:rStyle w:val="Bodytext28pt"/>
                          </w:rPr>
                          <w:t>.00</w:t>
                        </w:r>
                      </w:p>
                    </w:tc>
                    <w:tc>
                      <w:tcPr>
                        <w:tcW w:w="1195"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396,75</w:t>
                        </w:r>
                      </w:p>
                    </w:tc>
                    <w:tc>
                      <w:tcPr>
                        <w:tcW w:w="1336"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right="320" w:firstLine="0"/>
                          <w:jc w:val="right"/>
                        </w:pPr>
                        <w:r>
                          <w:rPr>
                            <w:rStyle w:val="Bodytext28pt"/>
                          </w:rPr>
                          <w:t>136 620,00</w:t>
                        </w:r>
                      </w:p>
                    </w:tc>
                    <w:tc>
                      <w:tcPr>
                        <w:tcW w:w="1314"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right="320" w:firstLine="0"/>
                          <w:jc w:val="right"/>
                        </w:pPr>
                        <w:r>
                          <w:rPr>
                            <w:rStyle w:val="Bodytext28pt"/>
                          </w:rPr>
                          <w:t>157 113,00</w:t>
                        </w:r>
                      </w:p>
                    </w:tc>
                    <w:tc>
                      <w:tcPr>
                        <w:tcW w:w="835"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6</w:t>
                        </w:r>
                      </w:p>
                    </w:tc>
                    <w:tc>
                      <w:tcPr>
                        <w:tcW w:w="1591"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42002395</w:t>
                        </w:r>
                      </w:p>
                    </w:tc>
                    <w:tc>
                      <w:tcPr>
                        <w:tcW w:w="1458" w:type="dxa"/>
                        <w:tcBorders>
                          <w:top w:val="single" w:sz="4" w:space="0" w:color="auto"/>
                          <w:left w:val="single" w:sz="4" w:space="0" w:color="auto"/>
                          <w:righ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left"/>
                        </w:pPr>
                        <w:r>
                          <w:rPr>
                            <w:rStyle w:val="Bodytext28pt"/>
                          </w:rPr>
                          <w:t>0 8592323018142</w:t>
                        </w:r>
                      </w:p>
                    </w:tc>
                  </w:tr>
                  <w:tr w:rsidR="00E41FB7">
                    <w:tblPrEx>
                      <w:tblCellMar>
                        <w:top w:w="0" w:type="dxa"/>
                        <w:bottom w:w="0" w:type="dxa"/>
                      </w:tblCellMar>
                    </w:tblPrEx>
                    <w:trPr>
                      <w:trHeight w:hRule="exact" w:val="216"/>
                      <w:jc w:val="center"/>
                    </w:trPr>
                    <w:tc>
                      <w:tcPr>
                        <w:tcW w:w="2506"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left"/>
                        </w:pPr>
                        <w:r>
                          <w:rPr>
                            <w:rStyle w:val="Bodytext28pt"/>
                          </w:rPr>
                          <w:t>Zákrokový set</w:t>
                        </w:r>
                      </w:p>
                    </w:tc>
                    <w:tc>
                      <w:tcPr>
                        <w:tcW w:w="724"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ks</w:t>
                        </w:r>
                      </w:p>
                    </w:tc>
                    <w:tc>
                      <w:tcPr>
                        <w:tcW w:w="1022"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270</w:t>
                        </w:r>
                      </w:p>
                    </w:tc>
                    <w:tc>
                      <w:tcPr>
                        <w:tcW w:w="529"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left="220" w:firstLine="0"/>
                          <w:jc w:val="left"/>
                        </w:pPr>
                        <w:r>
                          <w:rPr>
                            <w:rStyle w:val="Bodytext28pt"/>
                          </w:rPr>
                          <w:t>J5</w:t>
                        </w:r>
                      </w:p>
                    </w:tc>
                    <w:tc>
                      <w:tcPr>
                        <w:tcW w:w="1274"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39,50</w:t>
                        </w:r>
                      </w:p>
                    </w:tc>
                    <w:tc>
                      <w:tcPr>
                        <w:tcW w:w="1195"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45,43</w:t>
                        </w:r>
                      </w:p>
                    </w:tc>
                    <w:tc>
                      <w:tcPr>
                        <w:tcW w:w="1336"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right="320" w:firstLine="0"/>
                          <w:jc w:val="right"/>
                        </w:pPr>
                        <w:r>
                          <w:rPr>
                            <w:rStyle w:val="Bodytext28pt"/>
                          </w:rPr>
                          <w:t>10 665,00</w:t>
                        </w:r>
                      </w:p>
                    </w:tc>
                    <w:tc>
                      <w:tcPr>
                        <w:tcW w:w="1314"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right="320" w:firstLine="0"/>
                          <w:jc w:val="right"/>
                        </w:pPr>
                        <w:r>
                          <w:rPr>
                            <w:rStyle w:val="Bodytext28pt"/>
                          </w:rPr>
                          <w:t>12 264,75</w:t>
                        </w:r>
                      </w:p>
                    </w:tc>
                    <w:tc>
                      <w:tcPr>
                        <w:tcW w:w="835"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45</w:t>
                        </w:r>
                      </w:p>
                    </w:tc>
                    <w:tc>
                      <w:tcPr>
                        <w:tcW w:w="1591"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42000075</w:t>
                        </w:r>
                      </w:p>
                    </w:tc>
                    <w:tc>
                      <w:tcPr>
                        <w:tcW w:w="1458" w:type="dxa"/>
                        <w:tcBorders>
                          <w:top w:val="single" w:sz="4" w:space="0" w:color="auto"/>
                          <w:left w:val="single" w:sz="4" w:space="0" w:color="auto"/>
                          <w:righ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left"/>
                        </w:pPr>
                        <w:r>
                          <w:rPr>
                            <w:rStyle w:val="Bodytext28pt"/>
                          </w:rPr>
                          <w:t>0 8592323003865</w:t>
                        </w:r>
                      </w:p>
                    </w:tc>
                  </w:tr>
                  <w:tr w:rsidR="00E41FB7">
                    <w:tblPrEx>
                      <w:tblCellMar>
                        <w:top w:w="0" w:type="dxa"/>
                        <w:bottom w:w="0" w:type="dxa"/>
                      </w:tblCellMar>
                    </w:tblPrEx>
                    <w:trPr>
                      <w:trHeight w:hRule="exact" w:val="324"/>
                      <w:jc w:val="center"/>
                    </w:trPr>
                    <w:tc>
                      <w:tcPr>
                        <w:tcW w:w="2506"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firstLine="0"/>
                          <w:jc w:val="left"/>
                        </w:pPr>
                        <w:r>
                          <w:rPr>
                            <w:rStyle w:val="Bodytext28pt"/>
                          </w:rPr>
                          <w:t>Set Ileus</w:t>
                        </w:r>
                      </w:p>
                    </w:tc>
                    <w:tc>
                      <w:tcPr>
                        <w:tcW w:w="724"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firstLine="0"/>
                          <w:jc w:val="center"/>
                        </w:pPr>
                        <w:r>
                          <w:rPr>
                            <w:rStyle w:val="Bodytext28pt"/>
                          </w:rPr>
                          <w:t>ks</w:t>
                        </w:r>
                      </w:p>
                    </w:tc>
                    <w:tc>
                      <w:tcPr>
                        <w:tcW w:w="1022" w:type="dxa"/>
                        <w:tcBorders>
                          <w:top w:val="single" w:sz="4" w:space="0" w:color="auto"/>
                          <w:left w:val="single" w:sz="4" w:space="0" w:color="auto"/>
                        </w:tcBorders>
                        <w:shd w:val="clear" w:color="auto" w:fill="FFFFFF"/>
                        <w:vAlign w:val="center"/>
                      </w:tcPr>
                      <w:p w:rsidR="00E41FB7" w:rsidRDefault="00F82109">
                        <w:pPr>
                          <w:pStyle w:val="Bodytext20"/>
                          <w:shd w:val="clear" w:color="auto" w:fill="auto"/>
                          <w:spacing w:before="0" w:line="160" w:lineRule="exact"/>
                          <w:ind w:firstLine="0"/>
                          <w:jc w:val="center"/>
                        </w:pPr>
                        <w:r>
                          <w:rPr>
                            <w:rStyle w:val="Bodytext28pt"/>
                          </w:rPr>
                          <w:t>108</w:t>
                        </w:r>
                      </w:p>
                    </w:tc>
                    <w:tc>
                      <w:tcPr>
                        <w:tcW w:w="529"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right="180" w:firstLine="0"/>
                          <w:jc w:val="right"/>
                        </w:pPr>
                        <w:r>
                          <w:rPr>
                            <w:rStyle w:val="Bodytext28pt"/>
                          </w:rPr>
                          <w:t>15</w:t>
                        </w:r>
                      </w:p>
                    </w:tc>
                    <w:tc>
                      <w:tcPr>
                        <w:tcW w:w="1274"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firstLine="0"/>
                          <w:jc w:val="center"/>
                        </w:pPr>
                        <w:r>
                          <w:rPr>
                            <w:rStyle w:val="Bodytext28pt"/>
                          </w:rPr>
                          <w:t>379 :</w:t>
                        </w:r>
                      </w:p>
                    </w:tc>
                    <w:tc>
                      <w:tcPr>
                        <w:tcW w:w="1195"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firstLine="0"/>
                          <w:jc w:val="center"/>
                        </w:pPr>
                        <w:r>
                          <w:rPr>
                            <w:rStyle w:val="Bodytext28pt"/>
                          </w:rPr>
                          <w:t>435,85</w:t>
                        </w:r>
                      </w:p>
                    </w:tc>
                    <w:tc>
                      <w:tcPr>
                        <w:tcW w:w="1336"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right="320" w:firstLine="0"/>
                          <w:jc w:val="right"/>
                        </w:pPr>
                        <w:r>
                          <w:rPr>
                            <w:rStyle w:val="Bodytext28pt"/>
                          </w:rPr>
                          <w:t>40 932,00</w:t>
                        </w:r>
                      </w:p>
                    </w:tc>
                    <w:tc>
                      <w:tcPr>
                        <w:tcW w:w="1314"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right="320" w:firstLine="0"/>
                          <w:jc w:val="right"/>
                        </w:pPr>
                        <w:r>
                          <w:rPr>
                            <w:rStyle w:val="Bodytext28pt"/>
                          </w:rPr>
                          <w:t>47 071,80</w:t>
                        </w:r>
                      </w:p>
                    </w:tc>
                    <w:tc>
                      <w:tcPr>
                        <w:tcW w:w="835" w:type="dxa"/>
                        <w:tcBorders>
                          <w:top w:val="single" w:sz="4" w:space="0" w:color="auto"/>
                          <w:left w:val="single" w:sz="4" w:space="0" w:color="auto"/>
                        </w:tcBorders>
                        <w:shd w:val="clear" w:color="auto" w:fill="FFFFFF"/>
                        <w:vAlign w:val="center"/>
                      </w:tcPr>
                      <w:p w:rsidR="00E41FB7" w:rsidRDefault="00F82109">
                        <w:pPr>
                          <w:pStyle w:val="Bodytext20"/>
                          <w:shd w:val="clear" w:color="auto" w:fill="auto"/>
                          <w:spacing w:before="0" w:line="160" w:lineRule="exact"/>
                          <w:ind w:firstLine="0"/>
                          <w:jc w:val="center"/>
                        </w:pPr>
                        <w:r>
                          <w:rPr>
                            <w:rStyle w:val="Bodytext28pt"/>
                          </w:rPr>
                          <w:t>6</w:t>
                        </w:r>
                      </w:p>
                    </w:tc>
                    <w:tc>
                      <w:tcPr>
                        <w:tcW w:w="1591"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firstLine="0"/>
                          <w:jc w:val="center"/>
                        </w:pPr>
                        <w:r>
                          <w:rPr>
                            <w:rStyle w:val="Bodytext28pt"/>
                          </w:rPr>
                          <w:t>42002401</w:t>
                        </w:r>
                      </w:p>
                    </w:tc>
                    <w:tc>
                      <w:tcPr>
                        <w:tcW w:w="1458" w:type="dxa"/>
                        <w:tcBorders>
                          <w:top w:val="single" w:sz="4" w:space="0" w:color="auto"/>
                          <w:left w:val="single" w:sz="4" w:space="0" w:color="auto"/>
                          <w:right w:val="single" w:sz="4" w:space="0" w:color="auto"/>
                        </w:tcBorders>
                        <w:shd w:val="clear" w:color="auto" w:fill="FFFFFF"/>
                      </w:tcPr>
                      <w:p w:rsidR="00E41FB7" w:rsidRDefault="00F82109">
                        <w:pPr>
                          <w:pStyle w:val="Bodytext20"/>
                          <w:shd w:val="clear" w:color="auto" w:fill="auto"/>
                          <w:spacing w:before="0" w:line="160" w:lineRule="exact"/>
                          <w:ind w:firstLine="0"/>
                          <w:jc w:val="left"/>
                        </w:pPr>
                        <w:r>
                          <w:rPr>
                            <w:rStyle w:val="Bodytext28pt"/>
                          </w:rPr>
                          <w:t>0 8592323064040</w:t>
                        </w:r>
                      </w:p>
                    </w:tc>
                  </w:tr>
                  <w:tr w:rsidR="00E41FB7">
                    <w:tblPrEx>
                      <w:tblCellMar>
                        <w:top w:w="0" w:type="dxa"/>
                        <w:bottom w:w="0" w:type="dxa"/>
                      </w:tblCellMar>
                    </w:tblPrEx>
                    <w:trPr>
                      <w:trHeight w:hRule="exact" w:val="342"/>
                      <w:jc w:val="center"/>
                    </w:trPr>
                    <w:tc>
                      <w:tcPr>
                        <w:tcW w:w="2506" w:type="dxa"/>
                        <w:tcBorders>
                          <w:left w:val="single" w:sz="4" w:space="0" w:color="auto"/>
                        </w:tcBorders>
                        <w:shd w:val="clear" w:color="auto" w:fill="FFFFFF"/>
                      </w:tcPr>
                      <w:p w:rsidR="00E41FB7" w:rsidRDefault="00F82109">
                        <w:pPr>
                          <w:pStyle w:val="Bodytext20"/>
                          <w:shd w:val="clear" w:color="auto" w:fill="auto"/>
                          <w:spacing w:before="0" w:after="60" w:line="160" w:lineRule="exact"/>
                          <w:ind w:firstLine="0"/>
                          <w:jc w:val="left"/>
                        </w:pPr>
                        <w:r>
                          <w:rPr>
                            <w:rStyle w:val="Bodytext28ptBold"/>
                          </w:rPr>
                          <w:t>celkem 4. část</w:t>
                        </w:r>
                      </w:p>
                      <w:p w:rsidR="00E41FB7" w:rsidRDefault="00F82109">
                        <w:pPr>
                          <w:pStyle w:val="Bodytext20"/>
                          <w:shd w:val="clear" w:color="auto" w:fill="auto"/>
                          <w:spacing w:before="60" w:line="160" w:lineRule="exact"/>
                          <w:ind w:firstLine="0"/>
                          <w:jc w:val="left"/>
                        </w:pPr>
                        <w:r>
                          <w:rPr>
                            <w:rStyle w:val="Bodytext28ptBold"/>
                          </w:rPr>
                          <w:t>5. část - Obor</w:t>
                        </w:r>
                        <w:r>
                          <w:rPr>
                            <w:rStyle w:val="Bodytext28ptBold"/>
                          </w:rPr>
                          <w:t xml:space="preserve"> nekologic</w:t>
                        </w:r>
                      </w:p>
                    </w:tc>
                    <w:tc>
                      <w:tcPr>
                        <w:tcW w:w="724" w:type="dxa"/>
                        <w:tcBorders>
                          <w:left w:val="single" w:sz="4" w:space="0" w:color="auto"/>
                        </w:tcBorders>
                        <w:shd w:val="clear" w:color="auto" w:fill="FFFFFF"/>
                      </w:tcPr>
                      <w:p w:rsidR="00E41FB7" w:rsidRDefault="00E41FB7">
                        <w:pPr>
                          <w:rPr>
                            <w:sz w:val="10"/>
                            <w:szCs w:val="10"/>
                          </w:rPr>
                        </w:pPr>
                      </w:p>
                    </w:tc>
                    <w:tc>
                      <w:tcPr>
                        <w:tcW w:w="1022" w:type="dxa"/>
                        <w:tcBorders>
                          <w:left w:val="single" w:sz="4" w:space="0" w:color="auto"/>
                        </w:tcBorders>
                        <w:shd w:val="clear" w:color="auto" w:fill="FFFFFF"/>
                      </w:tcPr>
                      <w:p w:rsidR="00E41FB7" w:rsidRDefault="00F82109">
                        <w:pPr>
                          <w:pStyle w:val="Bodytext20"/>
                          <w:shd w:val="clear" w:color="auto" w:fill="auto"/>
                          <w:spacing w:before="0" w:line="160" w:lineRule="exact"/>
                          <w:ind w:firstLine="0"/>
                          <w:jc w:val="left"/>
                        </w:pPr>
                        <w:r>
                          <w:rPr>
                            <w:rStyle w:val="Bodytext28pt"/>
                          </w:rPr>
                          <w:t>-*r</w:t>
                        </w:r>
                      </w:p>
                    </w:tc>
                    <w:tc>
                      <w:tcPr>
                        <w:tcW w:w="529" w:type="dxa"/>
                        <w:tcBorders>
                          <w:left w:val="single" w:sz="4" w:space="0" w:color="auto"/>
                        </w:tcBorders>
                        <w:shd w:val="clear" w:color="auto" w:fill="FFFFFF"/>
                      </w:tcPr>
                      <w:p w:rsidR="00E41FB7" w:rsidRDefault="00E41FB7">
                        <w:pPr>
                          <w:rPr>
                            <w:sz w:val="10"/>
                            <w:szCs w:val="10"/>
                          </w:rPr>
                        </w:pPr>
                      </w:p>
                    </w:tc>
                    <w:tc>
                      <w:tcPr>
                        <w:tcW w:w="1274" w:type="dxa"/>
                        <w:tcBorders>
                          <w:top w:val="single" w:sz="4" w:space="0" w:color="auto"/>
                          <w:left w:val="single" w:sz="4" w:space="0" w:color="auto"/>
                        </w:tcBorders>
                        <w:shd w:val="clear" w:color="auto" w:fill="FFFFFF"/>
                        <w:vAlign w:val="center"/>
                      </w:tcPr>
                      <w:p w:rsidR="00E41FB7" w:rsidRDefault="00F82109">
                        <w:pPr>
                          <w:pStyle w:val="Bodytext20"/>
                          <w:shd w:val="clear" w:color="auto" w:fill="auto"/>
                          <w:tabs>
                            <w:tab w:val="left" w:leader="hyphen" w:pos="565"/>
                          </w:tabs>
                          <w:spacing w:before="0" w:line="200" w:lineRule="exact"/>
                          <w:ind w:firstLine="0"/>
                        </w:pPr>
                        <w:r>
                          <w:rPr>
                            <w:rStyle w:val="Bodytext210pt"/>
                          </w:rPr>
                          <w:tab/>
                        </w:r>
                      </w:p>
                    </w:tc>
                    <w:tc>
                      <w:tcPr>
                        <w:tcW w:w="1195" w:type="dxa"/>
                        <w:tcBorders>
                          <w:top w:val="single" w:sz="4" w:space="0" w:color="auto"/>
                          <w:left w:val="single" w:sz="4" w:space="0" w:color="auto"/>
                        </w:tcBorders>
                        <w:shd w:val="clear" w:color="auto" w:fill="FFFFFF"/>
                      </w:tcPr>
                      <w:p w:rsidR="00E41FB7" w:rsidRDefault="00E41FB7">
                        <w:pPr>
                          <w:rPr>
                            <w:sz w:val="10"/>
                            <w:szCs w:val="10"/>
                          </w:rPr>
                        </w:pPr>
                      </w:p>
                    </w:tc>
                    <w:tc>
                      <w:tcPr>
                        <w:tcW w:w="1336"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right="320" w:firstLine="0"/>
                          <w:jc w:val="right"/>
                        </w:pPr>
                        <w:r>
                          <w:rPr>
                            <w:rStyle w:val="Bodytext28pt"/>
                          </w:rPr>
                          <w:t>571 203.00</w:t>
                        </w:r>
                      </w:p>
                    </w:tc>
                    <w:tc>
                      <w:tcPr>
                        <w:tcW w:w="1314"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right="320" w:firstLine="0"/>
                          <w:jc w:val="right"/>
                        </w:pPr>
                        <w:r>
                          <w:rPr>
                            <w:rStyle w:val="Bodytext28ptBold"/>
                          </w:rPr>
                          <w:t>oM) 883,45</w:t>
                        </w:r>
                      </w:p>
                    </w:tc>
                    <w:tc>
                      <w:tcPr>
                        <w:tcW w:w="835" w:type="dxa"/>
                        <w:tcBorders>
                          <w:top w:val="single" w:sz="4" w:space="0" w:color="auto"/>
                          <w:left w:val="single" w:sz="4" w:space="0" w:color="auto"/>
                        </w:tcBorders>
                        <w:shd w:val="clear" w:color="auto" w:fill="FFFFFF"/>
                      </w:tcPr>
                      <w:p w:rsidR="00E41FB7" w:rsidRDefault="00E41FB7">
                        <w:pPr>
                          <w:rPr>
                            <w:sz w:val="10"/>
                            <w:szCs w:val="10"/>
                          </w:rPr>
                        </w:pPr>
                      </w:p>
                    </w:tc>
                    <w:tc>
                      <w:tcPr>
                        <w:tcW w:w="1591" w:type="dxa"/>
                        <w:tcBorders>
                          <w:top w:val="single" w:sz="4" w:space="0" w:color="auto"/>
                          <w:left w:val="single" w:sz="4" w:space="0" w:color="auto"/>
                        </w:tcBorders>
                        <w:shd w:val="clear" w:color="auto" w:fill="FFFFFF"/>
                      </w:tcPr>
                      <w:p w:rsidR="00E41FB7" w:rsidRDefault="00E41FB7">
                        <w:pPr>
                          <w:rPr>
                            <w:sz w:val="10"/>
                            <w:szCs w:val="10"/>
                          </w:rPr>
                        </w:pPr>
                      </w:p>
                    </w:tc>
                    <w:tc>
                      <w:tcPr>
                        <w:tcW w:w="1458" w:type="dxa"/>
                        <w:tcBorders>
                          <w:top w:val="single" w:sz="4" w:space="0" w:color="auto"/>
                          <w:left w:val="single" w:sz="4" w:space="0" w:color="auto"/>
                          <w:right w:val="single" w:sz="4" w:space="0" w:color="auto"/>
                        </w:tcBorders>
                        <w:shd w:val="clear" w:color="auto" w:fill="FFFFFF"/>
                      </w:tcPr>
                      <w:p w:rsidR="00E41FB7" w:rsidRDefault="00E41FB7">
                        <w:pPr>
                          <w:rPr>
                            <w:sz w:val="10"/>
                            <w:szCs w:val="10"/>
                          </w:rPr>
                        </w:pPr>
                      </w:p>
                    </w:tc>
                  </w:tr>
                  <w:tr w:rsidR="00E41FB7">
                    <w:tblPrEx>
                      <w:tblCellMar>
                        <w:top w:w="0" w:type="dxa"/>
                        <w:bottom w:w="0" w:type="dxa"/>
                      </w:tblCellMar>
                    </w:tblPrEx>
                    <w:trPr>
                      <w:trHeight w:hRule="exact" w:val="220"/>
                      <w:jc w:val="center"/>
                    </w:trPr>
                    <w:tc>
                      <w:tcPr>
                        <w:tcW w:w="2506"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left"/>
                        </w:pPr>
                        <w:r>
                          <w:rPr>
                            <w:rStyle w:val="Bodytext28pt"/>
                          </w:rPr>
                          <w:t>Set laparoskopický</w:t>
                        </w:r>
                      </w:p>
                    </w:tc>
                    <w:tc>
                      <w:tcPr>
                        <w:tcW w:w="724"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ks</w:t>
                        </w:r>
                      </w:p>
                    </w:tc>
                    <w:tc>
                      <w:tcPr>
                        <w:tcW w:w="1022"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120</w:t>
                        </w:r>
                      </w:p>
                    </w:tc>
                    <w:tc>
                      <w:tcPr>
                        <w:tcW w:w="529"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left="220" w:firstLine="0"/>
                          <w:jc w:val="left"/>
                        </w:pPr>
                        <w:r>
                          <w:rPr>
                            <w:rStyle w:val="Bodytext28pt"/>
                          </w:rPr>
                          <w:t>15</w:t>
                        </w:r>
                      </w:p>
                    </w:tc>
                    <w:tc>
                      <w:tcPr>
                        <w:tcW w:w="1274"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right="320" w:firstLine="0"/>
                          <w:jc w:val="right"/>
                        </w:pPr>
                        <w:r>
                          <w:rPr>
                            <w:rStyle w:val="Bodytext28pt"/>
                          </w:rPr>
                          <w:t>285,00</w:t>
                        </w:r>
                      </w:p>
                    </w:tc>
                    <w:tc>
                      <w:tcPr>
                        <w:tcW w:w="1195"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327,75</w:t>
                        </w:r>
                      </w:p>
                    </w:tc>
                    <w:tc>
                      <w:tcPr>
                        <w:tcW w:w="1336"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right="320" w:firstLine="0"/>
                          <w:jc w:val="right"/>
                        </w:pPr>
                        <w:r>
                          <w:rPr>
                            <w:rStyle w:val="Bodytext28pt"/>
                          </w:rPr>
                          <w:t>34 200,00</w:t>
                        </w:r>
                      </w:p>
                    </w:tc>
                    <w:tc>
                      <w:tcPr>
                        <w:tcW w:w="1314"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right="320" w:firstLine="0"/>
                          <w:jc w:val="right"/>
                        </w:pPr>
                        <w:r>
                          <w:rPr>
                            <w:rStyle w:val="Bodytext28pt"/>
                          </w:rPr>
                          <w:t>39 330,00</w:t>
                        </w:r>
                      </w:p>
                    </w:tc>
                    <w:tc>
                      <w:tcPr>
                        <w:tcW w:w="835"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6</w:t>
                        </w:r>
                      </w:p>
                    </w:tc>
                    <w:tc>
                      <w:tcPr>
                        <w:tcW w:w="1591"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44000818</w:t>
                        </w:r>
                      </w:p>
                    </w:tc>
                    <w:tc>
                      <w:tcPr>
                        <w:tcW w:w="1458" w:type="dxa"/>
                        <w:tcBorders>
                          <w:top w:val="single" w:sz="4" w:space="0" w:color="auto"/>
                          <w:left w:val="single" w:sz="4" w:space="0" w:color="auto"/>
                          <w:righ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left"/>
                        </w:pPr>
                        <w:r>
                          <w:rPr>
                            <w:rStyle w:val="Bodytext28pt"/>
                          </w:rPr>
                          <w:t>0 8592323064675</w:t>
                        </w:r>
                      </w:p>
                    </w:tc>
                  </w:tr>
                  <w:tr w:rsidR="00E41FB7">
                    <w:tblPrEx>
                      <w:tblCellMar>
                        <w:top w:w="0" w:type="dxa"/>
                        <w:bottom w:w="0" w:type="dxa"/>
                      </w:tblCellMar>
                    </w:tblPrEx>
                    <w:trPr>
                      <w:trHeight w:hRule="exact" w:val="212"/>
                      <w:jc w:val="center"/>
                    </w:trPr>
                    <w:tc>
                      <w:tcPr>
                        <w:tcW w:w="2506"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firstLine="0"/>
                          <w:jc w:val="left"/>
                        </w:pPr>
                        <w:r>
                          <w:rPr>
                            <w:rStyle w:val="Bodytext28pt"/>
                          </w:rPr>
                          <w:t>Set LAVH</w:t>
                        </w:r>
                      </w:p>
                    </w:tc>
                    <w:tc>
                      <w:tcPr>
                        <w:tcW w:w="724"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firstLine="0"/>
                          <w:jc w:val="center"/>
                        </w:pPr>
                        <w:r>
                          <w:rPr>
                            <w:rStyle w:val="Bodytext28pt"/>
                          </w:rPr>
                          <w:t>ks</w:t>
                        </w:r>
                      </w:p>
                    </w:tc>
                    <w:tc>
                      <w:tcPr>
                        <w:tcW w:w="1022"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firstLine="0"/>
                          <w:jc w:val="center"/>
                        </w:pPr>
                        <w:r>
                          <w:rPr>
                            <w:rStyle w:val="Bodytext28pt"/>
                          </w:rPr>
                          <w:t>85</w:t>
                        </w:r>
                      </w:p>
                    </w:tc>
                    <w:tc>
                      <w:tcPr>
                        <w:tcW w:w="529"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left="220" w:firstLine="0"/>
                          <w:jc w:val="left"/>
                        </w:pPr>
                        <w:r>
                          <w:rPr>
                            <w:rStyle w:val="Bodytext28pt"/>
                          </w:rPr>
                          <w:t>15</w:t>
                        </w:r>
                      </w:p>
                    </w:tc>
                    <w:tc>
                      <w:tcPr>
                        <w:tcW w:w="1274"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firstLine="0"/>
                          <w:jc w:val="center"/>
                        </w:pPr>
                        <w:r>
                          <w:rPr>
                            <w:rStyle w:val="Bodytext28pt"/>
                          </w:rPr>
                          <w:t>482,0</w:t>
                        </w:r>
                      </w:p>
                    </w:tc>
                    <w:tc>
                      <w:tcPr>
                        <w:tcW w:w="1195"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firstLine="0"/>
                          <w:jc w:val="center"/>
                        </w:pPr>
                        <w:r>
                          <w:rPr>
                            <w:rStyle w:val="Bodytext28pt"/>
                          </w:rPr>
                          <w:t>554,30</w:t>
                        </w:r>
                      </w:p>
                    </w:tc>
                    <w:tc>
                      <w:tcPr>
                        <w:tcW w:w="1336"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right="320" w:firstLine="0"/>
                          <w:jc w:val="right"/>
                        </w:pPr>
                        <w:r>
                          <w:rPr>
                            <w:rStyle w:val="Bodytext28pt"/>
                          </w:rPr>
                          <w:t>40 970,00</w:t>
                        </w:r>
                      </w:p>
                    </w:tc>
                    <w:tc>
                      <w:tcPr>
                        <w:tcW w:w="1314"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right="320" w:firstLine="0"/>
                          <w:jc w:val="right"/>
                        </w:pPr>
                        <w:r>
                          <w:rPr>
                            <w:rStyle w:val="Bodytext28pt"/>
                          </w:rPr>
                          <w:t>47 115,50</w:t>
                        </w:r>
                      </w:p>
                    </w:tc>
                    <w:tc>
                      <w:tcPr>
                        <w:tcW w:w="835"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firstLine="0"/>
                          <w:jc w:val="center"/>
                        </w:pPr>
                        <w:r>
                          <w:rPr>
                            <w:rStyle w:val="Bodytext28pt"/>
                          </w:rPr>
                          <w:t>3</w:t>
                        </w:r>
                      </w:p>
                    </w:tc>
                    <w:tc>
                      <w:tcPr>
                        <w:tcW w:w="1591"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firstLine="0"/>
                          <w:jc w:val="center"/>
                        </w:pPr>
                        <w:r>
                          <w:rPr>
                            <w:rStyle w:val="Bodytext28pt"/>
                          </w:rPr>
                          <w:t>44000819</w:t>
                        </w:r>
                      </w:p>
                    </w:tc>
                    <w:tc>
                      <w:tcPr>
                        <w:tcW w:w="1458" w:type="dxa"/>
                        <w:tcBorders>
                          <w:top w:val="single" w:sz="4" w:space="0" w:color="auto"/>
                          <w:left w:val="single" w:sz="4" w:space="0" w:color="auto"/>
                          <w:right w:val="single" w:sz="4" w:space="0" w:color="auto"/>
                        </w:tcBorders>
                        <w:shd w:val="clear" w:color="auto" w:fill="FFFFFF"/>
                      </w:tcPr>
                      <w:p w:rsidR="00E41FB7" w:rsidRDefault="00F82109">
                        <w:pPr>
                          <w:pStyle w:val="Bodytext20"/>
                          <w:shd w:val="clear" w:color="auto" w:fill="auto"/>
                          <w:spacing w:before="0" w:line="160" w:lineRule="exact"/>
                          <w:ind w:firstLine="0"/>
                          <w:jc w:val="left"/>
                        </w:pPr>
                        <w:r>
                          <w:rPr>
                            <w:rStyle w:val="Bodytext28pt"/>
                          </w:rPr>
                          <w:t>0 8592323064361</w:t>
                        </w:r>
                      </w:p>
                    </w:tc>
                  </w:tr>
                  <w:tr w:rsidR="00E41FB7">
                    <w:tblPrEx>
                      <w:tblCellMar>
                        <w:top w:w="0" w:type="dxa"/>
                        <w:bottom w:w="0" w:type="dxa"/>
                      </w:tblCellMar>
                    </w:tblPrEx>
                    <w:trPr>
                      <w:trHeight w:hRule="exact" w:val="212"/>
                      <w:jc w:val="center"/>
                    </w:trPr>
                    <w:tc>
                      <w:tcPr>
                        <w:tcW w:w="2506"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left"/>
                        </w:pPr>
                        <w:r>
                          <w:rPr>
                            <w:rStyle w:val="Bodytext28pt"/>
                          </w:rPr>
                          <w:t xml:space="preserve">Set </w:t>
                        </w:r>
                        <w:r>
                          <w:rPr>
                            <w:rStyle w:val="Bodytext28pt"/>
                            <w:lang w:val="fr-FR" w:eastAsia="fr-FR" w:bidi="fr-FR"/>
                          </w:rPr>
                          <w:t>laparotomie</w:t>
                        </w:r>
                      </w:p>
                    </w:tc>
                    <w:tc>
                      <w:tcPr>
                        <w:tcW w:w="724"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ks</w:t>
                        </w:r>
                      </w:p>
                    </w:tc>
                    <w:tc>
                      <w:tcPr>
                        <w:tcW w:w="1022"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36</w:t>
                        </w:r>
                      </w:p>
                    </w:tc>
                    <w:tc>
                      <w:tcPr>
                        <w:tcW w:w="529"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left="220" w:firstLine="0"/>
                          <w:jc w:val="left"/>
                        </w:pPr>
                        <w:r>
                          <w:rPr>
                            <w:rStyle w:val="Bodytext28pt"/>
                          </w:rPr>
                          <w:t>15</w:t>
                        </w:r>
                      </w:p>
                    </w:tc>
                    <w:tc>
                      <w:tcPr>
                        <w:tcW w:w="1274"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right="320" w:firstLine="0"/>
                          <w:jc w:val="right"/>
                        </w:pPr>
                        <w:r>
                          <w:rPr>
                            <w:rStyle w:val="Bodytext28pt"/>
                          </w:rPr>
                          <w:t>431,00</w:t>
                        </w:r>
                      </w:p>
                    </w:tc>
                    <w:tc>
                      <w:tcPr>
                        <w:tcW w:w="1195"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495,65</w:t>
                        </w:r>
                      </w:p>
                    </w:tc>
                    <w:tc>
                      <w:tcPr>
                        <w:tcW w:w="1336"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right="320" w:firstLine="0"/>
                          <w:jc w:val="right"/>
                        </w:pPr>
                        <w:r>
                          <w:rPr>
                            <w:rStyle w:val="Bodytext28pt"/>
                          </w:rPr>
                          <w:t>15 516,00</w:t>
                        </w:r>
                      </w:p>
                    </w:tc>
                    <w:tc>
                      <w:tcPr>
                        <w:tcW w:w="1314"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right="320" w:firstLine="0"/>
                          <w:jc w:val="right"/>
                        </w:pPr>
                        <w:r>
                          <w:rPr>
                            <w:rStyle w:val="Bodytext28pt"/>
                          </w:rPr>
                          <w:t>17 843,40</w:t>
                        </w:r>
                      </w:p>
                    </w:tc>
                    <w:tc>
                      <w:tcPr>
                        <w:tcW w:w="835"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4</w:t>
                        </w:r>
                      </w:p>
                    </w:tc>
                    <w:tc>
                      <w:tcPr>
                        <w:tcW w:w="1591"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44000820</w:t>
                        </w:r>
                      </w:p>
                    </w:tc>
                    <w:tc>
                      <w:tcPr>
                        <w:tcW w:w="1458" w:type="dxa"/>
                        <w:tcBorders>
                          <w:top w:val="single" w:sz="4" w:space="0" w:color="auto"/>
                          <w:left w:val="single" w:sz="4" w:space="0" w:color="auto"/>
                          <w:righ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left"/>
                        </w:pPr>
                        <w:r>
                          <w:rPr>
                            <w:rStyle w:val="Bodytext28pt"/>
                          </w:rPr>
                          <w:t>0 8592323064460</w:t>
                        </w:r>
                      </w:p>
                    </w:tc>
                  </w:tr>
                  <w:tr w:rsidR="00E41FB7">
                    <w:tblPrEx>
                      <w:tblCellMar>
                        <w:top w:w="0" w:type="dxa"/>
                        <w:bottom w:w="0" w:type="dxa"/>
                      </w:tblCellMar>
                    </w:tblPrEx>
                    <w:trPr>
                      <w:trHeight w:hRule="exact" w:val="212"/>
                      <w:jc w:val="center"/>
                    </w:trPr>
                    <w:tc>
                      <w:tcPr>
                        <w:tcW w:w="2506"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left"/>
                        </w:pPr>
                        <w:r>
                          <w:rPr>
                            <w:rStyle w:val="Bodytext28pt"/>
                          </w:rPr>
                          <w:t>Set URO-GYN</w:t>
                        </w:r>
                      </w:p>
                    </w:tc>
                    <w:tc>
                      <w:tcPr>
                        <w:tcW w:w="724"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ks</w:t>
                        </w:r>
                      </w:p>
                    </w:tc>
                    <w:tc>
                      <w:tcPr>
                        <w:tcW w:w="1022"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30</w:t>
                        </w:r>
                      </w:p>
                    </w:tc>
                    <w:tc>
                      <w:tcPr>
                        <w:tcW w:w="529"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left="220" w:firstLine="0"/>
                          <w:jc w:val="left"/>
                        </w:pPr>
                        <w:r>
                          <w:rPr>
                            <w:rStyle w:val="Bodytext28pt"/>
                          </w:rPr>
                          <w:t>15</w:t>
                        </w:r>
                      </w:p>
                    </w:tc>
                    <w:tc>
                      <w:tcPr>
                        <w:tcW w:w="1274"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right="320" w:firstLine="0"/>
                          <w:jc w:val="right"/>
                        </w:pPr>
                        <w:r>
                          <w:rPr>
                            <w:rStyle w:val="Bodytext28pt"/>
                          </w:rPr>
                          <w:t>285,00</w:t>
                        </w:r>
                      </w:p>
                    </w:tc>
                    <w:tc>
                      <w:tcPr>
                        <w:tcW w:w="1195"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327,75</w:t>
                        </w:r>
                      </w:p>
                    </w:tc>
                    <w:tc>
                      <w:tcPr>
                        <w:tcW w:w="1336"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right="320" w:firstLine="0"/>
                          <w:jc w:val="right"/>
                        </w:pPr>
                        <w:r>
                          <w:rPr>
                            <w:rStyle w:val="Bodytext28pt"/>
                          </w:rPr>
                          <w:t>8 550,00</w:t>
                        </w:r>
                      </w:p>
                    </w:tc>
                    <w:tc>
                      <w:tcPr>
                        <w:tcW w:w="1314"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right="320" w:firstLine="0"/>
                          <w:jc w:val="right"/>
                        </w:pPr>
                        <w:r>
                          <w:rPr>
                            <w:rStyle w:val="Bodytext28pt"/>
                          </w:rPr>
                          <w:t>9 832,50</w:t>
                        </w:r>
                      </w:p>
                    </w:tc>
                    <w:tc>
                      <w:tcPr>
                        <w:tcW w:w="835"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6</w:t>
                        </w:r>
                      </w:p>
                    </w:tc>
                    <w:tc>
                      <w:tcPr>
                        <w:tcW w:w="1591" w:type="dxa"/>
                        <w:tcBorders>
                          <w:top w:val="single" w:sz="4" w:space="0" w:color="auto"/>
                          <w:lef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center"/>
                        </w:pPr>
                        <w:r>
                          <w:rPr>
                            <w:rStyle w:val="Bodytext28pt"/>
                          </w:rPr>
                          <w:t>42002402</w:t>
                        </w:r>
                      </w:p>
                    </w:tc>
                    <w:tc>
                      <w:tcPr>
                        <w:tcW w:w="1458" w:type="dxa"/>
                        <w:tcBorders>
                          <w:top w:val="single" w:sz="4" w:space="0" w:color="auto"/>
                          <w:left w:val="single" w:sz="4" w:space="0" w:color="auto"/>
                          <w:right w:val="single" w:sz="4" w:space="0" w:color="auto"/>
                        </w:tcBorders>
                        <w:shd w:val="clear" w:color="auto" w:fill="FFFFFF"/>
                        <w:vAlign w:val="bottom"/>
                      </w:tcPr>
                      <w:p w:rsidR="00E41FB7" w:rsidRDefault="00F82109">
                        <w:pPr>
                          <w:pStyle w:val="Bodytext20"/>
                          <w:shd w:val="clear" w:color="auto" w:fill="auto"/>
                          <w:spacing w:before="0" w:line="160" w:lineRule="exact"/>
                          <w:ind w:firstLine="0"/>
                          <w:jc w:val="left"/>
                        </w:pPr>
                        <w:r>
                          <w:rPr>
                            <w:rStyle w:val="Bodytext28pt"/>
                          </w:rPr>
                          <w:t>0 8592323064439</w:t>
                        </w:r>
                      </w:p>
                    </w:tc>
                  </w:tr>
                  <w:tr w:rsidR="00E41FB7">
                    <w:tblPrEx>
                      <w:tblCellMar>
                        <w:top w:w="0" w:type="dxa"/>
                        <w:bottom w:w="0" w:type="dxa"/>
                      </w:tblCellMar>
                    </w:tblPrEx>
                    <w:trPr>
                      <w:trHeight w:hRule="exact" w:val="212"/>
                      <w:jc w:val="center"/>
                    </w:trPr>
                    <w:tc>
                      <w:tcPr>
                        <w:tcW w:w="2506"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firstLine="0"/>
                          <w:jc w:val="left"/>
                        </w:pPr>
                        <w:r>
                          <w:rPr>
                            <w:rStyle w:val="Bodytext28pt"/>
                          </w:rPr>
                          <w:t>Set pro císařský řez</w:t>
                        </w:r>
                      </w:p>
                    </w:tc>
                    <w:tc>
                      <w:tcPr>
                        <w:tcW w:w="724"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firstLine="0"/>
                          <w:jc w:val="center"/>
                        </w:pPr>
                        <w:r>
                          <w:rPr>
                            <w:rStyle w:val="Bodytext28pt"/>
                          </w:rPr>
                          <w:t>ks</w:t>
                        </w:r>
                      </w:p>
                    </w:tc>
                    <w:tc>
                      <w:tcPr>
                        <w:tcW w:w="1022"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firstLine="0"/>
                          <w:jc w:val="center"/>
                        </w:pPr>
                        <w:r>
                          <w:rPr>
                            <w:rStyle w:val="Bodytext28pt"/>
                          </w:rPr>
                          <w:t>236</w:t>
                        </w:r>
                      </w:p>
                    </w:tc>
                    <w:tc>
                      <w:tcPr>
                        <w:tcW w:w="529"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left="220" w:firstLine="0"/>
                          <w:jc w:val="left"/>
                        </w:pPr>
                        <w:r>
                          <w:rPr>
                            <w:rStyle w:val="Bodytext28pt"/>
                          </w:rPr>
                          <w:t>15</w:t>
                        </w:r>
                      </w:p>
                    </w:tc>
                    <w:tc>
                      <w:tcPr>
                        <w:tcW w:w="1274"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right="320" w:firstLine="0"/>
                          <w:jc w:val="right"/>
                        </w:pPr>
                        <w:r>
                          <w:rPr>
                            <w:rStyle w:val="Bodytext28pt"/>
                          </w:rPr>
                          <w:t xml:space="preserve">4S </w:t>
                        </w:r>
                        <w:r>
                          <w:rPr>
                            <w:rStyle w:val="Bodytext28pt"/>
                            <w:lang w:val="fr-FR" w:eastAsia="fr-FR" w:bidi="fr-FR"/>
                          </w:rPr>
                          <w:t>VJ0</w:t>
                        </w:r>
                      </w:p>
                    </w:tc>
                    <w:tc>
                      <w:tcPr>
                        <w:tcW w:w="1195"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firstLine="0"/>
                          <w:jc w:val="center"/>
                        </w:pPr>
                        <w:r>
                          <w:rPr>
                            <w:rStyle w:val="Bodytext28pt"/>
                          </w:rPr>
                          <w:t>562,35</w:t>
                        </w:r>
                      </w:p>
                    </w:tc>
                    <w:tc>
                      <w:tcPr>
                        <w:tcW w:w="1336"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right="320" w:firstLine="0"/>
                          <w:jc w:val="right"/>
                        </w:pPr>
                        <w:r>
                          <w:rPr>
                            <w:rStyle w:val="Bodytext28pt"/>
                          </w:rPr>
                          <w:t>115 404,00</w:t>
                        </w:r>
                      </w:p>
                    </w:tc>
                    <w:tc>
                      <w:tcPr>
                        <w:tcW w:w="1314"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right="320" w:firstLine="0"/>
                          <w:jc w:val="right"/>
                        </w:pPr>
                        <w:r>
                          <w:rPr>
                            <w:rStyle w:val="Bodytext28pt"/>
                          </w:rPr>
                          <w:t>132 714,60</w:t>
                        </w:r>
                      </w:p>
                    </w:tc>
                    <w:tc>
                      <w:tcPr>
                        <w:tcW w:w="835"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firstLine="0"/>
                          <w:jc w:val="center"/>
                        </w:pPr>
                        <w:r>
                          <w:rPr>
                            <w:rStyle w:val="Bodytext28pt"/>
                          </w:rPr>
                          <w:t>4</w:t>
                        </w:r>
                      </w:p>
                    </w:tc>
                    <w:tc>
                      <w:tcPr>
                        <w:tcW w:w="1591" w:type="dxa"/>
                        <w:tcBorders>
                          <w:top w:val="single" w:sz="4" w:space="0" w:color="auto"/>
                          <w:left w:val="single" w:sz="4" w:space="0" w:color="auto"/>
                        </w:tcBorders>
                        <w:shd w:val="clear" w:color="auto" w:fill="FFFFFF"/>
                      </w:tcPr>
                      <w:p w:rsidR="00E41FB7" w:rsidRDefault="00F82109">
                        <w:pPr>
                          <w:pStyle w:val="Bodytext20"/>
                          <w:shd w:val="clear" w:color="auto" w:fill="auto"/>
                          <w:spacing w:before="0" w:line="160" w:lineRule="exact"/>
                          <w:ind w:firstLine="0"/>
                          <w:jc w:val="center"/>
                        </w:pPr>
                        <w:r>
                          <w:rPr>
                            <w:rStyle w:val="Bodytext28pt"/>
                          </w:rPr>
                          <w:t>42000272</w:t>
                        </w:r>
                      </w:p>
                    </w:tc>
                    <w:tc>
                      <w:tcPr>
                        <w:tcW w:w="1458" w:type="dxa"/>
                        <w:tcBorders>
                          <w:top w:val="single" w:sz="4" w:space="0" w:color="auto"/>
                          <w:left w:val="single" w:sz="4" w:space="0" w:color="auto"/>
                          <w:right w:val="single" w:sz="4" w:space="0" w:color="auto"/>
                        </w:tcBorders>
                        <w:shd w:val="clear" w:color="auto" w:fill="FFFFFF"/>
                      </w:tcPr>
                      <w:p w:rsidR="00E41FB7" w:rsidRDefault="00F82109">
                        <w:pPr>
                          <w:pStyle w:val="Bodytext20"/>
                          <w:shd w:val="clear" w:color="auto" w:fill="auto"/>
                          <w:spacing w:before="0" w:line="160" w:lineRule="exact"/>
                          <w:ind w:firstLine="0"/>
                          <w:jc w:val="left"/>
                        </w:pPr>
                        <w:r>
                          <w:rPr>
                            <w:rStyle w:val="Bodytext28pt"/>
                          </w:rPr>
                          <w:t>0 8592323013949</w:t>
                        </w:r>
                      </w:p>
                    </w:tc>
                  </w:tr>
                  <w:tr w:rsidR="00E41FB7">
                    <w:tblPrEx>
                      <w:tblCellMar>
                        <w:top w:w="0" w:type="dxa"/>
                        <w:bottom w:w="0" w:type="dxa"/>
                      </w:tblCellMar>
                    </w:tblPrEx>
                    <w:trPr>
                      <w:trHeight w:hRule="exact" w:val="511"/>
                      <w:jc w:val="center"/>
                    </w:trPr>
                    <w:tc>
                      <w:tcPr>
                        <w:tcW w:w="2506" w:type="dxa"/>
                        <w:tcBorders>
                          <w:top w:val="single" w:sz="4" w:space="0" w:color="auto"/>
                          <w:left w:val="single" w:sz="4" w:space="0" w:color="auto"/>
                          <w:bottom w:val="single" w:sz="4" w:space="0" w:color="auto"/>
                        </w:tcBorders>
                        <w:shd w:val="clear" w:color="auto" w:fill="FFFFFF"/>
                      </w:tcPr>
                      <w:p w:rsidR="00E41FB7" w:rsidRDefault="00F82109">
                        <w:pPr>
                          <w:pStyle w:val="Bodytext20"/>
                          <w:shd w:val="clear" w:color="auto" w:fill="auto"/>
                          <w:spacing w:before="0" w:line="220" w:lineRule="exact"/>
                          <w:ind w:firstLine="0"/>
                          <w:jc w:val="left"/>
                        </w:pPr>
                        <w:r>
                          <w:rPr>
                            <w:rStyle w:val="Bodytext28pt"/>
                          </w:rPr>
                          <w:t xml:space="preserve">Set malý gynekologický </w:t>
                        </w:r>
                        <w:r>
                          <w:rPr>
                            <w:rStyle w:val="Bodytext28ptBold"/>
                          </w:rPr>
                          <w:t>celkem 5.</w:t>
                        </w:r>
                        <w:r>
                          <w:rPr>
                            <w:rStyle w:val="Bodytext28ptBold"/>
                          </w:rPr>
                          <w:t xml:space="preserve"> část</w:t>
                        </w:r>
                      </w:p>
                    </w:tc>
                    <w:tc>
                      <w:tcPr>
                        <w:tcW w:w="724" w:type="dxa"/>
                        <w:tcBorders>
                          <w:top w:val="single" w:sz="4" w:space="0" w:color="auto"/>
                          <w:left w:val="single" w:sz="4" w:space="0" w:color="auto"/>
                          <w:bottom w:val="single" w:sz="4" w:space="0" w:color="auto"/>
                        </w:tcBorders>
                        <w:shd w:val="clear" w:color="auto" w:fill="FFFFFF"/>
                      </w:tcPr>
                      <w:p w:rsidR="00E41FB7" w:rsidRDefault="00F82109">
                        <w:pPr>
                          <w:pStyle w:val="Bodytext20"/>
                          <w:shd w:val="clear" w:color="auto" w:fill="auto"/>
                          <w:spacing w:before="0" w:line="160" w:lineRule="exact"/>
                          <w:ind w:firstLine="0"/>
                          <w:jc w:val="center"/>
                        </w:pPr>
                        <w:r>
                          <w:rPr>
                            <w:rStyle w:val="Bodytext28pt"/>
                          </w:rPr>
                          <w:t>ks</w:t>
                        </w:r>
                      </w:p>
                    </w:tc>
                    <w:tc>
                      <w:tcPr>
                        <w:tcW w:w="1022" w:type="dxa"/>
                        <w:tcBorders>
                          <w:top w:val="single" w:sz="4" w:space="0" w:color="auto"/>
                          <w:left w:val="single" w:sz="4" w:space="0" w:color="auto"/>
                          <w:bottom w:val="single" w:sz="4" w:space="0" w:color="auto"/>
                        </w:tcBorders>
                        <w:shd w:val="clear" w:color="auto" w:fill="FFFFFF"/>
                      </w:tcPr>
                      <w:p w:rsidR="00E41FB7" w:rsidRDefault="00F82109">
                        <w:pPr>
                          <w:pStyle w:val="Bodytext20"/>
                          <w:shd w:val="clear" w:color="auto" w:fill="auto"/>
                          <w:spacing w:before="0" w:line="160" w:lineRule="exact"/>
                          <w:ind w:firstLine="0"/>
                          <w:jc w:val="center"/>
                        </w:pPr>
                        <w:r>
                          <w:rPr>
                            <w:rStyle w:val="Bodytext28pt"/>
                          </w:rPr>
                          <w:t>100</w:t>
                        </w:r>
                      </w:p>
                    </w:tc>
                    <w:tc>
                      <w:tcPr>
                        <w:tcW w:w="529" w:type="dxa"/>
                        <w:tcBorders>
                          <w:top w:val="single" w:sz="4" w:space="0" w:color="auto"/>
                          <w:left w:val="single" w:sz="4" w:space="0" w:color="auto"/>
                          <w:bottom w:val="single" w:sz="4" w:space="0" w:color="auto"/>
                        </w:tcBorders>
                        <w:shd w:val="clear" w:color="auto" w:fill="FFFFFF"/>
                      </w:tcPr>
                      <w:p w:rsidR="00E41FB7" w:rsidRDefault="00F82109">
                        <w:pPr>
                          <w:pStyle w:val="Bodytext20"/>
                          <w:shd w:val="clear" w:color="auto" w:fill="auto"/>
                          <w:spacing w:before="0" w:line="160" w:lineRule="exact"/>
                          <w:ind w:left="220" w:firstLine="0"/>
                          <w:jc w:val="left"/>
                        </w:pPr>
                        <w:r>
                          <w:rPr>
                            <w:rStyle w:val="Bodytext28pt"/>
                          </w:rPr>
                          <w:t>15</w:t>
                        </w:r>
                      </w:p>
                    </w:tc>
                    <w:tc>
                      <w:tcPr>
                        <w:tcW w:w="1274" w:type="dxa"/>
                        <w:tcBorders>
                          <w:top w:val="single" w:sz="4" w:space="0" w:color="auto"/>
                          <w:left w:val="single" w:sz="4" w:space="0" w:color="auto"/>
                          <w:bottom w:val="single" w:sz="4" w:space="0" w:color="auto"/>
                        </w:tcBorders>
                        <w:shd w:val="clear" w:color="auto" w:fill="FFFFFF"/>
                      </w:tcPr>
                      <w:p w:rsidR="00E41FB7" w:rsidRDefault="00F82109">
                        <w:pPr>
                          <w:pStyle w:val="Bodytext20"/>
                          <w:shd w:val="clear" w:color="auto" w:fill="auto"/>
                          <w:spacing w:before="0" w:line="160" w:lineRule="exact"/>
                          <w:ind w:firstLine="0"/>
                          <w:jc w:val="center"/>
                        </w:pPr>
                        <w:r>
                          <w:rPr>
                            <w:rStyle w:val="Bodytext28pt"/>
                          </w:rPr>
                          <w:t>33,5 C</w:t>
                        </w:r>
                      </w:p>
                    </w:tc>
                    <w:tc>
                      <w:tcPr>
                        <w:tcW w:w="1195" w:type="dxa"/>
                        <w:tcBorders>
                          <w:top w:val="single" w:sz="4" w:space="0" w:color="auto"/>
                          <w:left w:val="single" w:sz="4" w:space="0" w:color="auto"/>
                          <w:bottom w:val="single" w:sz="4" w:space="0" w:color="auto"/>
                        </w:tcBorders>
                        <w:shd w:val="clear" w:color="auto" w:fill="FFFFFF"/>
                      </w:tcPr>
                      <w:p w:rsidR="00E41FB7" w:rsidRDefault="00F82109">
                        <w:pPr>
                          <w:pStyle w:val="Bodytext20"/>
                          <w:shd w:val="clear" w:color="auto" w:fill="auto"/>
                          <w:spacing w:before="0" w:line="160" w:lineRule="exact"/>
                          <w:ind w:firstLine="0"/>
                          <w:jc w:val="center"/>
                        </w:pPr>
                        <w:r>
                          <w:rPr>
                            <w:rStyle w:val="Bodytext28pt"/>
                          </w:rPr>
                          <w:t>38,53</w:t>
                        </w:r>
                      </w:p>
                    </w:tc>
                    <w:tc>
                      <w:tcPr>
                        <w:tcW w:w="1336" w:type="dxa"/>
                        <w:tcBorders>
                          <w:top w:val="single" w:sz="4" w:space="0" w:color="auto"/>
                          <w:left w:val="single" w:sz="4" w:space="0" w:color="auto"/>
                          <w:bottom w:val="single" w:sz="4" w:space="0" w:color="auto"/>
                        </w:tcBorders>
                        <w:shd w:val="clear" w:color="auto" w:fill="FFFFFF"/>
                      </w:tcPr>
                      <w:p w:rsidR="00E41FB7" w:rsidRDefault="00F82109">
                        <w:pPr>
                          <w:pStyle w:val="Bodytext20"/>
                          <w:shd w:val="clear" w:color="auto" w:fill="auto"/>
                          <w:spacing w:before="0" w:line="230" w:lineRule="exact"/>
                          <w:ind w:right="320" w:firstLine="0"/>
                          <w:jc w:val="right"/>
                        </w:pPr>
                        <w:r>
                          <w:rPr>
                            <w:rStyle w:val="Bodytext28pt"/>
                          </w:rPr>
                          <w:t xml:space="preserve">3 350,00 </w:t>
                        </w:r>
                        <w:r>
                          <w:rPr>
                            <w:rStyle w:val="Bodytext28ptBold"/>
                          </w:rPr>
                          <w:t>217 990,00</w:t>
                        </w:r>
                      </w:p>
                    </w:tc>
                    <w:tc>
                      <w:tcPr>
                        <w:tcW w:w="1314" w:type="dxa"/>
                        <w:tcBorders>
                          <w:top w:val="single" w:sz="4" w:space="0" w:color="auto"/>
                          <w:left w:val="single" w:sz="4" w:space="0" w:color="auto"/>
                          <w:bottom w:val="single" w:sz="4" w:space="0" w:color="auto"/>
                        </w:tcBorders>
                        <w:shd w:val="clear" w:color="auto" w:fill="FFFFFF"/>
                      </w:tcPr>
                      <w:p w:rsidR="00E41FB7" w:rsidRDefault="00F82109">
                        <w:pPr>
                          <w:pStyle w:val="Bodytext20"/>
                          <w:shd w:val="clear" w:color="auto" w:fill="auto"/>
                          <w:spacing w:before="0" w:line="234" w:lineRule="exact"/>
                          <w:ind w:right="320" w:firstLine="0"/>
                          <w:jc w:val="right"/>
                        </w:pPr>
                        <w:r>
                          <w:rPr>
                            <w:rStyle w:val="Bodytext28pt"/>
                          </w:rPr>
                          <w:t xml:space="preserve">3 852,50 </w:t>
                        </w:r>
                        <w:r>
                          <w:rPr>
                            <w:rStyle w:val="Bodytext28ptBold"/>
                          </w:rPr>
                          <w:t>250 688,50</w:t>
                        </w:r>
                      </w:p>
                    </w:tc>
                    <w:tc>
                      <w:tcPr>
                        <w:tcW w:w="835" w:type="dxa"/>
                        <w:tcBorders>
                          <w:top w:val="single" w:sz="4" w:space="0" w:color="auto"/>
                          <w:left w:val="single" w:sz="4" w:space="0" w:color="auto"/>
                          <w:bottom w:val="single" w:sz="4" w:space="0" w:color="auto"/>
                        </w:tcBorders>
                        <w:shd w:val="clear" w:color="auto" w:fill="FFFFFF"/>
                      </w:tcPr>
                      <w:p w:rsidR="00E41FB7" w:rsidRDefault="00F82109">
                        <w:pPr>
                          <w:pStyle w:val="Bodytext20"/>
                          <w:shd w:val="clear" w:color="auto" w:fill="auto"/>
                          <w:spacing w:before="0" w:line="160" w:lineRule="exact"/>
                          <w:ind w:firstLine="0"/>
                          <w:jc w:val="center"/>
                        </w:pPr>
                        <w:r>
                          <w:rPr>
                            <w:rStyle w:val="Bodytext28pt"/>
                          </w:rPr>
                          <w:t>50</w:t>
                        </w:r>
                      </w:p>
                    </w:tc>
                    <w:tc>
                      <w:tcPr>
                        <w:tcW w:w="1591" w:type="dxa"/>
                        <w:tcBorders>
                          <w:top w:val="single" w:sz="4" w:space="0" w:color="auto"/>
                          <w:left w:val="single" w:sz="4" w:space="0" w:color="auto"/>
                          <w:bottom w:val="single" w:sz="4" w:space="0" w:color="auto"/>
                        </w:tcBorders>
                        <w:shd w:val="clear" w:color="auto" w:fill="FFFFFF"/>
                      </w:tcPr>
                      <w:p w:rsidR="00E41FB7" w:rsidRDefault="00F82109">
                        <w:pPr>
                          <w:pStyle w:val="Bodytext20"/>
                          <w:shd w:val="clear" w:color="auto" w:fill="auto"/>
                          <w:spacing w:before="0" w:line="160" w:lineRule="exact"/>
                          <w:ind w:firstLine="0"/>
                          <w:jc w:val="center"/>
                        </w:pPr>
                        <w:r>
                          <w:rPr>
                            <w:rStyle w:val="Bodytext28pt"/>
                          </w:rPr>
                          <w:t>42002474</w:t>
                        </w: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E41FB7" w:rsidRDefault="00F82109">
                        <w:pPr>
                          <w:pStyle w:val="Bodytext20"/>
                          <w:shd w:val="clear" w:color="auto" w:fill="auto"/>
                          <w:spacing w:before="0" w:line="160" w:lineRule="exact"/>
                          <w:ind w:firstLine="0"/>
                          <w:jc w:val="left"/>
                        </w:pPr>
                        <w:r>
                          <w:rPr>
                            <w:rStyle w:val="Bodytext28pt"/>
                          </w:rPr>
                          <w:t>0 8592323064736</w:t>
                        </w:r>
                      </w:p>
                    </w:tc>
                  </w:tr>
                </w:tbl>
                <w:p w:rsidR="00E41FB7" w:rsidRDefault="00E41FB7">
                  <w:pPr>
                    <w:rPr>
                      <w:sz w:val="2"/>
                      <w:szCs w:val="2"/>
                    </w:rPr>
                  </w:pPr>
                </w:p>
              </w:txbxContent>
            </v:textbox>
            <w10:wrap anchorx="margin"/>
          </v:shape>
        </w:pict>
      </w:r>
      <w:r>
        <w:pict>
          <v:shape id="_x0000_s2054" type="#_x0000_t202" style="position:absolute;margin-left:87.5pt;margin-top:473.65pt;width:91.6pt;height:34.5pt;z-index:251654656;mso-wrap-distance-left:5pt;mso-wrap-distance-right:5pt;mso-position-horizontal-relative:margin" filled="f" stroked="f">
            <v:textbox style="mso-fit-shape-to-text:t" inset="0,0,0,0">
              <w:txbxContent>
                <w:p w:rsidR="00E41FB7" w:rsidRDefault="00F82109">
                  <w:pPr>
                    <w:pStyle w:val="Heading23"/>
                    <w:keepNext/>
                    <w:keepLines/>
                    <w:shd w:val="clear" w:color="auto" w:fill="auto"/>
                    <w:spacing w:line="300" w:lineRule="exact"/>
                  </w:pPr>
                  <w:bookmarkStart w:id="22" w:name="bookmark21"/>
                  <w:r>
                    <w:t>PAhEP.&amp;u</w:t>
                  </w:r>
                  <w:bookmarkEnd w:id="22"/>
                </w:p>
                <w:p w:rsidR="00E41FB7" w:rsidRDefault="00F82109">
                  <w:pPr>
                    <w:pStyle w:val="Bodytext11"/>
                    <w:shd w:val="clear" w:color="auto" w:fill="auto"/>
                  </w:pPr>
                  <w:r>
                    <w:t xml:space="preserve">BrněnRj^. i^áéi^Patočka </w:t>
                  </w:r>
                  <w:r>
                    <w:rPr>
                      <w:rStyle w:val="Bodytext11TimesNewRoman10ptExact"/>
                      <w:rFonts w:eastAsia="Tahoma"/>
                    </w:rPr>
                    <w:t>665 01 Rq&amp;Š6©ei</w:t>
                  </w:r>
                </w:p>
              </w:txbxContent>
            </v:textbox>
            <w10:wrap anchorx="margin"/>
          </v:shape>
        </w:pict>
      </w:r>
      <w:r>
        <w:pict>
          <v:shape id="_x0000_s2051" type="#_x0000_t202" style="position:absolute;margin-left:628.55pt;margin-top:485.8pt;width:24.5pt;height:16.25pt;z-index:251656704;mso-wrap-distance-left:5pt;mso-wrap-distance-right:5pt;mso-position-horizontal-relative:margin" filled="f" stroked="f">
            <v:textbox style="mso-fit-shape-to-text:t" inset="0,0,0,0">
              <w:txbxContent>
                <w:p w:rsidR="00E41FB7" w:rsidRDefault="00F82109">
                  <w:pPr>
                    <w:pStyle w:val="Bodytext50"/>
                    <w:shd w:val="clear" w:color="auto" w:fill="auto"/>
                    <w:spacing w:before="0" w:after="0" w:line="240" w:lineRule="exact"/>
                    <w:jc w:val="left"/>
                  </w:pPr>
                  <w:r>
                    <w:rPr>
                      <w:rStyle w:val="Bodytext5Exact"/>
                      <w:i/>
                      <w:iCs/>
                    </w:rPr>
                    <w:t>V době</w:t>
                  </w:r>
                </w:p>
              </w:txbxContent>
            </v:textbox>
            <w10:wrap anchorx="margin"/>
          </v:shape>
        </w:pict>
      </w:r>
      <w:r>
        <w:pict>
          <v:shape id="_x0000_s2050" type="#_x0000_t202" style="position:absolute;margin-left:646.9pt;margin-top:484.5pt;width:88.9pt;height:39.7pt;z-index:251657728;mso-wrap-distance-left:5pt;mso-wrap-distance-right:5pt;mso-position-horizontal-relative:margin" filled="f" stroked="f">
            <v:textbox style="mso-fit-shape-to-text:t" inset="0,0,0,0">
              <w:txbxContent>
                <w:p w:rsidR="00E41FB7" w:rsidRDefault="00E41FB7"/>
              </w:txbxContent>
            </v:textbox>
            <w10:wrap anchorx="margin"/>
          </v:shape>
        </w:pict>
      </w:r>
    </w:p>
    <w:p w:rsidR="00E41FB7" w:rsidRDefault="00E41FB7">
      <w:pPr>
        <w:spacing w:line="360" w:lineRule="exact"/>
      </w:pPr>
    </w:p>
    <w:p w:rsidR="00E41FB7" w:rsidRDefault="00E41FB7">
      <w:pPr>
        <w:spacing w:line="360" w:lineRule="exact"/>
      </w:pPr>
    </w:p>
    <w:p w:rsidR="00E41FB7" w:rsidRDefault="00E41FB7">
      <w:pPr>
        <w:spacing w:line="360" w:lineRule="exact"/>
      </w:pPr>
    </w:p>
    <w:p w:rsidR="00E41FB7" w:rsidRDefault="00E41FB7">
      <w:pPr>
        <w:spacing w:line="360" w:lineRule="exact"/>
      </w:pPr>
    </w:p>
    <w:p w:rsidR="00E41FB7" w:rsidRDefault="00E41FB7">
      <w:pPr>
        <w:spacing w:line="360" w:lineRule="exact"/>
      </w:pPr>
    </w:p>
    <w:p w:rsidR="00E41FB7" w:rsidRDefault="00E41FB7">
      <w:pPr>
        <w:spacing w:line="360" w:lineRule="exact"/>
      </w:pPr>
    </w:p>
    <w:p w:rsidR="00E41FB7" w:rsidRDefault="00E41FB7">
      <w:pPr>
        <w:spacing w:line="360" w:lineRule="exact"/>
      </w:pPr>
    </w:p>
    <w:p w:rsidR="00E41FB7" w:rsidRDefault="00E41FB7">
      <w:pPr>
        <w:spacing w:line="360" w:lineRule="exact"/>
      </w:pPr>
    </w:p>
    <w:p w:rsidR="00E41FB7" w:rsidRDefault="00E41FB7">
      <w:pPr>
        <w:spacing w:line="360" w:lineRule="exact"/>
      </w:pPr>
    </w:p>
    <w:p w:rsidR="00E41FB7" w:rsidRDefault="00E41FB7">
      <w:pPr>
        <w:spacing w:line="360" w:lineRule="exact"/>
      </w:pPr>
    </w:p>
    <w:p w:rsidR="00E41FB7" w:rsidRDefault="00E41FB7">
      <w:pPr>
        <w:spacing w:line="360" w:lineRule="exact"/>
      </w:pPr>
    </w:p>
    <w:p w:rsidR="00E41FB7" w:rsidRDefault="00E41FB7">
      <w:pPr>
        <w:spacing w:line="360" w:lineRule="exact"/>
      </w:pPr>
    </w:p>
    <w:p w:rsidR="00E41FB7" w:rsidRDefault="00E41FB7">
      <w:pPr>
        <w:spacing w:line="360" w:lineRule="exact"/>
      </w:pPr>
    </w:p>
    <w:p w:rsidR="00E41FB7" w:rsidRDefault="00E41FB7">
      <w:pPr>
        <w:spacing w:line="360" w:lineRule="exact"/>
      </w:pPr>
    </w:p>
    <w:p w:rsidR="00E41FB7" w:rsidRDefault="00E41FB7">
      <w:pPr>
        <w:spacing w:line="360" w:lineRule="exact"/>
      </w:pPr>
    </w:p>
    <w:p w:rsidR="00E41FB7" w:rsidRDefault="00E41FB7">
      <w:pPr>
        <w:spacing w:line="360" w:lineRule="exact"/>
      </w:pPr>
    </w:p>
    <w:p w:rsidR="00E41FB7" w:rsidRDefault="00E41FB7">
      <w:pPr>
        <w:spacing w:line="360" w:lineRule="exact"/>
      </w:pPr>
    </w:p>
    <w:p w:rsidR="00E41FB7" w:rsidRDefault="00E41FB7">
      <w:pPr>
        <w:spacing w:line="360" w:lineRule="exact"/>
      </w:pPr>
    </w:p>
    <w:p w:rsidR="00E41FB7" w:rsidRDefault="00E41FB7">
      <w:pPr>
        <w:spacing w:line="360" w:lineRule="exact"/>
      </w:pPr>
    </w:p>
    <w:p w:rsidR="00E41FB7" w:rsidRDefault="00E41FB7">
      <w:pPr>
        <w:spacing w:line="360" w:lineRule="exact"/>
      </w:pPr>
    </w:p>
    <w:p w:rsidR="00E41FB7" w:rsidRDefault="00E41FB7">
      <w:pPr>
        <w:spacing w:line="360" w:lineRule="exact"/>
      </w:pPr>
    </w:p>
    <w:p w:rsidR="00E41FB7" w:rsidRDefault="00E41FB7">
      <w:pPr>
        <w:spacing w:line="360" w:lineRule="exact"/>
      </w:pPr>
    </w:p>
    <w:p w:rsidR="00E41FB7" w:rsidRDefault="00E41FB7">
      <w:pPr>
        <w:spacing w:line="360" w:lineRule="exact"/>
      </w:pPr>
    </w:p>
    <w:p w:rsidR="00E41FB7" w:rsidRDefault="00E41FB7">
      <w:pPr>
        <w:spacing w:line="360" w:lineRule="exact"/>
      </w:pPr>
    </w:p>
    <w:p w:rsidR="00E41FB7" w:rsidRDefault="00E41FB7">
      <w:pPr>
        <w:spacing w:line="360" w:lineRule="exact"/>
      </w:pPr>
    </w:p>
    <w:p w:rsidR="00E41FB7" w:rsidRDefault="00E41FB7">
      <w:pPr>
        <w:spacing w:line="360" w:lineRule="exact"/>
      </w:pPr>
    </w:p>
    <w:p w:rsidR="00E41FB7" w:rsidRDefault="00E41FB7">
      <w:pPr>
        <w:spacing w:line="719" w:lineRule="exact"/>
      </w:pPr>
    </w:p>
    <w:p w:rsidR="00E41FB7" w:rsidRDefault="00F82109">
      <w:pPr>
        <w:rPr>
          <w:sz w:val="2"/>
          <w:szCs w:val="2"/>
        </w:rPr>
      </w:pPr>
      <w:r>
        <w:br w:type="page"/>
      </w:r>
    </w:p>
    <w:sectPr w:rsidR="00E41FB7">
      <w:headerReference w:type="even" r:id="rId24"/>
      <w:headerReference w:type="default" r:id="rId25"/>
      <w:headerReference w:type="first" r:id="rId26"/>
      <w:footerReference w:type="first" r:id="rId27"/>
      <w:pgSz w:w="16840" w:h="11900" w:orient="landscape"/>
      <w:pgMar w:top="770" w:right="1200" w:bottom="603" w:left="92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82109">
      <w:r>
        <w:separator/>
      </w:r>
    </w:p>
  </w:endnote>
  <w:endnote w:type="continuationSeparator" w:id="0">
    <w:p w:rsidR="00000000" w:rsidRDefault="00F82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FB7" w:rsidRDefault="00F82109">
    <w:pPr>
      <w:rPr>
        <w:sz w:val="2"/>
        <w:szCs w:val="2"/>
      </w:rPr>
    </w:pPr>
    <w:r>
      <w:pict>
        <v:shapetype id="_x0000_t202" coordsize="21600,21600" o:spt="202" path="m,l,21600r21600,l21600,xe">
          <v:stroke joinstyle="miter"/>
          <v:path gradientshapeok="t" o:connecttype="rect"/>
        </v:shapetype>
        <v:shape id="_x0000_s1028" type="#_x0000_t202" style="position:absolute;margin-left:294.6pt;margin-top:798.95pt;width:4.3pt;height:7pt;z-index:-188744062;mso-wrap-style:none;mso-wrap-distance-left:5pt;mso-wrap-distance-right:5pt;mso-position-horizontal-relative:page;mso-position-vertical-relative:page" wrapcoords="0 0" filled="f" stroked="f">
          <v:textbox style="mso-fit-shape-to-text:t" inset="0,0,0,0">
            <w:txbxContent>
              <w:p w:rsidR="00E41FB7" w:rsidRDefault="00F82109">
                <w:pPr>
                  <w:pStyle w:val="Headerorfooter0"/>
                  <w:shd w:val="clear" w:color="auto" w:fill="auto"/>
                  <w:spacing w:line="240" w:lineRule="auto"/>
                </w:pPr>
                <w:r>
                  <w:rPr>
                    <w:rStyle w:val="Headerorfooter10ptNotBoldNotItalic"/>
                  </w:rPr>
                  <w:fldChar w:fldCharType="begin"/>
                </w:r>
                <w:r>
                  <w:rPr>
                    <w:rStyle w:val="Headerorfooter10ptNotBoldNotItalic"/>
                  </w:rPr>
                  <w:instrText xml:space="preserve"> PAGE \* MERGEFORMAT </w:instrText>
                </w:r>
                <w:r>
                  <w:rPr>
                    <w:rStyle w:val="Headerorfooter10ptNotBoldNotItalic"/>
                  </w:rPr>
                  <w:fldChar w:fldCharType="separate"/>
                </w:r>
                <w:r>
                  <w:rPr>
                    <w:rStyle w:val="Headerorfooter10ptNotBoldNotItalic"/>
                    <w:noProof/>
                  </w:rPr>
                  <w:t>2</w:t>
                </w:r>
                <w:r>
                  <w:rPr>
                    <w:rStyle w:val="Headerorfooter10ptNotBoldNotItalic"/>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FB7" w:rsidRDefault="00F82109">
    <w:pPr>
      <w:rPr>
        <w:sz w:val="2"/>
        <w:szCs w:val="2"/>
      </w:rPr>
    </w:pPr>
    <w:r>
      <w:pict>
        <v:shapetype id="_x0000_t202" coordsize="21600,21600" o:spt="202" path="m,l,21600r21600,l21600,xe">
          <v:stroke joinstyle="miter"/>
          <v:path gradientshapeok="t" o:connecttype="rect"/>
        </v:shapetype>
        <v:shape id="_x0000_s1029" type="#_x0000_t202" style="position:absolute;margin-left:294.1pt;margin-top:801.3pt;width:3.95pt;height:7pt;z-index:-188744061;mso-wrap-style:none;mso-wrap-distance-left:5pt;mso-wrap-distance-right:5pt;mso-position-horizontal-relative:page;mso-position-vertical-relative:page" wrapcoords="0 0" filled="f" stroked="f">
          <v:textbox style="mso-fit-shape-to-text:t" inset="0,0,0,0">
            <w:txbxContent>
              <w:p w:rsidR="00E41FB7" w:rsidRDefault="00F82109">
                <w:pPr>
                  <w:pStyle w:val="Headerorfooter0"/>
                  <w:shd w:val="clear" w:color="auto" w:fill="auto"/>
                  <w:spacing w:line="240" w:lineRule="auto"/>
                </w:pPr>
                <w:r>
                  <w:rPr>
                    <w:rStyle w:val="Headerorfooter10ptNotBoldNotItalic"/>
                  </w:rPr>
                  <w:fldChar w:fldCharType="begin"/>
                </w:r>
                <w:r>
                  <w:rPr>
                    <w:rStyle w:val="Headerorfooter10ptNotBoldNotItalic"/>
                  </w:rPr>
                  <w:instrText xml:space="preserve"> PAGE \* MERGEFORMAT </w:instrText>
                </w:r>
                <w:r>
                  <w:rPr>
                    <w:rStyle w:val="Headerorfooter10ptNotBoldNotItalic"/>
                  </w:rPr>
                  <w:fldChar w:fldCharType="separate"/>
                </w:r>
                <w:r>
                  <w:rPr>
                    <w:rStyle w:val="Headerorfooter10ptNotBoldNotItalic"/>
                    <w:noProof/>
                  </w:rPr>
                  <w:t>3</w:t>
                </w:r>
                <w:r>
                  <w:rPr>
                    <w:rStyle w:val="Headerorfooter10ptNotBoldNotItalic"/>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FB7" w:rsidRDefault="00F82109">
    <w:pPr>
      <w:rPr>
        <w:sz w:val="2"/>
        <w:szCs w:val="2"/>
      </w:rPr>
    </w:pPr>
    <w:r>
      <w:pict>
        <v:shapetype id="_x0000_t202" coordsize="21600,21600" o:spt="202" path="m,l,21600r21600,l21600,xe">
          <v:stroke joinstyle="miter"/>
          <v:path gradientshapeok="t" o:connecttype="rect"/>
        </v:shapetype>
        <v:shape id="_x0000_s1031" type="#_x0000_t202" style="position:absolute;margin-left:295pt;margin-top:802.05pt;width:2.15pt;height:6.85pt;z-index:-188744059;mso-wrap-style:none;mso-wrap-distance-left:5pt;mso-wrap-distance-right:5pt;mso-position-horizontal-relative:page;mso-position-vertical-relative:page" wrapcoords="0 0" filled="f" stroked="f">
          <v:textbox style="mso-fit-shape-to-text:t" inset="0,0,0,0">
            <w:txbxContent>
              <w:p w:rsidR="00E41FB7" w:rsidRDefault="00F82109">
                <w:pPr>
                  <w:pStyle w:val="Headerorfooter0"/>
                  <w:shd w:val="clear" w:color="auto" w:fill="auto"/>
                  <w:spacing w:line="240" w:lineRule="auto"/>
                </w:pPr>
                <w:r>
                  <w:rPr>
                    <w:rStyle w:val="Headerorfooter10ptNotBoldNotItalic"/>
                  </w:rPr>
                  <w:fldChar w:fldCharType="begin"/>
                </w:r>
                <w:r>
                  <w:rPr>
                    <w:rStyle w:val="Headerorfooter10ptNotBoldNotItalic"/>
                  </w:rPr>
                  <w:instrText xml:space="preserve"> PAGE \* MERGEFORMAT </w:instrText>
                </w:r>
                <w:r>
                  <w:rPr>
                    <w:rStyle w:val="Headerorfooter10ptNotBoldNotItalic"/>
                  </w:rPr>
                  <w:fldChar w:fldCharType="separate"/>
                </w:r>
                <w:r>
                  <w:rPr>
                    <w:rStyle w:val="Headerorfooter10ptNotBoldNotItalic"/>
                    <w:noProof/>
                  </w:rPr>
                  <w:t>1</w:t>
                </w:r>
                <w:r>
                  <w:rPr>
                    <w:rStyle w:val="Headerorfooter10ptNotBoldNotItalic"/>
                  </w:rP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FB7" w:rsidRDefault="00E41FB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FB7" w:rsidRDefault="00E41FB7"/>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FB7" w:rsidRDefault="00F82109">
    <w:pPr>
      <w:rPr>
        <w:sz w:val="2"/>
        <w:szCs w:val="2"/>
      </w:rPr>
    </w:pPr>
    <w:r>
      <w:pict>
        <v:shapetype id="_x0000_t202" coordsize="21600,21600" o:spt="202" path="m,l,21600r21600,l21600,xe">
          <v:stroke joinstyle="miter"/>
          <v:path gradientshapeok="t" o:connecttype="rect"/>
        </v:shapetype>
        <v:shape id="_x0000_s1043" type="#_x0000_t202" style="position:absolute;margin-left:296.15pt;margin-top:798.8pt;width:4.7pt;height:6.65pt;z-index:-188744054;mso-wrap-style:none;mso-wrap-distance-left:5pt;mso-wrap-distance-right:5pt;mso-position-horizontal-relative:page;mso-position-vertical-relative:page" wrapcoords="0 0" filled="f" stroked="f">
          <v:textbox style="mso-fit-shape-to-text:t" inset="0,0,0,0">
            <w:txbxContent>
              <w:p w:rsidR="00E41FB7" w:rsidRDefault="00F82109">
                <w:pPr>
                  <w:pStyle w:val="Headerorfooter0"/>
                  <w:shd w:val="clear" w:color="auto" w:fill="auto"/>
                  <w:spacing w:line="240" w:lineRule="auto"/>
                </w:pPr>
                <w:r>
                  <w:rPr>
                    <w:rStyle w:val="Headerorfooter10ptNotBoldNotItalic"/>
                  </w:rPr>
                  <w:fldChar w:fldCharType="begin"/>
                </w:r>
                <w:r>
                  <w:rPr>
                    <w:rStyle w:val="Headerorfooter10ptNotBoldNotItalic"/>
                  </w:rPr>
                  <w:instrText xml:space="preserve"> PAGE \* MERGEFORMAT </w:instrText>
                </w:r>
                <w:r>
                  <w:rPr>
                    <w:rStyle w:val="Headerorfooter10ptNotBoldNotItalic"/>
                  </w:rPr>
                  <w:fldChar w:fldCharType="separate"/>
                </w:r>
                <w:r>
                  <w:rPr>
                    <w:rStyle w:val="Headerorfooter10ptNotBoldNotItalic"/>
                    <w:noProof/>
                  </w:rPr>
                  <w:t>4</w:t>
                </w:r>
                <w:r>
                  <w:rPr>
                    <w:rStyle w:val="Headerorfooter10ptNotBoldNotItalic"/>
                  </w:rPr>
                  <w:fldChar w:fldCharType="end"/>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FB7" w:rsidRDefault="00E41FB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FB7" w:rsidRDefault="00E41FB7"/>
  </w:footnote>
  <w:footnote w:type="continuationSeparator" w:id="0">
    <w:p w:rsidR="00E41FB7" w:rsidRDefault="00E41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FB7" w:rsidRDefault="00F82109">
    <w:pPr>
      <w:rPr>
        <w:sz w:val="2"/>
        <w:szCs w:val="2"/>
      </w:rPr>
    </w:pPr>
    <w:r>
      <w:pict>
        <v:shapetype id="_x0000_t202" coordsize="21600,21600" o:spt="202" path="m,l,21600r21600,l21600,xe">
          <v:stroke joinstyle="miter"/>
          <v:path gradientshapeok="t" o:connecttype="rect"/>
        </v:shapetype>
        <v:shape id="_x0000_s1026" type="#_x0000_t202" style="position:absolute;margin-left:69.6pt;margin-top:57.55pt;width:233.45pt;height:21.05pt;z-index:-188744064;mso-wrap-style:none;mso-wrap-distance-left:5pt;mso-wrap-distance-right:5pt;mso-position-horizontal-relative:page;mso-position-vertical-relative:page" wrapcoords="0 0" filled="f" stroked="f">
          <v:textbox style="mso-fit-shape-to-text:t" inset="0,0,0,0">
            <w:txbxContent>
              <w:p w:rsidR="00E41FB7" w:rsidRDefault="00F82109">
                <w:pPr>
                  <w:pStyle w:val="Headerorfooter0"/>
                  <w:shd w:val="clear" w:color="auto" w:fill="auto"/>
                  <w:spacing w:line="240" w:lineRule="auto"/>
                </w:pPr>
                <w:r>
                  <w:rPr>
                    <w:rStyle w:val="HeaderorfooterNotBold0"/>
                    <w:i/>
                    <w:iCs/>
                  </w:rPr>
                  <w:t xml:space="preserve">Smlouva k VZ: </w:t>
                </w:r>
                <w:r>
                  <w:rPr>
                    <w:rStyle w:val="Headerorfooter1"/>
                    <w:b/>
                    <w:bCs/>
                    <w:i/>
                    <w:iCs/>
                  </w:rPr>
                  <w:t>Dodávka jednorázového rouškování</w:t>
                </w:r>
              </w:p>
              <w:p w:rsidR="00E41FB7" w:rsidRDefault="00F82109">
                <w:pPr>
                  <w:pStyle w:val="Headerorfooter0"/>
                  <w:shd w:val="clear" w:color="auto" w:fill="auto"/>
                  <w:spacing w:line="240" w:lineRule="auto"/>
                </w:pPr>
                <w:r>
                  <w:rPr>
                    <w:rStyle w:val="HeaderorfooterNotBold0"/>
                    <w:i/>
                    <w:iCs/>
                  </w:rPr>
                  <w:t>Číslo VZ: TRI/Hor/2018/01/SKL</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FB7" w:rsidRDefault="00F82109">
    <w:pPr>
      <w:rPr>
        <w:sz w:val="2"/>
        <w:szCs w:val="2"/>
      </w:rPr>
    </w:pPr>
    <w:r>
      <w:pict>
        <v:shapetype id="_x0000_t202" coordsize="21600,21600" o:spt="202" path="m,l,21600r21600,l21600,xe">
          <v:stroke joinstyle="miter"/>
          <v:path gradientshapeok="t" o:connecttype="rect"/>
        </v:shapetype>
        <v:shape id="_x0000_s1027" type="#_x0000_t202" style="position:absolute;margin-left:70.35pt;margin-top:57.9pt;width:232.9pt;height:20.7pt;z-index:-188744063;mso-wrap-style:none;mso-wrap-distance-left:5pt;mso-wrap-distance-right:5pt;mso-position-horizontal-relative:page;mso-position-vertical-relative:page" wrapcoords="0 0" filled="f" stroked="f">
          <v:textbox style="mso-fit-shape-to-text:t" inset="0,0,0,0">
            <w:txbxContent>
              <w:p w:rsidR="00E41FB7" w:rsidRDefault="00F82109">
                <w:pPr>
                  <w:pStyle w:val="Headerorfooter0"/>
                  <w:shd w:val="clear" w:color="auto" w:fill="auto"/>
                  <w:spacing w:line="240" w:lineRule="auto"/>
                </w:pPr>
                <w:r>
                  <w:rPr>
                    <w:rStyle w:val="HeaderorfooterNotBold0"/>
                    <w:i/>
                    <w:iCs/>
                  </w:rPr>
                  <w:t xml:space="preserve">Smlouva k VZ: </w:t>
                </w:r>
                <w:r>
                  <w:rPr>
                    <w:rStyle w:val="Headerorfooter1"/>
                    <w:b/>
                    <w:bCs/>
                    <w:i/>
                    <w:iCs/>
                  </w:rPr>
                  <w:t>Dodávka jednorázového rouškování</w:t>
                </w:r>
              </w:p>
              <w:p w:rsidR="00E41FB7" w:rsidRDefault="00F82109">
                <w:pPr>
                  <w:pStyle w:val="Headerorfooter0"/>
                  <w:shd w:val="clear" w:color="auto" w:fill="auto"/>
                  <w:spacing w:line="240" w:lineRule="auto"/>
                </w:pPr>
                <w:r>
                  <w:rPr>
                    <w:rStyle w:val="HeaderorfooterNotBold0"/>
                    <w:i/>
                    <w:iCs/>
                  </w:rPr>
                  <w:t>Číslo VZ: TRJ/Hor/2018/01/SKL</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FB7" w:rsidRDefault="00F82109">
    <w:pPr>
      <w:rPr>
        <w:sz w:val="2"/>
        <w:szCs w:val="2"/>
      </w:rPr>
    </w:pPr>
    <w:r>
      <w:pict>
        <v:shapetype id="_x0000_t202" coordsize="21600,21600" o:spt="202" path="m,l,21600r21600,l21600,xe">
          <v:stroke joinstyle="miter"/>
          <v:path gradientshapeok="t" o:connecttype="rect"/>
        </v:shapetype>
        <v:shape id="_x0000_s1030" type="#_x0000_t202" style="position:absolute;margin-left:69.45pt;margin-top:58.1pt;width:233.3pt;height:20.9pt;z-index:-188744060;mso-wrap-style:none;mso-wrap-distance-left:5pt;mso-wrap-distance-right:5pt;mso-position-horizontal-relative:page;mso-position-vertical-relative:page" wrapcoords="0 0" filled="f" stroked="f">
          <v:textbox style="mso-fit-shape-to-text:t" inset="0,0,0,0">
            <w:txbxContent>
              <w:p w:rsidR="00E41FB7" w:rsidRDefault="00F82109">
                <w:pPr>
                  <w:pStyle w:val="Headerorfooter0"/>
                  <w:shd w:val="clear" w:color="auto" w:fill="auto"/>
                  <w:spacing w:line="240" w:lineRule="auto"/>
                </w:pPr>
                <w:r>
                  <w:rPr>
                    <w:rStyle w:val="Headerorfooter1"/>
                    <w:b/>
                    <w:bCs/>
                    <w:i/>
                    <w:iCs/>
                  </w:rPr>
                  <w:t>Smlouva k VZ: Dodávka jednorázového rouskování</w:t>
                </w:r>
              </w:p>
              <w:p w:rsidR="00E41FB7" w:rsidRDefault="00F82109">
                <w:pPr>
                  <w:pStyle w:val="Headerorfooter0"/>
                  <w:shd w:val="clear" w:color="auto" w:fill="auto"/>
                  <w:spacing w:line="240" w:lineRule="auto"/>
                </w:pPr>
                <w:r>
                  <w:rPr>
                    <w:rStyle w:val="Headerorfooter1"/>
                    <w:b/>
                    <w:bCs/>
                    <w:i/>
                    <w:iCs/>
                  </w:rPr>
                  <w:t>Číslo VZ: TRI/Hor/</w:t>
                </w:r>
                <w:r>
                  <w:rPr>
                    <w:rStyle w:val="HeaderorfooterNotBold"/>
                    <w:i/>
                    <w:iCs/>
                  </w:rPr>
                  <w:t>2018</w:t>
                </w:r>
                <w:r>
                  <w:rPr>
                    <w:rStyle w:val="Headerorfooter1"/>
                    <w:b/>
                    <w:bCs/>
                    <w:i/>
                    <w:iCs/>
                  </w:rPr>
                  <w:t>/</w:t>
                </w:r>
                <w:r>
                  <w:rPr>
                    <w:rStyle w:val="HeaderorfooterNotBold"/>
                    <w:i/>
                    <w:iCs/>
                  </w:rPr>
                  <w:t>01</w:t>
                </w:r>
                <w:r>
                  <w:rPr>
                    <w:rStyle w:val="Headerorfooter1"/>
                    <w:b/>
                    <w:bCs/>
                    <w:i/>
                    <w:iCs/>
                  </w:rPr>
                  <w:t>/SKL</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FB7" w:rsidRDefault="00F82109">
    <w:pPr>
      <w:rPr>
        <w:sz w:val="2"/>
        <w:szCs w:val="2"/>
      </w:rPr>
    </w:pPr>
    <w:r>
      <w:pict>
        <v:shapetype id="_x0000_t202" coordsize="21600,21600" o:spt="202" path="m,l,21600r21600,l21600,xe">
          <v:stroke joinstyle="miter"/>
          <v:path gradientshapeok="t" o:connecttype="rect"/>
        </v:shapetype>
        <v:shape id="_x0000_s1040" type="#_x0000_t202" style="position:absolute;margin-left:70.35pt;margin-top:58.25pt;width:232.75pt;height:20.9pt;z-index:-188744057;mso-wrap-style:none;mso-wrap-distance-left:5pt;mso-wrap-distance-right:5pt;mso-position-horizontal-relative:page;mso-position-vertical-relative:page" wrapcoords="0 0" filled="f" stroked="f">
          <v:textbox style="mso-fit-shape-to-text:t" inset="0,0,0,0">
            <w:txbxContent>
              <w:p w:rsidR="00E41FB7" w:rsidRDefault="00F82109">
                <w:pPr>
                  <w:pStyle w:val="Headerorfooter0"/>
                  <w:shd w:val="clear" w:color="auto" w:fill="auto"/>
                  <w:spacing w:line="240" w:lineRule="auto"/>
                </w:pPr>
                <w:r>
                  <w:rPr>
                    <w:rStyle w:val="HeaderorfooterNotBold0"/>
                    <w:i/>
                    <w:iCs/>
                  </w:rPr>
                  <w:t xml:space="preserve">Smlouva k VZ: </w:t>
                </w:r>
                <w:r>
                  <w:rPr>
                    <w:rStyle w:val="Headerorfooter1"/>
                    <w:b/>
                    <w:bCs/>
                    <w:i/>
                    <w:iCs/>
                  </w:rPr>
                  <w:t>Dodávka jednorázového rouškování</w:t>
                </w:r>
              </w:p>
              <w:p w:rsidR="00E41FB7" w:rsidRDefault="00F82109">
                <w:pPr>
                  <w:pStyle w:val="Headerorfooter0"/>
                  <w:shd w:val="clear" w:color="auto" w:fill="auto"/>
                  <w:spacing w:line="240" w:lineRule="auto"/>
                </w:pPr>
                <w:r>
                  <w:rPr>
                    <w:rStyle w:val="HeaderorfooterNotBold0"/>
                    <w:i/>
                    <w:iCs/>
                  </w:rPr>
                  <w:t>Číslo VZ: TRl/Hor/2018/01/SKL</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FB7" w:rsidRDefault="00F82109">
    <w:pPr>
      <w:rPr>
        <w:sz w:val="2"/>
        <w:szCs w:val="2"/>
      </w:rPr>
    </w:pPr>
    <w:r>
      <w:pict>
        <v:shapetype id="_x0000_t202" coordsize="21600,21600" o:spt="202" path="m,l,21600r21600,l21600,xe">
          <v:stroke joinstyle="miter"/>
          <v:path gradientshapeok="t" o:connecttype="rect"/>
        </v:shapetype>
        <v:shape id="_x0000_s1041" type="#_x0000_t202" style="position:absolute;margin-left:70.35pt;margin-top:58.25pt;width:232.75pt;height:20.9pt;z-index:-188744056;mso-wrap-style:none;mso-wrap-distance-left:5pt;mso-wrap-distance-right:5pt;mso-position-horizontal-relative:page;mso-position-vertical-relative:page" wrapcoords="0 0" filled="f" stroked="f">
          <v:textbox style="mso-fit-shape-to-text:t" inset="0,0,0,0">
            <w:txbxContent>
              <w:p w:rsidR="00E41FB7" w:rsidRDefault="00F82109">
                <w:pPr>
                  <w:pStyle w:val="Headerorfooter0"/>
                  <w:shd w:val="clear" w:color="auto" w:fill="auto"/>
                  <w:spacing w:line="240" w:lineRule="auto"/>
                </w:pPr>
                <w:r>
                  <w:rPr>
                    <w:rStyle w:val="HeaderorfooterNotBold0"/>
                    <w:i/>
                    <w:iCs/>
                  </w:rPr>
                  <w:t xml:space="preserve">Smlouva k VZ: </w:t>
                </w:r>
                <w:r>
                  <w:rPr>
                    <w:rStyle w:val="Headerorfooter1"/>
                    <w:b/>
                    <w:bCs/>
                    <w:i/>
                    <w:iCs/>
                  </w:rPr>
                  <w:t>Dodávka jednorázového rouškování</w:t>
                </w:r>
              </w:p>
              <w:p w:rsidR="00E41FB7" w:rsidRDefault="00F82109">
                <w:pPr>
                  <w:pStyle w:val="Headerorfooter0"/>
                  <w:shd w:val="clear" w:color="auto" w:fill="auto"/>
                  <w:spacing w:line="240" w:lineRule="auto"/>
                </w:pPr>
                <w:r>
                  <w:rPr>
                    <w:rStyle w:val="HeaderorfooterNotBold0"/>
                    <w:i/>
                    <w:iCs/>
                  </w:rPr>
                  <w:t>Číslo VZ: TRl/Hor/2018/01/SKL</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FB7" w:rsidRDefault="00F82109">
    <w:pPr>
      <w:rPr>
        <w:sz w:val="2"/>
        <w:szCs w:val="2"/>
      </w:rPr>
    </w:pPr>
    <w:r>
      <w:pict>
        <v:shapetype id="_x0000_t202" coordsize="21600,21600" o:spt="202" path="m,l,21600r21600,l21600,xe">
          <v:stroke joinstyle="miter"/>
          <v:path gradientshapeok="t" o:connecttype="rect"/>
        </v:shapetype>
        <v:shape id="_x0000_s1042" type="#_x0000_t202" style="position:absolute;margin-left:70.6pt;margin-top:56.85pt;width:233.45pt;height:21.8pt;z-index:-188744055;mso-wrap-style:none;mso-wrap-distance-left:5pt;mso-wrap-distance-right:5pt;mso-position-horizontal-relative:page;mso-position-vertical-relative:page" wrapcoords="0 0" filled="f" stroked="f">
          <v:textbox style="mso-fit-shape-to-text:t" inset="0,0,0,0">
            <w:txbxContent>
              <w:p w:rsidR="00E41FB7" w:rsidRDefault="00F82109">
                <w:pPr>
                  <w:pStyle w:val="Headerorfooter0"/>
                  <w:shd w:val="clear" w:color="auto" w:fill="auto"/>
                  <w:spacing w:line="240" w:lineRule="auto"/>
                </w:pPr>
                <w:r>
                  <w:rPr>
                    <w:rStyle w:val="HeaderorfooterNotBold0"/>
                    <w:i/>
                    <w:iCs/>
                  </w:rPr>
                  <w:t xml:space="preserve">Smlouva k VZ: </w:t>
                </w:r>
                <w:r>
                  <w:rPr>
                    <w:rStyle w:val="Headerorfooter1"/>
                    <w:b/>
                    <w:bCs/>
                    <w:i/>
                    <w:iCs/>
                  </w:rPr>
                  <w:t xml:space="preserve">Dodávka </w:t>
                </w:r>
                <w:r>
                  <w:rPr>
                    <w:rStyle w:val="Headerorfooter1"/>
                    <w:b/>
                    <w:bCs/>
                    <w:i/>
                    <w:iCs/>
                  </w:rPr>
                  <w:t>jednorázového rouškování</w:t>
                </w:r>
              </w:p>
              <w:p w:rsidR="00E41FB7" w:rsidRDefault="00F82109">
                <w:pPr>
                  <w:pStyle w:val="Headerorfooter0"/>
                  <w:shd w:val="clear" w:color="auto" w:fill="auto"/>
                  <w:spacing w:line="240" w:lineRule="auto"/>
                </w:pPr>
                <w:r>
                  <w:rPr>
                    <w:rStyle w:val="HeaderorfooterNotBold0"/>
                    <w:i/>
                    <w:iCs/>
                  </w:rPr>
                  <w:t>Číslo VZ: TRI/Hor/2 018/01/SKL</w:t>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FB7" w:rsidRDefault="00E41FB7"/>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FB7" w:rsidRDefault="00E41FB7"/>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FB7" w:rsidRDefault="00E41FB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835696"/>
    <w:multiLevelType w:val="multilevel"/>
    <w:tmpl w:val="1EC865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94652F"/>
    <w:multiLevelType w:val="multilevel"/>
    <w:tmpl w:val="31B67C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226F50"/>
    <w:multiLevelType w:val="multilevel"/>
    <w:tmpl w:val="2F96D7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83520D"/>
    <w:multiLevelType w:val="multilevel"/>
    <w:tmpl w:val="28A6D9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001545"/>
    <w:multiLevelType w:val="multilevel"/>
    <w:tmpl w:val="6A20EC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651291D"/>
    <w:multiLevelType w:val="multilevel"/>
    <w:tmpl w:val="08A04D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B20D43"/>
    <w:multiLevelType w:val="multilevel"/>
    <w:tmpl w:val="FA9CD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5105BDC"/>
    <w:multiLevelType w:val="multilevel"/>
    <w:tmpl w:val="7EB2D7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8CD569A"/>
    <w:multiLevelType w:val="multilevel"/>
    <w:tmpl w:val="41A00C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2"/>
  </w:num>
  <w:num w:numId="4">
    <w:abstractNumId w:val="5"/>
  </w:num>
  <w:num w:numId="5">
    <w:abstractNumId w:val="1"/>
  </w:num>
  <w:num w:numId="6">
    <w:abstractNumId w:val="3"/>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708"/>
  <w:hyphenationZone w:val="425"/>
  <w:evenAndOddHeaders/>
  <w:drawingGridHorizontalSpacing w:val="181"/>
  <w:drawingGridVerticalSpacing w:val="181"/>
  <w:characterSpacingControl w:val="compressPunctuation"/>
  <w:hdrShapeDefaults>
    <o:shapedefaults v:ext="edit" spidmax="2069"/>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E41FB7"/>
    <w:rsid w:val="00E41FB7"/>
    <w:rsid w:val="00F821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2"/>
    </o:shapelayout>
  </w:shapeDefaults>
  <w:decimalSymbol w:val=","/>
  <w:listSeparator w:val=";"/>
  <w15:docId w15:val="{4F125E48-23C6-4D5D-AE6B-A262EC4D7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Heading1">
    <w:name w:val="Heading #1_"/>
    <w:basedOn w:val="Standardnpsmoodstavce"/>
    <w:link w:val="Heading10"/>
    <w:rPr>
      <w:rFonts w:ascii="Lucida Sans Unicode" w:eastAsia="Lucida Sans Unicode" w:hAnsi="Lucida Sans Unicode" w:cs="Lucida Sans Unicode"/>
      <w:b w:val="0"/>
      <w:bCs w:val="0"/>
      <w:i/>
      <w:iCs/>
      <w:smallCaps w:val="0"/>
      <w:strike w:val="0"/>
      <w:spacing w:val="0"/>
      <w:sz w:val="42"/>
      <w:szCs w:val="42"/>
      <w:u w:val="none"/>
    </w:rPr>
  </w:style>
  <w:style w:type="character" w:customStyle="1" w:styleId="Heading11">
    <w:name w:val="Heading #1"/>
    <w:basedOn w:val="Heading1"/>
    <w:rPr>
      <w:rFonts w:ascii="Lucida Sans Unicode" w:eastAsia="Lucida Sans Unicode" w:hAnsi="Lucida Sans Unicode" w:cs="Lucida Sans Unicode"/>
      <w:b w:val="0"/>
      <w:bCs w:val="0"/>
      <w:i/>
      <w:iCs/>
      <w:smallCaps w:val="0"/>
      <w:strike w:val="0"/>
      <w:color w:val="000000"/>
      <w:spacing w:val="0"/>
      <w:w w:val="100"/>
      <w:position w:val="0"/>
      <w:sz w:val="42"/>
      <w:szCs w:val="42"/>
      <w:u w:val="none"/>
      <w:lang w:val="cs-CZ" w:eastAsia="cs-CZ" w:bidi="cs-CZ"/>
    </w:rPr>
  </w:style>
  <w:style w:type="character" w:customStyle="1" w:styleId="Headerorfooter">
    <w:name w:val="Header or footer_"/>
    <w:basedOn w:val="Standardnpsmoodstavce"/>
    <w:link w:val="Headerorfooter0"/>
    <w:rPr>
      <w:rFonts w:ascii="Times New Roman" w:eastAsia="Times New Roman" w:hAnsi="Times New Roman" w:cs="Times New Roman"/>
      <w:b/>
      <w:bCs/>
      <w:i/>
      <w:iCs/>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HeaderorfooterNotBold">
    <w:name w:val="Header or footer + Not Bold"/>
    <w:basedOn w:val="Headerorfooter"/>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Headerorfooter10ptNotBoldNotItalic">
    <w:name w:val="Header or footer + 10 pt;Not Bold;Not Italic"/>
    <w:basedOn w:val="Headerorfooter"/>
    <w:rPr>
      <w:rFonts w:ascii="Times New Roman" w:eastAsia="Times New Roman" w:hAnsi="Times New Roman" w:cs="Times New Roman"/>
      <w:b/>
      <w:bCs/>
      <w:i/>
      <w:iCs/>
      <w:smallCaps w:val="0"/>
      <w:strike w:val="0"/>
      <w:color w:val="000000"/>
      <w:spacing w:val="0"/>
      <w:w w:val="100"/>
      <w:position w:val="0"/>
      <w:sz w:val="20"/>
      <w:szCs w:val="20"/>
      <w:u w:val="none"/>
      <w:lang w:val="cs-CZ" w:eastAsia="cs-CZ" w:bidi="cs-CZ"/>
    </w:rPr>
  </w:style>
  <w:style w:type="character" w:customStyle="1" w:styleId="Bodytext6Exact">
    <w:name w:val="Body text (6) Exact"/>
    <w:basedOn w:val="Standardnpsmoodstavce"/>
    <w:link w:val="Bodytext6"/>
    <w:rPr>
      <w:rFonts w:ascii="Times New Roman" w:eastAsia="Times New Roman" w:hAnsi="Times New Roman" w:cs="Times New Roman"/>
      <w:b/>
      <w:bCs/>
      <w:i/>
      <w:iCs/>
      <w:smallCaps w:val="0"/>
      <w:strike w:val="0"/>
      <w:u w:val="none"/>
    </w:rPr>
  </w:style>
  <w:style w:type="character" w:customStyle="1" w:styleId="Heading2">
    <w:name w:val="Heading #2_"/>
    <w:basedOn w:val="Standardnpsmoodstavce"/>
    <w:link w:val="Heading20"/>
    <w:rPr>
      <w:rFonts w:ascii="Times New Roman" w:eastAsia="Times New Roman" w:hAnsi="Times New Roman" w:cs="Times New Roman"/>
      <w:b/>
      <w:bCs/>
      <w:i w:val="0"/>
      <w:iCs w:val="0"/>
      <w:smallCaps w:val="0"/>
      <w:strike w:val="0"/>
      <w:sz w:val="28"/>
      <w:szCs w:val="28"/>
      <w:u w:val="none"/>
    </w:rPr>
  </w:style>
  <w:style w:type="character" w:customStyle="1" w:styleId="Bodytext3">
    <w:name w:val="Body text (3)_"/>
    <w:basedOn w:val="Standardnpsmoodstavce"/>
    <w:link w:val="Bodytext30"/>
    <w:rPr>
      <w:rFonts w:ascii="Times New Roman" w:eastAsia="Times New Roman" w:hAnsi="Times New Roman" w:cs="Times New Roman"/>
      <w:b w:val="0"/>
      <w:bCs w:val="0"/>
      <w:i w:val="0"/>
      <w:iCs w:val="0"/>
      <w:smallCaps w:val="0"/>
      <w:strike w:val="0"/>
      <w:sz w:val="21"/>
      <w:szCs w:val="21"/>
      <w:u w:val="none"/>
    </w:rPr>
  </w:style>
  <w:style w:type="character" w:customStyle="1" w:styleId="Bodytext4">
    <w:name w:val="Body text (4)_"/>
    <w:basedOn w:val="Standardnpsmoodstavce"/>
    <w:link w:val="Bodytext40"/>
    <w:rPr>
      <w:rFonts w:ascii="Times New Roman" w:eastAsia="Times New Roman" w:hAnsi="Times New Roman" w:cs="Times New Roman"/>
      <w:b w:val="0"/>
      <w:bCs w:val="0"/>
      <w:i/>
      <w:iCs/>
      <w:smallCaps w:val="0"/>
      <w:strike w:val="0"/>
      <w:sz w:val="28"/>
      <w:szCs w:val="28"/>
      <w:u w:val="none"/>
    </w:rPr>
  </w:style>
  <w:style w:type="character" w:customStyle="1" w:styleId="Bodytext41">
    <w:name w:val="Body text (4)"/>
    <w:basedOn w:val="Bodytext4"/>
    <w:rPr>
      <w:rFonts w:ascii="Times New Roman" w:eastAsia="Times New Roman" w:hAnsi="Times New Roman" w:cs="Times New Roman"/>
      <w:b w:val="0"/>
      <w:bCs w:val="0"/>
      <w:i/>
      <w:iCs/>
      <w:smallCaps w:val="0"/>
      <w:strike w:val="0"/>
      <w:color w:val="000000"/>
      <w:spacing w:val="0"/>
      <w:w w:val="100"/>
      <w:position w:val="0"/>
      <w:sz w:val="28"/>
      <w:szCs w:val="28"/>
      <w:u w:val="none"/>
      <w:lang w:val="cs-CZ" w:eastAsia="cs-CZ" w:bidi="cs-CZ"/>
    </w:rPr>
  </w:style>
  <w:style w:type="character" w:customStyle="1" w:styleId="Bodytext2">
    <w:name w:val="Body text (2)_"/>
    <w:basedOn w:val="Standardnpsmoodstavce"/>
    <w:link w:val="Bodytext20"/>
    <w:rPr>
      <w:rFonts w:ascii="Times New Roman" w:eastAsia="Times New Roman" w:hAnsi="Times New Roman" w:cs="Times New Roman"/>
      <w:b w:val="0"/>
      <w:bCs w:val="0"/>
      <w:i w:val="0"/>
      <w:iCs w:val="0"/>
      <w:smallCaps w:val="0"/>
      <w:strike w:val="0"/>
      <w:u w:val="none"/>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Bodytext5">
    <w:name w:val="Body text (5)_"/>
    <w:basedOn w:val="Standardnpsmoodstavce"/>
    <w:link w:val="Bodytext50"/>
    <w:rPr>
      <w:rFonts w:ascii="Times New Roman" w:eastAsia="Times New Roman" w:hAnsi="Times New Roman" w:cs="Times New Roman"/>
      <w:b w:val="0"/>
      <w:bCs w:val="0"/>
      <w:i/>
      <w:iCs/>
      <w:smallCaps w:val="0"/>
      <w:strike w:val="0"/>
      <w:spacing w:val="0"/>
      <w:u w:val="none"/>
    </w:rPr>
  </w:style>
  <w:style w:type="character" w:customStyle="1" w:styleId="Heading3">
    <w:name w:val="Heading #3_"/>
    <w:basedOn w:val="Standardnpsmoodstavce"/>
    <w:link w:val="Heading30"/>
    <w:rPr>
      <w:rFonts w:ascii="Times New Roman" w:eastAsia="Times New Roman" w:hAnsi="Times New Roman" w:cs="Times New Roman"/>
      <w:b/>
      <w:bCs/>
      <w:i w:val="0"/>
      <w:iCs w:val="0"/>
      <w:smallCaps w:val="0"/>
      <w:strike w:val="0"/>
      <w:u w:val="none"/>
    </w:rPr>
  </w:style>
  <w:style w:type="character" w:customStyle="1" w:styleId="Heading3Italic">
    <w:name w:val="Heading #3 + Italic"/>
    <w:basedOn w:val="Heading3"/>
    <w:rPr>
      <w:rFonts w:ascii="Times New Roman" w:eastAsia="Times New Roman" w:hAnsi="Times New Roman" w:cs="Times New Roman"/>
      <w:b/>
      <w:bCs/>
      <w:i/>
      <w:iCs/>
      <w:smallCaps w:val="0"/>
      <w:strike w:val="0"/>
      <w:color w:val="000000"/>
      <w:spacing w:val="0"/>
      <w:w w:val="100"/>
      <w:position w:val="0"/>
      <w:sz w:val="24"/>
      <w:szCs w:val="24"/>
      <w:u w:val="none"/>
      <w:lang w:val="cs-CZ" w:eastAsia="cs-CZ" w:bidi="cs-CZ"/>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Bodytext5NotItalic">
    <w:name w:val="Body text (5) + Not Italic"/>
    <w:basedOn w:val="Bodytext5"/>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Heading22">
    <w:name w:val="Heading #2 (2)_"/>
    <w:basedOn w:val="Standardnpsmoodstavce"/>
    <w:link w:val="Heading220"/>
    <w:rPr>
      <w:rFonts w:ascii="Times New Roman" w:eastAsia="Times New Roman" w:hAnsi="Times New Roman" w:cs="Times New Roman"/>
      <w:b w:val="0"/>
      <w:bCs w:val="0"/>
      <w:i w:val="0"/>
      <w:iCs w:val="0"/>
      <w:smallCaps w:val="0"/>
      <w:strike w:val="0"/>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PicturecaptionExact">
    <w:name w:val="Picture caption Exact"/>
    <w:basedOn w:val="Standardnpsmoodstavce"/>
    <w:link w:val="Picturecaption"/>
    <w:rPr>
      <w:rFonts w:ascii="Times New Roman" w:eastAsia="Times New Roman" w:hAnsi="Times New Roman" w:cs="Times New Roman"/>
      <w:b w:val="0"/>
      <w:bCs w:val="0"/>
      <w:i w:val="0"/>
      <w:iCs w:val="0"/>
      <w:smallCaps w:val="0"/>
      <w:strike w:val="0"/>
      <w:u w:val="none"/>
    </w:rPr>
  </w:style>
  <w:style w:type="character" w:customStyle="1" w:styleId="Picturecaption2Exact">
    <w:name w:val="Picture caption (2) Exact"/>
    <w:basedOn w:val="Standardnpsmoodstavce"/>
    <w:link w:val="Picturecaption2"/>
    <w:rPr>
      <w:rFonts w:ascii="Times New Roman" w:eastAsia="Times New Roman" w:hAnsi="Times New Roman" w:cs="Times New Roman"/>
      <w:b/>
      <w:bCs/>
      <w:i w:val="0"/>
      <w:iCs w:val="0"/>
      <w:smallCaps w:val="0"/>
      <w:strike w:val="0"/>
      <w:u w:val="none"/>
    </w:rPr>
  </w:style>
  <w:style w:type="character" w:customStyle="1" w:styleId="HeaderorfooterNotBold0">
    <w:name w:val="Header or footer + Not Bold"/>
    <w:basedOn w:val="Headerorfooter"/>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Bodytext7">
    <w:name w:val="Body text (7)_"/>
    <w:basedOn w:val="Standardnpsmoodstavce"/>
    <w:link w:val="Bodytext70"/>
    <w:rPr>
      <w:rFonts w:ascii="Times New Roman" w:eastAsia="Times New Roman" w:hAnsi="Times New Roman" w:cs="Times New Roman"/>
      <w:b/>
      <w:bCs/>
      <w:i w:val="0"/>
      <w:iCs w:val="0"/>
      <w:smallCaps w:val="0"/>
      <w:strike w:val="0"/>
      <w:u w:val="none"/>
    </w:rPr>
  </w:style>
  <w:style w:type="character" w:customStyle="1" w:styleId="Bodytext8">
    <w:name w:val="Body text (8)_"/>
    <w:basedOn w:val="Standardnpsmoodstavce"/>
    <w:link w:val="Bodytext80"/>
    <w:rPr>
      <w:b w:val="0"/>
      <w:bCs w:val="0"/>
      <w:i w:val="0"/>
      <w:iCs w:val="0"/>
      <w:smallCaps w:val="0"/>
      <w:strike w:val="0"/>
      <w:sz w:val="14"/>
      <w:szCs w:val="14"/>
      <w:u w:val="none"/>
    </w:rPr>
  </w:style>
  <w:style w:type="character" w:customStyle="1" w:styleId="Bodytext8TimesNewRoman12pt">
    <w:name w:val="Body text (8) + Times New Roman;12 pt"/>
    <w:basedOn w:val="Bodytext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Bodytext9">
    <w:name w:val="Body text (9)_"/>
    <w:basedOn w:val="Standardnpsmoodstavce"/>
    <w:link w:val="Bodytext90"/>
    <w:rPr>
      <w:b w:val="0"/>
      <w:bCs w:val="0"/>
      <w:i w:val="0"/>
      <w:iCs w:val="0"/>
      <w:smallCaps w:val="0"/>
      <w:strike w:val="0"/>
      <w:sz w:val="20"/>
      <w:szCs w:val="20"/>
      <w:u w:val="none"/>
    </w:rPr>
  </w:style>
  <w:style w:type="character" w:customStyle="1" w:styleId="Bodytext8Exact">
    <w:name w:val="Body text (8) Exact"/>
    <w:basedOn w:val="Standardnpsmoodstavce"/>
    <w:rPr>
      <w:b w:val="0"/>
      <w:bCs w:val="0"/>
      <w:i w:val="0"/>
      <w:iCs w:val="0"/>
      <w:smallCaps w:val="0"/>
      <w:strike w:val="0"/>
      <w:sz w:val="14"/>
      <w:szCs w:val="14"/>
      <w:u w:val="none"/>
    </w:rPr>
  </w:style>
  <w:style w:type="character" w:customStyle="1" w:styleId="Bodytext5Exact">
    <w:name w:val="Body text (5) Exact"/>
    <w:basedOn w:val="Standardnpsmoodstavce"/>
    <w:rPr>
      <w:rFonts w:ascii="Times New Roman" w:eastAsia="Times New Roman" w:hAnsi="Times New Roman" w:cs="Times New Roman"/>
      <w:b w:val="0"/>
      <w:bCs w:val="0"/>
      <w:i/>
      <w:iCs/>
      <w:smallCaps w:val="0"/>
      <w:strike w:val="0"/>
      <w:spacing w:val="0"/>
      <w:u w:val="none"/>
    </w:rPr>
  </w:style>
  <w:style w:type="character" w:customStyle="1" w:styleId="Bodytext10Exact">
    <w:name w:val="Body text (10) Exact"/>
    <w:basedOn w:val="Standardnpsmoodstavce"/>
    <w:link w:val="Bodytext10"/>
    <w:rPr>
      <w:rFonts w:ascii="Times New Roman" w:eastAsia="Times New Roman" w:hAnsi="Times New Roman" w:cs="Times New Roman"/>
      <w:b w:val="0"/>
      <w:bCs w:val="0"/>
      <w:i w:val="0"/>
      <w:iCs w:val="0"/>
      <w:smallCaps w:val="0"/>
      <w:strike w:val="0"/>
      <w:sz w:val="17"/>
      <w:szCs w:val="17"/>
      <w:u w:val="none"/>
    </w:rPr>
  </w:style>
  <w:style w:type="character" w:customStyle="1" w:styleId="Bodytext10Exact0">
    <w:name w:val="Body text (10) Exact"/>
    <w:basedOn w:val="Bodytext10Exact"/>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cs-CZ" w:eastAsia="cs-CZ" w:bidi="cs-CZ"/>
    </w:rPr>
  </w:style>
  <w:style w:type="character" w:customStyle="1" w:styleId="Bodytext28ptBold">
    <w:name w:val="Body text (2) + 8 pt;Bold"/>
    <w:basedOn w:val="Bodytext2"/>
    <w:rPr>
      <w:rFonts w:ascii="Times New Roman" w:eastAsia="Times New Roman" w:hAnsi="Times New Roman" w:cs="Times New Roman"/>
      <w:b/>
      <w:bCs/>
      <w:i w:val="0"/>
      <w:iCs w:val="0"/>
      <w:smallCaps w:val="0"/>
      <w:strike w:val="0"/>
      <w:color w:val="000000"/>
      <w:spacing w:val="0"/>
      <w:w w:val="100"/>
      <w:position w:val="0"/>
      <w:sz w:val="16"/>
      <w:szCs w:val="16"/>
      <w:u w:val="none"/>
      <w:lang w:val="cs-CZ" w:eastAsia="cs-CZ" w:bidi="cs-CZ"/>
    </w:rPr>
  </w:style>
  <w:style w:type="character" w:customStyle="1" w:styleId="Bodytext28ptSpacing1pt">
    <w:name w:val="Body text (2) + 8 pt;Spacing 1 pt"/>
    <w:basedOn w:val="Bodytext2"/>
    <w:rPr>
      <w:rFonts w:ascii="Times New Roman" w:eastAsia="Times New Roman" w:hAnsi="Times New Roman" w:cs="Times New Roman"/>
      <w:b w:val="0"/>
      <w:bCs w:val="0"/>
      <w:i w:val="0"/>
      <w:iCs w:val="0"/>
      <w:smallCaps w:val="0"/>
      <w:strike w:val="0"/>
      <w:color w:val="000000"/>
      <w:spacing w:val="30"/>
      <w:w w:val="100"/>
      <w:position w:val="0"/>
      <w:sz w:val="16"/>
      <w:szCs w:val="16"/>
      <w:u w:val="none"/>
      <w:lang w:val="cs-CZ" w:eastAsia="cs-CZ" w:bidi="cs-CZ"/>
    </w:rPr>
  </w:style>
  <w:style w:type="character" w:customStyle="1" w:styleId="Bodytext255ptItalicSpacing0pt">
    <w:name w:val="Body text (2) + 5;5 pt;Italic;Spacing 0 pt"/>
    <w:basedOn w:val="Bodytext2"/>
    <w:rPr>
      <w:rFonts w:ascii="Times New Roman" w:eastAsia="Times New Roman" w:hAnsi="Times New Roman" w:cs="Times New Roman"/>
      <w:b w:val="0"/>
      <w:bCs w:val="0"/>
      <w:i/>
      <w:iCs/>
      <w:smallCaps w:val="0"/>
      <w:strike w:val="0"/>
      <w:color w:val="000000"/>
      <w:spacing w:val="10"/>
      <w:w w:val="100"/>
      <w:position w:val="0"/>
      <w:sz w:val="11"/>
      <w:szCs w:val="11"/>
      <w:u w:val="none"/>
      <w:lang w:val="cs-CZ" w:eastAsia="cs-CZ" w:bidi="cs-CZ"/>
    </w:rPr>
  </w:style>
  <w:style w:type="character" w:customStyle="1" w:styleId="Bodytext28ptSmallCapsSpacing1pt">
    <w:name w:val="Body text (2) + 8 pt;Small Caps;Spacing 1 pt"/>
    <w:basedOn w:val="Bodytext2"/>
    <w:rPr>
      <w:rFonts w:ascii="Times New Roman" w:eastAsia="Times New Roman" w:hAnsi="Times New Roman" w:cs="Times New Roman"/>
      <w:b w:val="0"/>
      <w:bCs w:val="0"/>
      <w:i w:val="0"/>
      <w:iCs w:val="0"/>
      <w:smallCaps/>
      <w:strike w:val="0"/>
      <w:color w:val="000000"/>
      <w:spacing w:val="30"/>
      <w:w w:val="100"/>
      <w:position w:val="0"/>
      <w:sz w:val="16"/>
      <w:szCs w:val="16"/>
      <w:u w:val="none"/>
      <w:lang w:val="cs-CZ" w:eastAsia="cs-CZ" w:bidi="cs-CZ"/>
    </w:rPr>
  </w:style>
  <w:style w:type="character" w:customStyle="1" w:styleId="Bodytext28pt">
    <w:name w:val="Body text (2) + 8 pt"/>
    <w:basedOn w:val="Bodytext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eastAsia="cs-CZ" w:bidi="cs-CZ"/>
    </w:rPr>
  </w:style>
  <w:style w:type="character" w:customStyle="1" w:styleId="Bodytext28ptSmallCaps">
    <w:name w:val="Body text (2) + 8 pt;Small Caps"/>
    <w:basedOn w:val="Bodytext2"/>
    <w:rPr>
      <w:rFonts w:ascii="Times New Roman" w:eastAsia="Times New Roman" w:hAnsi="Times New Roman" w:cs="Times New Roman"/>
      <w:b w:val="0"/>
      <w:bCs w:val="0"/>
      <w:i w:val="0"/>
      <w:iCs w:val="0"/>
      <w:smallCaps/>
      <w:strike w:val="0"/>
      <w:color w:val="000000"/>
      <w:spacing w:val="0"/>
      <w:w w:val="100"/>
      <w:position w:val="0"/>
      <w:sz w:val="16"/>
      <w:szCs w:val="16"/>
      <w:u w:val="none"/>
      <w:lang w:val="cs-CZ" w:eastAsia="cs-CZ" w:bidi="cs-CZ"/>
    </w:rPr>
  </w:style>
  <w:style w:type="character" w:customStyle="1" w:styleId="Bodytext255ptItalicSpacing0pt0">
    <w:name w:val="Body text (2) + 5;5 pt;Italic;Spacing 0 pt"/>
    <w:basedOn w:val="Bodytext2"/>
    <w:rPr>
      <w:rFonts w:ascii="Times New Roman" w:eastAsia="Times New Roman" w:hAnsi="Times New Roman" w:cs="Times New Roman"/>
      <w:b w:val="0"/>
      <w:bCs w:val="0"/>
      <w:i/>
      <w:iCs/>
      <w:smallCaps w:val="0"/>
      <w:strike w:val="0"/>
      <w:color w:val="000000"/>
      <w:spacing w:val="10"/>
      <w:w w:val="100"/>
      <w:position w:val="0"/>
      <w:sz w:val="11"/>
      <w:szCs w:val="11"/>
      <w:u w:val="none"/>
      <w:lang w:val="cs-CZ" w:eastAsia="cs-CZ" w:bidi="cs-CZ"/>
    </w:rPr>
  </w:style>
  <w:style w:type="character" w:customStyle="1" w:styleId="Bodytext28ptSpacing1pt0">
    <w:name w:val="Body text (2) + 8 pt;Spacing 1 pt"/>
    <w:basedOn w:val="Bodytext2"/>
    <w:rPr>
      <w:rFonts w:ascii="Times New Roman" w:eastAsia="Times New Roman" w:hAnsi="Times New Roman" w:cs="Times New Roman"/>
      <w:b w:val="0"/>
      <w:bCs w:val="0"/>
      <w:i w:val="0"/>
      <w:iCs w:val="0"/>
      <w:smallCaps w:val="0"/>
      <w:strike w:val="0"/>
      <w:color w:val="000000"/>
      <w:spacing w:val="30"/>
      <w:w w:val="100"/>
      <w:position w:val="0"/>
      <w:sz w:val="16"/>
      <w:szCs w:val="16"/>
      <w:u w:val="none"/>
      <w:lang w:val="cs-CZ" w:eastAsia="cs-CZ" w:bidi="cs-CZ"/>
    </w:rPr>
  </w:style>
  <w:style w:type="character" w:customStyle="1" w:styleId="Bodytext28ptBoldSmallCaps">
    <w:name w:val="Body text (2) + 8 pt;Bold;Small Caps"/>
    <w:basedOn w:val="Bodytext2"/>
    <w:rPr>
      <w:rFonts w:ascii="Times New Roman" w:eastAsia="Times New Roman" w:hAnsi="Times New Roman" w:cs="Times New Roman"/>
      <w:b/>
      <w:bCs/>
      <w:i w:val="0"/>
      <w:iCs w:val="0"/>
      <w:smallCaps/>
      <w:strike w:val="0"/>
      <w:color w:val="000000"/>
      <w:spacing w:val="0"/>
      <w:w w:val="100"/>
      <w:position w:val="0"/>
      <w:sz w:val="16"/>
      <w:szCs w:val="16"/>
      <w:u w:val="none"/>
      <w:lang w:val="cs-CZ" w:eastAsia="cs-CZ" w:bidi="cs-CZ"/>
    </w:rPr>
  </w:style>
  <w:style w:type="character" w:customStyle="1" w:styleId="Bodytext210pt">
    <w:name w:val="Body text (2) + 10 pt"/>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Heading23Exact">
    <w:name w:val="Heading #2 (3) Exact"/>
    <w:basedOn w:val="Standardnpsmoodstavce"/>
    <w:link w:val="Heading23"/>
    <w:rPr>
      <w:rFonts w:ascii="Times New Roman" w:eastAsia="Times New Roman" w:hAnsi="Times New Roman" w:cs="Times New Roman"/>
      <w:b w:val="0"/>
      <w:bCs w:val="0"/>
      <w:i w:val="0"/>
      <w:iCs w:val="0"/>
      <w:smallCaps w:val="0"/>
      <w:strike w:val="0"/>
      <w:spacing w:val="-20"/>
      <w:sz w:val="30"/>
      <w:szCs w:val="30"/>
      <w:u w:val="none"/>
    </w:rPr>
  </w:style>
  <w:style w:type="character" w:customStyle="1" w:styleId="Bodytext11Exact">
    <w:name w:val="Body text (11) Exact"/>
    <w:basedOn w:val="Standardnpsmoodstavce"/>
    <w:link w:val="Bodytext11"/>
    <w:rPr>
      <w:rFonts w:ascii="Tahoma" w:eastAsia="Tahoma" w:hAnsi="Tahoma" w:cs="Tahoma"/>
      <w:b w:val="0"/>
      <w:bCs w:val="0"/>
      <w:i w:val="0"/>
      <w:iCs w:val="0"/>
      <w:smallCaps w:val="0"/>
      <w:strike w:val="0"/>
      <w:sz w:val="16"/>
      <w:szCs w:val="16"/>
      <w:u w:val="none"/>
    </w:rPr>
  </w:style>
  <w:style w:type="character" w:customStyle="1" w:styleId="Bodytext11TimesNewRoman10ptExact">
    <w:name w:val="Body text (11) + Times New Roman;10 pt Exact"/>
    <w:basedOn w:val="Bodytext11Exac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Bodytext12Exact">
    <w:name w:val="Body text (12) Exact"/>
    <w:basedOn w:val="Standardnpsmoodstavce"/>
    <w:link w:val="Bodytext12"/>
    <w:rPr>
      <w:rFonts w:ascii="Times New Roman" w:eastAsia="Times New Roman" w:hAnsi="Times New Roman" w:cs="Times New Roman"/>
      <w:b w:val="0"/>
      <w:bCs w:val="0"/>
      <w:i w:val="0"/>
      <w:iCs w:val="0"/>
      <w:smallCaps w:val="0"/>
      <w:strike w:val="0"/>
      <w:sz w:val="20"/>
      <w:szCs w:val="20"/>
      <w:u w:val="none"/>
    </w:rPr>
  </w:style>
  <w:style w:type="paragraph" w:customStyle="1" w:styleId="Heading10">
    <w:name w:val="Heading #1"/>
    <w:basedOn w:val="Normln"/>
    <w:link w:val="Heading1"/>
    <w:pPr>
      <w:shd w:val="clear" w:color="auto" w:fill="FFFFFF"/>
      <w:spacing w:line="0" w:lineRule="atLeast"/>
      <w:outlineLvl w:val="0"/>
    </w:pPr>
    <w:rPr>
      <w:rFonts w:ascii="Lucida Sans Unicode" w:eastAsia="Lucida Sans Unicode" w:hAnsi="Lucida Sans Unicode" w:cs="Lucida Sans Unicode"/>
      <w:i/>
      <w:iCs/>
      <w:sz w:val="42"/>
      <w:szCs w:val="42"/>
    </w:rPr>
  </w:style>
  <w:style w:type="paragraph" w:customStyle="1" w:styleId="Headerorfooter0">
    <w:name w:val="Header or footer"/>
    <w:basedOn w:val="Normln"/>
    <w:link w:val="Headerorfooter"/>
    <w:pPr>
      <w:shd w:val="clear" w:color="auto" w:fill="FFFFFF"/>
      <w:spacing w:line="0" w:lineRule="atLeast"/>
    </w:pPr>
    <w:rPr>
      <w:rFonts w:ascii="Times New Roman" w:eastAsia="Times New Roman" w:hAnsi="Times New Roman" w:cs="Times New Roman"/>
      <w:b/>
      <w:bCs/>
      <w:i/>
      <w:iCs/>
      <w:sz w:val="22"/>
      <w:szCs w:val="22"/>
    </w:rPr>
  </w:style>
  <w:style w:type="paragraph" w:customStyle="1" w:styleId="Bodytext6">
    <w:name w:val="Body text (6)"/>
    <w:basedOn w:val="Normln"/>
    <w:link w:val="Bodytext6Exact"/>
    <w:pPr>
      <w:shd w:val="clear" w:color="auto" w:fill="FFFFFF"/>
      <w:spacing w:line="0" w:lineRule="atLeast"/>
    </w:pPr>
    <w:rPr>
      <w:rFonts w:ascii="Times New Roman" w:eastAsia="Times New Roman" w:hAnsi="Times New Roman" w:cs="Times New Roman"/>
      <w:b/>
      <w:bCs/>
      <w:i/>
      <w:iCs/>
    </w:rPr>
  </w:style>
  <w:style w:type="paragraph" w:customStyle="1" w:styleId="Heading20">
    <w:name w:val="Heading #2"/>
    <w:basedOn w:val="Normln"/>
    <w:link w:val="Heading2"/>
    <w:pPr>
      <w:shd w:val="clear" w:color="auto" w:fill="FFFFFF"/>
      <w:spacing w:after="60" w:line="0" w:lineRule="atLeast"/>
      <w:jc w:val="center"/>
      <w:outlineLvl w:val="1"/>
    </w:pPr>
    <w:rPr>
      <w:rFonts w:ascii="Times New Roman" w:eastAsia="Times New Roman" w:hAnsi="Times New Roman" w:cs="Times New Roman"/>
      <w:b/>
      <w:bCs/>
      <w:sz w:val="28"/>
      <w:szCs w:val="28"/>
    </w:rPr>
  </w:style>
  <w:style w:type="paragraph" w:customStyle="1" w:styleId="Bodytext30">
    <w:name w:val="Body text (3)"/>
    <w:basedOn w:val="Normln"/>
    <w:link w:val="Bodytext3"/>
    <w:pPr>
      <w:shd w:val="clear" w:color="auto" w:fill="FFFFFF"/>
      <w:spacing w:before="60" w:after="60" w:line="0" w:lineRule="atLeast"/>
      <w:jc w:val="right"/>
    </w:pPr>
    <w:rPr>
      <w:rFonts w:ascii="Times New Roman" w:eastAsia="Times New Roman" w:hAnsi="Times New Roman" w:cs="Times New Roman"/>
      <w:sz w:val="21"/>
      <w:szCs w:val="21"/>
    </w:rPr>
  </w:style>
  <w:style w:type="paragraph" w:customStyle="1" w:styleId="Bodytext40">
    <w:name w:val="Body text (4)"/>
    <w:basedOn w:val="Normln"/>
    <w:link w:val="Bodytext4"/>
    <w:pPr>
      <w:shd w:val="clear" w:color="auto" w:fill="FFFFFF"/>
      <w:spacing w:before="60" w:after="300" w:line="0" w:lineRule="atLeast"/>
      <w:ind w:hanging="460"/>
      <w:jc w:val="both"/>
    </w:pPr>
    <w:rPr>
      <w:rFonts w:ascii="Times New Roman" w:eastAsia="Times New Roman" w:hAnsi="Times New Roman" w:cs="Times New Roman"/>
      <w:i/>
      <w:iCs/>
      <w:sz w:val="28"/>
      <w:szCs w:val="28"/>
    </w:rPr>
  </w:style>
  <w:style w:type="paragraph" w:customStyle="1" w:styleId="Bodytext20">
    <w:name w:val="Body text (2)"/>
    <w:basedOn w:val="Normln"/>
    <w:link w:val="Bodytext2"/>
    <w:pPr>
      <w:shd w:val="clear" w:color="auto" w:fill="FFFFFF"/>
      <w:spacing w:before="300" w:line="0" w:lineRule="atLeast"/>
      <w:ind w:hanging="460"/>
      <w:jc w:val="both"/>
    </w:pPr>
    <w:rPr>
      <w:rFonts w:ascii="Times New Roman" w:eastAsia="Times New Roman" w:hAnsi="Times New Roman" w:cs="Times New Roman"/>
    </w:rPr>
  </w:style>
  <w:style w:type="paragraph" w:customStyle="1" w:styleId="Heading30">
    <w:name w:val="Heading #3"/>
    <w:basedOn w:val="Normln"/>
    <w:link w:val="Heading3"/>
    <w:pPr>
      <w:shd w:val="clear" w:color="auto" w:fill="FFFFFF"/>
      <w:spacing w:before="300" w:line="274" w:lineRule="exact"/>
      <w:ind w:hanging="460"/>
      <w:jc w:val="both"/>
      <w:outlineLvl w:val="2"/>
    </w:pPr>
    <w:rPr>
      <w:rFonts w:ascii="Times New Roman" w:eastAsia="Times New Roman" w:hAnsi="Times New Roman" w:cs="Times New Roman"/>
      <w:b/>
      <w:bCs/>
    </w:rPr>
  </w:style>
  <w:style w:type="paragraph" w:customStyle="1" w:styleId="Bodytext50">
    <w:name w:val="Body text (5)"/>
    <w:basedOn w:val="Normln"/>
    <w:link w:val="Bodytext5"/>
    <w:pPr>
      <w:shd w:val="clear" w:color="auto" w:fill="FFFFFF"/>
      <w:spacing w:before="240" w:after="300" w:line="0" w:lineRule="atLeast"/>
      <w:jc w:val="both"/>
    </w:pPr>
    <w:rPr>
      <w:rFonts w:ascii="Times New Roman" w:eastAsia="Times New Roman" w:hAnsi="Times New Roman" w:cs="Times New Roman"/>
      <w:i/>
      <w:iCs/>
    </w:rPr>
  </w:style>
  <w:style w:type="paragraph" w:customStyle="1" w:styleId="Heading220">
    <w:name w:val="Heading #2 (2)"/>
    <w:basedOn w:val="Normln"/>
    <w:link w:val="Heading22"/>
    <w:pPr>
      <w:shd w:val="clear" w:color="auto" w:fill="FFFFFF"/>
      <w:spacing w:before="240" w:line="0" w:lineRule="atLeast"/>
      <w:outlineLvl w:val="1"/>
    </w:pPr>
    <w:rPr>
      <w:rFonts w:ascii="Times New Roman" w:eastAsia="Times New Roman" w:hAnsi="Times New Roman" w:cs="Times New Roman"/>
    </w:rPr>
  </w:style>
  <w:style w:type="paragraph" w:customStyle="1" w:styleId="Picturecaption">
    <w:name w:val="Picture caption"/>
    <w:basedOn w:val="Normln"/>
    <w:link w:val="PicturecaptionExact"/>
    <w:pPr>
      <w:shd w:val="clear" w:color="auto" w:fill="FFFFFF"/>
      <w:spacing w:line="0" w:lineRule="atLeast"/>
    </w:pPr>
    <w:rPr>
      <w:rFonts w:ascii="Times New Roman" w:eastAsia="Times New Roman" w:hAnsi="Times New Roman" w:cs="Times New Roman"/>
    </w:rPr>
  </w:style>
  <w:style w:type="paragraph" w:customStyle="1" w:styleId="Picturecaption2">
    <w:name w:val="Picture caption (2)"/>
    <w:basedOn w:val="Normln"/>
    <w:link w:val="Picturecaption2Exact"/>
    <w:pPr>
      <w:shd w:val="clear" w:color="auto" w:fill="FFFFFF"/>
      <w:spacing w:after="60" w:line="0" w:lineRule="atLeast"/>
    </w:pPr>
    <w:rPr>
      <w:rFonts w:ascii="Times New Roman" w:eastAsia="Times New Roman" w:hAnsi="Times New Roman" w:cs="Times New Roman"/>
      <w:b/>
      <w:bCs/>
    </w:rPr>
  </w:style>
  <w:style w:type="paragraph" w:customStyle="1" w:styleId="Bodytext70">
    <w:name w:val="Body text (7)"/>
    <w:basedOn w:val="Normln"/>
    <w:link w:val="Bodytext7"/>
    <w:pPr>
      <w:shd w:val="clear" w:color="auto" w:fill="FFFFFF"/>
      <w:spacing w:before="480" w:line="274" w:lineRule="exact"/>
    </w:pPr>
    <w:rPr>
      <w:rFonts w:ascii="Times New Roman" w:eastAsia="Times New Roman" w:hAnsi="Times New Roman" w:cs="Times New Roman"/>
      <w:b/>
      <w:bCs/>
    </w:rPr>
  </w:style>
  <w:style w:type="paragraph" w:customStyle="1" w:styleId="Bodytext80">
    <w:name w:val="Body text (8)"/>
    <w:basedOn w:val="Normln"/>
    <w:link w:val="Bodytext8"/>
    <w:pPr>
      <w:shd w:val="clear" w:color="auto" w:fill="FFFFFF"/>
      <w:spacing w:before="420" w:line="230" w:lineRule="exact"/>
    </w:pPr>
    <w:rPr>
      <w:sz w:val="14"/>
      <w:szCs w:val="14"/>
    </w:rPr>
  </w:style>
  <w:style w:type="paragraph" w:customStyle="1" w:styleId="Bodytext90">
    <w:name w:val="Body text (9)"/>
    <w:basedOn w:val="Normln"/>
    <w:link w:val="Bodytext9"/>
    <w:pPr>
      <w:shd w:val="clear" w:color="auto" w:fill="FFFFFF"/>
      <w:spacing w:after="240" w:line="230" w:lineRule="exact"/>
    </w:pPr>
    <w:rPr>
      <w:sz w:val="20"/>
      <w:szCs w:val="20"/>
    </w:rPr>
  </w:style>
  <w:style w:type="paragraph" w:customStyle="1" w:styleId="Bodytext10">
    <w:name w:val="Body text (10)"/>
    <w:basedOn w:val="Normln"/>
    <w:link w:val="Bodytext10Exact"/>
    <w:pPr>
      <w:shd w:val="clear" w:color="auto" w:fill="FFFFFF"/>
      <w:spacing w:line="212" w:lineRule="exact"/>
      <w:jc w:val="both"/>
    </w:pPr>
    <w:rPr>
      <w:rFonts w:ascii="Times New Roman" w:eastAsia="Times New Roman" w:hAnsi="Times New Roman" w:cs="Times New Roman"/>
      <w:sz w:val="17"/>
      <w:szCs w:val="17"/>
    </w:rPr>
  </w:style>
  <w:style w:type="paragraph" w:customStyle="1" w:styleId="Heading23">
    <w:name w:val="Heading #2 (3)"/>
    <w:basedOn w:val="Normln"/>
    <w:link w:val="Heading23Exact"/>
    <w:pPr>
      <w:shd w:val="clear" w:color="auto" w:fill="FFFFFF"/>
      <w:spacing w:line="0" w:lineRule="atLeast"/>
      <w:outlineLvl w:val="1"/>
    </w:pPr>
    <w:rPr>
      <w:rFonts w:ascii="Times New Roman" w:eastAsia="Times New Roman" w:hAnsi="Times New Roman" w:cs="Times New Roman"/>
      <w:spacing w:val="-20"/>
      <w:sz w:val="30"/>
      <w:szCs w:val="30"/>
    </w:rPr>
  </w:style>
  <w:style w:type="paragraph" w:customStyle="1" w:styleId="Bodytext11">
    <w:name w:val="Body text (11)"/>
    <w:basedOn w:val="Normln"/>
    <w:link w:val="Bodytext11Exact"/>
    <w:pPr>
      <w:shd w:val="clear" w:color="auto" w:fill="FFFFFF"/>
      <w:spacing w:line="198" w:lineRule="exact"/>
      <w:jc w:val="both"/>
    </w:pPr>
    <w:rPr>
      <w:rFonts w:ascii="Tahoma" w:eastAsia="Tahoma" w:hAnsi="Tahoma" w:cs="Tahoma"/>
      <w:sz w:val="16"/>
      <w:szCs w:val="16"/>
    </w:rPr>
  </w:style>
  <w:style w:type="paragraph" w:customStyle="1" w:styleId="Bodytext12">
    <w:name w:val="Body text (12)"/>
    <w:basedOn w:val="Normln"/>
    <w:link w:val="Bodytext12Exact"/>
    <w:pPr>
      <w:shd w:val="clear" w:color="auto" w:fill="FFFFFF"/>
      <w:spacing w:line="0" w:lineRule="atLeas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Renata.Cieslarova@nemtr.cz" TargetMode="Externa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2.jpeg"/><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hyperlink" Target="mailto:panep@panep.cz" TargetMode="Externa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hyperlink" Target="mailto:panep@panep.cz" TargetMode="Externa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jpeg"/><Relationship Id="rId22" Type="http://schemas.openxmlformats.org/officeDocument/2006/relationships/header" Target="header6.xml"/><Relationship Id="rId27" Type="http://schemas.openxmlformats.org/officeDocument/2006/relationships/footer" Target="footer7.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1835</Words>
  <Characters>10832</Characters>
  <Application>Microsoft Office Word</Application>
  <DocSecurity>0</DocSecurity>
  <Lines>90</Lines>
  <Paragraphs>25</Paragraphs>
  <ScaleCrop>false</ScaleCrop>
  <Company/>
  <LinksUpToDate>false</LinksUpToDate>
  <CharactersWithSpaces>12642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Ilona Hlavnickova</cp:lastModifiedBy>
  <cp:revision>2</cp:revision>
  <dcterms:created xsi:type="dcterms:W3CDTF">2019-02-21T10:10:00Z</dcterms:created>
  <dcterms:modified xsi:type="dcterms:W3CDTF">2019-02-21T10:11:00Z</dcterms:modified>
</cp:coreProperties>
</file>