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B3" w:rsidRDefault="007A5CA4" w:rsidP="00C02AC7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883">
        <w:t xml:space="preserve">                          </w:t>
      </w:r>
    </w:p>
    <w:p w:rsidR="005D2E02" w:rsidRDefault="005D2E02" w:rsidP="00E835B3">
      <w:pPr>
        <w:pStyle w:val="Nadpis1"/>
      </w:pPr>
      <w:r>
        <w:t>Smlouva o výpůjčce</w:t>
      </w:r>
    </w:p>
    <w:p w:rsidR="00934EE8" w:rsidRDefault="00934EE8" w:rsidP="00E835B3">
      <w:pPr>
        <w:jc w:val="center"/>
        <w:rPr>
          <w:b/>
          <w:sz w:val="24"/>
          <w:szCs w:val="24"/>
        </w:rPr>
      </w:pPr>
    </w:p>
    <w:p w:rsidR="005D2E02" w:rsidRPr="00444DEA" w:rsidRDefault="005D2E02" w:rsidP="00E835B3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5D2E02" w:rsidRDefault="005D2E02" w:rsidP="00E835B3">
      <w:pPr>
        <w:pStyle w:val="Nadpis4"/>
        <w:jc w:val="both"/>
      </w:pPr>
      <w:r>
        <w:t>Fakultní nemocnice Brno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Jihlavská 20</w:t>
      </w:r>
      <w:r w:rsidR="00934EE8">
        <w:rPr>
          <w:noProof/>
        </w:rPr>
        <w:t xml:space="preserve">, </w:t>
      </w:r>
      <w:r>
        <w:rPr>
          <w:noProof/>
        </w:rPr>
        <w:t xml:space="preserve">625 00 Brno 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zastoupená</w:t>
      </w:r>
      <w:r w:rsidR="00444DEA">
        <w:rPr>
          <w:noProof/>
        </w:rPr>
        <w:t xml:space="preserve">: </w:t>
      </w:r>
      <w:r w:rsidR="006330AB">
        <w:rPr>
          <w:noProof/>
        </w:rPr>
        <w:t>xxxxxxxxxxxxx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IČ: 652</w:t>
      </w:r>
      <w:r w:rsidR="00D1423B">
        <w:rPr>
          <w:noProof/>
        </w:rPr>
        <w:t xml:space="preserve"> </w:t>
      </w:r>
      <w:r>
        <w:rPr>
          <w:noProof/>
        </w:rPr>
        <w:t>69</w:t>
      </w:r>
      <w:r w:rsidR="00934EE8">
        <w:rPr>
          <w:noProof/>
        </w:rPr>
        <w:t> </w:t>
      </w:r>
      <w:r>
        <w:rPr>
          <w:noProof/>
        </w:rPr>
        <w:t>705</w:t>
      </w:r>
      <w:r w:rsidR="00934EE8">
        <w:rPr>
          <w:noProof/>
        </w:rPr>
        <w:t xml:space="preserve">, </w:t>
      </w:r>
      <w:r>
        <w:rPr>
          <w:noProof/>
        </w:rPr>
        <w:t>DIČ: CZ65269705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 xml:space="preserve">Bankovní spojení: </w:t>
      </w:r>
      <w:r w:rsidR="002B24B3">
        <w:rPr>
          <w:noProof/>
        </w:rPr>
        <w:t xml:space="preserve">Česká národní banka, </w:t>
      </w:r>
      <w:r w:rsidR="00D1423B">
        <w:rPr>
          <w:noProof/>
        </w:rPr>
        <w:t xml:space="preserve">a.s. </w:t>
      </w:r>
      <w:r w:rsidR="002B24B3">
        <w:rPr>
          <w:noProof/>
        </w:rPr>
        <w:t xml:space="preserve">č.ú.: </w:t>
      </w:r>
      <w:r w:rsidR="006330AB">
        <w:rPr>
          <w:noProof/>
        </w:rPr>
        <w:t>xxxxxxxxxxxxxx</w:t>
      </w:r>
    </w:p>
    <w:p w:rsidR="00D1423B" w:rsidRDefault="00D1423B" w:rsidP="00D1423B">
      <w:pPr>
        <w:jc w:val="both"/>
        <w:rPr>
          <w:noProof/>
        </w:rPr>
      </w:pPr>
      <w:r>
        <w:rPr>
          <w:noProof/>
        </w:rPr>
        <w:t>Fakul</w:t>
      </w:r>
      <w:r w:rsidR="00584F60">
        <w:rPr>
          <w:noProof/>
        </w:rPr>
        <w:t>t</w:t>
      </w:r>
      <w:r>
        <w:rPr>
          <w:noProof/>
        </w:rPr>
        <w:t xml:space="preserve">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5D2E02" w:rsidRDefault="005D2E02" w:rsidP="00E835B3">
      <w:pPr>
        <w:jc w:val="both"/>
        <w:rPr>
          <w:noProof/>
        </w:rPr>
      </w:pPr>
      <w:r>
        <w:rPr>
          <w:noProof/>
        </w:rPr>
        <w:t>(dále jen vypůjčitel)</w:t>
      </w:r>
    </w:p>
    <w:p w:rsidR="00E835B3" w:rsidRDefault="00E835B3" w:rsidP="00E835B3">
      <w:pPr>
        <w:jc w:val="both"/>
        <w:rPr>
          <w:noProof/>
        </w:rPr>
      </w:pPr>
    </w:p>
    <w:p w:rsidR="005D2E02" w:rsidRDefault="00E13761" w:rsidP="00E835B3">
      <w:pPr>
        <w:jc w:val="both"/>
        <w:rPr>
          <w:noProof/>
        </w:rPr>
      </w:pPr>
      <w:r>
        <w:rPr>
          <w:noProof/>
        </w:rPr>
        <w:t>a</w:t>
      </w:r>
    </w:p>
    <w:p w:rsidR="00E835B3" w:rsidRDefault="00E835B3" w:rsidP="00E835B3">
      <w:pPr>
        <w:jc w:val="both"/>
        <w:rPr>
          <w:noProof/>
        </w:rPr>
      </w:pPr>
    </w:p>
    <w:p w:rsidR="00D9674D" w:rsidRPr="00D9674D" w:rsidRDefault="00D9674D" w:rsidP="00D9674D">
      <w:pPr>
        <w:pStyle w:val="Nadpis2"/>
        <w:jc w:val="left"/>
        <w:rPr>
          <w:noProof/>
          <w:sz w:val="22"/>
        </w:rPr>
      </w:pPr>
      <w:r w:rsidRPr="00D9674D">
        <w:rPr>
          <w:noProof/>
          <w:sz w:val="22"/>
        </w:rPr>
        <w:t>Medista, s.r.o.</w:t>
      </w:r>
    </w:p>
    <w:p w:rsidR="00D9674D" w:rsidRDefault="00D9674D" w:rsidP="00D9674D">
      <w:pPr>
        <w:rPr>
          <w:noProof/>
        </w:rPr>
      </w:pPr>
      <w:r>
        <w:rPr>
          <w:noProof/>
        </w:rPr>
        <w:t>Dělnická 12, 170 00 Praha 7</w:t>
      </w:r>
    </w:p>
    <w:p w:rsidR="00D9674D" w:rsidRDefault="00D9674D" w:rsidP="00D9674D">
      <w:pPr>
        <w:rPr>
          <w:noProof/>
        </w:rPr>
      </w:pPr>
      <w:r>
        <w:rPr>
          <w:noProof/>
        </w:rPr>
        <w:t>IČ:  60199865  DIČ: CZ60199865</w:t>
      </w:r>
    </w:p>
    <w:p w:rsidR="00D9674D" w:rsidRDefault="00D9674D" w:rsidP="00D9674D">
      <w:pPr>
        <w:rPr>
          <w:noProof/>
        </w:rPr>
      </w:pPr>
      <w:r>
        <w:rPr>
          <w:noProof/>
        </w:rPr>
        <w:t xml:space="preserve">zastoupena: </w:t>
      </w:r>
      <w:r w:rsidR="006330AB">
        <w:rPr>
          <w:noProof/>
        </w:rPr>
        <w:t>xxxxxxxxxxxxxx</w:t>
      </w:r>
    </w:p>
    <w:p w:rsidR="00D9674D" w:rsidRDefault="00D9674D" w:rsidP="00D9674D">
      <w:pPr>
        <w:rPr>
          <w:noProof/>
        </w:rPr>
      </w:pPr>
      <w:r>
        <w:rPr>
          <w:noProof/>
        </w:rPr>
        <w:t xml:space="preserve">bankovní spojení: Unicredit Bank a.s., pobočka Praha 2, č.ú.: </w:t>
      </w:r>
      <w:r w:rsidR="006330AB">
        <w:rPr>
          <w:noProof/>
        </w:rPr>
        <w:t>xxxxxxxxxxxxxxx</w:t>
      </w:r>
      <w:r>
        <w:rPr>
          <w:noProof/>
        </w:rPr>
        <w:t xml:space="preserve">                      </w:t>
      </w:r>
    </w:p>
    <w:p w:rsidR="00D9674D" w:rsidRDefault="00D9674D" w:rsidP="00D9674D">
      <w:pPr>
        <w:rPr>
          <w:noProof/>
        </w:rPr>
      </w:pPr>
      <w:r>
        <w:rPr>
          <w:noProof/>
        </w:rPr>
        <w:t xml:space="preserve">zapsaná v obchodním rejstříku vedeném Městským soudem v Praze, oddíl C, vložka 25026 </w:t>
      </w:r>
    </w:p>
    <w:p w:rsidR="005D2E02" w:rsidRDefault="00D1423B" w:rsidP="00D9674D">
      <w:pPr>
        <w:jc w:val="both"/>
        <w:rPr>
          <w:b/>
          <w:noProof/>
        </w:rPr>
      </w:pPr>
      <w:r>
        <w:t>(</w:t>
      </w:r>
      <w:r w:rsidR="00C845D9" w:rsidRPr="00A73A44">
        <w:t>dále jen půjčitel</w:t>
      </w:r>
      <w:r>
        <w:t>)</w:t>
      </w:r>
    </w:p>
    <w:p w:rsidR="005D2E02" w:rsidRDefault="005D2E02" w:rsidP="00E835B3">
      <w:pPr>
        <w:jc w:val="both"/>
        <w:rPr>
          <w:noProof/>
        </w:rPr>
      </w:pPr>
    </w:p>
    <w:p w:rsidR="005D2E02" w:rsidRDefault="00DC22A4" w:rsidP="00E835B3">
      <w:pPr>
        <w:jc w:val="both"/>
      </w:pPr>
      <w:r>
        <w:t>uzavírají v souladu s ust. § 2193</w:t>
      </w:r>
      <w:r w:rsidR="005D2E02">
        <w:t xml:space="preserve"> a násl.</w:t>
      </w:r>
      <w:r>
        <w:t xml:space="preserve"> zák. č. 89/2012 Sb. </w:t>
      </w:r>
      <w:r w:rsidR="005D2E02">
        <w:t xml:space="preserve"> Obč. zák. následující smlouvu:</w:t>
      </w:r>
    </w:p>
    <w:p w:rsidR="00E835B3" w:rsidRDefault="00E835B3" w:rsidP="00E835B3">
      <w:pPr>
        <w:jc w:val="center"/>
        <w:rPr>
          <w:noProof/>
        </w:rPr>
      </w:pPr>
    </w:p>
    <w:p w:rsidR="005D2E02" w:rsidRPr="00444DEA" w:rsidRDefault="005D2E02" w:rsidP="00E835B3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D1423B" w:rsidRDefault="00DC22A4" w:rsidP="00E835B3">
      <w:pPr>
        <w:jc w:val="both"/>
      </w:pPr>
      <w:r>
        <w:t>Půjčitel přenechává vypůjčiteli nezuživatelnou věc k bezplatnému užívání</w:t>
      </w:r>
    </w:p>
    <w:p w:rsidR="00934EE8" w:rsidRDefault="00934EE8" w:rsidP="00D142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276"/>
        <w:gridCol w:w="1447"/>
      </w:tblGrid>
      <w:tr w:rsidR="00934EE8" w:rsidRPr="00A3019B" w:rsidTr="00934EE8">
        <w:tc>
          <w:tcPr>
            <w:tcW w:w="3369" w:type="dxa"/>
            <w:shd w:val="clear" w:color="auto" w:fill="F2F2F2"/>
            <w:vAlign w:val="center"/>
          </w:tcPr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934EE8" w:rsidRPr="00A3019B" w:rsidRDefault="00934EE8" w:rsidP="00934EE8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934EE8" w:rsidRPr="00A3019B" w:rsidRDefault="00934EE8" w:rsidP="00934EE8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934EE8" w:rsidRPr="00A3019B" w:rsidTr="00934EE8">
        <w:tc>
          <w:tcPr>
            <w:tcW w:w="3369" w:type="dxa"/>
            <w:shd w:val="clear" w:color="auto" w:fill="auto"/>
          </w:tcPr>
          <w:p w:rsidR="00934EE8" w:rsidRDefault="00934EE8" w:rsidP="00934EE8">
            <w:pPr>
              <w:jc w:val="both"/>
            </w:pPr>
          </w:p>
          <w:p w:rsidR="00934EE8" w:rsidRPr="00934EE8" w:rsidRDefault="00934EE8" w:rsidP="00934EE8">
            <w:pPr>
              <w:jc w:val="both"/>
              <w:rPr>
                <w:b/>
                <w:sz w:val="20"/>
              </w:rPr>
            </w:pPr>
            <w:r w:rsidRPr="00934EE8">
              <w:rPr>
                <w:sz w:val="20"/>
              </w:rPr>
              <w:t>Termální cykler CFX96, Bio-RAD, CE, IVD</w:t>
            </w:r>
          </w:p>
          <w:p w:rsidR="00934EE8" w:rsidRPr="00A3019B" w:rsidRDefault="00934EE8" w:rsidP="00934EE8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4EE8" w:rsidRPr="00A3019B" w:rsidRDefault="00934EE8" w:rsidP="00934EE8">
            <w:pPr>
              <w:jc w:val="both"/>
              <w:rPr>
                <w:sz w:val="20"/>
              </w:rPr>
            </w:pPr>
          </w:p>
          <w:p w:rsidR="00934EE8" w:rsidRPr="00A3019B" w:rsidRDefault="00934EE8" w:rsidP="00934EE8">
            <w:pPr>
              <w:jc w:val="both"/>
              <w:rPr>
                <w:sz w:val="20"/>
              </w:rPr>
            </w:pPr>
            <w:r>
              <w:rPr>
                <w:sz w:val="20"/>
              </w:rPr>
              <w:t>1845097-IVD</w:t>
            </w:r>
          </w:p>
        </w:tc>
        <w:tc>
          <w:tcPr>
            <w:tcW w:w="1559" w:type="dxa"/>
            <w:shd w:val="clear" w:color="auto" w:fill="auto"/>
          </w:tcPr>
          <w:p w:rsidR="00934EE8" w:rsidRPr="00A3019B" w:rsidRDefault="00934EE8" w:rsidP="00934EE8">
            <w:pPr>
              <w:jc w:val="both"/>
              <w:rPr>
                <w:sz w:val="20"/>
              </w:rPr>
            </w:pPr>
          </w:p>
          <w:p w:rsidR="00934EE8" w:rsidRPr="00A3019B" w:rsidRDefault="00934EE8" w:rsidP="00934EE8">
            <w:pPr>
              <w:jc w:val="both"/>
              <w:rPr>
                <w:sz w:val="20"/>
              </w:rPr>
            </w:pPr>
            <w:r>
              <w:rPr>
                <w:sz w:val="20"/>
              </w:rPr>
              <w:t>787BR00350</w:t>
            </w:r>
          </w:p>
        </w:tc>
        <w:tc>
          <w:tcPr>
            <w:tcW w:w="1276" w:type="dxa"/>
            <w:shd w:val="clear" w:color="auto" w:fill="auto"/>
          </w:tcPr>
          <w:p w:rsidR="00934EE8" w:rsidRPr="00A3019B" w:rsidRDefault="00934EE8" w:rsidP="00934EE8">
            <w:pPr>
              <w:jc w:val="both"/>
              <w:rPr>
                <w:sz w:val="20"/>
              </w:rPr>
            </w:pPr>
          </w:p>
          <w:p w:rsidR="00934EE8" w:rsidRPr="00A3019B" w:rsidRDefault="00934EE8" w:rsidP="00934EE8">
            <w:pPr>
              <w:jc w:val="both"/>
              <w:rPr>
                <w:sz w:val="20"/>
              </w:rPr>
            </w:pPr>
            <w:r>
              <w:rPr>
                <w:sz w:val="20"/>
              </w:rPr>
              <w:t>660 000</w:t>
            </w:r>
          </w:p>
        </w:tc>
        <w:tc>
          <w:tcPr>
            <w:tcW w:w="1447" w:type="dxa"/>
            <w:shd w:val="clear" w:color="auto" w:fill="auto"/>
          </w:tcPr>
          <w:p w:rsidR="00934EE8" w:rsidRPr="00A3019B" w:rsidRDefault="00934EE8" w:rsidP="00934EE8">
            <w:pPr>
              <w:jc w:val="both"/>
              <w:rPr>
                <w:sz w:val="20"/>
              </w:rPr>
            </w:pPr>
          </w:p>
          <w:p w:rsidR="00934EE8" w:rsidRPr="00A3019B" w:rsidRDefault="00934EE8" w:rsidP="00934EE8">
            <w:pPr>
              <w:jc w:val="both"/>
              <w:rPr>
                <w:sz w:val="20"/>
              </w:rPr>
            </w:pPr>
            <w:r>
              <w:rPr>
                <w:sz w:val="20"/>
              </w:rPr>
              <w:t>798 600</w:t>
            </w:r>
          </w:p>
        </w:tc>
      </w:tr>
    </w:tbl>
    <w:p w:rsidR="00934EE8" w:rsidRDefault="00934EE8" w:rsidP="00D1423B">
      <w:pPr>
        <w:jc w:val="both"/>
      </w:pPr>
    </w:p>
    <w:p w:rsidR="00934EE8" w:rsidRDefault="00934EE8" w:rsidP="00D1423B">
      <w:pPr>
        <w:jc w:val="both"/>
      </w:pPr>
      <w:r>
        <w:t xml:space="preserve">(dále jen přístroj) </w:t>
      </w:r>
    </w:p>
    <w:p w:rsidR="00D1423B" w:rsidRDefault="00D1423B" w:rsidP="00E835B3">
      <w:pPr>
        <w:jc w:val="both"/>
      </w:pPr>
    </w:p>
    <w:p w:rsidR="00934EE8" w:rsidRDefault="00934EE8" w:rsidP="00934EE8">
      <w:pPr>
        <w:keepNext w:val="0"/>
        <w:keepLines w:val="0"/>
        <w:tabs>
          <w:tab w:val="center" w:pos="4535"/>
        </w:tabs>
        <w:jc w:val="both"/>
      </w:pPr>
      <w:r>
        <w:t xml:space="preserve">V případě, že předmětem smlouvy je zdravotnický prostředek, půjčitel prohlašuje, že je zařazen v klasifikační třídě </w:t>
      </w:r>
      <w:r w:rsidR="00EB1B63">
        <w:t>IVD</w:t>
      </w:r>
      <w:r>
        <w:t xml:space="preserve">.     </w:t>
      </w:r>
    </w:p>
    <w:p w:rsidR="00934EE8" w:rsidRDefault="00934EE8" w:rsidP="00934EE8">
      <w:pPr>
        <w:keepNext w:val="0"/>
        <w:keepLines w:val="0"/>
        <w:tabs>
          <w:tab w:val="center" w:pos="4535"/>
        </w:tabs>
        <w:jc w:val="both"/>
      </w:pPr>
    </w:p>
    <w:p w:rsidR="00934EE8" w:rsidRDefault="005D2E02" w:rsidP="00934EE8">
      <w:pPr>
        <w:keepNext w:val="0"/>
        <w:keepLines w:val="0"/>
        <w:tabs>
          <w:tab w:val="center" w:pos="4535"/>
        </w:tabs>
        <w:jc w:val="both"/>
      </w:pPr>
      <w:r>
        <w:t>Půjčitel současně prohlašuje, že výše uvedený přístroj je způsobilý k řádnému užívání a jeho stav odpovídá příslušným předpisům. Současně půjčitel prohlašuje, že výrobce vydal prohlášení o shodě k předmětu smlouvy v souladu s českými právními předpisy.</w:t>
      </w:r>
    </w:p>
    <w:p w:rsidR="00E835B3" w:rsidRPr="00E835B3" w:rsidRDefault="006D6B0B" w:rsidP="00934EE8">
      <w:pPr>
        <w:keepNext w:val="0"/>
        <w:keepLines w:val="0"/>
        <w:tabs>
          <w:tab w:val="center" w:pos="4535"/>
        </w:tabs>
        <w:jc w:val="both"/>
      </w:pPr>
      <w:r>
        <w:t>Veškeré o</w:t>
      </w:r>
      <w:r w:rsidR="00E835B3" w:rsidRPr="00E835B3">
        <w:t>pravy, údržbu</w:t>
      </w:r>
      <w:r w:rsidR="006C4FB4">
        <w:t xml:space="preserve">, </w:t>
      </w:r>
      <w:r w:rsidR="006C4FB4" w:rsidRPr="006C4FB4">
        <w:rPr>
          <w:bCs/>
        </w:rPr>
        <w:t>revize (elektrické, tlakové, plynové)</w:t>
      </w:r>
      <w:r w:rsidR="00E835B3" w:rsidRPr="00E835B3">
        <w:t>  a servis předmětu výpůjčky včetně provádění</w:t>
      </w:r>
      <w:r w:rsidR="00E835B3">
        <w:t xml:space="preserve"> odborné údržby dle § 65</w:t>
      </w:r>
      <w:r>
        <w:t xml:space="preserve"> </w:t>
      </w:r>
      <w:r w:rsidR="00E835B3">
        <w:t xml:space="preserve">zákona </w:t>
      </w:r>
      <w:r w:rsidR="00E835B3" w:rsidRPr="00E835B3">
        <w:t>268/2014 Sb.</w:t>
      </w:r>
      <w:r w:rsidR="00E835B3">
        <w:t xml:space="preserve">, </w:t>
      </w:r>
      <w:r w:rsidR="00E835B3">
        <w:rPr>
          <w:rStyle w:val="h1a"/>
        </w:rPr>
        <w:t>o zdravotnických prostředcích</w:t>
      </w:r>
      <w:r w:rsidR="000546A5">
        <w:rPr>
          <w:rStyle w:val="h1a"/>
        </w:rPr>
        <w:t>,</w:t>
      </w:r>
      <w:r w:rsidR="00E835B3" w:rsidRPr="00E835B3">
        <w:t xml:space="preserve"> nebo </w:t>
      </w:r>
      <w:r>
        <w:t xml:space="preserve">dle </w:t>
      </w:r>
      <w:r w:rsidR="00E835B3" w:rsidRPr="00E835B3">
        <w:t xml:space="preserve">doporučení výrobce, </w:t>
      </w:r>
      <w:r>
        <w:t xml:space="preserve">kalibrace a validace </w:t>
      </w:r>
      <w:r w:rsidR="00E835B3" w:rsidRPr="00E835B3">
        <w:t xml:space="preserve">bude provádět na své náklady půjčitel (v případě periodických činností bez vyzvání). Kopie protokolů o </w:t>
      </w:r>
      <w:r w:rsidR="00E835B3" w:rsidRPr="00E835B3">
        <w:lastRenderedPageBreak/>
        <w:t>provedených prohlídkách, servisních zásazích, revizích, kalibracích a validacích budou neprodleně zasílány vypůjčiteli.</w:t>
      </w:r>
    </w:p>
    <w:p w:rsidR="00E835B3" w:rsidRDefault="00E835B3" w:rsidP="00E835B3">
      <w:pPr>
        <w:jc w:val="center"/>
      </w:pPr>
    </w:p>
    <w:p w:rsidR="005D2E02" w:rsidRPr="00E13761" w:rsidRDefault="00E13761" w:rsidP="00E835B3">
      <w:pPr>
        <w:jc w:val="center"/>
        <w:rPr>
          <w:b/>
          <w:bCs/>
          <w:sz w:val="24"/>
          <w:szCs w:val="28"/>
        </w:rPr>
      </w:pPr>
      <w:r w:rsidRPr="00E13761">
        <w:rPr>
          <w:b/>
          <w:bCs/>
          <w:sz w:val="24"/>
          <w:szCs w:val="28"/>
        </w:rPr>
        <w:t>I</w:t>
      </w:r>
      <w:r w:rsidR="005D2E02" w:rsidRPr="00E13761">
        <w:rPr>
          <w:b/>
          <w:bCs/>
          <w:sz w:val="24"/>
          <w:szCs w:val="28"/>
        </w:rPr>
        <w:t>II.</w:t>
      </w:r>
    </w:p>
    <w:p w:rsidR="005D2E02" w:rsidRPr="00444DEA" w:rsidRDefault="005D2E02" w:rsidP="00E835B3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934EE8" w:rsidRPr="00934EE8" w:rsidRDefault="00DC22A4" w:rsidP="000E3BC4">
      <w:pPr>
        <w:pStyle w:val="Prosttex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34EE8">
        <w:rPr>
          <w:rFonts w:ascii="Arial" w:eastAsia="Times New Roman" w:hAnsi="Arial" w:cs="Arial"/>
          <w:sz w:val="22"/>
          <w:szCs w:val="22"/>
          <w:lang w:eastAsia="cs-CZ"/>
        </w:rPr>
        <w:t xml:space="preserve">Vypůjčitel je povinen uvedený přístroj řádně užívat přiměřeně povaze věci v souladu s návodem k jeho obsluze výhradně pro potřeby FN Brno, </w:t>
      </w:r>
      <w:r w:rsidR="00934EE8" w:rsidRPr="00934EE8">
        <w:rPr>
          <w:rFonts w:ascii="Arial" w:eastAsia="Times New Roman" w:hAnsi="Arial" w:cs="Arial"/>
          <w:sz w:val="22"/>
          <w:szCs w:val="22"/>
          <w:lang w:eastAsia="cs-CZ"/>
        </w:rPr>
        <w:t xml:space="preserve">Transfúzní a tkáňové oddělení, </w:t>
      </w:r>
      <w:r w:rsidR="00F2527C" w:rsidRPr="00934EE8">
        <w:rPr>
          <w:rFonts w:ascii="Arial" w:eastAsia="Times New Roman" w:hAnsi="Arial" w:cs="Arial"/>
          <w:sz w:val="22"/>
          <w:szCs w:val="22"/>
          <w:lang w:eastAsia="cs-CZ"/>
        </w:rPr>
        <w:t>HLA laboratoř TTO</w:t>
      </w:r>
      <w:r w:rsidR="00934EE8" w:rsidRPr="00934EE8">
        <w:rPr>
          <w:rFonts w:ascii="Arial" w:eastAsia="Times New Roman" w:hAnsi="Arial" w:cs="Arial"/>
          <w:sz w:val="22"/>
          <w:szCs w:val="22"/>
          <w:lang w:eastAsia="cs-CZ"/>
        </w:rPr>
        <w:t>, NS</w:t>
      </w:r>
      <w:r w:rsidR="00934EE8" w:rsidRPr="00934EE8">
        <w:rPr>
          <w:rFonts w:ascii="Arial" w:eastAsia="Times New Roman" w:hAnsi="Arial" w:cs="Arial"/>
          <w:sz w:val="22"/>
          <w:szCs w:val="22"/>
          <w:lang w:val="en-US" w:eastAsia="cs-CZ"/>
        </w:rPr>
        <w:t xml:space="preserve"> </w:t>
      </w:r>
      <w:r w:rsidR="00042898">
        <w:rPr>
          <w:rFonts w:ascii="Arial" w:eastAsia="Times New Roman" w:hAnsi="Arial" w:cs="Arial"/>
          <w:sz w:val="22"/>
          <w:szCs w:val="22"/>
          <w:lang w:val="en-US" w:eastAsia="cs-CZ"/>
        </w:rPr>
        <w:t>4043</w:t>
      </w:r>
      <w:r w:rsidR="00934EE8" w:rsidRPr="00934EE8">
        <w:rPr>
          <w:rFonts w:ascii="Arial" w:eastAsia="Times New Roman" w:hAnsi="Arial" w:cs="Arial"/>
          <w:sz w:val="22"/>
          <w:szCs w:val="22"/>
          <w:lang w:val="en-US" w:eastAsia="cs-CZ"/>
        </w:rPr>
        <w:t>, I</w:t>
      </w:r>
      <w:r w:rsidR="00934EE8" w:rsidRPr="00934EE8">
        <w:rPr>
          <w:rFonts w:ascii="Arial" w:eastAsia="Times New Roman" w:hAnsi="Arial" w:cs="Arial"/>
          <w:sz w:val="22"/>
          <w:szCs w:val="22"/>
          <w:lang w:eastAsia="cs-CZ"/>
        </w:rPr>
        <w:t>Ú</w:t>
      </w:r>
      <w:r w:rsidR="00042898">
        <w:rPr>
          <w:rFonts w:ascii="Arial" w:eastAsia="Times New Roman" w:hAnsi="Arial" w:cs="Arial"/>
          <w:sz w:val="22"/>
          <w:szCs w:val="22"/>
          <w:lang w:eastAsia="cs-CZ"/>
        </w:rPr>
        <w:t xml:space="preserve"> 2572</w:t>
      </w:r>
      <w:r w:rsidR="00934EE8" w:rsidRPr="00934EE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:rsidR="00934EE8" w:rsidRPr="00934EE8" w:rsidRDefault="00934EE8" w:rsidP="00934EE8">
      <w:pPr>
        <w:pStyle w:val="Prosttext"/>
        <w:rPr>
          <w:rFonts w:ascii="Arial" w:eastAsia="Times New Roman" w:hAnsi="Arial" w:cs="Arial"/>
          <w:sz w:val="22"/>
          <w:szCs w:val="22"/>
          <w:lang w:eastAsia="cs-CZ"/>
        </w:rPr>
      </w:pPr>
    </w:p>
    <w:p w:rsidR="00934EE8" w:rsidRPr="00934EE8" w:rsidRDefault="005D2E02" w:rsidP="000E3BC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Vypůjčitel je povinen zapůjčený přístroj chránit před poškozením, ztrátou nebo zničením, nesmí jej předat k užívání třetím osobám. Po skončení výpůjčky je vypůjčitel povinen přístroj dle čl. II. této smlouvy vrátit půjčiteli ve stavu odpovídajícímu době jeho užívání.</w:t>
      </w:r>
    </w:p>
    <w:p w:rsidR="00934EE8" w:rsidRDefault="00934EE8" w:rsidP="00934EE8">
      <w:pPr>
        <w:pStyle w:val="Prosttext"/>
        <w:tabs>
          <w:tab w:val="center" w:pos="4535"/>
          <w:tab w:val="left" w:pos="5322"/>
        </w:tabs>
        <w:rPr>
          <w:rFonts w:ascii="Arial" w:hAnsi="Arial" w:cs="Arial"/>
          <w:b/>
          <w:sz w:val="24"/>
          <w:szCs w:val="24"/>
        </w:rPr>
      </w:pPr>
    </w:p>
    <w:p w:rsidR="00934EE8" w:rsidRPr="00934EE8" w:rsidRDefault="00934EE8" w:rsidP="00934EE8">
      <w:pPr>
        <w:pStyle w:val="Prosttext"/>
        <w:tabs>
          <w:tab w:val="center" w:pos="4535"/>
          <w:tab w:val="left" w:pos="532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D2E02" w:rsidRPr="00934EE8">
        <w:rPr>
          <w:rFonts w:ascii="Arial" w:hAnsi="Arial" w:cs="Arial"/>
          <w:b/>
          <w:sz w:val="24"/>
          <w:szCs w:val="24"/>
        </w:rPr>
        <w:t>IV.</w:t>
      </w:r>
      <w:r>
        <w:rPr>
          <w:rFonts w:ascii="Arial" w:hAnsi="Arial" w:cs="Arial"/>
          <w:b/>
          <w:sz w:val="24"/>
          <w:szCs w:val="24"/>
        </w:rPr>
        <w:tab/>
      </w:r>
    </w:p>
    <w:p w:rsidR="00934EE8" w:rsidRPr="00934EE8" w:rsidRDefault="005D2E02" w:rsidP="00934EE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934EE8">
        <w:rPr>
          <w:rFonts w:ascii="Arial" w:hAnsi="Arial" w:cs="Arial"/>
          <w:b/>
          <w:sz w:val="24"/>
          <w:szCs w:val="24"/>
        </w:rPr>
        <w:t>Doba výpůjčky</w:t>
      </w:r>
    </w:p>
    <w:p w:rsidR="00934EE8" w:rsidRPr="00934EE8" w:rsidRDefault="005D2E02" w:rsidP="00934EE8">
      <w:pPr>
        <w:pStyle w:val="Prosttext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Doba výpůj</w:t>
      </w:r>
      <w:r w:rsidR="00BE7DB7" w:rsidRPr="00934EE8">
        <w:rPr>
          <w:rFonts w:ascii="Arial" w:hAnsi="Arial" w:cs="Arial"/>
          <w:sz w:val="22"/>
          <w:szCs w:val="22"/>
        </w:rPr>
        <w:t>čky</w:t>
      </w:r>
      <w:r w:rsidR="00C845D9" w:rsidRPr="00934EE8">
        <w:rPr>
          <w:rFonts w:ascii="Arial" w:hAnsi="Arial" w:cs="Arial"/>
          <w:sz w:val="22"/>
          <w:szCs w:val="22"/>
        </w:rPr>
        <w:t xml:space="preserve"> je stanovena na dobu </w:t>
      </w:r>
      <w:r w:rsidR="00EB1B63">
        <w:rPr>
          <w:rFonts w:ascii="Arial" w:hAnsi="Arial" w:cs="Arial"/>
          <w:sz w:val="22"/>
          <w:szCs w:val="22"/>
        </w:rPr>
        <w:t xml:space="preserve">3 měsíců od podpisu smlouvy </w:t>
      </w:r>
      <w:r w:rsidR="004D654B">
        <w:rPr>
          <w:rFonts w:ascii="Arial" w:hAnsi="Arial" w:cs="Arial"/>
          <w:sz w:val="22"/>
          <w:szCs w:val="22"/>
        </w:rPr>
        <w:t xml:space="preserve">s </w:t>
      </w:r>
      <w:r w:rsidR="00F2527C" w:rsidRPr="00934EE8">
        <w:rPr>
          <w:rFonts w:ascii="Arial" w:hAnsi="Arial" w:cs="Arial"/>
          <w:sz w:val="22"/>
          <w:szCs w:val="22"/>
        </w:rPr>
        <w:t xml:space="preserve">možností </w:t>
      </w:r>
      <w:r w:rsidR="00B240FE" w:rsidRPr="00934EE8">
        <w:rPr>
          <w:rFonts w:ascii="Arial" w:hAnsi="Arial" w:cs="Arial"/>
          <w:sz w:val="22"/>
          <w:szCs w:val="22"/>
        </w:rPr>
        <w:t>prodloužení po doho</w:t>
      </w:r>
      <w:r w:rsidR="00F2527C" w:rsidRPr="00934EE8">
        <w:rPr>
          <w:rFonts w:ascii="Arial" w:hAnsi="Arial" w:cs="Arial"/>
          <w:sz w:val="22"/>
          <w:szCs w:val="22"/>
        </w:rPr>
        <w:t>dě s půjčitelem. Prodloužení se provede formou dodatku k této smlouvě.</w:t>
      </w:r>
    </w:p>
    <w:p w:rsidR="00934EE8" w:rsidRPr="00934EE8" w:rsidRDefault="0081364B" w:rsidP="00934EE8">
      <w:pPr>
        <w:pStyle w:val="Prosttext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Smluvní stra</w:t>
      </w:r>
      <w:r w:rsidR="00D9510B" w:rsidRPr="00934EE8">
        <w:rPr>
          <w:rFonts w:ascii="Arial" w:hAnsi="Arial" w:cs="Arial"/>
          <w:sz w:val="22"/>
          <w:szCs w:val="22"/>
        </w:rPr>
        <w:t xml:space="preserve">ny mohou </w:t>
      </w:r>
      <w:r w:rsidR="00D1423B" w:rsidRPr="00934EE8">
        <w:rPr>
          <w:rFonts w:ascii="Arial" w:hAnsi="Arial" w:cs="Arial"/>
          <w:sz w:val="22"/>
          <w:szCs w:val="22"/>
        </w:rPr>
        <w:t>u</w:t>
      </w:r>
      <w:r w:rsidR="00D9510B" w:rsidRPr="00934EE8">
        <w:rPr>
          <w:rFonts w:ascii="Arial" w:hAnsi="Arial" w:cs="Arial"/>
          <w:sz w:val="22"/>
          <w:szCs w:val="22"/>
        </w:rPr>
        <w:t xml:space="preserve">končit výpůjčku </w:t>
      </w:r>
      <w:r w:rsidRPr="00934EE8">
        <w:rPr>
          <w:rFonts w:ascii="Arial" w:hAnsi="Arial" w:cs="Arial"/>
          <w:sz w:val="22"/>
          <w:szCs w:val="22"/>
        </w:rPr>
        <w:t>dohodou.</w:t>
      </w:r>
    </w:p>
    <w:p w:rsidR="00934EE8" w:rsidRPr="00934EE8" w:rsidRDefault="005D2E02" w:rsidP="00934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 xml:space="preserve">V případě, že by vypůjčitel užíval přístroj v rozporu s touto smlouvou, je půjčitel oprávněn požadovat jeho vrácení i před skončením doby </w:t>
      </w:r>
      <w:r w:rsidR="009C5484" w:rsidRPr="00934EE8">
        <w:rPr>
          <w:rFonts w:ascii="Arial" w:hAnsi="Arial" w:cs="Arial"/>
          <w:sz w:val="22"/>
          <w:szCs w:val="22"/>
        </w:rPr>
        <w:t>výpůjčky.</w:t>
      </w:r>
    </w:p>
    <w:p w:rsidR="00EB1B63" w:rsidRDefault="00DC22A4" w:rsidP="00934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 xml:space="preserve">Smluvní strany se dohodly, že z důvodu, který nemohl půjčitel předvídat, bude </w:t>
      </w:r>
      <w:r w:rsidR="00934EE8">
        <w:rPr>
          <w:rFonts w:ascii="Arial" w:hAnsi="Arial" w:cs="Arial"/>
          <w:sz w:val="22"/>
          <w:szCs w:val="22"/>
        </w:rPr>
        <w:t>n</w:t>
      </w:r>
      <w:r w:rsidRPr="00934EE8">
        <w:rPr>
          <w:rFonts w:ascii="Arial" w:hAnsi="Arial" w:cs="Arial"/>
          <w:sz w:val="22"/>
          <w:szCs w:val="22"/>
        </w:rPr>
        <w:t>a základě požadavku půjčitele přístroj předčasně vrácen.</w:t>
      </w:r>
      <w:r w:rsidR="00EB1B63">
        <w:rPr>
          <w:rFonts w:ascii="Arial" w:hAnsi="Arial" w:cs="Arial"/>
          <w:sz w:val="22"/>
          <w:szCs w:val="22"/>
        </w:rPr>
        <w:t xml:space="preserve"> </w:t>
      </w:r>
    </w:p>
    <w:p w:rsidR="00934EE8" w:rsidRPr="00934EE8" w:rsidRDefault="00DC22A4" w:rsidP="00934EE8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Pokud by vypůjčitel chtěl přístroj předčasně vrátit a půjčiteli by z toho vznikly potíže, může tak učinit jen se souhlasem půjčitele.</w:t>
      </w:r>
    </w:p>
    <w:p w:rsidR="00934EE8" w:rsidRDefault="00934EE8" w:rsidP="00934EE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34EE8" w:rsidRPr="00934EE8" w:rsidRDefault="005D2E02" w:rsidP="00934EE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934EE8">
        <w:rPr>
          <w:rFonts w:ascii="Arial" w:hAnsi="Arial" w:cs="Arial"/>
          <w:b/>
          <w:sz w:val="24"/>
          <w:szCs w:val="24"/>
        </w:rPr>
        <w:t>V.</w:t>
      </w:r>
    </w:p>
    <w:p w:rsidR="00934EE8" w:rsidRPr="00934EE8" w:rsidRDefault="005D2E02" w:rsidP="00934EE8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934EE8">
        <w:rPr>
          <w:rFonts w:ascii="Arial" w:hAnsi="Arial" w:cs="Arial"/>
          <w:b/>
          <w:sz w:val="24"/>
          <w:szCs w:val="24"/>
        </w:rPr>
        <w:t>Závěrečná ustanovení</w:t>
      </w:r>
    </w:p>
    <w:p w:rsidR="00934EE8" w:rsidRPr="00934EE8" w:rsidRDefault="000546A5" w:rsidP="000E3BC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 xml:space="preserve">Smlouva nabývá platnosti a účinnosti dnem jejího podpisu oběma smluvními stranami, v případě, že se na tuto smlouvu vztahuje povinnost jejího uveřejnění v souladu se zákonem č. 340/2015  Sb., o registru smluv, nabývá účinnosti dnem jejího zveřejnění v registru smluv. </w:t>
      </w:r>
    </w:p>
    <w:p w:rsidR="00934EE8" w:rsidRPr="00934EE8" w:rsidRDefault="005D2E02" w:rsidP="00934EE8">
      <w:pPr>
        <w:pStyle w:val="Prosttext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Vyhotovuje se ve dvou stejnopisech, po jednom pro každou smluvní stranu.</w:t>
      </w:r>
    </w:p>
    <w:p w:rsidR="00934EE8" w:rsidRPr="00934EE8" w:rsidRDefault="005D2E02" w:rsidP="000E3BC4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Jakékoliv změny této smlouvy budou řešeny písemným dodatkem se souhlasem obou smluvních stran.</w:t>
      </w:r>
    </w:p>
    <w:p w:rsidR="005D2E02" w:rsidRPr="00934EE8" w:rsidRDefault="00BE7DB7" w:rsidP="000E3BC4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934EE8">
        <w:rPr>
          <w:rFonts w:ascii="Arial" w:hAnsi="Arial" w:cs="Arial"/>
          <w:sz w:val="22"/>
          <w:szCs w:val="22"/>
        </w:rPr>
        <w:t>Smluvní strany se zavazují, že sdělí ve lhůtě 30 dnů změny v označení (název, sídlo, statutární zástupce) druhé smluvní straně</w:t>
      </w:r>
      <w:r w:rsidR="005D2E02" w:rsidRPr="00934EE8">
        <w:rPr>
          <w:rFonts w:ascii="Arial" w:hAnsi="Arial" w:cs="Arial"/>
          <w:sz w:val="22"/>
          <w:szCs w:val="22"/>
        </w:rPr>
        <w:t>.</w:t>
      </w:r>
    </w:p>
    <w:p w:rsidR="005D2E02" w:rsidRPr="00934EE8" w:rsidRDefault="005D2E02" w:rsidP="00E835B3">
      <w:pPr>
        <w:jc w:val="both"/>
        <w:rPr>
          <w:rFonts w:cs="Arial"/>
          <w:szCs w:val="22"/>
        </w:rPr>
      </w:pPr>
    </w:p>
    <w:p w:rsidR="005D2E02" w:rsidRPr="00934EE8" w:rsidRDefault="00C845D9" w:rsidP="00E835B3">
      <w:pPr>
        <w:jc w:val="both"/>
        <w:rPr>
          <w:rFonts w:cs="Arial"/>
          <w:szCs w:val="22"/>
        </w:rPr>
      </w:pPr>
      <w:r w:rsidRPr="00934EE8">
        <w:rPr>
          <w:rFonts w:cs="Arial"/>
          <w:szCs w:val="22"/>
        </w:rPr>
        <w:t>V </w:t>
      </w:r>
      <w:r w:rsidR="00F2527C" w:rsidRPr="00934EE8">
        <w:rPr>
          <w:rFonts w:cs="Arial"/>
          <w:szCs w:val="22"/>
        </w:rPr>
        <w:t>Praze</w:t>
      </w:r>
      <w:r w:rsidRPr="00934EE8">
        <w:rPr>
          <w:rFonts w:cs="Arial"/>
          <w:szCs w:val="22"/>
        </w:rPr>
        <w:t xml:space="preserve"> </w:t>
      </w:r>
      <w:r w:rsidR="00CE22CD" w:rsidRPr="00934EE8">
        <w:rPr>
          <w:rFonts w:cs="Arial"/>
          <w:szCs w:val="22"/>
        </w:rPr>
        <w:t xml:space="preserve">dne     </w:t>
      </w:r>
      <w:r w:rsidR="006330AB">
        <w:rPr>
          <w:rFonts w:cs="Arial"/>
          <w:szCs w:val="22"/>
        </w:rPr>
        <w:t>12. 2. 2019</w:t>
      </w:r>
      <w:r w:rsidR="00CE22CD" w:rsidRPr="00934EE8">
        <w:rPr>
          <w:rFonts w:cs="Arial"/>
          <w:szCs w:val="22"/>
        </w:rPr>
        <w:t xml:space="preserve"> </w:t>
      </w:r>
      <w:r w:rsidR="00934EE8">
        <w:rPr>
          <w:rFonts w:cs="Arial"/>
          <w:szCs w:val="22"/>
        </w:rPr>
        <w:tab/>
      </w:r>
      <w:r w:rsidR="00934EE8">
        <w:rPr>
          <w:rFonts w:cs="Arial"/>
          <w:szCs w:val="22"/>
        </w:rPr>
        <w:tab/>
      </w:r>
      <w:r w:rsidR="00BE7DB7" w:rsidRPr="00934EE8">
        <w:rPr>
          <w:rFonts w:cs="Arial"/>
          <w:szCs w:val="22"/>
        </w:rPr>
        <w:tab/>
        <w:t xml:space="preserve">  </w:t>
      </w:r>
      <w:r w:rsidR="00444DEA" w:rsidRPr="00934EE8">
        <w:rPr>
          <w:rFonts w:cs="Arial"/>
          <w:szCs w:val="22"/>
        </w:rPr>
        <w:t xml:space="preserve">       </w:t>
      </w:r>
      <w:r w:rsidR="00BE7DB7" w:rsidRPr="00934EE8">
        <w:rPr>
          <w:rFonts w:cs="Arial"/>
          <w:szCs w:val="22"/>
        </w:rPr>
        <w:t xml:space="preserve">  </w:t>
      </w:r>
      <w:r w:rsidRPr="00934EE8">
        <w:rPr>
          <w:rFonts w:cs="Arial"/>
          <w:szCs w:val="22"/>
        </w:rPr>
        <w:t xml:space="preserve">  </w:t>
      </w:r>
      <w:r w:rsidR="00BE7DB7" w:rsidRPr="00934EE8">
        <w:rPr>
          <w:rFonts w:cs="Arial"/>
          <w:szCs w:val="22"/>
        </w:rPr>
        <w:t xml:space="preserve">V Brně dne </w:t>
      </w:r>
      <w:r w:rsidR="006330AB">
        <w:rPr>
          <w:rFonts w:cs="Arial"/>
          <w:szCs w:val="22"/>
        </w:rPr>
        <w:t>13. 02. 2019</w:t>
      </w:r>
    </w:p>
    <w:p w:rsidR="005D2E02" w:rsidRPr="00934EE8" w:rsidRDefault="005D2E02" w:rsidP="00E835B3">
      <w:pPr>
        <w:jc w:val="both"/>
        <w:rPr>
          <w:rFonts w:cs="Arial"/>
          <w:szCs w:val="22"/>
        </w:rPr>
      </w:pPr>
    </w:p>
    <w:p w:rsidR="005D2E02" w:rsidRPr="00934EE8" w:rsidRDefault="005D2E02" w:rsidP="00E835B3">
      <w:pPr>
        <w:jc w:val="both"/>
        <w:rPr>
          <w:rFonts w:cs="Arial"/>
          <w:szCs w:val="22"/>
        </w:rPr>
      </w:pPr>
    </w:p>
    <w:p w:rsidR="00D1423B" w:rsidRPr="00934EE8" w:rsidRDefault="00D1423B" w:rsidP="00E835B3">
      <w:pPr>
        <w:jc w:val="both"/>
        <w:rPr>
          <w:rFonts w:cs="Arial"/>
          <w:szCs w:val="22"/>
        </w:rPr>
      </w:pPr>
    </w:p>
    <w:p w:rsidR="00D1423B" w:rsidRPr="00934EE8" w:rsidRDefault="00D1423B" w:rsidP="00E835B3">
      <w:pPr>
        <w:jc w:val="both"/>
        <w:rPr>
          <w:rFonts w:cs="Arial"/>
          <w:szCs w:val="22"/>
        </w:rPr>
      </w:pPr>
    </w:p>
    <w:p w:rsidR="00D1423B" w:rsidRPr="00934EE8" w:rsidRDefault="00D1423B" w:rsidP="00E835B3">
      <w:pPr>
        <w:jc w:val="both"/>
        <w:rPr>
          <w:rFonts w:cs="Arial"/>
          <w:szCs w:val="22"/>
        </w:rPr>
      </w:pPr>
    </w:p>
    <w:p w:rsidR="00D1423B" w:rsidRPr="00934EE8" w:rsidRDefault="00D1423B" w:rsidP="00E835B3">
      <w:pPr>
        <w:jc w:val="both"/>
        <w:rPr>
          <w:rFonts w:cs="Arial"/>
          <w:szCs w:val="22"/>
        </w:rPr>
      </w:pPr>
    </w:p>
    <w:p w:rsidR="005D2E02" w:rsidRPr="00934EE8" w:rsidRDefault="005D2E02" w:rsidP="00E835B3">
      <w:pPr>
        <w:jc w:val="both"/>
        <w:rPr>
          <w:rFonts w:cs="Arial"/>
          <w:szCs w:val="22"/>
        </w:rPr>
      </w:pPr>
      <w:r w:rsidRPr="00934EE8">
        <w:rPr>
          <w:rFonts w:cs="Arial"/>
          <w:szCs w:val="22"/>
        </w:rPr>
        <w:t>_______________________</w:t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="00C845D9" w:rsidRPr="00934EE8">
        <w:rPr>
          <w:rFonts w:cs="Arial"/>
          <w:szCs w:val="22"/>
        </w:rPr>
        <w:softHyphen/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</w:r>
      <w:r w:rsidR="00D1423B" w:rsidRPr="00934EE8">
        <w:rPr>
          <w:rFonts w:cs="Arial"/>
          <w:szCs w:val="22"/>
        </w:rPr>
        <w:tab/>
      </w:r>
      <w:r w:rsidR="00D1423B"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>_____________________________</w:t>
      </w:r>
    </w:p>
    <w:p w:rsidR="00934EE8" w:rsidRDefault="006330AB" w:rsidP="00D1423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xxxxxxxxxxxx</w:t>
      </w:r>
      <w:r w:rsidR="00EB1B63">
        <w:rPr>
          <w:rFonts w:cs="Arial"/>
          <w:szCs w:val="22"/>
        </w:rPr>
        <w:t xml:space="preserve"> </w:t>
      </w:r>
      <w:r w:rsidR="00934EE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34EE8">
        <w:rPr>
          <w:rFonts w:cs="Arial"/>
          <w:szCs w:val="22"/>
        </w:rPr>
        <w:tab/>
      </w:r>
      <w:r w:rsidR="00934EE8">
        <w:rPr>
          <w:rFonts w:cs="Arial"/>
          <w:szCs w:val="22"/>
        </w:rPr>
        <w:tab/>
      </w:r>
      <w:r w:rsidR="00934EE8">
        <w:rPr>
          <w:rFonts w:cs="Arial"/>
          <w:szCs w:val="22"/>
        </w:rPr>
        <w:tab/>
      </w:r>
      <w:r>
        <w:rPr>
          <w:rFonts w:cs="Arial"/>
          <w:szCs w:val="22"/>
        </w:rPr>
        <w:t>xxxxxxxxxxxxxxx</w:t>
      </w:r>
      <w:bookmarkStart w:id="0" w:name="_GoBack"/>
      <w:bookmarkEnd w:id="0"/>
    </w:p>
    <w:p w:rsidR="00D1423B" w:rsidRPr="00934EE8" w:rsidRDefault="00D1423B" w:rsidP="00D1423B">
      <w:pPr>
        <w:jc w:val="both"/>
        <w:rPr>
          <w:rFonts w:cs="Arial"/>
          <w:szCs w:val="22"/>
        </w:rPr>
      </w:pPr>
      <w:r w:rsidRPr="00934EE8">
        <w:rPr>
          <w:rFonts w:cs="Arial"/>
          <w:szCs w:val="22"/>
        </w:rPr>
        <w:t>za půjčitele</w:t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</w:r>
      <w:r w:rsidRPr="00934EE8">
        <w:rPr>
          <w:rFonts w:cs="Arial"/>
          <w:szCs w:val="22"/>
        </w:rPr>
        <w:tab/>
        <w:t>za vypůjčitele</w:t>
      </w:r>
    </w:p>
    <w:sectPr w:rsidR="00D1423B" w:rsidRPr="00934EE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E8" w:rsidRDefault="00934EE8">
      <w:r>
        <w:separator/>
      </w:r>
    </w:p>
  </w:endnote>
  <w:endnote w:type="continuationSeparator" w:id="0">
    <w:p w:rsidR="00934EE8" w:rsidRDefault="009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E8" w:rsidRDefault="00934EE8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:rsidR="00934EE8" w:rsidRDefault="00934EE8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>
      <w:rPr>
        <w:rStyle w:val="slostrnky"/>
        <w:noProof/>
        <w:snapToGrid w:val="0"/>
        <w:sz w:val="10"/>
      </w:rPr>
      <w:t>http://www.fnbrno.cz/data/forms-files/16845_form_35_899e5Smlouva.docx</w:t>
    </w:r>
    <w:r>
      <w:rPr>
        <w:rStyle w:val="slostrnky"/>
        <w:snapToGrid w:val="0"/>
        <w:sz w:val="10"/>
      </w:rPr>
      <w:fldChar w:fldCharType="end"/>
    </w:r>
  </w:p>
  <w:p w:rsidR="00934EE8" w:rsidRDefault="00934EE8">
    <w:pPr>
      <w:pStyle w:val="Zpat"/>
      <w:rPr>
        <w:rStyle w:val="slostrnky"/>
        <w:snapToGrid w:val="0"/>
        <w:sz w:val="10"/>
      </w:rPr>
    </w:pPr>
  </w:p>
  <w:p w:rsidR="00934EE8" w:rsidRDefault="00934EE8">
    <w:pPr>
      <w:pStyle w:val="Zpat"/>
      <w:rPr>
        <w:rStyle w:val="slostrnky"/>
        <w:snapToGrid w:val="0"/>
        <w:sz w:val="18"/>
      </w:rPr>
    </w:pPr>
  </w:p>
  <w:p w:rsidR="00934EE8" w:rsidRDefault="00934EE8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934EE8" w:rsidRDefault="00934EE8">
    <w:pPr>
      <w:pStyle w:val="Zpat"/>
      <w:jc w:val="both"/>
      <w:rPr>
        <w:snapToGrid w:val="0"/>
        <w:sz w:val="16"/>
      </w:rPr>
    </w:pPr>
  </w:p>
  <w:p w:rsidR="00934EE8" w:rsidRDefault="00934EE8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E8" w:rsidRPr="00BE7DB7" w:rsidRDefault="00934EE8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6330AB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6330AB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:rsidR="00934EE8" w:rsidRDefault="00934EE8">
    <w:pPr>
      <w:pStyle w:val="Zpat"/>
      <w:rPr>
        <w:rStyle w:val="slostrnky"/>
        <w:snapToGrid w:val="0"/>
        <w:sz w:val="10"/>
      </w:rPr>
    </w:pPr>
  </w:p>
  <w:p w:rsidR="00934EE8" w:rsidRDefault="00934EE8">
    <w:pPr>
      <w:pStyle w:val="Zpat"/>
      <w:rPr>
        <w:rStyle w:val="slostrnky"/>
        <w:snapToGrid w:val="0"/>
        <w:sz w:val="18"/>
      </w:rPr>
    </w:pPr>
  </w:p>
  <w:p w:rsidR="00934EE8" w:rsidRDefault="00934EE8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934EE8" w:rsidRDefault="00934EE8">
    <w:pPr>
      <w:pStyle w:val="Zpat"/>
      <w:jc w:val="both"/>
      <w:rPr>
        <w:snapToGrid w:val="0"/>
        <w:sz w:val="16"/>
      </w:rPr>
    </w:pPr>
  </w:p>
  <w:p w:rsidR="00934EE8" w:rsidRDefault="00934EE8">
    <w:pPr>
      <w:pStyle w:val="Zpat"/>
      <w:jc w:val="both"/>
      <w:rPr>
        <w:sz w:val="16"/>
      </w:rPr>
    </w:pPr>
    <w:r>
      <w:rPr>
        <w:sz w:val="16"/>
      </w:rPr>
      <w:t>5-256/17/6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E8" w:rsidRDefault="00934EE8">
      <w:r>
        <w:separator/>
      </w:r>
    </w:p>
  </w:footnote>
  <w:footnote w:type="continuationSeparator" w:id="0">
    <w:p w:rsidR="00934EE8" w:rsidRDefault="0093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E8" w:rsidRDefault="00934EE8">
    <w:pPr>
      <w:pStyle w:val="Zhlav"/>
      <w:ind w:left="5664"/>
    </w:pPr>
    <w:r>
      <w:t xml:space="preserve"> FN Brno</w:t>
    </w:r>
  </w:p>
  <w:p w:rsidR="00934EE8" w:rsidRDefault="00934EE8">
    <w:pPr>
      <w:pStyle w:val="Zhlav"/>
      <w:ind w:left="5664"/>
    </w:pPr>
    <w:r>
      <w:t xml:space="preserve"> smlouva č. VP/0379/2019/Sv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E8" w:rsidRDefault="006330A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42898"/>
    <w:rsid w:val="000546A5"/>
    <w:rsid w:val="0005515D"/>
    <w:rsid w:val="000E3BC4"/>
    <w:rsid w:val="001559BC"/>
    <w:rsid w:val="001678BA"/>
    <w:rsid w:val="001B39C4"/>
    <w:rsid w:val="001F7C12"/>
    <w:rsid w:val="002373FC"/>
    <w:rsid w:val="0027712C"/>
    <w:rsid w:val="002B1F77"/>
    <w:rsid w:val="002B24B3"/>
    <w:rsid w:val="002B3C51"/>
    <w:rsid w:val="002C61DC"/>
    <w:rsid w:val="00343F1B"/>
    <w:rsid w:val="003825A9"/>
    <w:rsid w:val="00397F77"/>
    <w:rsid w:val="003D5AC0"/>
    <w:rsid w:val="003E277F"/>
    <w:rsid w:val="00444DEA"/>
    <w:rsid w:val="004B6C26"/>
    <w:rsid w:val="004D654B"/>
    <w:rsid w:val="004F54A7"/>
    <w:rsid w:val="0050450E"/>
    <w:rsid w:val="0050732F"/>
    <w:rsid w:val="005323F8"/>
    <w:rsid w:val="005362BE"/>
    <w:rsid w:val="005638D5"/>
    <w:rsid w:val="00584F60"/>
    <w:rsid w:val="005D2E02"/>
    <w:rsid w:val="005D635C"/>
    <w:rsid w:val="006330AB"/>
    <w:rsid w:val="0064271D"/>
    <w:rsid w:val="006821F5"/>
    <w:rsid w:val="0069027F"/>
    <w:rsid w:val="00695DEA"/>
    <w:rsid w:val="006C4FB4"/>
    <w:rsid w:val="006D0CD0"/>
    <w:rsid w:val="006D6B0B"/>
    <w:rsid w:val="00703260"/>
    <w:rsid w:val="00716250"/>
    <w:rsid w:val="007202D1"/>
    <w:rsid w:val="0076015C"/>
    <w:rsid w:val="00771ACE"/>
    <w:rsid w:val="007A5CA4"/>
    <w:rsid w:val="007D11E0"/>
    <w:rsid w:val="0081364B"/>
    <w:rsid w:val="00894DAD"/>
    <w:rsid w:val="008C15EC"/>
    <w:rsid w:val="008C5405"/>
    <w:rsid w:val="009064FC"/>
    <w:rsid w:val="00934EE8"/>
    <w:rsid w:val="00991E81"/>
    <w:rsid w:val="009A35BC"/>
    <w:rsid w:val="009C5484"/>
    <w:rsid w:val="009E7A60"/>
    <w:rsid w:val="009F1A02"/>
    <w:rsid w:val="00A2343E"/>
    <w:rsid w:val="00A661CD"/>
    <w:rsid w:val="00A724C1"/>
    <w:rsid w:val="00A76BBE"/>
    <w:rsid w:val="00AF3FB0"/>
    <w:rsid w:val="00B03883"/>
    <w:rsid w:val="00B240FE"/>
    <w:rsid w:val="00B467C8"/>
    <w:rsid w:val="00B47174"/>
    <w:rsid w:val="00B47368"/>
    <w:rsid w:val="00B60D36"/>
    <w:rsid w:val="00B81FCE"/>
    <w:rsid w:val="00B8424E"/>
    <w:rsid w:val="00BD7B9B"/>
    <w:rsid w:val="00BE7DB7"/>
    <w:rsid w:val="00BF0F12"/>
    <w:rsid w:val="00C02AC7"/>
    <w:rsid w:val="00C41941"/>
    <w:rsid w:val="00C845D9"/>
    <w:rsid w:val="00C91CE5"/>
    <w:rsid w:val="00C93D79"/>
    <w:rsid w:val="00CA57B9"/>
    <w:rsid w:val="00CE22CD"/>
    <w:rsid w:val="00D06B6C"/>
    <w:rsid w:val="00D1423B"/>
    <w:rsid w:val="00D36BB1"/>
    <w:rsid w:val="00D46B4D"/>
    <w:rsid w:val="00D6254A"/>
    <w:rsid w:val="00D663A2"/>
    <w:rsid w:val="00D9510B"/>
    <w:rsid w:val="00D9674D"/>
    <w:rsid w:val="00D969BD"/>
    <w:rsid w:val="00DA0C68"/>
    <w:rsid w:val="00DA1835"/>
    <w:rsid w:val="00DA39A3"/>
    <w:rsid w:val="00DC22A4"/>
    <w:rsid w:val="00DD1513"/>
    <w:rsid w:val="00E13761"/>
    <w:rsid w:val="00E168A4"/>
    <w:rsid w:val="00E745DE"/>
    <w:rsid w:val="00E835B3"/>
    <w:rsid w:val="00E9457F"/>
    <w:rsid w:val="00EB1B63"/>
    <w:rsid w:val="00EB41C6"/>
    <w:rsid w:val="00F2527C"/>
    <w:rsid w:val="00F32C4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customStyle="1" w:styleId="h1a">
    <w:name w:val="h1a"/>
    <w:rsid w:val="00E835B3"/>
  </w:style>
  <w:style w:type="paragraph" w:styleId="Prosttext">
    <w:name w:val="Plain Text"/>
    <w:basedOn w:val="Normln"/>
    <w:link w:val="ProsttextChar"/>
    <w:uiPriority w:val="99"/>
    <w:unhideWhenUsed/>
    <w:rsid w:val="00F2527C"/>
    <w:pPr>
      <w:keepNext w:val="0"/>
      <w:keepLine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2527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customStyle="1" w:styleId="h1a">
    <w:name w:val="h1a"/>
    <w:rsid w:val="00E835B3"/>
  </w:style>
  <w:style w:type="paragraph" w:styleId="Prosttext">
    <w:name w:val="Plain Text"/>
    <w:basedOn w:val="Normln"/>
    <w:link w:val="ProsttextChar"/>
    <w:uiPriority w:val="99"/>
    <w:unhideWhenUsed/>
    <w:rsid w:val="00F2527C"/>
    <w:pPr>
      <w:keepNext w:val="0"/>
      <w:keepLine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2527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DD9B3-E237-4C9B-A47B-29E56B45F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94E57-9AE4-4FFC-94BF-A993E27B6C32}"/>
</file>

<file path=customXml/itemProps3.xml><?xml version="1.0" encoding="utf-8"?>
<ds:datastoreItem xmlns:ds="http://schemas.openxmlformats.org/officeDocument/2006/customXml" ds:itemID="{AFC0AA6D-9FDA-4D63-8C64-BBE0F049C2B2}"/>
</file>

<file path=customXml/itemProps4.xml><?xml version="1.0" encoding="utf-8"?>
<ds:datastoreItem xmlns:ds="http://schemas.openxmlformats.org/officeDocument/2006/customXml" ds:itemID="{F28B22B6-3503-48AE-8881-0166B1F00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2019-02-07T14:03:00Z</cp:lastPrinted>
  <dcterms:created xsi:type="dcterms:W3CDTF">2019-02-15T06:30:00Z</dcterms:created>
  <dcterms:modified xsi:type="dcterms:W3CDTF">2019-02-15T06:30:00Z</dcterms:modified>
</cp:coreProperties>
</file>