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5F" w:rsidRDefault="00986019">
      <w:pPr>
        <w:pStyle w:val="Nadpis10"/>
        <w:keepNext/>
        <w:keepLines/>
        <w:shd w:val="clear" w:color="auto" w:fill="auto"/>
        <w:spacing w:after="346"/>
        <w:ind w:left="360"/>
      </w:pPr>
      <w:bookmarkStart w:id="0" w:name="bookmark0"/>
      <w:bookmarkStart w:id="1" w:name="_GoBack"/>
      <w:bookmarkEnd w:id="1"/>
      <w:r>
        <w:t>Smlouva o poskytování služeb</w:t>
      </w:r>
      <w:bookmarkEnd w:id="0"/>
    </w:p>
    <w:p w:rsidR="001B005F" w:rsidRDefault="00986019">
      <w:pPr>
        <w:pStyle w:val="Nadpis20"/>
        <w:keepNext/>
        <w:keepLines/>
        <w:shd w:val="clear" w:color="auto" w:fill="auto"/>
        <w:spacing w:before="0" w:after="503"/>
        <w:ind w:left="360"/>
      </w:pPr>
      <w:bookmarkStart w:id="2" w:name="bookmark1"/>
      <w:r>
        <w:t>Článek I.</w:t>
      </w:r>
      <w:r>
        <w:br/>
        <w:t>Smluvní strany:</w:t>
      </w:r>
      <w:bookmarkEnd w:id="2"/>
    </w:p>
    <w:p w:rsidR="001B005F" w:rsidRDefault="00986019">
      <w:pPr>
        <w:pStyle w:val="Zkladntext20"/>
        <w:shd w:val="clear" w:color="auto" w:fill="auto"/>
        <w:spacing w:before="0" w:after="286"/>
        <w:ind w:left="360" w:firstLine="0"/>
      </w:pPr>
      <w:r>
        <w:t>Dětské kurzy Vaňkův kopec z.ú.</w:t>
      </w:r>
      <w:r>
        <w:br/>
        <w:t>se sídlem: Horní Lhota - Zátiší 1235, Horní Lhota, 747 64</w:t>
      </w:r>
      <w:r>
        <w:br/>
        <w:t>IČ: 044 02 103</w:t>
      </w:r>
      <w:r>
        <w:br/>
        <w:t>Zastoupená: Karin Hašová</w:t>
      </w:r>
      <w:r>
        <w:br/>
        <w:t xml:space="preserve">tel., e-mail: 778 468 232, </w:t>
      </w:r>
      <w:hyperlink r:id="rId8" w:history="1">
        <w:r>
          <w:rPr>
            <w:lang w:val="en-US" w:eastAsia="en-US" w:bidi="en-US"/>
          </w:rPr>
          <w:t>karin@vankuvkopec.cz</w:t>
        </w:r>
      </w:hyperlink>
      <w:r>
        <w:rPr>
          <w:lang w:val="en-US" w:eastAsia="en-US" w:bidi="en-US"/>
        </w:rPr>
        <w:br/>
      </w:r>
      <w:r>
        <w:t>dále jen „</w:t>
      </w:r>
      <w:r>
        <w:rPr>
          <w:rStyle w:val="Zkladntext2Tun"/>
        </w:rPr>
        <w:t>poskytovatel“</w:t>
      </w:r>
    </w:p>
    <w:p w:rsidR="001B005F" w:rsidRDefault="00986019">
      <w:pPr>
        <w:pStyle w:val="Zkladntext20"/>
        <w:shd w:val="clear" w:color="auto" w:fill="auto"/>
        <w:spacing w:before="0" w:after="274" w:line="266" w:lineRule="exact"/>
        <w:ind w:left="360" w:firstLine="0"/>
      </w:pPr>
      <w:r>
        <w:t>a</w:t>
      </w:r>
    </w:p>
    <w:p w:rsidR="001B005F" w:rsidRDefault="00986019">
      <w:pPr>
        <w:pStyle w:val="Zkladntext20"/>
        <w:shd w:val="clear" w:color="auto" w:fill="auto"/>
        <w:spacing w:before="0" w:after="0"/>
        <w:ind w:left="360" w:firstLine="0"/>
      </w:pPr>
      <w:r>
        <w:t>Základní škola a gymnázium Vítkov,</w:t>
      </w:r>
      <w:r>
        <w:br/>
        <w:t>příspěvková organizace</w:t>
      </w:r>
      <w:r>
        <w:br/>
        <w:t>se sídlem: Komenského 754, 749 01 Vítkov</w:t>
      </w:r>
      <w:r>
        <w:br/>
        <w:t>IČ: 69987181</w:t>
      </w:r>
    </w:p>
    <w:p w:rsidR="001B005F" w:rsidRDefault="00986019">
      <w:pPr>
        <w:pStyle w:val="Zkladntext20"/>
        <w:shd w:val="clear" w:color="auto" w:fill="auto"/>
        <w:spacing w:before="0" w:after="286"/>
        <w:ind w:left="360" w:firstLine="0"/>
      </w:pPr>
      <w:r>
        <w:t>jejímž jménem jedná: Mgr. Blanka Váňová</w:t>
      </w:r>
      <w:r>
        <w:br/>
        <w:t xml:space="preserve">tel., e-mail: </w:t>
      </w:r>
      <w:hyperlink r:id="rId9" w:history="1">
        <w:r>
          <w:rPr>
            <w:lang w:val="en-US" w:eastAsia="en-US" w:bidi="en-US"/>
          </w:rPr>
          <w:t>zsgvitkov@zsgvitkov.cz</w:t>
        </w:r>
      </w:hyperlink>
      <w:r>
        <w:rPr>
          <w:lang w:val="en-US" w:eastAsia="en-US" w:bidi="en-US"/>
        </w:rPr>
        <w:br/>
      </w:r>
      <w:r>
        <w:t>dále jen „</w:t>
      </w:r>
      <w:r>
        <w:rPr>
          <w:rStyle w:val="Zkladntext2Tun"/>
        </w:rPr>
        <w:t>objednatel“</w:t>
      </w:r>
    </w:p>
    <w:p w:rsidR="001B005F" w:rsidRDefault="00986019">
      <w:pPr>
        <w:pStyle w:val="Zkladntext20"/>
        <w:shd w:val="clear" w:color="auto" w:fill="auto"/>
        <w:spacing w:before="0" w:after="540" w:line="266" w:lineRule="exact"/>
        <w:ind w:left="360" w:firstLine="0"/>
      </w:pPr>
      <w:r>
        <w:t>se dnešního dne dohodly, že uzavírají tuto smlouvu:</w:t>
      </w:r>
    </w:p>
    <w:p w:rsidR="001B005F" w:rsidRDefault="00986019">
      <w:pPr>
        <w:pStyle w:val="Nadpis20"/>
        <w:keepNext/>
        <w:keepLines/>
        <w:shd w:val="clear" w:color="auto" w:fill="auto"/>
        <w:spacing w:before="0" w:line="266" w:lineRule="exact"/>
        <w:ind w:left="360"/>
      </w:pPr>
      <w:bookmarkStart w:id="3" w:name="bookmark2"/>
      <w:r>
        <w:t>Článek II.</w:t>
      </w:r>
      <w:bookmarkEnd w:id="3"/>
    </w:p>
    <w:p w:rsidR="001B005F" w:rsidRDefault="00986019">
      <w:pPr>
        <w:pStyle w:val="Nadpis20"/>
        <w:keepNext/>
        <w:keepLines/>
        <w:shd w:val="clear" w:color="auto" w:fill="auto"/>
        <w:spacing w:before="0" w:after="274" w:line="266" w:lineRule="exact"/>
        <w:ind w:left="360"/>
      </w:pPr>
      <w:bookmarkStart w:id="4" w:name="bookmark3"/>
      <w:r>
        <w:t>Předmět plnění</w:t>
      </w:r>
      <w:bookmarkEnd w:id="4"/>
    </w:p>
    <w:p w:rsidR="001B005F" w:rsidRDefault="004459D0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/>
        <w:ind w:left="380"/>
        <w:jc w:val="left"/>
      </w:pPr>
      <w:r>
        <w:t>Předm</w:t>
      </w:r>
      <w:r w:rsidR="00986019">
        <w:t>ětem této smlouvy je závazek poskytovatele provést objednateli služby Dětské kurzy Vaňkův kopec kvalitní lyžařský výcvik dětí ve SKI areálu Vaňkův kopec, a to v rozsahu pětidenních lekcí, z nichž každá lekce obsahuje dvě hodiny výuky. Výuku provádí kvalifikovaní lektoři/instruktoři lyžování. Lyžařská výuka a časový rozvrh výuky mohou být přizpůsobeny konkrétní situaci, věku dětí a jejich schopnostem.</w:t>
      </w:r>
    </w:p>
    <w:p w:rsidR="001B005F" w:rsidRDefault="00986019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/>
        <w:ind w:left="380"/>
        <w:jc w:val="left"/>
      </w:pPr>
      <w:r>
        <w:t>Poskytovatel zajistí dopravu do SKI areálu Vaňkův kopec a zpátky. Poskytovatel má uzavřenou Rámcovou smlouvu u Kooperativa pojišťovna a.s., každé dítě je tedy pojištěno po celou dobu kurzu.</w:t>
      </w:r>
    </w:p>
    <w:p w:rsidR="001B005F" w:rsidRDefault="00986019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/>
        <w:ind w:left="380"/>
        <w:jc w:val="left"/>
      </w:pPr>
      <w:r>
        <w:t>Objednatel zajistí pedagogický dozor nad dětmi během přepravy na Vaňkův kopec a zpět.</w:t>
      </w:r>
    </w:p>
    <w:p w:rsidR="001B005F" w:rsidRDefault="00986019">
      <w:pPr>
        <w:pStyle w:val="Zkladntext20"/>
        <w:shd w:val="clear" w:color="auto" w:fill="auto"/>
        <w:spacing w:before="0" w:after="0"/>
        <w:ind w:left="380" w:firstLine="0"/>
        <w:jc w:val="left"/>
        <w:sectPr w:rsidR="001B005F">
          <w:pgSz w:w="11900" w:h="16840"/>
          <w:pgMar w:top="1162" w:right="1124" w:bottom="1162" w:left="1474" w:header="0" w:footer="3" w:gutter="0"/>
          <w:cols w:space="720"/>
          <w:noEndnote/>
          <w:docGrid w:linePitch="360"/>
        </w:sectPr>
      </w:pPr>
      <w:r>
        <w:t>V průběhu výuky je k dispozici našim instruktorům pouze v případě nutnosti ( dlouhodobý pláč dítěte, úraz, či jiné osobní důvody dítěte). V době přestávky pedagogický dozor podává svačinky a čaj. Objednatel rovněž zajistí řádné vyplnění Závazné přihlášky s uvedením jmenného seznamu dětí, dosaženou úrovní lyžařských dovedností dětí a ostatních náležitostí.</w:t>
      </w:r>
    </w:p>
    <w:p w:rsidR="001B005F" w:rsidRDefault="00986019">
      <w:pPr>
        <w:pStyle w:val="Nadpis20"/>
        <w:keepNext/>
        <w:keepLines/>
        <w:shd w:val="clear" w:color="auto" w:fill="auto"/>
        <w:spacing w:before="0" w:line="266" w:lineRule="exact"/>
        <w:ind w:right="240"/>
      </w:pPr>
      <w:bookmarkStart w:id="5" w:name="bookmark4"/>
      <w:r>
        <w:lastRenderedPageBreak/>
        <w:t>Článek III.</w:t>
      </w:r>
      <w:bookmarkEnd w:id="5"/>
    </w:p>
    <w:p w:rsidR="001B005F" w:rsidRDefault="00986019">
      <w:pPr>
        <w:pStyle w:val="Nadpis20"/>
        <w:keepNext/>
        <w:keepLines/>
        <w:shd w:val="clear" w:color="auto" w:fill="auto"/>
        <w:spacing w:before="0" w:after="274" w:line="266" w:lineRule="exact"/>
        <w:ind w:right="240"/>
      </w:pPr>
      <w:bookmarkStart w:id="6" w:name="bookmark5"/>
      <w:r>
        <w:t>Cena a platební podmínky</w:t>
      </w:r>
      <w:bookmarkEnd w:id="6"/>
    </w:p>
    <w:p w:rsidR="001B005F" w:rsidRDefault="00986019">
      <w:pPr>
        <w:pStyle w:val="Zkladntext2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/>
        <w:ind w:left="740" w:hanging="340"/>
        <w:jc w:val="left"/>
      </w:pPr>
      <w:r>
        <w:t>Cena za týdenní kurz činí 1.790,-Kč za 1 dítě. Cena zahrnuje: výuku dítěte, úrazové pojištění, pojištění zrušení kurzu ze závažných důvodů, dopravu autobusem na Vaňkův kopec a zpět, pitný režim.</w:t>
      </w:r>
    </w:p>
    <w:p w:rsidR="001B005F" w:rsidRDefault="00986019">
      <w:pPr>
        <w:pStyle w:val="Zkladntext20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546"/>
        <w:ind w:left="740" w:hanging="340"/>
        <w:jc w:val="left"/>
      </w:pPr>
      <w:r>
        <w:t>Cena za týdenní půjčovné (lyžařské boty a lyže) činí 350,-Kč pro ZŠ. Pro všechny děti je zdarma zapůjčena bezpečnostní helma a vesta.</w:t>
      </w:r>
    </w:p>
    <w:p w:rsidR="001B005F" w:rsidRDefault="00986019">
      <w:pPr>
        <w:pStyle w:val="Nadpis20"/>
        <w:keepNext/>
        <w:keepLines/>
        <w:shd w:val="clear" w:color="auto" w:fill="auto"/>
        <w:spacing w:before="0" w:line="266" w:lineRule="exact"/>
        <w:ind w:right="240"/>
      </w:pPr>
      <w:bookmarkStart w:id="7" w:name="bookmark6"/>
      <w:r>
        <w:t>Článek IV.</w:t>
      </w:r>
      <w:bookmarkEnd w:id="7"/>
    </w:p>
    <w:p w:rsidR="001B005F" w:rsidRDefault="00986019">
      <w:pPr>
        <w:pStyle w:val="Nadpis20"/>
        <w:keepNext/>
        <w:keepLines/>
        <w:shd w:val="clear" w:color="auto" w:fill="auto"/>
        <w:spacing w:before="0" w:after="534" w:line="266" w:lineRule="exact"/>
        <w:ind w:right="240"/>
      </w:pPr>
      <w:bookmarkStart w:id="8" w:name="bookmark7"/>
      <w:r>
        <w:t>Zrušení účasti na akci</w:t>
      </w:r>
      <w:bookmarkEnd w:id="8"/>
    </w:p>
    <w:p w:rsidR="001B005F" w:rsidRDefault="00986019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/>
        <w:ind w:left="740" w:hanging="340"/>
        <w:jc w:val="left"/>
      </w:pPr>
      <w:r>
        <w:t>Odškodné se nezapočítává v tom případě, že za účastníka akce bude zajištěn adekvátní náhradník (odpovídající věk, zdravotní stav). Nahlášení náhradníka musí být provedeno písemně.</w:t>
      </w:r>
    </w:p>
    <w:p w:rsidR="001B005F" w:rsidRDefault="00986019">
      <w:pPr>
        <w:pStyle w:val="Zkladntext20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540"/>
        <w:ind w:left="740" w:hanging="340"/>
        <w:jc w:val="left"/>
      </w:pPr>
      <w:r>
        <w:t>V případě, že Ski areál Vaňkův kopec nebude po dobu konání kurzu v provozu, nabídneme Vám náhradní termín. Pokud již náhradní termín není volný, bude vám vráceno 100% zaplacené částky.</w:t>
      </w:r>
    </w:p>
    <w:p w:rsidR="001B005F" w:rsidRDefault="00986019">
      <w:pPr>
        <w:pStyle w:val="Zkladntext20"/>
        <w:shd w:val="clear" w:color="auto" w:fill="auto"/>
        <w:spacing w:before="0" w:after="546"/>
        <w:ind w:firstLine="0"/>
        <w:jc w:val="left"/>
      </w:pPr>
      <w:r>
        <w:t>Tato smlouva je vyhotovena ve dvou stejnopisech, z nichž jeden obdrží poskytovatel a druhý objednatel.</w:t>
      </w:r>
    </w:p>
    <w:p w:rsidR="001B005F" w:rsidRDefault="00986019">
      <w:pPr>
        <w:pStyle w:val="Nadpis20"/>
        <w:keepNext/>
        <w:keepLines/>
        <w:shd w:val="clear" w:color="auto" w:fill="auto"/>
        <w:spacing w:before="0" w:after="840" w:line="266" w:lineRule="exact"/>
        <w:ind w:left="2900"/>
        <w:jc w:val="left"/>
      </w:pPr>
      <w:bookmarkStart w:id="9" w:name="bookmark8"/>
      <w:r>
        <w:t>V Ostravě dne</w:t>
      </w:r>
      <w:bookmarkEnd w:id="9"/>
    </w:p>
    <w:p w:rsidR="001B005F" w:rsidRDefault="004459D0">
      <w:pPr>
        <w:pStyle w:val="Nadpis20"/>
        <w:keepNext/>
        <w:keepLines/>
        <w:shd w:val="clear" w:color="auto" w:fill="auto"/>
        <w:spacing w:before="0" w:after="0" w:line="266" w:lineRule="exact"/>
        <w:ind w:left="45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09550" distL="63500" distR="63500" simplePos="0" relativeHeight="251657728" behindDoc="1" locked="0" layoutInCell="1" allowOverlap="1">
                <wp:simplePos x="0" y="0"/>
                <wp:positionH relativeFrom="margin">
                  <wp:posOffset>844550</wp:posOffset>
                </wp:positionH>
                <wp:positionV relativeFrom="paragraph">
                  <wp:posOffset>12700</wp:posOffset>
                </wp:positionV>
                <wp:extent cx="753110" cy="168910"/>
                <wp:effectExtent l="0" t="3175" r="2540" b="635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05F" w:rsidRDefault="00986019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5pt;margin-top:1pt;width:59.3pt;height:13.3pt;z-index:-251658752;visibility:visible;mso-wrap-style:square;mso-width-percent:0;mso-height-percent:0;mso-wrap-distance-left:5pt;mso-wrap-distance-top:0;mso-wrap-distance-right:5pt;mso-wrap-distance-bottom:1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mBqA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" filled="f" stroked="f">
                <v:textbox style="mso-fit-shape-to-text:t" inset="0,0,0,0">
                  <w:txbxContent>
                    <w:p w:rsidR="001B005F" w:rsidRDefault="00986019">
                      <w:pPr>
                        <w:pStyle w:val="Zkladntext3"/>
                        <w:shd w:val="clear" w:color="auto" w:fill="auto"/>
                      </w:pPr>
                      <w:r>
                        <w:t>Objednatel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0" w:name="bookmark9"/>
      <w:r w:rsidR="00986019">
        <w:t>Poskytovatel</w:t>
      </w:r>
      <w:bookmarkEnd w:id="10"/>
    </w:p>
    <w:sectPr w:rsidR="001B005F">
      <w:pgSz w:w="11900" w:h="16840"/>
      <w:pgMar w:top="1100" w:right="1301" w:bottom="1100" w:left="1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29" w:rsidRDefault="00D52229">
      <w:r>
        <w:separator/>
      </w:r>
    </w:p>
  </w:endnote>
  <w:endnote w:type="continuationSeparator" w:id="0">
    <w:p w:rsidR="00D52229" w:rsidRDefault="00D5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29" w:rsidRDefault="00D52229"/>
  </w:footnote>
  <w:footnote w:type="continuationSeparator" w:id="0">
    <w:p w:rsidR="00D52229" w:rsidRDefault="00D522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252EA"/>
    <w:multiLevelType w:val="multilevel"/>
    <w:tmpl w:val="27B4A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4F412F"/>
    <w:multiLevelType w:val="multilevel"/>
    <w:tmpl w:val="D90E9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1158F3"/>
    <w:multiLevelType w:val="multilevel"/>
    <w:tmpl w:val="36166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5F"/>
    <w:rsid w:val="001B005F"/>
    <w:rsid w:val="004459D0"/>
    <w:rsid w:val="00986019"/>
    <w:rsid w:val="009932E5"/>
    <w:rsid w:val="00D5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280" w:line="552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80" w:after="280" w:line="274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280" w:line="552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80" w:after="280" w:line="274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@vankuvkopec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sgvitkov@zsgvitk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janaiv</dc:creator>
  <cp:lastModifiedBy>Blanka Váňová</cp:lastModifiedBy>
  <cp:revision>2</cp:revision>
  <dcterms:created xsi:type="dcterms:W3CDTF">2016-12-06T09:20:00Z</dcterms:created>
  <dcterms:modified xsi:type="dcterms:W3CDTF">2016-12-06T09:20:00Z</dcterms:modified>
</cp:coreProperties>
</file>