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F1" w:rsidRDefault="009E19F1" w:rsidP="009E19F1">
      <w:pPr>
        <w:pStyle w:val="Nadpis1"/>
        <w:jc w:val="center"/>
      </w:pPr>
    </w:p>
    <w:p w:rsidR="009E19F1" w:rsidRDefault="009E19F1" w:rsidP="009E19F1">
      <w:pPr>
        <w:pStyle w:val="Nadpis1"/>
        <w:jc w:val="center"/>
      </w:pPr>
      <w:r>
        <w:t>SMLOUVA</w:t>
      </w:r>
    </w:p>
    <w:p w:rsidR="009E19F1" w:rsidRDefault="009E19F1" w:rsidP="009E19F1">
      <w:pPr>
        <w:pStyle w:val="Nadpis3"/>
        <w:jc w:val="center"/>
      </w:pPr>
      <w:r>
        <w:t>o poskytnutí ubytovacích, stravovacích a rekreačních služeb</w:t>
      </w:r>
      <w:bookmarkStart w:id="0" w:name="_GoBack"/>
      <w:bookmarkEnd w:id="0"/>
    </w:p>
    <w:p w:rsidR="009E19F1" w:rsidRDefault="009E19F1" w:rsidP="009E19F1"/>
    <w:p w:rsidR="009E19F1" w:rsidRDefault="009E19F1" w:rsidP="009E19F1">
      <w:pPr>
        <w:jc w:val="center"/>
        <w:rPr>
          <w:b/>
          <w:bCs/>
        </w:rPr>
      </w:pPr>
      <w:r>
        <w:rPr>
          <w:b/>
          <w:bCs/>
        </w:rPr>
        <w:t>Článek I.</w:t>
      </w:r>
    </w:p>
    <w:p w:rsidR="009E19F1" w:rsidRDefault="009E19F1" w:rsidP="009E19F1">
      <w:pPr>
        <w:spacing w:after="120"/>
        <w:jc w:val="center"/>
      </w:pPr>
      <w:r>
        <w:rPr>
          <w:b/>
          <w:bCs/>
        </w:rPr>
        <w:t>Smluvní strany</w:t>
      </w:r>
    </w:p>
    <w:p w:rsidR="009E19F1" w:rsidRDefault="009E19F1" w:rsidP="009E19F1">
      <w:pPr>
        <w:pStyle w:val="Bezmezer"/>
      </w:pPr>
      <w:r>
        <w:t xml:space="preserve">Objednatel:           </w:t>
      </w:r>
      <w:r>
        <w:tab/>
        <w:t>Dům dětí a mládeže Modřany</w:t>
      </w:r>
    </w:p>
    <w:p w:rsidR="009E19F1" w:rsidRDefault="009E19F1" w:rsidP="009E19F1">
      <w:pPr>
        <w:pStyle w:val="Bezmezer"/>
        <w:rPr>
          <w:b/>
          <w:bCs/>
        </w:rPr>
      </w:pPr>
      <w:r>
        <w:rPr>
          <w:b/>
          <w:bCs/>
        </w:rPr>
        <w:t>za</w:t>
      </w:r>
      <w:r w:rsidR="0028742E">
        <w:rPr>
          <w:b/>
          <w:bCs/>
        </w:rPr>
        <w:t xml:space="preserve">stoupený:            </w:t>
      </w:r>
      <w:r w:rsidR="0028742E">
        <w:rPr>
          <w:b/>
          <w:bCs/>
        </w:rPr>
        <w:tab/>
        <w:t>XXX</w:t>
      </w:r>
      <w:r>
        <w:rPr>
          <w:b/>
          <w:bCs/>
        </w:rPr>
        <w:t xml:space="preserve"> - ředitelkou</w:t>
      </w:r>
    </w:p>
    <w:p w:rsidR="009E19F1" w:rsidRDefault="009E19F1" w:rsidP="009E19F1">
      <w:pPr>
        <w:pStyle w:val="Bezmezer"/>
        <w:rPr>
          <w:b/>
          <w:bCs/>
        </w:rPr>
      </w:pPr>
      <w:r>
        <w:rPr>
          <w:b/>
          <w:bCs/>
        </w:rPr>
        <w:t xml:space="preserve">adresa:                   </w:t>
      </w:r>
      <w:r>
        <w:rPr>
          <w:b/>
          <w:bCs/>
        </w:rPr>
        <w:tab/>
      </w:r>
      <w:r>
        <w:t>Herrmannova 2016/24, 143 00 Praha 4</w:t>
      </w:r>
    </w:p>
    <w:p w:rsidR="009E19F1" w:rsidRDefault="00BB62AD" w:rsidP="009E19F1">
      <w:pPr>
        <w:pStyle w:val="Bezmezer"/>
        <w:rPr>
          <w:b/>
          <w:bCs/>
        </w:rPr>
      </w:pPr>
      <w:r>
        <w:rPr>
          <w:b/>
          <w:bCs/>
        </w:rPr>
        <w:t>telefon</w:t>
      </w:r>
      <w:r w:rsidR="009E19F1">
        <w:rPr>
          <w:b/>
          <w:bCs/>
        </w:rPr>
        <w:t xml:space="preserve">:             </w:t>
      </w:r>
      <w:r w:rsidR="009E19F1">
        <w:rPr>
          <w:b/>
          <w:bCs/>
        </w:rPr>
        <w:tab/>
      </w:r>
      <w:r>
        <w:rPr>
          <w:b/>
          <w:bCs/>
        </w:rPr>
        <w:tab/>
      </w:r>
      <w:r w:rsidR="0028742E">
        <w:rPr>
          <w:b/>
          <w:bCs/>
        </w:rPr>
        <w:t>XXX</w:t>
      </w:r>
      <w:r w:rsidR="00094EF5">
        <w:rPr>
          <w:b/>
          <w:bCs/>
        </w:rPr>
        <w:t xml:space="preserve"> </w:t>
      </w:r>
    </w:p>
    <w:p w:rsidR="009E19F1" w:rsidRDefault="009E19F1" w:rsidP="009E19F1">
      <w:pPr>
        <w:pStyle w:val="Bezmezer"/>
        <w:rPr>
          <w:b/>
          <w:bCs/>
        </w:rPr>
      </w:pPr>
      <w:r>
        <w:rPr>
          <w:b/>
          <w:bCs/>
        </w:rPr>
        <w:t>kontaktní osoba:</w:t>
      </w:r>
      <w:r w:rsidR="006603A8">
        <w:rPr>
          <w:bCs/>
        </w:rPr>
        <w:t xml:space="preserve">   </w:t>
      </w:r>
      <w:r w:rsidR="006603A8">
        <w:rPr>
          <w:bCs/>
        </w:rPr>
        <w:tab/>
      </w:r>
      <w:r w:rsidR="0028742E">
        <w:rPr>
          <w:bCs/>
        </w:rPr>
        <w:t>XXX</w:t>
      </w:r>
    </w:p>
    <w:p w:rsidR="009E19F1" w:rsidRDefault="009E19F1" w:rsidP="009E19F1">
      <w:pPr>
        <w:pStyle w:val="Bezmezer"/>
        <w:rPr>
          <w:b/>
          <w:bCs/>
        </w:rPr>
      </w:pPr>
      <w:r>
        <w:rPr>
          <w:b/>
          <w:bCs/>
        </w:rPr>
        <w:t xml:space="preserve">e-mail:                    </w:t>
      </w:r>
      <w:r>
        <w:rPr>
          <w:b/>
          <w:bCs/>
        </w:rPr>
        <w:tab/>
      </w:r>
      <w:r w:rsidR="0028742E">
        <w:t>XXX</w:t>
      </w:r>
    </w:p>
    <w:p w:rsidR="009E19F1" w:rsidRDefault="009E19F1" w:rsidP="009E19F1">
      <w:pPr>
        <w:pStyle w:val="Bezmezer"/>
        <w:rPr>
          <w:b/>
          <w:bCs/>
        </w:rPr>
      </w:pPr>
      <w:r>
        <w:rPr>
          <w:b/>
          <w:bCs/>
        </w:rPr>
        <w:t>banko</w:t>
      </w:r>
      <w:r w:rsidR="0028742E">
        <w:rPr>
          <w:b/>
          <w:bCs/>
        </w:rPr>
        <w:t xml:space="preserve">vní spojení:   </w:t>
      </w:r>
      <w:r w:rsidR="0028742E">
        <w:rPr>
          <w:b/>
          <w:bCs/>
        </w:rPr>
        <w:tab/>
        <w:t>XXX</w:t>
      </w:r>
    </w:p>
    <w:p w:rsidR="009E19F1" w:rsidRDefault="009E19F1" w:rsidP="009E19F1">
      <w:pPr>
        <w:pStyle w:val="Bezmezer"/>
        <w:rPr>
          <w:b/>
          <w:bCs/>
        </w:rPr>
      </w:pPr>
      <w:r>
        <w:rPr>
          <w:b/>
          <w:bCs/>
        </w:rPr>
        <w:t>číslo ú</w:t>
      </w:r>
      <w:r w:rsidR="0028742E">
        <w:rPr>
          <w:b/>
          <w:bCs/>
        </w:rPr>
        <w:t xml:space="preserve">čtu:              </w:t>
      </w:r>
      <w:r w:rsidR="0028742E">
        <w:rPr>
          <w:b/>
          <w:bCs/>
        </w:rPr>
        <w:tab/>
        <w:t>XXX</w:t>
      </w:r>
    </w:p>
    <w:p w:rsidR="009E19F1" w:rsidRDefault="009E19F1" w:rsidP="009E19F1">
      <w:pPr>
        <w:pStyle w:val="Bezmezer"/>
        <w:rPr>
          <w:b/>
        </w:rPr>
      </w:pPr>
      <w:r>
        <w:rPr>
          <w:b/>
          <w:bCs/>
        </w:rPr>
        <w:t>IČ:</w:t>
      </w:r>
      <w:r>
        <w:t xml:space="preserve">                     </w:t>
      </w:r>
      <w:r>
        <w:tab/>
      </w:r>
      <w:r>
        <w:tab/>
        <w:t xml:space="preserve">45241295   </w:t>
      </w:r>
      <w:r>
        <w:tab/>
      </w:r>
    </w:p>
    <w:p w:rsidR="009E19F1" w:rsidRDefault="009E19F1" w:rsidP="009E19F1">
      <w:pPr>
        <w:pStyle w:val="Bezmezer"/>
        <w:rPr>
          <w:b/>
          <w:bCs/>
        </w:rPr>
      </w:pPr>
      <w:r>
        <w:rPr>
          <w:b/>
        </w:rPr>
        <w:t>DIČ:</w:t>
      </w:r>
      <w:r>
        <w:t xml:space="preserve">                  </w:t>
      </w:r>
      <w:r>
        <w:tab/>
      </w:r>
      <w:r>
        <w:tab/>
        <w:t xml:space="preserve">===          </w:t>
      </w:r>
    </w:p>
    <w:p w:rsidR="009E19F1" w:rsidRDefault="009E19F1" w:rsidP="009E19F1">
      <w:pPr>
        <w:pStyle w:val="Bezmezer"/>
        <w:rPr>
          <w:bCs/>
        </w:rPr>
      </w:pPr>
      <w:r>
        <w:rPr>
          <w:b/>
          <w:bCs/>
        </w:rPr>
        <w:t xml:space="preserve">plátce DPH:     </w:t>
      </w:r>
      <w:r>
        <w:rPr>
          <w:b/>
          <w:bCs/>
        </w:rPr>
        <w:tab/>
      </w:r>
      <w:r>
        <w:rPr>
          <w:b/>
          <w:bCs/>
        </w:rPr>
        <w:tab/>
      </w:r>
      <w:r>
        <w:rPr>
          <w:bCs/>
        </w:rPr>
        <w:t xml:space="preserve">neplátce     </w:t>
      </w:r>
    </w:p>
    <w:p w:rsidR="009E19F1" w:rsidRDefault="009E19F1" w:rsidP="009E19F1">
      <w:pPr>
        <w:pStyle w:val="Bezmezer"/>
        <w:rPr>
          <w:b/>
          <w:bCs/>
        </w:rPr>
      </w:pPr>
      <w:r>
        <w:rPr>
          <w:bCs/>
        </w:rPr>
        <w:t>(dále jen jako „objednatel“)</w:t>
      </w:r>
    </w:p>
    <w:p w:rsidR="009E19F1" w:rsidRDefault="009E19F1" w:rsidP="009E19F1">
      <w:pPr>
        <w:pStyle w:val="Bezmezer"/>
        <w:rPr>
          <w:b/>
          <w:bCs/>
        </w:rPr>
      </w:pPr>
    </w:p>
    <w:p w:rsidR="009E19F1" w:rsidRDefault="009E19F1" w:rsidP="009E19F1">
      <w:pPr>
        <w:pStyle w:val="Bezmezer"/>
        <w:rPr>
          <w:b/>
          <w:bCs/>
        </w:rPr>
      </w:pPr>
    </w:p>
    <w:p w:rsidR="009E19F1" w:rsidRDefault="009E19F1" w:rsidP="009E19F1">
      <w:pPr>
        <w:pStyle w:val="Bezmezer"/>
        <w:rPr>
          <w:b/>
          <w:bCs/>
          <w:color w:val="000000"/>
        </w:rPr>
      </w:pPr>
      <w:r w:rsidRPr="00145ECF">
        <w:rPr>
          <w:b/>
          <w:bCs/>
          <w:color w:val="000000"/>
        </w:rPr>
        <w:t xml:space="preserve">Poskytovatel:         </w:t>
      </w:r>
      <w:r>
        <w:rPr>
          <w:b/>
          <w:bCs/>
          <w:color w:val="000000"/>
        </w:rPr>
        <w:tab/>
      </w:r>
      <w:r w:rsidR="006603A8">
        <w:rPr>
          <w:b/>
          <w:bCs/>
          <w:color w:val="000000"/>
        </w:rPr>
        <w:t xml:space="preserve"> </w:t>
      </w:r>
      <w:r w:rsidR="00094EF5" w:rsidRPr="0028742E">
        <w:rPr>
          <w:rFonts w:cs="Arial"/>
          <w:b/>
          <w:bCs/>
          <w:szCs w:val="19"/>
        </w:rPr>
        <w:t>Hotel M</w:t>
      </w:r>
      <w:r w:rsidR="00094EF5" w:rsidRPr="0028742E">
        <w:rPr>
          <w:rFonts w:cs="Arial"/>
          <w:b/>
          <w:bCs/>
          <w:szCs w:val="19"/>
          <w:shd w:val="clear" w:color="auto" w:fill="FFFFFF"/>
        </w:rPr>
        <w:t>&amp;M</w:t>
      </w:r>
    </w:p>
    <w:p w:rsidR="009E19F1" w:rsidRDefault="009E19F1" w:rsidP="009E19F1">
      <w:pPr>
        <w:pStyle w:val="Bezmezer"/>
        <w:rPr>
          <w:b/>
          <w:bCs/>
          <w:color w:val="000000"/>
        </w:rPr>
      </w:pPr>
      <w:r>
        <w:rPr>
          <w:b/>
          <w:bCs/>
          <w:color w:val="000000"/>
        </w:rPr>
        <w:t>zastoupen</w:t>
      </w:r>
      <w:r w:rsidR="006603A8">
        <w:rPr>
          <w:b/>
          <w:bCs/>
          <w:color w:val="000000"/>
        </w:rPr>
        <w:t xml:space="preserve">ý:            </w:t>
      </w:r>
      <w:r w:rsidR="006603A8">
        <w:rPr>
          <w:b/>
          <w:bCs/>
          <w:color w:val="000000"/>
        </w:rPr>
        <w:tab/>
        <w:t xml:space="preserve"> </w:t>
      </w:r>
      <w:r w:rsidR="0028742E">
        <w:rPr>
          <w:b/>
          <w:bCs/>
          <w:color w:val="000000"/>
        </w:rPr>
        <w:t>XXX</w:t>
      </w:r>
    </w:p>
    <w:p w:rsidR="009E19F1" w:rsidRPr="0028742E" w:rsidRDefault="009E19F1" w:rsidP="009E19F1">
      <w:pPr>
        <w:pStyle w:val="Bezmezer"/>
        <w:rPr>
          <w:b/>
          <w:bCs/>
        </w:rPr>
      </w:pPr>
      <w:r>
        <w:rPr>
          <w:b/>
          <w:bCs/>
          <w:color w:val="000000"/>
        </w:rPr>
        <w:t xml:space="preserve">adresa:                   </w:t>
      </w:r>
      <w:r>
        <w:rPr>
          <w:color w:val="000000"/>
        </w:rPr>
        <w:t xml:space="preserve">  </w:t>
      </w:r>
      <w:r w:rsidR="006603A8">
        <w:rPr>
          <w:color w:val="000000"/>
        </w:rPr>
        <w:tab/>
        <w:t xml:space="preserve"> </w:t>
      </w:r>
      <w:r w:rsidR="00094EF5" w:rsidRPr="0028742E">
        <w:t>Nové město 41, 363 01 Jáchymov</w:t>
      </w:r>
    </w:p>
    <w:p w:rsidR="009E19F1" w:rsidRPr="0028742E" w:rsidRDefault="009E19F1" w:rsidP="009E19F1">
      <w:pPr>
        <w:pStyle w:val="Bezmezer"/>
        <w:rPr>
          <w:b/>
          <w:bCs/>
        </w:rPr>
      </w:pPr>
      <w:r w:rsidRPr="0028742E">
        <w:rPr>
          <w:b/>
          <w:bCs/>
        </w:rPr>
        <w:t xml:space="preserve">telefon/fax:            </w:t>
      </w:r>
      <w:r w:rsidRPr="0028742E">
        <w:rPr>
          <w:b/>
          <w:bCs/>
        </w:rPr>
        <w:tab/>
      </w:r>
      <w:r w:rsidR="006603A8" w:rsidRPr="0028742E">
        <w:rPr>
          <w:bCs/>
        </w:rPr>
        <w:t xml:space="preserve"> </w:t>
      </w:r>
      <w:r w:rsidR="0028742E">
        <w:rPr>
          <w:bCs/>
        </w:rPr>
        <w:t>XXX</w:t>
      </w:r>
    </w:p>
    <w:p w:rsidR="009E19F1" w:rsidRPr="0028742E" w:rsidRDefault="009E19F1" w:rsidP="009E19F1">
      <w:pPr>
        <w:pStyle w:val="Bezmezer"/>
        <w:rPr>
          <w:b/>
          <w:bCs/>
          <w:szCs w:val="19"/>
        </w:rPr>
      </w:pPr>
      <w:r w:rsidRPr="0028742E">
        <w:rPr>
          <w:b/>
          <w:bCs/>
        </w:rPr>
        <w:t xml:space="preserve">e-mail:                     </w:t>
      </w:r>
      <w:r w:rsidRPr="0028742E">
        <w:rPr>
          <w:b/>
          <w:bCs/>
        </w:rPr>
        <w:tab/>
      </w:r>
      <w:r w:rsidR="0028742E">
        <w:t xml:space="preserve"> XXX</w:t>
      </w:r>
    </w:p>
    <w:p w:rsidR="009E19F1" w:rsidRPr="0028742E" w:rsidRDefault="009E19F1" w:rsidP="009E19F1">
      <w:pPr>
        <w:pStyle w:val="Bezmezer"/>
        <w:rPr>
          <w:b/>
          <w:bCs/>
        </w:rPr>
      </w:pPr>
      <w:r w:rsidRPr="0028742E">
        <w:rPr>
          <w:b/>
          <w:bCs/>
        </w:rPr>
        <w:t xml:space="preserve">bankovní </w:t>
      </w:r>
      <w:r w:rsidR="006603A8" w:rsidRPr="0028742E">
        <w:rPr>
          <w:b/>
          <w:bCs/>
        </w:rPr>
        <w:t>spojení:</w:t>
      </w:r>
      <w:r w:rsidR="006603A8" w:rsidRPr="0028742E">
        <w:rPr>
          <w:b/>
          <w:bCs/>
        </w:rPr>
        <w:tab/>
      </w:r>
      <w:r w:rsidR="0028742E">
        <w:rPr>
          <w:b/>
          <w:bCs/>
        </w:rPr>
        <w:t xml:space="preserve"> XXX</w:t>
      </w:r>
    </w:p>
    <w:p w:rsidR="009E19F1" w:rsidRPr="0028742E" w:rsidRDefault="006603A8" w:rsidP="009E19F1">
      <w:pPr>
        <w:pStyle w:val="Bezmezer"/>
        <w:rPr>
          <w:b/>
          <w:bCs/>
        </w:rPr>
      </w:pPr>
      <w:r w:rsidRPr="0028742E">
        <w:rPr>
          <w:b/>
          <w:bCs/>
        </w:rPr>
        <w:t xml:space="preserve">číslo účtu:                </w:t>
      </w:r>
      <w:r w:rsidRPr="0028742E">
        <w:rPr>
          <w:b/>
          <w:bCs/>
        </w:rPr>
        <w:tab/>
        <w:t xml:space="preserve"> </w:t>
      </w:r>
      <w:r w:rsidR="0028742E">
        <w:rPr>
          <w:b/>
          <w:bCs/>
        </w:rPr>
        <w:t>XXX</w:t>
      </w:r>
    </w:p>
    <w:p w:rsidR="009E19F1" w:rsidRPr="0028742E" w:rsidRDefault="009E19F1" w:rsidP="009E19F1">
      <w:pPr>
        <w:pStyle w:val="Bezmezer"/>
        <w:rPr>
          <w:b/>
        </w:rPr>
      </w:pPr>
      <w:r w:rsidRPr="0028742E">
        <w:rPr>
          <w:b/>
          <w:bCs/>
        </w:rPr>
        <w:t>IČ:</w:t>
      </w:r>
      <w:r w:rsidR="006603A8" w:rsidRPr="0028742E">
        <w:rPr>
          <w:b/>
          <w:bCs/>
        </w:rPr>
        <w:t xml:space="preserve">                       </w:t>
      </w:r>
      <w:r w:rsidR="006603A8" w:rsidRPr="0028742E">
        <w:rPr>
          <w:b/>
          <w:bCs/>
        </w:rPr>
        <w:tab/>
        <w:t xml:space="preserve"> </w:t>
      </w:r>
      <w:r w:rsidR="00D42567" w:rsidRPr="0028742E">
        <w:rPr>
          <w:b/>
          <w:bCs/>
        </w:rPr>
        <w:t xml:space="preserve"> 14973383</w:t>
      </w:r>
    </w:p>
    <w:p w:rsidR="009E19F1" w:rsidRPr="0028742E" w:rsidRDefault="009E19F1" w:rsidP="009E19F1">
      <w:pPr>
        <w:pStyle w:val="Bezmezer"/>
        <w:rPr>
          <w:b/>
          <w:bCs/>
        </w:rPr>
      </w:pPr>
      <w:r w:rsidRPr="0028742E">
        <w:rPr>
          <w:b/>
        </w:rPr>
        <w:t xml:space="preserve">DIČ:                        </w:t>
      </w:r>
      <w:r w:rsidR="00D42567" w:rsidRPr="0028742E">
        <w:tab/>
      </w:r>
      <w:r w:rsidR="0028742E">
        <w:t>XXX</w:t>
      </w:r>
    </w:p>
    <w:p w:rsidR="009E19F1" w:rsidRPr="0028742E" w:rsidRDefault="009E19F1" w:rsidP="009E19F1">
      <w:pPr>
        <w:pStyle w:val="Bezmezer"/>
      </w:pPr>
      <w:r w:rsidRPr="0028742E">
        <w:rPr>
          <w:b/>
          <w:bCs/>
        </w:rPr>
        <w:t xml:space="preserve">plátce DPH:            </w:t>
      </w:r>
      <w:r w:rsidRPr="0028742E">
        <w:rPr>
          <w:b/>
          <w:bCs/>
        </w:rPr>
        <w:tab/>
      </w:r>
      <w:r w:rsidR="006603A8" w:rsidRPr="0028742E">
        <w:rPr>
          <w:bCs/>
        </w:rPr>
        <w:t xml:space="preserve"> XXXXXXXXXXXXXX</w:t>
      </w:r>
    </w:p>
    <w:p w:rsidR="009E19F1" w:rsidRDefault="009E19F1" w:rsidP="009E19F1">
      <w:pPr>
        <w:pStyle w:val="Bezmezer"/>
        <w:rPr>
          <w:color w:val="000000"/>
        </w:rPr>
      </w:pPr>
      <w:r w:rsidRPr="00F2590E">
        <w:rPr>
          <w:color w:val="000000"/>
        </w:rPr>
        <w:t>(dále jen jako „</w:t>
      </w:r>
      <w:r>
        <w:rPr>
          <w:color w:val="000000"/>
        </w:rPr>
        <w:t>poskytovatel</w:t>
      </w:r>
      <w:r w:rsidRPr="00F2590E">
        <w:rPr>
          <w:color w:val="000000"/>
        </w:rPr>
        <w:t>“)</w:t>
      </w:r>
    </w:p>
    <w:p w:rsidR="009E19F1" w:rsidRDefault="009E19F1" w:rsidP="009E19F1">
      <w:pPr>
        <w:jc w:val="center"/>
        <w:rPr>
          <w:b/>
          <w:bCs/>
        </w:rPr>
      </w:pPr>
      <w:r>
        <w:rPr>
          <w:b/>
          <w:bCs/>
        </w:rPr>
        <w:t>Článek II.</w:t>
      </w:r>
    </w:p>
    <w:p w:rsidR="009E19F1" w:rsidRDefault="009E19F1" w:rsidP="009E19F1">
      <w:pPr>
        <w:spacing w:after="120"/>
        <w:jc w:val="center"/>
        <w:rPr>
          <w:b/>
        </w:rPr>
      </w:pPr>
      <w:r>
        <w:rPr>
          <w:b/>
          <w:bCs/>
        </w:rPr>
        <w:t>Předmět smlouvy</w:t>
      </w:r>
    </w:p>
    <w:p w:rsidR="009E19F1" w:rsidRPr="00E03BAB" w:rsidRDefault="009E19F1" w:rsidP="009E19F1">
      <w:pPr>
        <w:numPr>
          <w:ilvl w:val="0"/>
          <w:numId w:val="3"/>
        </w:numPr>
        <w:suppressAutoHyphens/>
        <w:spacing w:after="0" w:line="240" w:lineRule="auto"/>
        <w:ind w:left="357" w:hanging="357"/>
        <w:jc w:val="both"/>
      </w:pPr>
      <w:r w:rsidRPr="00E03BAB">
        <w:rPr>
          <w:b/>
        </w:rPr>
        <w:t>Poskytovatel se touto smlouvou zavazuje poskytnout objednateli ubytování pro účastníky objednatelem pořádan</w:t>
      </w:r>
      <w:r w:rsidR="00457D4A">
        <w:rPr>
          <w:b/>
        </w:rPr>
        <w:t>ého tábora</w:t>
      </w:r>
      <w:r w:rsidRPr="006603A8">
        <w:rPr>
          <w:b/>
        </w:rPr>
        <w:t>:</w:t>
      </w:r>
    </w:p>
    <w:p w:rsidR="009E19F1" w:rsidRPr="00457D4A" w:rsidRDefault="001A63FE" w:rsidP="009E19F1">
      <w:pPr>
        <w:pStyle w:val="Normlnweb"/>
        <w:spacing w:before="0" w:after="0"/>
        <w:ind w:left="1068"/>
        <w:rPr>
          <w:color w:val="FF0000"/>
        </w:rPr>
      </w:pPr>
      <w:r>
        <w:t>„</w:t>
      </w:r>
      <w:r w:rsidR="00457D4A">
        <w:t>Taneční a mažoretkový</w:t>
      </w:r>
      <w:r w:rsidR="009E19F1" w:rsidRPr="00E03BAB">
        <w:t xml:space="preserve"> letní tábor“ v</w:t>
      </w:r>
      <w:r w:rsidR="00094EF5">
        <w:t>e vícelůžkových pokojích v </w:t>
      </w:r>
      <w:r w:rsidR="00094EF5" w:rsidRPr="004A3E8D">
        <w:rPr>
          <w:rFonts w:ascii="Arial" w:hAnsi="Arial" w:cs="Arial"/>
          <w:b/>
          <w:bCs/>
          <w:sz w:val="19"/>
          <w:szCs w:val="19"/>
        </w:rPr>
        <w:t>Hotel</w:t>
      </w:r>
      <w:r w:rsidR="005972D3" w:rsidRPr="004A3E8D">
        <w:rPr>
          <w:rFonts w:ascii="Arial" w:hAnsi="Arial" w:cs="Arial"/>
          <w:b/>
          <w:bCs/>
          <w:sz w:val="19"/>
          <w:szCs w:val="19"/>
        </w:rPr>
        <w:t>u</w:t>
      </w:r>
      <w:r w:rsidR="00094EF5" w:rsidRPr="004A3E8D">
        <w:rPr>
          <w:rFonts w:ascii="Arial" w:hAnsi="Arial" w:cs="Arial"/>
          <w:b/>
          <w:bCs/>
          <w:sz w:val="19"/>
          <w:szCs w:val="19"/>
        </w:rPr>
        <w:t xml:space="preserve"> M</w:t>
      </w:r>
      <w:r w:rsidR="00094EF5" w:rsidRPr="004A3E8D">
        <w:rPr>
          <w:rFonts w:ascii="Arial" w:hAnsi="Arial" w:cs="Arial"/>
          <w:b/>
          <w:bCs/>
          <w:sz w:val="19"/>
          <w:szCs w:val="19"/>
          <w:shd w:val="clear" w:color="auto" w:fill="FFFFFF"/>
        </w:rPr>
        <w:t>&amp;M</w:t>
      </w:r>
      <w:r w:rsidRPr="004A3E8D">
        <w:t xml:space="preserve">, </w:t>
      </w:r>
      <w:r w:rsidR="005972D3" w:rsidRPr="004A3E8D">
        <w:t>Nové Město 23, 363 01 Ostrov</w:t>
      </w:r>
      <w:r w:rsidR="00094EF5" w:rsidRPr="004A3E8D">
        <w:t xml:space="preserve"> </w:t>
      </w:r>
    </w:p>
    <w:p w:rsidR="009E19F1" w:rsidRPr="004E5D6A" w:rsidRDefault="009E19F1" w:rsidP="009E19F1">
      <w:pPr>
        <w:numPr>
          <w:ilvl w:val="0"/>
          <w:numId w:val="3"/>
        </w:numPr>
        <w:suppressAutoHyphens/>
        <w:spacing w:after="0" w:line="240" w:lineRule="auto"/>
        <w:ind w:left="357" w:hanging="357"/>
        <w:jc w:val="both"/>
      </w:pPr>
      <w:r w:rsidRPr="004E5D6A">
        <w:t xml:space="preserve">Poskytovatel se zavazuje, že ubytování bude zajištěno pohromadě, bez přítomnosti cizích osob. </w:t>
      </w:r>
    </w:p>
    <w:p w:rsidR="009E19F1" w:rsidRDefault="009E19F1" w:rsidP="009E19F1">
      <w:pPr>
        <w:numPr>
          <w:ilvl w:val="0"/>
          <w:numId w:val="3"/>
        </w:numPr>
        <w:suppressAutoHyphens/>
        <w:spacing w:after="0" w:line="240" w:lineRule="auto"/>
        <w:ind w:left="357" w:hanging="357"/>
        <w:jc w:val="both"/>
        <w:rPr>
          <w:b/>
        </w:rPr>
      </w:pPr>
      <w:r>
        <w:rPr>
          <w:b/>
        </w:rPr>
        <w:t xml:space="preserve">Poskytovatel se dále zavazuje poskytnout objednateli </w:t>
      </w:r>
      <w:r w:rsidRPr="004E5D6A">
        <w:rPr>
          <w:b/>
        </w:rPr>
        <w:t>stravování formou plné penze a pitného režimu 24 hodin denně</w:t>
      </w:r>
      <w:r>
        <w:rPr>
          <w:b/>
        </w:rPr>
        <w:t xml:space="preserve"> po dobu konání táborů dle odstavce 1.</w:t>
      </w:r>
    </w:p>
    <w:p w:rsidR="009E19F1" w:rsidRDefault="009E19F1" w:rsidP="009E19F1">
      <w:pPr>
        <w:numPr>
          <w:ilvl w:val="0"/>
          <w:numId w:val="3"/>
        </w:numPr>
        <w:suppressAutoHyphens/>
        <w:spacing w:after="0" w:line="240" w:lineRule="auto"/>
        <w:ind w:left="357" w:hanging="357"/>
        <w:jc w:val="both"/>
        <w:rPr>
          <w:b/>
        </w:rPr>
      </w:pPr>
      <w:r>
        <w:rPr>
          <w:b/>
        </w:rPr>
        <w:t xml:space="preserve">Poskytovatel se dále zavazuje zajistit po dobu </w:t>
      </w:r>
      <w:r w:rsidR="00457D4A">
        <w:rPr>
          <w:b/>
        </w:rPr>
        <w:t>konání tábora</w:t>
      </w:r>
      <w:r w:rsidRPr="004E5D6A">
        <w:rPr>
          <w:b/>
        </w:rPr>
        <w:t xml:space="preserve"> dle odstavce 1</w:t>
      </w:r>
      <w:r>
        <w:rPr>
          <w:b/>
        </w:rPr>
        <w:t>:</w:t>
      </w:r>
    </w:p>
    <w:p w:rsidR="009E19F1" w:rsidRDefault="009E19F1" w:rsidP="009E19F1">
      <w:pPr>
        <w:ind w:left="357"/>
        <w:jc w:val="both"/>
      </w:pPr>
      <w:r>
        <w:t>a. bezplat</w:t>
      </w:r>
      <w:r w:rsidRPr="004E5D6A">
        <w:t>né využívání vnitřních a venkovních prostor are</w:t>
      </w:r>
      <w:r>
        <w:t>álu poskytovatele (ubytovacích prostor) objednatelem,</w:t>
      </w:r>
    </w:p>
    <w:p w:rsidR="009E19F1" w:rsidRDefault="009E19F1" w:rsidP="009E19F1">
      <w:pPr>
        <w:ind w:left="357"/>
        <w:jc w:val="both"/>
      </w:pPr>
      <w:r>
        <w:t>b. předání ubytovacího prostoru objednateli ve stavu způsobilém pro řádné užívání a zajistit pravidelný úklid sociálních zařízení, společných prostor a jídelny,</w:t>
      </w:r>
    </w:p>
    <w:p w:rsidR="009E19F1" w:rsidRDefault="009E19F1" w:rsidP="009E19F1">
      <w:pPr>
        <w:ind w:firstLine="357"/>
        <w:jc w:val="both"/>
        <w:rPr>
          <w:color w:val="FF0000"/>
        </w:rPr>
      </w:pPr>
      <w:r>
        <w:t>c. parkovací místo pro osobní automobil s přívěsem,</w:t>
      </w:r>
    </w:p>
    <w:p w:rsidR="009E19F1" w:rsidRPr="00E03BAB" w:rsidRDefault="009E19F1" w:rsidP="009E19F1">
      <w:pPr>
        <w:ind w:left="357"/>
        <w:jc w:val="both"/>
      </w:pPr>
      <w:r w:rsidRPr="00E03BAB">
        <w:t>d. nerušený průběh tábora pro objednatele a jeho klienty, zejména zajistit ve vedlejších ubytovacích kapacitách dodržování nočního klidu,</w:t>
      </w:r>
    </w:p>
    <w:p w:rsidR="009E19F1" w:rsidRDefault="009E19F1" w:rsidP="009E19F1">
      <w:pPr>
        <w:ind w:firstLine="357"/>
        <w:jc w:val="both"/>
      </w:pPr>
      <w:r w:rsidRPr="00E03BAB">
        <w:lastRenderedPageBreak/>
        <w:t xml:space="preserve">e. </w:t>
      </w:r>
      <w:r w:rsidR="00457D4A" w:rsidRPr="00E03BAB">
        <w:t xml:space="preserve">možnost využití </w:t>
      </w:r>
      <w:r w:rsidR="00457D4A">
        <w:t>velké půdní místnosti a malé učebny</w:t>
      </w:r>
      <w:r w:rsidR="00457D4A" w:rsidRPr="00E03BAB">
        <w:t xml:space="preserve"> jako </w:t>
      </w:r>
      <w:r w:rsidR="00457D4A">
        <w:t xml:space="preserve">tanečních </w:t>
      </w:r>
      <w:r w:rsidR="00457D4A" w:rsidRPr="00E03BAB">
        <w:t>místnost</w:t>
      </w:r>
      <w:r w:rsidR="00187F82">
        <w:t>í</w:t>
      </w:r>
      <w:r w:rsidR="00457D4A" w:rsidRPr="00E03BAB">
        <w:t xml:space="preserve"> pro objednatele.</w:t>
      </w:r>
      <w:r w:rsidRPr="00E03BAB">
        <w:t>.</w:t>
      </w:r>
    </w:p>
    <w:p w:rsidR="00BB62AD" w:rsidRPr="00BB62AD" w:rsidRDefault="00BB62AD" w:rsidP="009E19F1">
      <w:pPr>
        <w:ind w:firstLine="357"/>
        <w:jc w:val="both"/>
      </w:pPr>
      <w:r w:rsidRPr="00BB62AD">
        <w:rPr>
          <w:bCs/>
        </w:rPr>
        <w:t>f. zajištění místnosti (marodky) pro případ nemoci v dětském kolektivu</w:t>
      </w:r>
    </w:p>
    <w:p w:rsidR="009E19F1" w:rsidRDefault="009E19F1" w:rsidP="009E19F1">
      <w:pPr>
        <w:numPr>
          <w:ilvl w:val="0"/>
          <w:numId w:val="3"/>
        </w:numPr>
        <w:suppressAutoHyphens/>
        <w:spacing w:after="0" w:line="240" w:lineRule="auto"/>
        <w:ind w:left="357" w:hanging="357"/>
        <w:jc w:val="both"/>
        <w:rPr>
          <w:b/>
        </w:rPr>
      </w:pPr>
      <w:r>
        <w:rPr>
          <w:b/>
        </w:rPr>
        <w:t>Termín poskytování ubytování a</w:t>
      </w:r>
      <w:r w:rsidR="00457D4A">
        <w:rPr>
          <w:b/>
        </w:rPr>
        <w:t xml:space="preserve"> služeb s ním spojených: od 20. 7. 2019 do 27. 7. 2019</w:t>
      </w:r>
      <w:r>
        <w:rPr>
          <w:b/>
        </w:rPr>
        <w:t>.</w:t>
      </w:r>
    </w:p>
    <w:p w:rsidR="009E19F1" w:rsidRPr="001E7D81" w:rsidRDefault="00457D4A" w:rsidP="009E19F1">
      <w:pPr>
        <w:ind w:left="357"/>
        <w:jc w:val="both"/>
        <w:rPr>
          <w:b/>
        </w:rPr>
      </w:pPr>
      <w:r>
        <w:rPr>
          <w:b/>
        </w:rPr>
        <w:t>Začátek pobytu od 16</w:t>
      </w:r>
      <w:r w:rsidR="009E19F1">
        <w:rPr>
          <w:b/>
        </w:rPr>
        <w:t xml:space="preserve"> hod. a ukončení pobytu do 10 hod. </w:t>
      </w:r>
      <w:r w:rsidR="009E19F1" w:rsidRPr="001E7D81">
        <w:rPr>
          <w:b/>
          <w:bCs/>
        </w:rPr>
        <w:t xml:space="preserve">Počet ubytovaných osob pro každý z táborů pořádaných objednatelem: </w:t>
      </w:r>
    </w:p>
    <w:p w:rsidR="009E19F1" w:rsidRDefault="009E19F1" w:rsidP="00BB62AD">
      <w:pPr>
        <w:ind w:firstLine="357"/>
        <w:jc w:val="both"/>
        <w:rPr>
          <w:bCs/>
        </w:rPr>
      </w:pPr>
      <w:r w:rsidRPr="006812AA">
        <w:rPr>
          <w:bCs/>
        </w:rPr>
        <w:t>a.</w:t>
      </w:r>
      <w:r>
        <w:rPr>
          <w:b/>
          <w:bCs/>
        </w:rPr>
        <w:t xml:space="preserve"> </w:t>
      </w:r>
      <w:r w:rsidR="00457D4A" w:rsidRPr="002235AB">
        <w:rPr>
          <w:bCs/>
        </w:rPr>
        <w:t>40 dětí - klientů objednatele</w:t>
      </w:r>
      <w:r w:rsidR="00457D4A">
        <w:rPr>
          <w:bCs/>
        </w:rPr>
        <w:t xml:space="preserve"> pro „Taneční a mažoretkový letní tábor“  </w:t>
      </w:r>
    </w:p>
    <w:p w:rsidR="009E19F1" w:rsidRPr="00D82EFD" w:rsidRDefault="00457D4A" w:rsidP="00BB62AD">
      <w:pPr>
        <w:ind w:left="357"/>
        <w:jc w:val="both"/>
        <w:rPr>
          <w:bCs/>
        </w:rPr>
      </w:pPr>
      <w:r>
        <w:rPr>
          <w:bCs/>
        </w:rPr>
        <w:t xml:space="preserve">b. </w:t>
      </w:r>
      <w:r w:rsidR="001F3A1B">
        <w:rPr>
          <w:bCs/>
        </w:rPr>
        <w:t>7</w:t>
      </w:r>
      <w:r w:rsidR="009E19F1" w:rsidRPr="00D82EFD">
        <w:rPr>
          <w:bCs/>
        </w:rPr>
        <w:t xml:space="preserve"> člen</w:t>
      </w:r>
      <w:r w:rsidR="007E248F">
        <w:rPr>
          <w:bCs/>
        </w:rPr>
        <w:t>ů pedagogického doprovodu (na 11</w:t>
      </w:r>
      <w:r w:rsidR="009E19F1" w:rsidRPr="00D82EFD">
        <w:rPr>
          <w:bCs/>
        </w:rPr>
        <w:t xml:space="preserve"> klientů objednatele připadá 1 osoba jako pedagogický doprovod, jehož náklady na pobyt nese poskytovatel),</w:t>
      </w:r>
    </w:p>
    <w:p w:rsidR="009E19F1" w:rsidRPr="002235AB" w:rsidRDefault="009E19F1" w:rsidP="009E19F1">
      <w:pPr>
        <w:ind w:left="357"/>
        <w:jc w:val="both"/>
        <w:rPr>
          <w:b/>
        </w:rPr>
      </w:pPr>
      <w:r>
        <w:t>kdy celkový počet ubytovaných osob (klientů objednatele a členů pedagogického doprovodu) může být v závislosti na počtu přihlášených ze strany objednavatele navýšen. Objednatel je povinen tuto skutečnost sdělit poskytovali nejpozději do 14 dnů před ujednaným termínem ubytování.</w:t>
      </w:r>
    </w:p>
    <w:p w:rsidR="009E19F1" w:rsidRDefault="009E19F1" w:rsidP="009E19F1">
      <w:pPr>
        <w:numPr>
          <w:ilvl w:val="0"/>
          <w:numId w:val="3"/>
        </w:numPr>
        <w:suppressAutoHyphens/>
        <w:spacing w:after="0" w:line="240" w:lineRule="auto"/>
        <w:ind w:left="357" w:hanging="357"/>
        <w:jc w:val="both"/>
      </w:pPr>
      <w:r w:rsidRPr="002235AB">
        <w:rPr>
          <w:b/>
        </w:rPr>
        <w:t xml:space="preserve">Stravování začíná dnem příjezdu večeří, končí obědovým balíčkem v den odjezdu. </w:t>
      </w:r>
    </w:p>
    <w:p w:rsidR="009E19F1" w:rsidRDefault="009E19F1" w:rsidP="009E19F1">
      <w:pPr>
        <w:ind w:left="357" w:hanging="357"/>
        <w:jc w:val="both"/>
      </w:pPr>
    </w:p>
    <w:p w:rsidR="009E19F1" w:rsidRDefault="009E19F1" w:rsidP="009E19F1">
      <w:pPr>
        <w:jc w:val="center"/>
        <w:rPr>
          <w:b/>
          <w:bCs/>
        </w:rPr>
      </w:pPr>
      <w:r>
        <w:rPr>
          <w:b/>
          <w:bCs/>
        </w:rPr>
        <w:t>Článek III.</w:t>
      </w:r>
    </w:p>
    <w:p w:rsidR="009E19F1" w:rsidRDefault="009E19F1" w:rsidP="009E19F1">
      <w:pPr>
        <w:spacing w:after="120"/>
        <w:jc w:val="center"/>
        <w:rPr>
          <w:color w:val="FF0000"/>
        </w:rPr>
      </w:pPr>
      <w:r>
        <w:rPr>
          <w:b/>
          <w:bCs/>
        </w:rPr>
        <w:t>Cena za poskytnuté služby</w:t>
      </w:r>
    </w:p>
    <w:p w:rsidR="009E19F1" w:rsidRPr="00325C62" w:rsidRDefault="009E19F1" w:rsidP="009E19F1">
      <w:pPr>
        <w:numPr>
          <w:ilvl w:val="0"/>
          <w:numId w:val="5"/>
        </w:numPr>
        <w:suppressAutoHyphens/>
        <w:spacing w:after="0" w:line="240" w:lineRule="auto"/>
        <w:ind w:left="357" w:hanging="357"/>
        <w:jc w:val="both"/>
      </w:pPr>
      <w:r w:rsidRPr="00325C62">
        <w:t xml:space="preserve">Cena za služby vymezené v čl. II. </w:t>
      </w:r>
      <w:r w:rsidR="001A63FE">
        <w:rPr>
          <w:b/>
        </w:rPr>
        <w:t>pro „</w:t>
      </w:r>
      <w:r w:rsidR="00306860">
        <w:rPr>
          <w:b/>
        </w:rPr>
        <w:t xml:space="preserve">Taneční a mažoretkový </w:t>
      </w:r>
      <w:r w:rsidRPr="00325C62">
        <w:rPr>
          <w:b/>
        </w:rPr>
        <w:t>letní tábor“</w:t>
      </w:r>
      <w:r w:rsidRPr="00325C62">
        <w:t xml:space="preserve"> je smluvní a činí </w:t>
      </w:r>
      <w:r w:rsidR="00306860">
        <w:rPr>
          <w:b/>
        </w:rPr>
        <w:t>39</w:t>
      </w:r>
      <w:r w:rsidRPr="00325C62">
        <w:rPr>
          <w:b/>
        </w:rPr>
        <w:t xml:space="preserve">0,- Kč/den </w:t>
      </w:r>
      <w:r w:rsidRPr="00325C62">
        <w:t>(vč. DPH) po celou dobu pobytu</w:t>
      </w:r>
      <w:r w:rsidRPr="00325C62">
        <w:rPr>
          <w:b/>
        </w:rPr>
        <w:t xml:space="preserve"> </w:t>
      </w:r>
      <w:r w:rsidRPr="00325C62">
        <w:t xml:space="preserve">za každého ubytovaného klienta objednatele dle čl. II odst. </w:t>
      </w:r>
      <w:r w:rsidR="008F6BDF">
        <w:t>5</w:t>
      </w:r>
      <w:r w:rsidRPr="00325C62">
        <w:t xml:space="preserve"> této smlouvy.</w:t>
      </w:r>
    </w:p>
    <w:p w:rsidR="009E19F1" w:rsidRPr="00D82EFD" w:rsidRDefault="009E19F1" w:rsidP="009E19F1">
      <w:pPr>
        <w:numPr>
          <w:ilvl w:val="0"/>
          <w:numId w:val="5"/>
        </w:numPr>
        <w:suppressAutoHyphens/>
        <w:spacing w:after="0" w:line="240" w:lineRule="auto"/>
        <w:ind w:left="357" w:hanging="357"/>
        <w:jc w:val="both"/>
      </w:pPr>
      <w:r w:rsidRPr="00D82EFD">
        <w:t>Náklady na služby vymezené v čl. II. pro členy pedagogického doprovodu po celou dobu pobytu nese poskytovatel, pro zbytek pedagogického dozoru, na který se nevztahují služby vymezené v čl. II., nese náklady objednatel a to v ceně jako mají klienti objednatele.</w:t>
      </w:r>
    </w:p>
    <w:p w:rsidR="009E19F1" w:rsidRDefault="009E19F1" w:rsidP="009E19F1">
      <w:pPr>
        <w:numPr>
          <w:ilvl w:val="0"/>
          <w:numId w:val="5"/>
        </w:numPr>
        <w:suppressAutoHyphens/>
        <w:spacing w:after="0" w:line="240" w:lineRule="auto"/>
        <w:ind w:left="357" w:hanging="357"/>
        <w:jc w:val="both"/>
      </w:pPr>
      <w:r>
        <w:t>Podpisem této smlouvy se stává výše ujednaná cena za služby závaznou. Jakékoli další požadavky na poskytnutí služeb poskytovatelem je objednatel povinen učinit vůči poskytovateli předem písemně a poskytovatel je povinen je objednateli bez zbytečného odkladu písemně potvrdit. Cena za tyto další služby, touto smlouvou nevymezené, bude určena ujednáním stran, případně jako cena obvyklá.</w:t>
      </w:r>
    </w:p>
    <w:p w:rsidR="009E19F1" w:rsidRPr="000C46A8" w:rsidRDefault="009E19F1" w:rsidP="009E19F1">
      <w:pPr>
        <w:numPr>
          <w:ilvl w:val="0"/>
          <w:numId w:val="5"/>
        </w:numPr>
        <w:suppressAutoHyphens/>
        <w:spacing w:after="0" w:line="240" w:lineRule="auto"/>
        <w:ind w:left="357" w:hanging="357"/>
        <w:jc w:val="both"/>
      </w:pPr>
      <w:r w:rsidRPr="000C46A8">
        <w:t>V ceně za služby vymezené v odst. 1 a 2 je již zahrnut místní (rekreační) poplatek. V případě členů pedagogického doprovodu nese náklady na místní (rekreační) poplatek poskytovatel.</w:t>
      </w:r>
    </w:p>
    <w:p w:rsidR="009E19F1" w:rsidRPr="000C46A8" w:rsidRDefault="009E19F1" w:rsidP="009E19F1">
      <w:pPr>
        <w:numPr>
          <w:ilvl w:val="0"/>
          <w:numId w:val="5"/>
        </w:numPr>
        <w:suppressAutoHyphens/>
        <w:spacing w:after="0" w:line="240" w:lineRule="auto"/>
        <w:ind w:left="357" w:hanging="357"/>
        <w:jc w:val="both"/>
      </w:pPr>
      <w:r w:rsidRPr="000C46A8">
        <w:t xml:space="preserve">V ceně za služby vymezené v odst. 1 a 2 je zahrnuto stravování, které </w:t>
      </w:r>
      <w:r>
        <w:t>zahrnuje</w:t>
      </w:r>
      <w:r w:rsidRPr="000C46A8">
        <w:t xml:space="preserve"> snídan</w:t>
      </w:r>
      <w:r>
        <w:t>i</w:t>
      </w:r>
      <w:r w:rsidRPr="000C46A8">
        <w:t xml:space="preserve"> + svačin</w:t>
      </w:r>
      <w:r>
        <w:t>u</w:t>
      </w:r>
      <w:r w:rsidRPr="000C46A8">
        <w:t xml:space="preserve"> + oběd (polévka + hlavní jídlo) + svačin</w:t>
      </w:r>
      <w:r>
        <w:t>u</w:t>
      </w:r>
      <w:r w:rsidRPr="000C46A8">
        <w:t xml:space="preserve"> + veče</w:t>
      </w:r>
      <w:r>
        <w:t>ři</w:t>
      </w:r>
      <w:r w:rsidRPr="000C46A8">
        <w:t xml:space="preserve"> a pitný režim.</w:t>
      </w:r>
    </w:p>
    <w:p w:rsidR="009E19F1" w:rsidRDefault="009E19F1" w:rsidP="009E19F1">
      <w:pPr>
        <w:ind w:left="357"/>
        <w:jc w:val="both"/>
      </w:pPr>
    </w:p>
    <w:p w:rsidR="009E19F1" w:rsidRPr="00E04CC4" w:rsidRDefault="009E19F1" w:rsidP="009E19F1">
      <w:pPr>
        <w:spacing w:before="120"/>
        <w:jc w:val="center"/>
        <w:rPr>
          <w:b/>
          <w:bCs/>
        </w:rPr>
      </w:pPr>
      <w:r w:rsidRPr="00E04CC4">
        <w:rPr>
          <w:b/>
          <w:bCs/>
        </w:rPr>
        <w:t>Článek IV.</w:t>
      </w:r>
    </w:p>
    <w:p w:rsidR="009E19F1" w:rsidRPr="00E04CC4" w:rsidRDefault="009E19F1" w:rsidP="009E19F1">
      <w:pPr>
        <w:spacing w:after="120"/>
        <w:jc w:val="center"/>
      </w:pPr>
      <w:r w:rsidRPr="00E04CC4">
        <w:rPr>
          <w:b/>
          <w:bCs/>
        </w:rPr>
        <w:t>Práva a povinnosti smluvních stran</w:t>
      </w:r>
    </w:p>
    <w:p w:rsidR="009E19F1" w:rsidRPr="00E04CC4" w:rsidRDefault="009E19F1" w:rsidP="009E19F1">
      <w:pPr>
        <w:numPr>
          <w:ilvl w:val="0"/>
          <w:numId w:val="1"/>
        </w:numPr>
        <w:suppressAutoHyphens/>
        <w:spacing w:after="0" w:line="240" w:lineRule="auto"/>
        <w:ind w:left="357" w:hanging="357"/>
        <w:jc w:val="both"/>
        <w:rPr>
          <w:color w:val="FF0000"/>
        </w:rPr>
      </w:pPr>
      <w:r w:rsidRPr="00E04CC4">
        <w:t>Případné škody, které klienti objednavatele poskytovateli způsobí, budou, bude-li to z povahy věci</w:t>
      </w:r>
      <w:r w:rsidR="00187F82">
        <w:t xml:space="preserve"> možné, řešeny přímo na místě. Ú</w:t>
      </w:r>
      <w:r w:rsidRPr="00E04CC4">
        <w:t>hrada případných škod způsobených objednatelem, bude řešena jeho pojistkou nebo pojištěním rodičů klientů objednatele.</w:t>
      </w:r>
    </w:p>
    <w:p w:rsidR="009E19F1" w:rsidRPr="00D82EFD" w:rsidRDefault="009E19F1" w:rsidP="009E19F1">
      <w:pPr>
        <w:numPr>
          <w:ilvl w:val="0"/>
          <w:numId w:val="1"/>
        </w:numPr>
        <w:suppressAutoHyphens/>
        <w:spacing w:after="0" w:line="240" w:lineRule="auto"/>
        <w:ind w:left="357" w:hanging="357"/>
        <w:jc w:val="both"/>
      </w:pPr>
      <w:r w:rsidRPr="00D82EFD">
        <w:t xml:space="preserve">Poskytovatel se zavazuje předat objednateli do </w:t>
      </w:r>
      <w:r w:rsidR="000E27D7">
        <w:rPr>
          <w:b/>
        </w:rPr>
        <w:t>5. 2. 2019</w:t>
      </w:r>
      <w:r w:rsidRPr="00D82EFD">
        <w:t xml:space="preserve"> rozpis kapacity vícelůžkových</w:t>
      </w:r>
      <w:r w:rsidR="00BB62AD">
        <w:t xml:space="preserve"> pokojů</w:t>
      </w:r>
      <w:r w:rsidRPr="00D82EFD">
        <w:t xml:space="preserve">, kde budou osoby v souladu s čl. II smlouvy ubytovány, přičemž rozpis pokojů bude obsahovat počet lůžek a patro, ve kterém se daný pokoj nachází. </w:t>
      </w:r>
    </w:p>
    <w:p w:rsidR="009E19F1" w:rsidRDefault="009E19F1" w:rsidP="009E19F1">
      <w:pPr>
        <w:numPr>
          <w:ilvl w:val="0"/>
          <w:numId w:val="1"/>
        </w:numPr>
        <w:suppressAutoHyphens/>
        <w:spacing w:after="0" w:line="240" w:lineRule="auto"/>
        <w:ind w:left="357" w:hanging="357"/>
        <w:jc w:val="both"/>
      </w:pPr>
      <w:r w:rsidRPr="00E04CC4">
        <w:t>Ubytování a stravování bude poskytnuto výhradně v</w:t>
      </w:r>
      <w:r>
        <w:t> </w:t>
      </w:r>
      <w:r w:rsidRPr="00E04CC4">
        <w:t>objektech</w:t>
      </w:r>
      <w:r>
        <w:t xml:space="preserve"> a prostorách</w:t>
      </w:r>
      <w:r w:rsidRPr="00E04CC4">
        <w:t xml:space="preserve">, které jsou k tomu stavebně určeny a splňují veškeré požadavky </w:t>
      </w:r>
      <w:r>
        <w:t>kladené na ně</w:t>
      </w:r>
      <w:r w:rsidRPr="00E04CC4">
        <w:t xml:space="preserve"> právními předpisy, zejména předpisy upravujícími bezpečnost práce a ochranu zdraví a předpisy hygienick</w:t>
      </w:r>
      <w:r>
        <w:t>ými</w:t>
      </w:r>
      <w:r w:rsidRPr="00E04CC4">
        <w:t>.</w:t>
      </w:r>
    </w:p>
    <w:p w:rsidR="009E19F1" w:rsidRPr="00C46688" w:rsidRDefault="009E19F1" w:rsidP="009E19F1">
      <w:pPr>
        <w:numPr>
          <w:ilvl w:val="0"/>
          <w:numId w:val="1"/>
        </w:numPr>
        <w:suppressAutoHyphens/>
        <w:spacing w:after="0" w:line="240" w:lineRule="auto"/>
        <w:ind w:left="357" w:hanging="357"/>
        <w:jc w:val="both"/>
      </w:pPr>
      <w:r w:rsidRPr="00C46688">
        <w:t>Poskytovatel se zavazuje dodržovat vyhlášku č. 106/2001 Sb., o hygienických požadavcích na zotavovací akce pro děti.</w:t>
      </w:r>
    </w:p>
    <w:p w:rsidR="009E19F1" w:rsidRPr="00E04CC4" w:rsidRDefault="009E19F1" w:rsidP="009E19F1">
      <w:pPr>
        <w:numPr>
          <w:ilvl w:val="0"/>
          <w:numId w:val="1"/>
        </w:numPr>
        <w:suppressAutoHyphens/>
        <w:spacing w:after="0" w:line="240" w:lineRule="auto"/>
        <w:ind w:left="357" w:hanging="357"/>
        <w:jc w:val="both"/>
      </w:pPr>
      <w:r w:rsidRPr="00E04CC4">
        <w:t xml:space="preserve">Poskytovatel se zavazuje </w:t>
      </w:r>
      <w:r>
        <w:t>zajistit dodržování</w:t>
      </w:r>
      <w:r w:rsidRPr="00E04CC4">
        <w:t xml:space="preserve"> zákaz</w:t>
      </w:r>
      <w:r>
        <w:t>u</w:t>
      </w:r>
      <w:r w:rsidRPr="00E04CC4">
        <w:t xml:space="preserve"> kouření ve všech prostorách, které budou využívat </w:t>
      </w:r>
      <w:r>
        <w:t>ubytované osoby objednatele</w:t>
      </w:r>
      <w:r w:rsidRPr="00E04CC4">
        <w:t xml:space="preserve">.  </w:t>
      </w:r>
    </w:p>
    <w:p w:rsidR="009E19F1" w:rsidRDefault="009E19F1" w:rsidP="009E19F1">
      <w:pPr>
        <w:numPr>
          <w:ilvl w:val="0"/>
          <w:numId w:val="1"/>
        </w:numPr>
        <w:suppressAutoHyphens/>
        <w:spacing w:after="0" w:line="240" w:lineRule="auto"/>
        <w:ind w:left="357" w:hanging="357"/>
        <w:jc w:val="both"/>
      </w:pPr>
      <w:r w:rsidRPr="00D526DC">
        <w:t>Poskytovatel konstatuje, že všichni jeho zaměstnanci</w:t>
      </w:r>
      <w:r>
        <w:t>, případně další pracovníci</w:t>
      </w:r>
      <w:r w:rsidRPr="00D526DC">
        <w:t xml:space="preserve">, </w:t>
      </w:r>
      <w:r>
        <w:t xml:space="preserve">jejichž prostřednictvím bude zajišťovat objednateli poskytování </w:t>
      </w:r>
      <w:r w:rsidRPr="00D526DC">
        <w:t xml:space="preserve">ubytovacích a stravovacích </w:t>
      </w:r>
      <w:r>
        <w:t>služeb</w:t>
      </w:r>
      <w:r w:rsidRPr="00D526DC">
        <w:t xml:space="preserve">, jsou zdravotně i kvalifikačně způsobilí k výkonu </w:t>
      </w:r>
      <w:r>
        <w:t xml:space="preserve">těchto </w:t>
      </w:r>
      <w:r w:rsidRPr="00D526DC">
        <w:t xml:space="preserve">činností a nikdo z nich nebyl </w:t>
      </w:r>
      <w:r>
        <w:t>ani</w:t>
      </w:r>
      <w:r w:rsidRPr="00D526DC">
        <w:t xml:space="preserve"> v současné době není trestně stíhán za zneužívání dětí a mladistvých.</w:t>
      </w:r>
    </w:p>
    <w:p w:rsidR="009E19F1" w:rsidRPr="00C46688" w:rsidRDefault="009E19F1" w:rsidP="009E19F1">
      <w:pPr>
        <w:numPr>
          <w:ilvl w:val="0"/>
          <w:numId w:val="1"/>
        </w:numPr>
        <w:suppressAutoHyphens/>
        <w:spacing w:after="0" w:line="240" w:lineRule="auto"/>
        <w:ind w:left="357" w:hanging="357"/>
        <w:jc w:val="both"/>
      </w:pPr>
      <w:r w:rsidRPr="00C46688">
        <w:t>Poskytovatel se zavazuje zaslat objednateli jíde</w:t>
      </w:r>
      <w:r w:rsidR="00BB62AD">
        <w:t>lníček nejpozději do 18. 6. 2019</w:t>
      </w:r>
      <w:r w:rsidRPr="00C46688">
        <w:t xml:space="preserve">, a to e-mailem na adresu objednatele uvedenou v čl. I smlouvy. </w:t>
      </w:r>
    </w:p>
    <w:p w:rsidR="009E19F1" w:rsidRPr="00C46688" w:rsidRDefault="009E19F1" w:rsidP="009E19F1">
      <w:pPr>
        <w:numPr>
          <w:ilvl w:val="0"/>
          <w:numId w:val="1"/>
        </w:numPr>
        <w:suppressAutoHyphens/>
        <w:spacing w:after="0" w:line="240" w:lineRule="auto"/>
        <w:ind w:left="357" w:hanging="357"/>
        <w:jc w:val="both"/>
      </w:pPr>
      <w:r w:rsidRPr="00C46688">
        <w:t>Bude dodržována vyhláška č. 106/2001 Sb.</w:t>
      </w:r>
    </w:p>
    <w:p w:rsidR="009E19F1" w:rsidRPr="00C46688" w:rsidRDefault="009E19F1" w:rsidP="009E19F1">
      <w:pPr>
        <w:numPr>
          <w:ilvl w:val="0"/>
          <w:numId w:val="1"/>
        </w:numPr>
        <w:suppressAutoHyphens/>
        <w:spacing w:after="0" w:line="240" w:lineRule="auto"/>
        <w:ind w:left="357" w:hanging="357"/>
        <w:jc w:val="both"/>
      </w:pPr>
      <w:r w:rsidRPr="00C46688">
        <w:lastRenderedPageBreak/>
        <w:t xml:space="preserve">V případě připomínek ke stravování či ubytování, popřípadě k dalším ujednaným službám, je objednatel povinen informovat o nich vedoucího provozu poskytovatele a </w:t>
      </w:r>
      <w:r>
        <w:t>v případě připomínek ke stravová</w:t>
      </w:r>
      <w:r w:rsidRPr="00C46688">
        <w:t xml:space="preserve">ní také šéfkuchaře, a to neprodleně při průběhu akce. </w:t>
      </w:r>
    </w:p>
    <w:p w:rsidR="009E19F1" w:rsidRPr="0078191F" w:rsidRDefault="009E19F1" w:rsidP="009E19F1">
      <w:pPr>
        <w:numPr>
          <w:ilvl w:val="0"/>
          <w:numId w:val="1"/>
        </w:numPr>
        <w:suppressAutoHyphens/>
        <w:spacing w:after="0" w:line="240" w:lineRule="auto"/>
        <w:ind w:left="357" w:hanging="357"/>
        <w:jc w:val="both"/>
      </w:pPr>
      <w:r w:rsidRPr="0078191F">
        <w:t>Poskytovatel je povinen zajistit si řádné pojištění proti všem rizikům plynoucím z provozování jeho činnosti a zároveň prohlašuje, že má uzavřené pojištění odpovědnosti za škodu způsobenou provozováním své podnikatelské činnosti.</w:t>
      </w:r>
    </w:p>
    <w:p w:rsidR="009E19F1" w:rsidRPr="0078191F" w:rsidRDefault="009E19F1" w:rsidP="009E19F1">
      <w:pPr>
        <w:numPr>
          <w:ilvl w:val="0"/>
          <w:numId w:val="1"/>
        </w:numPr>
        <w:suppressAutoHyphens/>
        <w:spacing w:after="0" w:line="240" w:lineRule="auto"/>
        <w:ind w:left="357" w:hanging="357"/>
        <w:jc w:val="both"/>
      </w:pPr>
      <w:r w:rsidRPr="0078191F">
        <w:t>Poskytovatel prohlašuje a je odpovědný za to, že:</w:t>
      </w:r>
    </w:p>
    <w:p w:rsidR="009E19F1" w:rsidRPr="0078191F" w:rsidRDefault="009E19F1" w:rsidP="009E19F1">
      <w:pPr>
        <w:numPr>
          <w:ilvl w:val="0"/>
          <w:numId w:val="6"/>
        </w:numPr>
        <w:suppressAutoHyphens/>
        <w:spacing w:after="0" w:line="240" w:lineRule="auto"/>
        <w:jc w:val="both"/>
      </w:pPr>
      <w:r w:rsidRPr="0078191F">
        <w:t xml:space="preserve">všechny objekty, prostory a zařízení poskytovatele splňují požadavky požární </w:t>
      </w:r>
      <w:r>
        <w:t>ochrany</w:t>
      </w:r>
      <w:r w:rsidRPr="0078191F">
        <w:t>, zejména jsou řádně a dostatečně vybaveny hasicími přístroji,</w:t>
      </w:r>
    </w:p>
    <w:p w:rsidR="009E19F1" w:rsidRPr="0078191F" w:rsidRDefault="009E19F1" w:rsidP="009E19F1">
      <w:pPr>
        <w:numPr>
          <w:ilvl w:val="0"/>
          <w:numId w:val="6"/>
        </w:numPr>
        <w:suppressAutoHyphens/>
        <w:spacing w:after="0" w:line="240" w:lineRule="auto"/>
        <w:jc w:val="both"/>
      </w:pPr>
      <w:r w:rsidRPr="0078191F">
        <w:t>ve všech objektech, prostorách a zařízeních, které bude objednatel využívat, jsou řádně provedeny revize příslušných zařízení a elektrických spotřebičů,</w:t>
      </w:r>
    </w:p>
    <w:p w:rsidR="009E19F1" w:rsidRPr="0078191F" w:rsidRDefault="009E19F1" w:rsidP="009E19F1">
      <w:pPr>
        <w:numPr>
          <w:ilvl w:val="0"/>
          <w:numId w:val="6"/>
        </w:numPr>
        <w:suppressAutoHyphens/>
        <w:spacing w:after="0" w:line="240" w:lineRule="auto"/>
        <w:jc w:val="both"/>
      </w:pPr>
      <w:r w:rsidRPr="0078191F">
        <w:t>evakuační cesty a východy vyhovují požadavkům požární ochrany,</w:t>
      </w:r>
    </w:p>
    <w:p w:rsidR="009E19F1" w:rsidRPr="00793D35" w:rsidRDefault="009E19F1" w:rsidP="009E19F1">
      <w:pPr>
        <w:numPr>
          <w:ilvl w:val="0"/>
          <w:numId w:val="6"/>
        </w:numPr>
        <w:suppressAutoHyphens/>
        <w:spacing w:after="0" w:line="240" w:lineRule="auto"/>
        <w:jc w:val="both"/>
      </w:pPr>
      <w:r w:rsidRPr="00793D35">
        <w:t>z hlediska výskytu škodlivin v ovzduší v ubytovacích a stravovacích objektech poskytovatele (např. radon, formaldehyd, apod.) tyto vyhovují veškerým hygienickým normám,</w:t>
      </w:r>
    </w:p>
    <w:p w:rsidR="009E19F1" w:rsidRPr="00793D35" w:rsidRDefault="009E19F1" w:rsidP="009E19F1">
      <w:pPr>
        <w:numPr>
          <w:ilvl w:val="0"/>
          <w:numId w:val="6"/>
        </w:numPr>
        <w:suppressAutoHyphens/>
        <w:spacing w:after="0" w:line="240" w:lineRule="auto"/>
        <w:jc w:val="both"/>
      </w:pPr>
      <w:r w:rsidRPr="00793D35">
        <w:t>veškeré přístroje a zdroje pitné vody užívané poskytovatelem vyhovují normám hygienických předpisů,</w:t>
      </w:r>
    </w:p>
    <w:p w:rsidR="009E19F1" w:rsidRPr="00793D35" w:rsidRDefault="009E19F1" w:rsidP="009E19F1">
      <w:pPr>
        <w:numPr>
          <w:ilvl w:val="0"/>
          <w:numId w:val="6"/>
        </w:numPr>
        <w:suppressAutoHyphens/>
        <w:spacing w:after="0" w:line="240" w:lineRule="auto"/>
        <w:jc w:val="both"/>
      </w:pPr>
      <w:r w:rsidRPr="00793D35">
        <w:t>veškeré  objekty, prostory a zařízení poskytovatele, které bude objednatel užívat, jsou větratelné,</w:t>
      </w:r>
    </w:p>
    <w:p w:rsidR="009E19F1" w:rsidRPr="00793D35" w:rsidRDefault="009E19F1" w:rsidP="009E19F1">
      <w:pPr>
        <w:numPr>
          <w:ilvl w:val="0"/>
          <w:numId w:val="6"/>
        </w:numPr>
        <w:suppressAutoHyphens/>
        <w:spacing w:after="0" w:line="240" w:lineRule="auto"/>
        <w:jc w:val="both"/>
      </w:pPr>
      <w:r w:rsidRPr="00793D35">
        <w:t>veškeré životu nebezpečné látky a přístroje, zejména chemikálie, žíraviny, jedy, hořlaviny, zábavná pyrotechnika, zbraně, střelivo, elektrické ruční nářadí, apod., jsou řádně uloženy a uskladně</w:t>
      </w:r>
      <w:r>
        <w:t>n</w:t>
      </w:r>
      <w:r w:rsidRPr="00793D35">
        <w:t>y tak, že je vyloučeno jejich zneužití či ohrožení u</w:t>
      </w:r>
      <w:r>
        <w:t>bytovaných oso</w:t>
      </w:r>
      <w:r w:rsidR="00375526">
        <w:t>b</w:t>
      </w:r>
      <w:r w:rsidRPr="00793D35">
        <w:t>, především</w:t>
      </w:r>
      <w:r>
        <w:t>,</w:t>
      </w:r>
      <w:r w:rsidRPr="00793D35">
        <w:t xml:space="preserve"> že k nim v žádném případě není možný přístup nepovolaným osobám a jsou uskladněny v uzamčeném prostoru.</w:t>
      </w:r>
    </w:p>
    <w:p w:rsidR="009E19F1" w:rsidRPr="00735B54" w:rsidRDefault="009E19F1" w:rsidP="009E19F1">
      <w:pPr>
        <w:numPr>
          <w:ilvl w:val="0"/>
          <w:numId w:val="1"/>
        </w:numPr>
        <w:suppressAutoHyphens/>
        <w:spacing w:after="0" w:line="240" w:lineRule="auto"/>
        <w:ind w:left="357" w:hanging="357"/>
        <w:jc w:val="both"/>
        <w:rPr>
          <w:b/>
          <w:bCs/>
        </w:rPr>
      </w:pPr>
      <w:r w:rsidRPr="00735B54">
        <w:t>Poskytovatel se zavazuje seznámit ubytované osoby objednatele neprodleně po příjezdu a ubytování v objektu s předpisy bezpečnosti práce, požární ochrany a hygieny, které jsou v objektu poskytovatele stanoveny (např. evakuační plán, požární poplachová směrnice, rozmístění hasicích přístrojů, traumatologický plán).</w:t>
      </w:r>
    </w:p>
    <w:p w:rsidR="009E19F1" w:rsidRDefault="009E19F1" w:rsidP="009E19F1">
      <w:pPr>
        <w:rPr>
          <w:b/>
          <w:bCs/>
        </w:rPr>
      </w:pPr>
    </w:p>
    <w:p w:rsidR="009E19F1" w:rsidRDefault="009E19F1" w:rsidP="009E19F1">
      <w:pPr>
        <w:jc w:val="center"/>
        <w:rPr>
          <w:b/>
          <w:bCs/>
        </w:rPr>
      </w:pPr>
    </w:p>
    <w:p w:rsidR="009E19F1" w:rsidRDefault="009E19F1" w:rsidP="009E19F1">
      <w:pPr>
        <w:jc w:val="center"/>
        <w:rPr>
          <w:b/>
          <w:bCs/>
        </w:rPr>
      </w:pPr>
      <w:r>
        <w:rPr>
          <w:b/>
          <w:bCs/>
        </w:rPr>
        <w:t>Článek V.</w:t>
      </w:r>
    </w:p>
    <w:p w:rsidR="009E19F1" w:rsidRDefault="009E19F1" w:rsidP="009E19F1">
      <w:pPr>
        <w:spacing w:after="120"/>
        <w:jc w:val="center"/>
        <w:rPr>
          <w:color w:val="FF0000"/>
        </w:rPr>
      </w:pPr>
      <w:r>
        <w:rPr>
          <w:b/>
          <w:bCs/>
        </w:rPr>
        <w:t>Fakturační podmínky</w:t>
      </w:r>
    </w:p>
    <w:p w:rsidR="009E19F1" w:rsidRPr="00D82EFD" w:rsidRDefault="009E19F1" w:rsidP="009E19F1">
      <w:pPr>
        <w:numPr>
          <w:ilvl w:val="0"/>
          <w:numId w:val="4"/>
        </w:numPr>
        <w:suppressAutoHyphens/>
        <w:spacing w:after="0" w:line="240" w:lineRule="auto"/>
        <w:ind w:left="357" w:hanging="357"/>
        <w:jc w:val="both"/>
      </w:pPr>
      <w:r w:rsidRPr="00D82EFD">
        <w:t xml:space="preserve">Základní cena za pobyt je </w:t>
      </w:r>
      <w:r w:rsidR="001D65FA" w:rsidRPr="004A3E8D">
        <w:rPr>
          <w:b/>
        </w:rPr>
        <w:t>1</w:t>
      </w:r>
      <w:r w:rsidR="00BB62AD" w:rsidRPr="004A3E8D">
        <w:rPr>
          <w:b/>
        </w:rPr>
        <w:t>20 120</w:t>
      </w:r>
      <w:r w:rsidRPr="004A3E8D">
        <w:rPr>
          <w:b/>
        </w:rPr>
        <w:t>,- Kč</w:t>
      </w:r>
      <w:r w:rsidRPr="004A3E8D">
        <w:t xml:space="preserve"> </w:t>
      </w:r>
      <w:r w:rsidR="007F6968">
        <w:t>(sto dvacet</w:t>
      </w:r>
      <w:r w:rsidRPr="00D82EFD">
        <w:t xml:space="preserve"> tisíc </w:t>
      </w:r>
      <w:r w:rsidR="007F6968">
        <w:t>sto</w:t>
      </w:r>
      <w:r w:rsidR="001D65FA">
        <w:t xml:space="preserve"> </w:t>
      </w:r>
      <w:r w:rsidR="007F6968">
        <w:t>dvacet</w:t>
      </w:r>
      <w:r w:rsidRPr="00D82EFD">
        <w:t xml:space="preserve"> </w:t>
      </w:r>
      <w:r w:rsidR="00375526">
        <w:t xml:space="preserve">korun </w:t>
      </w:r>
      <w:r w:rsidR="00306860">
        <w:t>českých) a zahrnuje 4</w:t>
      </w:r>
      <w:r w:rsidRPr="00D82EFD">
        <w:t>0 klientů objednatele „</w:t>
      </w:r>
      <w:r w:rsidR="00306860">
        <w:t>Tanečního a mažoretkového letního tábora“ se 7</w:t>
      </w:r>
      <w:r w:rsidRPr="00D82EFD">
        <w:t xml:space="preserve"> členným pedagogickým doprovodem -  přičemž cena může být navýšena či ponížena dle skutečného počtu klientů objednatele.</w:t>
      </w:r>
    </w:p>
    <w:p w:rsidR="009E19F1" w:rsidRPr="00D82EFD" w:rsidRDefault="007F6968" w:rsidP="009E19F1">
      <w:pPr>
        <w:numPr>
          <w:ilvl w:val="0"/>
          <w:numId w:val="4"/>
        </w:numPr>
        <w:suppressAutoHyphens/>
        <w:spacing w:after="0" w:line="240" w:lineRule="auto"/>
        <w:ind w:left="357" w:hanging="357"/>
        <w:jc w:val="both"/>
      </w:pPr>
      <w:r>
        <w:t xml:space="preserve">Objednatel se zavazuje uhradit poskytovateli zálohu za ujednané služby ve výši </w:t>
      </w:r>
      <w:r w:rsidRPr="004A3E8D">
        <w:rPr>
          <w:b/>
        </w:rPr>
        <w:t>82 000,- Kč</w:t>
      </w:r>
      <w:r w:rsidRPr="004A3E8D">
        <w:t xml:space="preserve"> </w:t>
      </w:r>
      <w:r>
        <w:t>(osmdesát dva tisíc korun českých), a to do 14 dnů ode dne obdržení řádně vystavené zálohové faktury. Zálohová faktura bude vystavena poskytovatelem na bankovní účet poskytovatele</w:t>
      </w:r>
      <w:r w:rsidRPr="007F6968">
        <w:t>, a to nejdříve 3 měsíce před konáním tábora</w:t>
      </w:r>
      <w:r w:rsidR="009E19F1" w:rsidRPr="007F6968">
        <w:t>.</w:t>
      </w:r>
    </w:p>
    <w:p w:rsidR="009E19F1" w:rsidRDefault="009E19F1" w:rsidP="009E19F1">
      <w:pPr>
        <w:numPr>
          <w:ilvl w:val="0"/>
          <w:numId w:val="4"/>
        </w:numPr>
        <w:suppressAutoHyphens/>
        <w:spacing w:after="0" w:line="240" w:lineRule="auto"/>
        <w:ind w:left="357" w:hanging="357"/>
        <w:jc w:val="both"/>
        <w:rPr>
          <w:b/>
          <w:bCs/>
        </w:rPr>
      </w:pPr>
      <w:r>
        <w:t xml:space="preserve">Po ukončení pobytu bude poskytovatelem provedeno vyúčtování podle skutečného počtu ubytovaných osob. Doplatek ceny za ujednané služby bude poskytovateli uhrazen do </w:t>
      </w:r>
      <w:r w:rsidRPr="00325C62">
        <w:t>14</w:t>
      </w:r>
      <w:r>
        <w:t xml:space="preserve"> dnů ode dne obdržení řádně vystavené doplatkové faktury. Doplatková faktura bude vystavena poskytovatelem na bankovní účet poskytovatele bez zbytečného odkladu po ukončení pobytu. Podkladem pro vystavení doplatkové faktury bude přehled skutečného počtu ubytovaných osob a čerpaných služeb. Tento přehled bude vyhotoven a potvrzen hlavním táborovým vedoucím objednatele a správcem objektu.</w:t>
      </w:r>
    </w:p>
    <w:p w:rsidR="009E19F1" w:rsidRDefault="009E19F1" w:rsidP="009E19F1">
      <w:pPr>
        <w:jc w:val="center"/>
        <w:rPr>
          <w:b/>
          <w:bCs/>
        </w:rPr>
      </w:pPr>
    </w:p>
    <w:p w:rsidR="009E19F1" w:rsidRDefault="009E19F1" w:rsidP="009E19F1">
      <w:pPr>
        <w:jc w:val="center"/>
        <w:rPr>
          <w:b/>
          <w:bCs/>
        </w:rPr>
      </w:pPr>
      <w:r>
        <w:rPr>
          <w:b/>
          <w:bCs/>
        </w:rPr>
        <w:t>Článek VI.</w:t>
      </w:r>
    </w:p>
    <w:p w:rsidR="009E19F1" w:rsidRDefault="009E19F1" w:rsidP="009E19F1">
      <w:pPr>
        <w:spacing w:after="120"/>
        <w:jc w:val="center"/>
      </w:pPr>
      <w:r>
        <w:rPr>
          <w:b/>
          <w:bCs/>
        </w:rPr>
        <w:t>Závěrečná ustanovení</w:t>
      </w:r>
    </w:p>
    <w:p w:rsidR="009E19F1" w:rsidRDefault="009E19F1" w:rsidP="009E19F1">
      <w:pPr>
        <w:numPr>
          <w:ilvl w:val="0"/>
          <w:numId w:val="2"/>
        </w:numPr>
        <w:suppressAutoHyphens/>
        <w:spacing w:after="0" w:line="240" w:lineRule="auto"/>
        <w:ind w:left="357" w:hanging="357"/>
        <w:jc w:val="both"/>
      </w:pPr>
      <w:r>
        <w:t xml:space="preserve">Veškeré změny nebo dodatky k této smlouvě, mimo případy touto smlouvou výslovně upravené, jsou platné pouze tehdy, pokud jsou oboustranně písemně potvrzeny. </w:t>
      </w:r>
      <w:r w:rsidRPr="00427A15">
        <w:t xml:space="preserve">Tato </w:t>
      </w:r>
      <w:r>
        <w:t>s</w:t>
      </w:r>
      <w:r w:rsidRPr="00427A15">
        <w:t xml:space="preserve">mlouva nahrazuje všechna dřívější písemná nebo ústní prohlášení smluvních stran v souvislosti s jednáním o této </w:t>
      </w:r>
      <w:r>
        <w:t>s</w:t>
      </w:r>
      <w:r w:rsidRPr="00427A15">
        <w:t>mlouvě. Žádná</w:t>
      </w:r>
      <w:r>
        <w:t xml:space="preserve"> </w:t>
      </w:r>
      <w:r w:rsidRPr="00427A15">
        <w:t xml:space="preserve">vedlejší ústní ujednání k této </w:t>
      </w:r>
      <w:r>
        <w:t>s</w:t>
      </w:r>
      <w:r w:rsidRPr="00427A15">
        <w:t>mlouvě nebyla učiněna.</w:t>
      </w:r>
      <w:r>
        <w:t xml:space="preserve"> </w:t>
      </w:r>
    </w:p>
    <w:p w:rsidR="009E19F1" w:rsidRDefault="009E19F1" w:rsidP="009E19F1">
      <w:pPr>
        <w:numPr>
          <w:ilvl w:val="0"/>
          <w:numId w:val="2"/>
        </w:numPr>
        <w:suppressAutoHyphens/>
        <w:spacing w:after="0" w:line="240" w:lineRule="auto"/>
        <w:ind w:left="357" w:hanging="357"/>
        <w:jc w:val="both"/>
      </w:pPr>
      <w:r>
        <w:t>Tato smlouva nabývá platnosti a účinnosti podpisem obou smluvních stran.</w:t>
      </w:r>
    </w:p>
    <w:p w:rsidR="009E19F1" w:rsidRDefault="009E19F1" w:rsidP="009E19F1">
      <w:pPr>
        <w:numPr>
          <w:ilvl w:val="0"/>
          <w:numId w:val="2"/>
        </w:numPr>
        <w:suppressAutoHyphens/>
        <w:spacing w:after="0" w:line="240" w:lineRule="auto"/>
        <w:ind w:left="357" w:hanging="357"/>
        <w:jc w:val="both"/>
        <w:rPr>
          <w:color w:val="FF0000"/>
        </w:rPr>
      </w:pPr>
      <w:r>
        <w:t>Smlouva je sepsána ve dvou identických vyhotoveních, z nichž každá smluvní strana obdrží po jednom vyhotovení.</w:t>
      </w:r>
    </w:p>
    <w:p w:rsidR="009E19F1" w:rsidRPr="00427A15" w:rsidRDefault="009E19F1" w:rsidP="009E19F1">
      <w:pPr>
        <w:numPr>
          <w:ilvl w:val="0"/>
          <w:numId w:val="2"/>
        </w:numPr>
        <w:suppressAutoHyphens/>
        <w:spacing w:after="0" w:line="240" w:lineRule="auto"/>
        <w:ind w:left="357" w:hanging="357"/>
        <w:jc w:val="both"/>
      </w:pPr>
      <w:r w:rsidRPr="00427A15">
        <w:t xml:space="preserve">Smluvní strany prohlašují, že si tuto </w:t>
      </w:r>
      <w:r>
        <w:t>s</w:t>
      </w:r>
      <w:r w:rsidRPr="00427A15">
        <w:t>mlouvu přečetly, že odpovídá jejich svobodné a vážné vůli a že nebyla uzavřena v tísni nebo za nápadně nevýhodných podmínek. Na důkaz toho k ní připojují své podpisy.</w:t>
      </w:r>
    </w:p>
    <w:p w:rsidR="009E19F1" w:rsidRPr="00427A15" w:rsidRDefault="009E19F1" w:rsidP="009E19F1">
      <w:pPr>
        <w:numPr>
          <w:ilvl w:val="0"/>
          <w:numId w:val="2"/>
        </w:numPr>
        <w:suppressAutoHyphens/>
        <w:spacing w:after="0" w:line="240" w:lineRule="auto"/>
        <w:ind w:left="357" w:hanging="357"/>
        <w:jc w:val="both"/>
      </w:pPr>
      <w:r w:rsidRPr="00427A15">
        <w:t>Jsou-li nebo stanou-li se některá ustanovení této smlouvy zcela nebo zčásti neplatná či zdánlivá, nebo pokud by některá ustanovení chyběla, není tím dotčena platnost zbývajících ustanovení. Místo neplatného či zdánlivého ustanovení platí za dohodnuté takové ustanovení, které se co nejvíce přibližuje smyslu a účelu této smlouvy.</w:t>
      </w:r>
    </w:p>
    <w:p w:rsidR="009E19F1" w:rsidRPr="00D82EFD" w:rsidRDefault="009E19F1" w:rsidP="009E19F1">
      <w:pPr>
        <w:numPr>
          <w:ilvl w:val="0"/>
          <w:numId w:val="2"/>
        </w:numPr>
        <w:suppressAutoHyphens/>
        <w:spacing w:after="0" w:line="240" w:lineRule="auto"/>
        <w:ind w:left="357" w:hanging="357"/>
        <w:jc w:val="both"/>
      </w:pPr>
      <w:r w:rsidRPr="00D82EFD">
        <w:t>Pro řešení sporů vyplývajících z této smlouvy se sjednává příslušnost Obvodního soudu pro Prahu 4.</w:t>
      </w:r>
    </w:p>
    <w:p w:rsidR="009E19F1" w:rsidRDefault="009E19F1" w:rsidP="009E19F1">
      <w:pPr>
        <w:rPr>
          <w:color w:val="FF0000"/>
        </w:rPr>
      </w:pPr>
    </w:p>
    <w:p w:rsidR="009E19F1" w:rsidRDefault="009E19F1" w:rsidP="009E19F1"/>
    <w:p w:rsidR="009E19F1" w:rsidRDefault="009E19F1" w:rsidP="009E19F1">
      <w:pPr>
        <w:ind w:left="360"/>
      </w:pPr>
      <w:r>
        <w:t>V                    dne</w:t>
      </w:r>
      <w:r>
        <w:tab/>
      </w:r>
      <w:r>
        <w:tab/>
      </w:r>
      <w:r>
        <w:tab/>
      </w:r>
      <w:r>
        <w:tab/>
      </w:r>
      <w:r>
        <w:tab/>
      </w:r>
      <w:r>
        <w:tab/>
      </w:r>
      <w:r>
        <w:tab/>
        <w:t xml:space="preserve">   V Praze dne </w:t>
      </w:r>
    </w:p>
    <w:p w:rsidR="009E19F1" w:rsidRDefault="009E19F1" w:rsidP="009E19F1">
      <w:pPr>
        <w:ind w:left="360"/>
      </w:pPr>
    </w:p>
    <w:p w:rsidR="009E19F1" w:rsidRDefault="009E19F1" w:rsidP="009E19F1">
      <w:pPr>
        <w:ind w:left="360"/>
      </w:pPr>
    </w:p>
    <w:p w:rsidR="009E19F1" w:rsidRDefault="009E19F1" w:rsidP="009E19F1">
      <w:r>
        <w:t xml:space="preserve">        za poskytovatele</w:t>
      </w:r>
      <w:r>
        <w:tab/>
      </w:r>
      <w:r>
        <w:tab/>
      </w:r>
      <w:r>
        <w:tab/>
      </w:r>
      <w:r>
        <w:tab/>
      </w:r>
      <w:r>
        <w:tab/>
      </w:r>
      <w:r>
        <w:tab/>
        <w:t xml:space="preserve">             za objednatele </w:t>
      </w:r>
    </w:p>
    <w:p w:rsidR="000D14B3" w:rsidRPr="000D14B3" w:rsidRDefault="006603A8" w:rsidP="009E19F1">
      <w:pPr>
        <w:ind w:left="360"/>
      </w:pPr>
      <w:r>
        <w:tab/>
      </w:r>
      <w:r>
        <w:tab/>
      </w:r>
      <w:r w:rsidR="009E19F1">
        <w:t xml:space="preserve">                                                                                </w:t>
      </w:r>
    </w:p>
    <w:sectPr w:rsidR="000D14B3" w:rsidRPr="000D14B3" w:rsidSect="009E19F1">
      <w:headerReference w:type="first" r:id="rId7"/>
      <w:pgSz w:w="11906" w:h="16838"/>
      <w:pgMar w:top="1560" w:right="1417" w:bottom="1417"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C33" w:rsidRDefault="003E6C33" w:rsidP="004258E9">
      <w:pPr>
        <w:spacing w:after="0" w:line="240" w:lineRule="auto"/>
      </w:pPr>
      <w:r>
        <w:separator/>
      </w:r>
    </w:p>
  </w:endnote>
  <w:endnote w:type="continuationSeparator" w:id="0">
    <w:p w:rsidR="003E6C33" w:rsidRDefault="003E6C33" w:rsidP="0042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C33" w:rsidRDefault="003E6C33" w:rsidP="004258E9">
      <w:pPr>
        <w:spacing w:after="0" w:line="240" w:lineRule="auto"/>
      </w:pPr>
      <w:r>
        <w:separator/>
      </w:r>
    </w:p>
  </w:footnote>
  <w:footnote w:type="continuationSeparator" w:id="0">
    <w:p w:rsidR="003E6C33" w:rsidRDefault="003E6C33" w:rsidP="00425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8E9" w:rsidRDefault="004258E9" w:rsidP="009E19F1">
    <w:pPr>
      <w:pStyle w:val="Zhlav"/>
      <w:tabs>
        <w:tab w:val="clear" w:pos="4536"/>
        <w:tab w:val="clear" w:pos="9072"/>
        <w:tab w:val="left" w:pos="3135"/>
      </w:tabs>
    </w:pPr>
    <w:r>
      <w:rPr>
        <w:noProof/>
        <w:lang w:eastAsia="cs-CZ"/>
      </w:rPr>
      <w:drawing>
        <wp:anchor distT="0" distB="0" distL="114300" distR="114300" simplePos="0" relativeHeight="251659264" behindDoc="0" locked="1" layoutInCell="1" allowOverlap="0" wp14:anchorId="6F4DEEEA" wp14:editId="1BD37574">
          <wp:simplePos x="0" y="0"/>
          <wp:positionH relativeFrom="leftMargin">
            <wp:posOffset>610870</wp:posOffset>
          </wp:positionH>
          <wp:positionV relativeFrom="topMargin">
            <wp:posOffset>534670</wp:posOffset>
          </wp:positionV>
          <wp:extent cx="467995" cy="539750"/>
          <wp:effectExtent l="0" t="0" r="825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mf"/>
                  <pic:cNvPicPr/>
                </pic:nvPicPr>
                <pic:blipFill>
                  <a:blip r:embed="rId1">
                    <a:extLst>
                      <a:ext uri="{28A0092B-C50C-407E-A947-70E740481C1C}">
                        <a14:useLocalDpi xmlns:a14="http://schemas.microsoft.com/office/drawing/2010/main" val="0"/>
                      </a:ext>
                    </a:extLst>
                  </a:blip>
                  <a:stretch>
                    <a:fillRect/>
                  </a:stretch>
                </pic:blipFill>
                <pic:spPr>
                  <a:xfrm>
                    <a:off x="0" y="0"/>
                    <a:ext cx="467995" cy="539750"/>
                  </a:xfrm>
                  <a:prstGeom prst="rect">
                    <a:avLst/>
                  </a:prstGeom>
                </pic:spPr>
              </pic:pic>
            </a:graphicData>
          </a:graphic>
          <wp14:sizeRelH relativeFrom="margin">
            <wp14:pctWidth>0</wp14:pctWidth>
          </wp14:sizeRelH>
          <wp14:sizeRelV relativeFrom="margin">
            <wp14:pctHeight>0</wp14:pctHeight>
          </wp14:sizeRelV>
        </wp:anchor>
      </w:drawing>
    </w:r>
    <w:r w:rsidR="009E19F1">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9716BB16"/>
    <w:name w:val="WW8Num2"/>
    <w:lvl w:ilvl="0">
      <w:start w:val="1"/>
      <w:numFmt w:val="decimal"/>
      <w:lvlText w:val="%1."/>
      <w:lvlJc w:val="left"/>
      <w:pPr>
        <w:tabs>
          <w:tab w:val="num" w:pos="0"/>
        </w:tabs>
        <w:ind w:left="720" w:hanging="360"/>
      </w:pPr>
      <w:rPr>
        <w:rFonts w:hint="default"/>
        <w:b/>
        <w:bCs/>
        <w:color w:val="auto"/>
      </w:rPr>
    </w:lvl>
  </w:abstractNum>
  <w:abstractNum w:abstractNumId="1" w15:restartNumberingAfterBreak="0">
    <w:nsid w:val="00000003"/>
    <w:multiLevelType w:val="singleLevel"/>
    <w:tmpl w:val="97681502"/>
    <w:name w:val="WW8Num3"/>
    <w:lvl w:ilvl="0">
      <w:start w:val="1"/>
      <w:numFmt w:val="decimal"/>
      <w:lvlText w:val="%1."/>
      <w:lvlJc w:val="left"/>
      <w:pPr>
        <w:tabs>
          <w:tab w:val="num" w:pos="0"/>
        </w:tabs>
        <w:ind w:left="720"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b/>
        <w:bCs/>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
        <w:bCs/>
      </w:rPr>
    </w:lvl>
  </w:abstractNum>
  <w:abstractNum w:abstractNumId="4" w15:restartNumberingAfterBreak="0">
    <w:nsid w:val="00000006"/>
    <w:multiLevelType w:val="singleLevel"/>
    <w:tmpl w:val="6D44455A"/>
    <w:name w:val="WW8Num6"/>
    <w:lvl w:ilvl="0">
      <w:start w:val="1"/>
      <w:numFmt w:val="decimal"/>
      <w:lvlText w:val="%1."/>
      <w:lvlJc w:val="left"/>
      <w:pPr>
        <w:tabs>
          <w:tab w:val="num" w:pos="0"/>
        </w:tabs>
        <w:ind w:left="720" w:hanging="360"/>
      </w:pPr>
      <w:rPr>
        <w:rFonts w:hint="default"/>
        <w:b/>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ocumentProtection w:edit="readOnly" w:enforcement="1" w:cryptProviderType="rsaAES" w:cryptAlgorithmClass="hash" w:cryptAlgorithmType="typeAny" w:cryptAlgorithmSid="14" w:cryptSpinCount="100000" w:hash="F3ytVv3g+qYnI4wLwobuncltHxaTUmYjSkgaAnTKuivCU11bzepfAP0OtQdSbuJ11Id7bKUtB4jGWfhYP8Rz/A==" w:salt="ECf++d2hMB9pfRpuA+dnw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1F"/>
    <w:rsid w:val="00014188"/>
    <w:rsid w:val="00031D51"/>
    <w:rsid w:val="00094EF5"/>
    <w:rsid w:val="000C18BE"/>
    <w:rsid w:val="000D14B3"/>
    <w:rsid w:val="000D5A13"/>
    <w:rsid w:val="000D67A1"/>
    <w:rsid w:val="000E27D7"/>
    <w:rsid w:val="001836DF"/>
    <w:rsid w:val="00187F82"/>
    <w:rsid w:val="001921E4"/>
    <w:rsid w:val="001A63FE"/>
    <w:rsid w:val="001D65FA"/>
    <w:rsid w:val="001F3A1B"/>
    <w:rsid w:val="00243E6B"/>
    <w:rsid w:val="00270F06"/>
    <w:rsid w:val="0028742E"/>
    <w:rsid w:val="00306860"/>
    <w:rsid w:val="00375526"/>
    <w:rsid w:val="00387EF5"/>
    <w:rsid w:val="00391326"/>
    <w:rsid w:val="003E6C33"/>
    <w:rsid w:val="003F0151"/>
    <w:rsid w:val="004258E9"/>
    <w:rsid w:val="0043192C"/>
    <w:rsid w:val="00457D4A"/>
    <w:rsid w:val="0049316C"/>
    <w:rsid w:val="004A3E8D"/>
    <w:rsid w:val="004A4FB4"/>
    <w:rsid w:val="004E7A1F"/>
    <w:rsid w:val="0059208D"/>
    <w:rsid w:val="005972D3"/>
    <w:rsid w:val="005B5C30"/>
    <w:rsid w:val="006603A8"/>
    <w:rsid w:val="006A7284"/>
    <w:rsid w:val="00721723"/>
    <w:rsid w:val="007B616D"/>
    <w:rsid w:val="007E248F"/>
    <w:rsid w:val="007F6968"/>
    <w:rsid w:val="00823525"/>
    <w:rsid w:val="00897C67"/>
    <w:rsid w:val="008A012B"/>
    <w:rsid w:val="008C7797"/>
    <w:rsid w:val="008F4147"/>
    <w:rsid w:val="008F6BDF"/>
    <w:rsid w:val="009D3F03"/>
    <w:rsid w:val="009E19F1"/>
    <w:rsid w:val="00AC787E"/>
    <w:rsid w:val="00B139B1"/>
    <w:rsid w:val="00B219FD"/>
    <w:rsid w:val="00B24755"/>
    <w:rsid w:val="00B74B9A"/>
    <w:rsid w:val="00B851D8"/>
    <w:rsid w:val="00BB62AD"/>
    <w:rsid w:val="00C401C7"/>
    <w:rsid w:val="00D42567"/>
    <w:rsid w:val="00D6594C"/>
    <w:rsid w:val="00DA01D5"/>
    <w:rsid w:val="00DD7B53"/>
    <w:rsid w:val="00E243CF"/>
    <w:rsid w:val="00EE6220"/>
    <w:rsid w:val="00F40C4B"/>
    <w:rsid w:val="00FC0038"/>
    <w:rsid w:val="00FD6D5C"/>
    <w:rsid w:val="00FE2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6F1230-73B6-481C-9E9C-3267EA88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67A1"/>
    <w:rPr>
      <w:rFonts w:ascii="Arial" w:hAnsi="Arial"/>
      <w:sz w:val="19"/>
    </w:rPr>
  </w:style>
  <w:style w:type="paragraph" w:styleId="Nadpis1">
    <w:name w:val="heading 1"/>
    <w:basedOn w:val="Normln"/>
    <w:next w:val="Normln"/>
    <w:link w:val="Nadpis1Char"/>
    <w:uiPriority w:val="9"/>
    <w:qFormat/>
    <w:rsid w:val="008A012B"/>
    <w:pPr>
      <w:keepNext/>
      <w:keepLines/>
      <w:spacing w:before="240" w:after="0"/>
      <w:outlineLvl w:val="0"/>
    </w:pPr>
    <w:rPr>
      <w:rFonts w:eastAsiaTheme="majorEastAsia" w:cstheme="majorBidi"/>
      <w:sz w:val="36"/>
      <w:szCs w:val="36"/>
    </w:rPr>
  </w:style>
  <w:style w:type="paragraph" w:styleId="Nadpis2">
    <w:name w:val="heading 2"/>
    <w:basedOn w:val="Normln"/>
    <w:next w:val="Normln"/>
    <w:link w:val="Nadpis2Char"/>
    <w:uiPriority w:val="9"/>
    <w:unhideWhenUsed/>
    <w:qFormat/>
    <w:rsid w:val="006A7284"/>
    <w:pPr>
      <w:keepNext/>
      <w:keepLines/>
      <w:spacing w:before="160" w:after="0"/>
      <w:outlineLvl w:val="1"/>
    </w:pPr>
    <w:rPr>
      <w:rFonts w:eastAsiaTheme="majorEastAsia" w:cstheme="majorBidi"/>
      <w:sz w:val="28"/>
      <w:szCs w:val="28"/>
    </w:rPr>
  </w:style>
  <w:style w:type="paragraph" w:styleId="Nadpis3">
    <w:name w:val="heading 3"/>
    <w:basedOn w:val="Normln"/>
    <w:next w:val="Normln"/>
    <w:link w:val="Nadpis3Char"/>
    <w:uiPriority w:val="9"/>
    <w:unhideWhenUsed/>
    <w:qFormat/>
    <w:rsid w:val="004E7A1F"/>
    <w:pPr>
      <w:keepNext/>
      <w:keepLines/>
      <w:spacing w:before="40" w:after="0"/>
      <w:outlineLvl w:val="2"/>
    </w:pPr>
    <w:rPr>
      <w:rFonts w:eastAsiaTheme="majorEastAsia" w:cstheme="majorBid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D67A1"/>
    <w:pPr>
      <w:spacing w:after="0"/>
    </w:pPr>
    <w:rPr>
      <w:rFonts w:ascii="Arial" w:hAnsi="Arial"/>
      <w:sz w:val="19"/>
    </w:rPr>
  </w:style>
  <w:style w:type="character" w:customStyle="1" w:styleId="Nadpis1Char">
    <w:name w:val="Nadpis 1 Char"/>
    <w:basedOn w:val="Standardnpsmoodstavce"/>
    <w:link w:val="Nadpis1"/>
    <w:uiPriority w:val="9"/>
    <w:rsid w:val="008A012B"/>
    <w:rPr>
      <w:rFonts w:ascii="Arial" w:eastAsiaTheme="majorEastAsia" w:hAnsi="Arial" w:cstheme="majorBidi"/>
      <w:sz w:val="36"/>
      <w:szCs w:val="36"/>
    </w:rPr>
  </w:style>
  <w:style w:type="character" w:customStyle="1" w:styleId="Nadpis2Char">
    <w:name w:val="Nadpis 2 Char"/>
    <w:basedOn w:val="Standardnpsmoodstavce"/>
    <w:link w:val="Nadpis2"/>
    <w:uiPriority w:val="9"/>
    <w:rsid w:val="006A7284"/>
    <w:rPr>
      <w:rFonts w:ascii="Arial" w:eastAsiaTheme="majorEastAsia" w:hAnsi="Arial" w:cstheme="majorBidi"/>
      <w:sz w:val="28"/>
      <w:szCs w:val="28"/>
    </w:rPr>
  </w:style>
  <w:style w:type="character" w:customStyle="1" w:styleId="Nadpis3Char">
    <w:name w:val="Nadpis 3 Char"/>
    <w:basedOn w:val="Standardnpsmoodstavce"/>
    <w:link w:val="Nadpis3"/>
    <w:uiPriority w:val="9"/>
    <w:rsid w:val="004E7A1F"/>
    <w:rPr>
      <w:rFonts w:ascii="Arial" w:eastAsiaTheme="majorEastAsia" w:hAnsi="Arial" w:cstheme="majorBidi"/>
      <w:sz w:val="24"/>
      <w:szCs w:val="24"/>
    </w:rPr>
  </w:style>
  <w:style w:type="character" w:styleId="Odkazjemn">
    <w:name w:val="Subtle Reference"/>
    <w:basedOn w:val="Standardnpsmoodstavce"/>
    <w:uiPriority w:val="31"/>
    <w:qFormat/>
    <w:rsid w:val="00F40C4B"/>
    <w:rPr>
      <w:smallCaps/>
      <w:color w:val="5A5A5A" w:themeColor="text1" w:themeTint="A5"/>
    </w:rPr>
  </w:style>
  <w:style w:type="character" w:styleId="Siln">
    <w:name w:val="Strong"/>
    <w:basedOn w:val="Standardnpsmoodstavce"/>
    <w:uiPriority w:val="22"/>
    <w:qFormat/>
    <w:rsid w:val="00F40C4B"/>
    <w:rPr>
      <w:b/>
      <w:bCs/>
    </w:rPr>
  </w:style>
  <w:style w:type="paragraph" w:styleId="Zhlav">
    <w:name w:val="header"/>
    <w:basedOn w:val="Normln"/>
    <w:link w:val="ZhlavChar"/>
    <w:uiPriority w:val="99"/>
    <w:unhideWhenUsed/>
    <w:rsid w:val="004258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8E9"/>
    <w:rPr>
      <w:rFonts w:ascii="Arial" w:hAnsi="Arial"/>
      <w:sz w:val="19"/>
    </w:rPr>
  </w:style>
  <w:style w:type="paragraph" w:styleId="Zpat">
    <w:name w:val="footer"/>
    <w:basedOn w:val="Normln"/>
    <w:link w:val="ZpatChar"/>
    <w:uiPriority w:val="99"/>
    <w:unhideWhenUsed/>
    <w:rsid w:val="004258E9"/>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8E9"/>
    <w:rPr>
      <w:rFonts w:ascii="Arial" w:hAnsi="Arial"/>
      <w:sz w:val="19"/>
    </w:rPr>
  </w:style>
  <w:style w:type="character" w:styleId="Hypertextovodkaz">
    <w:name w:val="Hyperlink"/>
    <w:basedOn w:val="Standardnpsmoodstavce"/>
    <w:uiPriority w:val="99"/>
    <w:unhideWhenUsed/>
    <w:rsid w:val="000D14B3"/>
    <w:rPr>
      <w:color w:val="0563C1" w:themeColor="hyperlink"/>
      <w:u w:val="single"/>
    </w:rPr>
  </w:style>
  <w:style w:type="paragraph" w:styleId="Normlnweb">
    <w:name w:val="Normal (Web)"/>
    <w:basedOn w:val="Normln"/>
    <w:rsid w:val="009E19F1"/>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96166">
      <w:bodyDiv w:val="1"/>
      <w:marLeft w:val="0"/>
      <w:marRight w:val="0"/>
      <w:marTop w:val="0"/>
      <w:marBottom w:val="0"/>
      <w:divBdr>
        <w:top w:val="none" w:sz="0" w:space="0" w:color="auto"/>
        <w:left w:val="none" w:sz="0" w:space="0" w:color="auto"/>
        <w:bottom w:val="none" w:sz="0" w:space="0" w:color="auto"/>
        <w:right w:val="none" w:sz="0" w:space="0" w:color="auto"/>
      </w:divBdr>
    </w:div>
    <w:div w:id="19013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8774</Characters>
  <Application>Microsoft Office Word</Application>
  <DocSecurity>8</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Velický Jan</dc:creator>
  <cp:keywords/>
  <dc:description/>
  <cp:lastModifiedBy>Uživatel systému Windows</cp:lastModifiedBy>
  <cp:revision>2</cp:revision>
  <dcterms:created xsi:type="dcterms:W3CDTF">2019-02-20T11:05:00Z</dcterms:created>
  <dcterms:modified xsi:type="dcterms:W3CDTF">2019-02-20T11:05:00Z</dcterms:modified>
</cp:coreProperties>
</file>