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8D" w:rsidRDefault="005D2F87" w:rsidP="0051293B">
      <w:pPr>
        <w:pStyle w:val="Podtitul"/>
        <w:spacing w:after="120"/>
        <w:rPr>
          <w:rFonts w:ascii="Calibri" w:hAnsi="Calibri" w:cs="Tahoma"/>
          <w:caps/>
          <w:szCs w:val="28"/>
        </w:rPr>
      </w:pPr>
      <w:r w:rsidRPr="002A738D">
        <w:rPr>
          <w:rFonts w:ascii="Calibri" w:hAnsi="Calibri" w:cs="Tahoma"/>
          <w:caps/>
          <w:szCs w:val="28"/>
        </w:rPr>
        <w:t>Smlouva o </w:t>
      </w:r>
      <w:r w:rsidR="004A2DDB" w:rsidRPr="002A738D">
        <w:rPr>
          <w:rFonts w:ascii="Calibri" w:hAnsi="Calibri" w:cs="Tahoma"/>
          <w:caps/>
          <w:szCs w:val="28"/>
        </w:rPr>
        <w:t>dílo</w:t>
      </w:r>
      <w:r w:rsidR="00952F8D">
        <w:rPr>
          <w:rFonts w:ascii="Calibri" w:hAnsi="Calibri" w:cs="Tahoma"/>
          <w:caps/>
          <w:szCs w:val="28"/>
        </w:rPr>
        <w:t xml:space="preserve"> </w:t>
      </w:r>
    </w:p>
    <w:p w:rsidR="004A2DDB" w:rsidRPr="002A738D" w:rsidRDefault="00952F8D" w:rsidP="0051293B">
      <w:pPr>
        <w:pStyle w:val="Podtitul"/>
        <w:spacing w:after="120"/>
        <w:rPr>
          <w:rFonts w:ascii="Calibri" w:hAnsi="Calibri" w:cs="Tahoma"/>
          <w:caps/>
          <w:szCs w:val="28"/>
        </w:rPr>
      </w:pPr>
      <w:r w:rsidRPr="00952F8D">
        <w:rPr>
          <w:rFonts w:ascii="Calibri" w:hAnsi="Calibri" w:cs="Tahoma"/>
          <w:szCs w:val="28"/>
        </w:rPr>
        <w:t>č</w:t>
      </w:r>
      <w:r>
        <w:rPr>
          <w:rFonts w:ascii="Calibri" w:hAnsi="Calibri" w:cs="Tahoma"/>
          <w:caps/>
          <w:szCs w:val="28"/>
        </w:rPr>
        <w:t>. 1/2019</w:t>
      </w:r>
    </w:p>
    <w:p w:rsidR="004A2DDB" w:rsidRPr="002A738D" w:rsidRDefault="004A2DDB" w:rsidP="00123121">
      <w:pPr>
        <w:spacing w:before="360"/>
        <w:jc w:val="center"/>
        <w:rPr>
          <w:rFonts w:ascii="Calibri" w:hAnsi="Calibri" w:cs="Tahoma"/>
          <w:b/>
          <w:sz w:val="22"/>
          <w:szCs w:val="22"/>
        </w:rPr>
      </w:pPr>
      <w:r w:rsidRPr="002A738D">
        <w:rPr>
          <w:rFonts w:ascii="Calibri" w:hAnsi="Calibri" w:cs="Tahoma"/>
          <w:b/>
          <w:sz w:val="22"/>
          <w:szCs w:val="22"/>
        </w:rPr>
        <w:t>I.</w:t>
      </w:r>
      <w:r w:rsidR="00A045E6" w:rsidRPr="002A738D">
        <w:rPr>
          <w:rFonts w:ascii="Calibri" w:hAnsi="Calibri" w:cs="Tahoma"/>
          <w:b/>
          <w:sz w:val="22"/>
          <w:szCs w:val="22"/>
        </w:rPr>
        <w:br/>
      </w:r>
      <w:r w:rsidRPr="002A738D">
        <w:rPr>
          <w:rFonts w:ascii="Calibri" w:hAnsi="Calibri" w:cs="Tahoma"/>
          <w:b/>
          <w:sz w:val="22"/>
          <w:szCs w:val="22"/>
        </w:rPr>
        <w:t>Smluvní strany</w:t>
      </w:r>
    </w:p>
    <w:p w:rsidR="00467E01" w:rsidRPr="002A738D" w:rsidRDefault="001F5436" w:rsidP="00123121">
      <w:pPr>
        <w:numPr>
          <w:ilvl w:val="0"/>
          <w:numId w:val="59"/>
        </w:numPr>
        <w:spacing w:before="240"/>
        <w:ind w:left="357" w:hanging="357"/>
        <w:jc w:val="both"/>
        <w:rPr>
          <w:rFonts w:ascii="Calibri" w:hAnsi="Calibri" w:cs="Tahoma"/>
          <w:b/>
          <w:sz w:val="22"/>
          <w:szCs w:val="22"/>
        </w:rPr>
      </w:pPr>
      <w:r w:rsidRPr="002A738D">
        <w:rPr>
          <w:rFonts w:ascii="Calibri" w:hAnsi="Calibri" w:cs="Tahoma"/>
          <w:b/>
          <w:sz w:val="22"/>
          <w:szCs w:val="22"/>
        </w:rPr>
        <w:t>Gymnázium, Ostrava-</w:t>
      </w:r>
      <w:r w:rsidR="00181F2B" w:rsidRPr="002A738D">
        <w:rPr>
          <w:rFonts w:ascii="Calibri" w:hAnsi="Calibri" w:cs="Tahoma"/>
          <w:b/>
          <w:sz w:val="22"/>
          <w:szCs w:val="22"/>
        </w:rPr>
        <w:t>Zábřeh</w:t>
      </w:r>
      <w:r w:rsidRPr="002A738D">
        <w:rPr>
          <w:rFonts w:ascii="Calibri" w:hAnsi="Calibri" w:cs="Tahoma"/>
          <w:b/>
          <w:sz w:val="22"/>
          <w:szCs w:val="22"/>
        </w:rPr>
        <w:t xml:space="preserve">, </w:t>
      </w:r>
      <w:r w:rsidR="00181F2B" w:rsidRPr="002A738D">
        <w:rPr>
          <w:rFonts w:ascii="Calibri" w:hAnsi="Calibri" w:cs="Tahoma"/>
          <w:b/>
          <w:sz w:val="22"/>
          <w:szCs w:val="22"/>
        </w:rPr>
        <w:t xml:space="preserve">Volgogradská 6a, </w:t>
      </w:r>
      <w:r w:rsidRPr="002A738D">
        <w:rPr>
          <w:rFonts w:ascii="Calibri" w:hAnsi="Calibri" w:cs="Tahoma"/>
          <w:b/>
          <w:sz w:val="22"/>
          <w:szCs w:val="22"/>
        </w:rPr>
        <w:t>příspěvková organizace</w:t>
      </w:r>
    </w:p>
    <w:p w:rsidR="004A2DDB" w:rsidRPr="002A738D" w:rsidRDefault="00A045E6" w:rsidP="00123121">
      <w:pPr>
        <w:numPr>
          <w:ilvl w:val="12"/>
          <w:numId w:val="0"/>
        </w:numPr>
        <w:tabs>
          <w:tab w:val="left" w:pos="2835"/>
        </w:tabs>
        <w:ind w:left="357"/>
        <w:jc w:val="both"/>
        <w:rPr>
          <w:rFonts w:ascii="Calibri" w:hAnsi="Calibri" w:cs="Tahoma"/>
          <w:sz w:val="22"/>
          <w:szCs w:val="22"/>
        </w:rPr>
      </w:pPr>
      <w:r w:rsidRPr="002A738D">
        <w:rPr>
          <w:rFonts w:ascii="Calibri" w:hAnsi="Calibri" w:cs="Tahoma"/>
          <w:sz w:val="22"/>
          <w:szCs w:val="22"/>
        </w:rPr>
        <w:t>se sídlem:</w:t>
      </w:r>
      <w:r w:rsidR="001F5436" w:rsidRPr="002A738D">
        <w:rPr>
          <w:rFonts w:ascii="Calibri" w:hAnsi="Calibri" w:cs="Tahoma"/>
          <w:sz w:val="22"/>
          <w:szCs w:val="22"/>
        </w:rPr>
        <w:t xml:space="preserve"> </w:t>
      </w:r>
      <w:r w:rsidR="00181F2B" w:rsidRPr="002A738D">
        <w:rPr>
          <w:rFonts w:ascii="Calibri" w:hAnsi="Calibri" w:cs="Tahoma"/>
          <w:sz w:val="22"/>
          <w:szCs w:val="22"/>
        </w:rPr>
        <w:t>Volgogradská 2632/6a</w:t>
      </w:r>
      <w:r w:rsidR="001F5436" w:rsidRPr="002A738D">
        <w:rPr>
          <w:rFonts w:ascii="Calibri" w:hAnsi="Calibri" w:cs="Tahoma"/>
          <w:sz w:val="22"/>
          <w:szCs w:val="22"/>
        </w:rPr>
        <w:t>, Ostrava-</w:t>
      </w:r>
      <w:r w:rsidR="00181F2B" w:rsidRPr="002A738D">
        <w:rPr>
          <w:rFonts w:ascii="Calibri" w:hAnsi="Calibri" w:cs="Tahoma"/>
          <w:sz w:val="22"/>
          <w:szCs w:val="22"/>
        </w:rPr>
        <w:t>Zábřeh</w:t>
      </w:r>
      <w:r w:rsidR="001F5436" w:rsidRPr="002A738D">
        <w:rPr>
          <w:rFonts w:ascii="Calibri" w:hAnsi="Calibri" w:cs="Tahoma"/>
          <w:sz w:val="22"/>
          <w:szCs w:val="22"/>
        </w:rPr>
        <w:t>, 700 30</w:t>
      </w:r>
      <w:r w:rsidR="004A2DDB" w:rsidRPr="002A738D">
        <w:rPr>
          <w:rFonts w:ascii="Calibri" w:hAnsi="Calibri" w:cs="Tahoma"/>
          <w:sz w:val="22"/>
          <w:szCs w:val="22"/>
        </w:rPr>
        <w:tab/>
      </w:r>
    </w:p>
    <w:p w:rsidR="004A2DDB" w:rsidRPr="002A738D" w:rsidRDefault="00443DFF" w:rsidP="00123121">
      <w:pPr>
        <w:numPr>
          <w:ilvl w:val="12"/>
          <w:numId w:val="0"/>
        </w:numPr>
        <w:tabs>
          <w:tab w:val="left" w:pos="2835"/>
        </w:tabs>
        <w:ind w:left="357"/>
        <w:jc w:val="both"/>
        <w:rPr>
          <w:rFonts w:ascii="Calibri" w:hAnsi="Calibri" w:cs="Tahoma"/>
          <w:iCs/>
          <w:sz w:val="22"/>
          <w:szCs w:val="22"/>
        </w:rPr>
      </w:pPr>
      <w:r w:rsidRPr="002A738D">
        <w:rPr>
          <w:rFonts w:ascii="Calibri" w:hAnsi="Calibri" w:cs="Tahoma"/>
          <w:sz w:val="22"/>
          <w:szCs w:val="22"/>
        </w:rPr>
        <w:t>z</w:t>
      </w:r>
      <w:r w:rsidR="004A2DDB" w:rsidRPr="002A738D">
        <w:rPr>
          <w:rFonts w:ascii="Calibri" w:hAnsi="Calibri" w:cs="Tahoma"/>
          <w:sz w:val="22"/>
          <w:szCs w:val="22"/>
        </w:rPr>
        <w:t>astoupen</w:t>
      </w:r>
      <w:r w:rsidR="00467E01" w:rsidRPr="002A738D">
        <w:rPr>
          <w:rFonts w:ascii="Calibri" w:hAnsi="Calibri" w:cs="Tahoma"/>
          <w:sz w:val="22"/>
          <w:szCs w:val="22"/>
        </w:rPr>
        <w:t>a</w:t>
      </w:r>
      <w:r w:rsidR="004A2DDB" w:rsidRPr="002A738D">
        <w:rPr>
          <w:rFonts w:ascii="Calibri" w:hAnsi="Calibri" w:cs="Tahoma"/>
          <w:sz w:val="22"/>
          <w:szCs w:val="22"/>
        </w:rPr>
        <w:t>:</w:t>
      </w:r>
      <w:r w:rsidR="001F5436" w:rsidRPr="002A738D">
        <w:rPr>
          <w:rFonts w:ascii="Calibri" w:hAnsi="Calibri" w:cs="Tahoma"/>
          <w:sz w:val="22"/>
          <w:szCs w:val="22"/>
        </w:rPr>
        <w:t xml:space="preserve"> </w:t>
      </w:r>
      <w:r w:rsidR="00181F2B" w:rsidRPr="002A738D">
        <w:rPr>
          <w:rFonts w:ascii="Calibri" w:hAnsi="Calibri" w:cs="Tahoma"/>
          <w:sz w:val="22"/>
          <w:szCs w:val="22"/>
        </w:rPr>
        <w:t>RNDr. Jiří Chmelou</w:t>
      </w:r>
      <w:r w:rsidR="00634484" w:rsidRPr="002A738D">
        <w:rPr>
          <w:rFonts w:ascii="Calibri" w:hAnsi="Calibri" w:cs="Tahoma"/>
          <w:sz w:val="22"/>
          <w:szCs w:val="22"/>
        </w:rPr>
        <w:t>, ředitel</w:t>
      </w:r>
      <w:r w:rsidR="00181F2B" w:rsidRPr="002A738D">
        <w:rPr>
          <w:rFonts w:ascii="Calibri" w:hAnsi="Calibri" w:cs="Tahoma"/>
          <w:sz w:val="22"/>
          <w:szCs w:val="22"/>
        </w:rPr>
        <w:t>em</w:t>
      </w:r>
      <w:r w:rsidR="00634484" w:rsidRPr="002A738D">
        <w:rPr>
          <w:rFonts w:ascii="Calibri" w:hAnsi="Calibri" w:cs="Tahoma"/>
          <w:sz w:val="22"/>
          <w:szCs w:val="22"/>
        </w:rPr>
        <w:t xml:space="preserve"> školy</w:t>
      </w:r>
      <w:r w:rsidR="004A2DDB" w:rsidRPr="002A738D">
        <w:rPr>
          <w:rFonts w:ascii="Calibri" w:hAnsi="Calibri" w:cs="Tahoma"/>
          <w:sz w:val="22"/>
          <w:szCs w:val="22"/>
        </w:rPr>
        <w:tab/>
      </w:r>
    </w:p>
    <w:p w:rsidR="004A2DDB" w:rsidRPr="002A738D" w:rsidRDefault="004A2DDB" w:rsidP="00123121">
      <w:pPr>
        <w:numPr>
          <w:ilvl w:val="12"/>
          <w:numId w:val="0"/>
        </w:numPr>
        <w:tabs>
          <w:tab w:val="left" w:pos="2835"/>
        </w:tabs>
        <w:ind w:left="357"/>
        <w:jc w:val="both"/>
        <w:rPr>
          <w:rFonts w:ascii="Calibri" w:hAnsi="Calibri" w:cs="Tahoma"/>
          <w:sz w:val="22"/>
          <w:szCs w:val="22"/>
        </w:rPr>
      </w:pPr>
      <w:r w:rsidRPr="002A738D">
        <w:rPr>
          <w:rFonts w:ascii="Calibri" w:hAnsi="Calibri" w:cs="Tahoma"/>
          <w:sz w:val="22"/>
          <w:szCs w:val="22"/>
        </w:rPr>
        <w:t>IČ:</w:t>
      </w:r>
      <w:r w:rsidR="001F5436" w:rsidRPr="002A738D">
        <w:rPr>
          <w:rFonts w:ascii="Calibri" w:hAnsi="Calibri" w:cs="Tahoma"/>
          <w:sz w:val="22"/>
          <w:szCs w:val="22"/>
        </w:rPr>
        <w:t xml:space="preserve"> 008427</w:t>
      </w:r>
      <w:r w:rsidR="00181F2B" w:rsidRPr="002A738D">
        <w:rPr>
          <w:rFonts w:ascii="Calibri" w:hAnsi="Calibri" w:cs="Tahoma"/>
          <w:sz w:val="22"/>
          <w:szCs w:val="22"/>
        </w:rPr>
        <w:t>37</w:t>
      </w:r>
      <w:r w:rsidRPr="002A738D">
        <w:rPr>
          <w:rFonts w:ascii="Calibri" w:hAnsi="Calibri" w:cs="Tahoma"/>
          <w:sz w:val="22"/>
          <w:szCs w:val="22"/>
        </w:rPr>
        <w:tab/>
      </w:r>
    </w:p>
    <w:p w:rsidR="00467E01" w:rsidRPr="002A738D" w:rsidRDefault="004A2DDB" w:rsidP="00123121">
      <w:pPr>
        <w:numPr>
          <w:ilvl w:val="12"/>
          <w:numId w:val="0"/>
        </w:numPr>
        <w:tabs>
          <w:tab w:val="left" w:pos="2835"/>
        </w:tabs>
        <w:ind w:left="357"/>
        <w:jc w:val="both"/>
        <w:rPr>
          <w:rFonts w:ascii="Calibri" w:hAnsi="Calibri" w:cs="Tahoma"/>
          <w:sz w:val="22"/>
          <w:szCs w:val="22"/>
        </w:rPr>
      </w:pPr>
      <w:r w:rsidRPr="002A738D">
        <w:rPr>
          <w:rFonts w:ascii="Calibri" w:hAnsi="Calibri" w:cs="Tahoma"/>
          <w:sz w:val="22"/>
          <w:szCs w:val="22"/>
        </w:rPr>
        <w:t>DIČ:</w:t>
      </w:r>
      <w:r w:rsidR="001F5436" w:rsidRPr="002A738D">
        <w:rPr>
          <w:rFonts w:ascii="Calibri" w:hAnsi="Calibri" w:cs="Tahoma"/>
          <w:sz w:val="22"/>
          <w:szCs w:val="22"/>
        </w:rPr>
        <w:t xml:space="preserve"> CZ 008427</w:t>
      </w:r>
      <w:r w:rsidR="00181F2B" w:rsidRPr="002A738D">
        <w:rPr>
          <w:rFonts w:ascii="Calibri" w:hAnsi="Calibri" w:cs="Tahoma"/>
          <w:sz w:val="22"/>
          <w:szCs w:val="22"/>
        </w:rPr>
        <w:t>37</w:t>
      </w:r>
      <w:r w:rsidR="001F5436" w:rsidRPr="002A738D">
        <w:rPr>
          <w:rFonts w:ascii="Calibri" w:hAnsi="Calibri" w:cs="Tahoma"/>
          <w:sz w:val="22"/>
          <w:szCs w:val="22"/>
        </w:rPr>
        <w:t xml:space="preserve"> – neplátc</w:t>
      </w:r>
      <w:r w:rsidR="00181F2B" w:rsidRPr="002A738D">
        <w:rPr>
          <w:rFonts w:ascii="Calibri" w:hAnsi="Calibri" w:cs="Tahoma"/>
          <w:sz w:val="22"/>
          <w:szCs w:val="22"/>
        </w:rPr>
        <w:t>e DPH</w:t>
      </w:r>
      <w:r w:rsidR="00D63794" w:rsidRPr="002A738D">
        <w:rPr>
          <w:rFonts w:ascii="Calibri" w:hAnsi="Calibri" w:cs="Tahoma"/>
          <w:sz w:val="22"/>
          <w:szCs w:val="22"/>
        </w:rPr>
        <w:tab/>
      </w:r>
    </w:p>
    <w:p w:rsidR="00467E01" w:rsidRPr="002A738D" w:rsidRDefault="00443DFF" w:rsidP="00123121">
      <w:pPr>
        <w:numPr>
          <w:ilvl w:val="12"/>
          <w:numId w:val="0"/>
        </w:numPr>
        <w:tabs>
          <w:tab w:val="left" w:pos="2835"/>
        </w:tabs>
        <w:ind w:left="357"/>
        <w:jc w:val="both"/>
        <w:rPr>
          <w:rFonts w:ascii="Calibri" w:hAnsi="Calibri" w:cs="Tahoma"/>
          <w:sz w:val="22"/>
          <w:szCs w:val="22"/>
        </w:rPr>
      </w:pPr>
      <w:r w:rsidRPr="002A738D">
        <w:rPr>
          <w:rFonts w:ascii="Calibri" w:hAnsi="Calibri" w:cs="Tahoma"/>
          <w:sz w:val="22"/>
          <w:szCs w:val="22"/>
        </w:rPr>
        <w:t>bankovní spojení:</w:t>
      </w:r>
      <w:r w:rsidR="001F5436" w:rsidRPr="002A738D">
        <w:rPr>
          <w:rFonts w:ascii="Calibri" w:hAnsi="Calibri" w:cs="Tahoma"/>
          <w:sz w:val="22"/>
          <w:szCs w:val="22"/>
        </w:rPr>
        <w:t xml:space="preserve"> Komerční banka Ostrava</w:t>
      </w:r>
      <w:r w:rsidR="004A2DDB" w:rsidRPr="002A738D">
        <w:rPr>
          <w:rFonts w:ascii="Calibri" w:hAnsi="Calibri" w:cs="Tahoma"/>
          <w:sz w:val="22"/>
          <w:szCs w:val="22"/>
        </w:rPr>
        <w:tab/>
      </w:r>
    </w:p>
    <w:p w:rsidR="004A2DDB" w:rsidRPr="002A738D" w:rsidRDefault="00443DFF" w:rsidP="00123121">
      <w:pPr>
        <w:numPr>
          <w:ilvl w:val="12"/>
          <w:numId w:val="0"/>
        </w:numPr>
        <w:tabs>
          <w:tab w:val="left" w:pos="2835"/>
        </w:tabs>
        <w:ind w:left="357"/>
        <w:jc w:val="both"/>
        <w:rPr>
          <w:rFonts w:ascii="Calibri" w:hAnsi="Calibri" w:cs="Tahoma"/>
          <w:sz w:val="22"/>
          <w:szCs w:val="22"/>
        </w:rPr>
      </w:pPr>
      <w:r w:rsidRPr="002A738D">
        <w:rPr>
          <w:rFonts w:ascii="Calibri" w:hAnsi="Calibri" w:cs="Tahoma"/>
          <w:sz w:val="22"/>
          <w:szCs w:val="22"/>
        </w:rPr>
        <w:t>č</w:t>
      </w:r>
      <w:r w:rsidR="004A2DDB" w:rsidRPr="002A738D">
        <w:rPr>
          <w:rFonts w:ascii="Calibri" w:hAnsi="Calibri" w:cs="Tahoma"/>
          <w:sz w:val="22"/>
          <w:szCs w:val="22"/>
        </w:rPr>
        <w:t>íslo účtu:</w:t>
      </w:r>
      <w:r w:rsidR="001F5436" w:rsidRPr="002A738D">
        <w:rPr>
          <w:rFonts w:ascii="Calibri" w:hAnsi="Calibri" w:cs="Tahoma"/>
          <w:sz w:val="22"/>
          <w:szCs w:val="22"/>
        </w:rPr>
        <w:t xml:space="preserve"> 1</w:t>
      </w:r>
      <w:r w:rsidR="00181F2B" w:rsidRPr="002A738D">
        <w:rPr>
          <w:rFonts w:ascii="Calibri" w:hAnsi="Calibri" w:cs="Tahoma"/>
          <w:sz w:val="22"/>
          <w:szCs w:val="22"/>
        </w:rPr>
        <w:t>7039</w:t>
      </w:r>
      <w:r w:rsidR="001F5436" w:rsidRPr="002A738D">
        <w:rPr>
          <w:rFonts w:ascii="Calibri" w:hAnsi="Calibri" w:cs="Tahoma"/>
          <w:sz w:val="22"/>
          <w:szCs w:val="22"/>
        </w:rPr>
        <w:t>761/0100</w:t>
      </w:r>
      <w:r w:rsidR="004A2DDB" w:rsidRPr="002A738D">
        <w:rPr>
          <w:rFonts w:ascii="Calibri" w:hAnsi="Calibri" w:cs="Tahoma"/>
          <w:sz w:val="22"/>
          <w:szCs w:val="22"/>
        </w:rPr>
        <w:tab/>
      </w:r>
    </w:p>
    <w:p w:rsidR="004A2DDB" w:rsidRPr="002A738D" w:rsidRDefault="004A2DDB" w:rsidP="00123121">
      <w:pPr>
        <w:spacing w:before="120"/>
        <w:ind w:left="357"/>
        <w:jc w:val="both"/>
        <w:rPr>
          <w:rFonts w:ascii="Calibri" w:hAnsi="Calibri" w:cs="Tahoma"/>
          <w:sz w:val="22"/>
          <w:szCs w:val="22"/>
        </w:rPr>
      </w:pPr>
      <w:r w:rsidRPr="002A738D">
        <w:rPr>
          <w:rFonts w:ascii="Calibri" w:hAnsi="Calibri" w:cs="Tahoma"/>
          <w:sz w:val="22"/>
          <w:szCs w:val="22"/>
        </w:rPr>
        <w:t>Osoba oprávněná jednat ve věcech realizace stavby:</w:t>
      </w:r>
    </w:p>
    <w:p w:rsidR="004A2DDB" w:rsidRPr="002A738D" w:rsidRDefault="00181F2B" w:rsidP="00123121">
      <w:pPr>
        <w:pStyle w:val="dajeOSmluvnStran"/>
        <w:numPr>
          <w:ilvl w:val="0"/>
          <w:numId w:val="0"/>
        </w:numPr>
        <w:spacing w:before="60"/>
        <w:ind w:left="357"/>
        <w:jc w:val="both"/>
        <w:rPr>
          <w:rFonts w:ascii="Calibri" w:hAnsi="Calibri" w:cs="Tahoma"/>
          <w:sz w:val="22"/>
          <w:szCs w:val="22"/>
        </w:rPr>
      </w:pPr>
      <w:r w:rsidRPr="002A738D">
        <w:rPr>
          <w:rFonts w:ascii="Calibri" w:hAnsi="Calibri" w:cs="Tahoma"/>
          <w:sz w:val="22"/>
          <w:szCs w:val="22"/>
        </w:rPr>
        <w:t>RNDr. Jiří Chmela</w:t>
      </w:r>
      <w:r w:rsidR="004A2DDB" w:rsidRPr="002A738D">
        <w:rPr>
          <w:rFonts w:ascii="Calibri" w:hAnsi="Calibri" w:cs="Tahoma"/>
          <w:sz w:val="22"/>
          <w:szCs w:val="22"/>
        </w:rPr>
        <w:t>, tel.</w:t>
      </w:r>
      <w:r w:rsidR="00443DFF" w:rsidRPr="002A738D">
        <w:rPr>
          <w:rFonts w:ascii="Calibri" w:hAnsi="Calibri" w:cs="Tahoma"/>
          <w:sz w:val="22"/>
          <w:szCs w:val="22"/>
        </w:rPr>
        <w:t>: </w:t>
      </w:r>
    </w:p>
    <w:p w:rsidR="004A2DDB" w:rsidRPr="002A738D" w:rsidRDefault="004A2DDB" w:rsidP="00123121">
      <w:pPr>
        <w:spacing w:before="120"/>
        <w:ind w:left="357"/>
        <w:jc w:val="both"/>
        <w:rPr>
          <w:rFonts w:ascii="Calibri" w:hAnsi="Calibri" w:cs="Tahoma"/>
          <w:iCs/>
          <w:sz w:val="22"/>
          <w:szCs w:val="22"/>
        </w:rPr>
      </w:pPr>
      <w:r w:rsidRPr="002A738D">
        <w:rPr>
          <w:rFonts w:ascii="Calibri" w:hAnsi="Calibri" w:cs="Tahoma"/>
          <w:iCs/>
          <w:sz w:val="22"/>
          <w:szCs w:val="22"/>
        </w:rPr>
        <w:t>(dále jen „</w:t>
      </w:r>
      <w:r w:rsidRPr="002A738D">
        <w:rPr>
          <w:rFonts w:ascii="Calibri" w:hAnsi="Calibri" w:cs="Tahoma"/>
          <w:b/>
          <w:iCs/>
          <w:sz w:val="22"/>
          <w:szCs w:val="22"/>
        </w:rPr>
        <w:t>objednatel</w:t>
      </w:r>
      <w:r w:rsidRPr="002A738D">
        <w:rPr>
          <w:rFonts w:ascii="Calibri" w:hAnsi="Calibri" w:cs="Tahoma"/>
          <w:iCs/>
          <w:sz w:val="22"/>
          <w:szCs w:val="22"/>
        </w:rPr>
        <w:t>“)</w:t>
      </w:r>
    </w:p>
    <w:p w:rsidR="004A2DDB" w:rsidRPr="002A738D" w:rsidRDefault="00CD5496" w:rsidP="00123121">
      <w:pPr>
        <w:numPr>
          <w:ilvl w:val="0"/>
          <w:numId w:val="59"/>
        </w:numPr>
        <w:spacing w:before="240"/>
        <w:ind w:left="357" w:hanging="357"/>
        <w:jc w:val="both"/>
        <w:rPr>
          <w:rFonts w:ascii="Calibri" w:hAnsi="Calibri" w:cs="Tahoma"/>
          <w:b/>
          <w:sz w:val="22"/>
          <w:szCs w:val="22"/>
        </w:rPr>
      </w:pPr>
      <w:r>
        <w:rPr>
          <w:rFonts w:ascii="Calibri" w:hAnsi="Calibri" w:cs="Tahoma"/>
          <w:b/>
          <w:sz w:val="22"/>
          <w:szCs w:val="22"/>
        </w:rPr>
        <w:t>Moderní škola s.r.o.</w:t>
      </w:r>
    </w:p>
    <w:p w:rsidR="004A2DDB" w:rsidRPr="002A738D" w:rsidRDefault="00443DFF" w:rsidP="00123121">
      <w:pPr>
        <w:numPr>
          <w:ilvl w:val="12"/>
          <w:numId w:val="0"/>
        </w:numPr>
        <w:tabs>
          <w:tab w:val="left" w:pos="2835"/>
        </w:tabs>
        <w:ind w:left="357"/>
        <w:jc w:val="both"/>
        <w:rPr>
          <w:rFonts w:ascii="Calibri" w:hAnsi="Calibri" w:cs="Tahoma"/>
          <w:sz w:val="22"/>
          <w:szCs w:val="22"/>
        </w:rPr>
      </w:pPr>
      <w:r w:rsidRPr="002A738D">
        <w:rPr>
          <w:rFonts w:ascii="Calibri" w:hAnsi="Calibri" w:cs="Tahoma"/>
          <w:sz w:val="22"/>
          <w:szCs w:val="22"/>
        </w:rPr>
        <w:t>s</w:t>
      </w:r>
      <w:r w:rsidR="004A2DDB" w:rsidRPr="002A738D">
        <w:rPr>
          <w:rFonts w:ascii="Calibri" w:hAnsi="Calibri" w:cs="Tahoma"/>
          <w:sz w:val="22"/>
          <w:szCs w:val="22"/>
        </w:rPr>
        <w:t>e sídlem:</w:t>
      </w:r>
      <w:r w:rsidR="00CD5496">
        <w:rPr>
          <w:rFonts w:ascii="Calibri" w:hAnsi="Calibri" w:cs="Tahoma"/>
          <w:sz w:val="22"/>
          <w:szCs w:val="22"/>
        </w:rPr>
        <w:t xml:space="preserve"> K Rybníčku 332, 747 81 Otice</w:t>
      </w:r>
      <w:r w:rsidRPr="002A738D">
        <w:rPr>
          <w:rFonts w:ascii="Calibri" w:hAnsi="Calibri" w:cs="Tahoma"/>
          <w:sz w:val="22"/>
          <w:szCs w:val="22"/>
        </w:rPr>
        <w:tab/>
      </w:r>
    </w:p>
    <w:p w:rsidR="004A2DDB" w:rsidRPr="002A738D" w:rsidRDefault="00443DFF" w:rsidP="00123121">
      <w:pPr>
        <w:numPr>
          <w:ilvl w:val="12"/>
          <w:numId w:val="0"/>
        </w:numPr>
        <w:tabs>
          <w:tab w:val="left" w:pos="2835"/>
        </w:tabs>
        <w:ind w:left="357"/>
        <w:jc w:val="both"/>
        <w:rPr>
          <w:rFonts w:ascii="Calibri" w:hAnsi="Calibri" w:cs="Tahoma"/>
          <w:sz w:val="22"/>
          <w:szCs w:val="22"/>
        </w:rPr>
      </w:pPr>
      <w:r w:rsidRPr="002A738D">
        <w:rPr>
          <w:rFonts w:ascii="Calibri" w:hAnsi="Calibri" w:cs="Tahoma"/>
          <w:sz w:val="22"/>
          <w:szCs w:val="22"/>
        </w:rPr>
        <w:t>z</w:t>
      </w:r>
      <w:r w:rsidR="004A2DDB" w:rsidRPr="002A738D">
        <w:rPr>
          <w:rFonts w:ascii="Calibri" w:hAnsi="Calibri" w:cs="Tahoma"/>
          <w:sz w:val="22"/>
          <w:szCs w:val="22"/>
        </w:rPr>
        <w:t>astoupena:</w:t>
      </w:r>
      <w:r w:rsidR="00CD5496">
        <w:rPr>
          <w:rFonts w:ascii="Calibri" w:hAnsi="Calibri" w:cs="Tahoma"/>
          <w:sz w:val="22"/>
          <w:szCs w:val="22"/>
        </w:rPr>
        <w:t xml:space="preserve"> Jarmilou </w:t>
      </w:r>
      <w:proofErr w:type="spellStart"/>
      <w:r w:rsidR="00CD5496">
        <w:rPr>
          <w:rFonts w:ascii="Calibri" w:hAnsi="Calibri" w:cs="Tahoma"/>
          <w:sz w:val="22"/>
          <w:szCs w:val="22"/>
        </w:rPr>
        <w:t>Branichovou</w:t>
      </w:r>
      <w:proofErr w:type="spellEnd"/>
      <w:r w:rsidRPr="002A738D">
        <w:rPr>
          <w:rFonts w:ascii="Calibri" w:hAnsi="Calibri" w:cs="Tahoma"/>
          <w:sz w:val="22"/>
          <w:szCs w:val="22"/>
        </w:rPr>
        <w:tab/>
      </w:r>
    </w:p>
    <w:p w:rsidR="004A2DDB" w:rsidRPr="002A738D" w:rsidRDefault="004A2DDB" w:rsidP="00123121">
      <w:pPr>
        <w:numPr>
          <w:ilvl w:val="12"/>
          <w:numId w:val="0"/>
        </w:numPr>
        <w:tabs>
          <w:tab w:val="left" w:pos="2835"/>
        </w:tabs>
        <w:ind w:left="357"/>
        <w:jc w:val="both"/>
        <w:rPr>
          <w:rFonts w:ascii="Calibri" w:hAnsi="Calibri" w:cs="Tahoma"/>
          <w:sz w:val="22"/>
          <w:szCs w:val="22"/>
        </w:rPr>
      </w:pPr>
      <w:r w:rsidRPr="002A738D">
        <w:rPr>
          <w:rFonts w:ascii="Calibri" w:hAnsi="Calibri" w:cs="Tahoma"/>
          <w:sz w:val="22"/>
          <w:szCs w:val="22"/>
        </w:rPr>
        <w:t>IČ:</w:t>
      </w:r>
      <w:r w:rsidR="00CD5496">
        <w:rPr>
          <w:rFonts w:ascii="Calibri" w:hAnsi="Calibri" w:cs="Tahoma"/>
          <w:sz w:val="22"/>
          <w:szCs w:val="22"/>
        </w:rPr>
        <w:t xml:space="preserve"> 28607376</w:t>
      </w:r>
      <w:r w:rsidR="00443DFF" w:rsidRPr="002A738D">
        <w:rPr>
          <w:rFonts w:ascii="Calibri" w:hAnsi="Calibri" w:cs="Tahoma"/>
          <w:sz w:val="22"/>
          <w:szCs w:val="22"/>
        </w:rPr>
        <w:tab/>
      </w:r>
    </w:p>
    <w:p w:rsidR="004A2DDB" w:rsidRPr="002A738D" w:rsidRDefault="004A2DDB" w:rsidP="00123121">
      <w:pPr>
        <w:numPr>
          <w:ilvl w:val="12"/>
          <w:numId w:val="0"/>
        </w:numPr>
        <w:tabs>
          <w:tab w:val="left" w:pos="2835"/>
        </w:tabs>
        <w:ind w:left="357"/>
        <w:jc w:val="both"/>
        <w:rPr>
          <w:rFonts w:ascii="Calibri" w:hAnsi="Calibri" w:cs="Tahoma"/>
          <w:sz w:val="22"/>
          <w:szCs w:val="22"/>
        </w:rPr>
      </w:pPr>
      <w:r w:rsidRPr="002A738D">
        <w:rPr>
          <w:rFonts w:ascii="Calibri" w:hAnsi="Calibri" w:cs="Tahoma"/>
          <w:sz w:val="22"/>
          <w:szCs w:val="22"/>
        </w:rPr>
        <w:t>DIČ:</w:t>
      </w:r>
      <w:r w:rsidR="00CD5496">
        <w:rPr>
          <w:rFonts w:ascii="Calibri" w:hAnsi="Calibri" w:cs="Tahoma"/>
          <w:sz w:val="22"/>
          <w:szCs w:val="22"/>
        </w:rPr>
        <w:t xml:space="preserve"> CZ28607376</w:t>
      </w:r>
      <w:r w:rsidR="00443DFF" w:rsidRPr="002A738D">
        <w:rPr>
          <w:rFonts w:ascii="Calibri" w:hAnsi="Calibri" w:cs="Tahoma"/>
          <w:sz w:val="22"/>
          <w:szCs w:val="22"/>
        </w:rPr>
        <w:tab/>
      </w:r>
    </w:p>
    <w:p w:rsidR="004A2DDB" w:rsidRPr="002A738D" w:rsidRDefault="00443DFF" w:rsidP="00123121">
      <w:pPr>
        <w:numPr>
          <w:ilvl w:val="12"/>
          <w:numId w:val="0"/>
        </w:numPr>
        <w:tabs>
          <w:tab w:val="left" w:pos="2835"/>
        </w:tabs>
        <w:ind w:left="357"/>
        <w:jc w:val="both"/>
        <w:rPr>
          <w:rFonts w:ascii="Calibri" w:hAnsi="Calibri" w:cs="Tahoma"/>
          <w:sz w:val="22"/>
          <w:szCs w:val="22"/>
        </w:rPr>
      </w:pPr>
      <w:r w:rsidRPr="002A738D">
        <w:rPr>
          <w:rFonts w:ascii="Calibri" w:hAnsi="Calibri" w:cs="Tahoma"/>
          <w:sz w:val="22"/>
          <w:szCs w:val="22"/>
        </w:rPr>
        <w:t>b</w:t>
      </w:r>
      <w:r w:rsidR="004A2DDB" w:rsidRPr="002A738D">
        <w:rPr>
          <w:rFonts w:ascii="Calibri" w:hAnsi="Calibri" w:cs="Tahoma"/>
          <w:sz w:val="22"/>
          <w:szCs w:val="22"/>
        </w:rPr>
        <w:t>ankovní spojení:</w:t>
      </w:r>
      <w:r w:rsidR="00CD5496">
        <w:rPr>
          <w:rFonts w:ascii="Calibri" w:hAnsi="Calibri" w:cs="Tahoma"/>
          <w:sz w:val="22"/>
          <w:szCs w:val="22"/>
        </w:rPr>
        <w:t xml:space="preserve"> </w:t>
      </w:r>
      <w:proofErr w:type="spellStart"/>
      <w:r w:rsidR="00CD5496">
        <w:rPr>
          <w:rFonts w:ascii="Calibri" w:hAnsi="Calibri" w:cs="Tahoma"/>
          <w:sz w:val="22"/>
          <w:szCs w:val="22"/>
        </w:rPr>
        <w:t>Raiffeisenbank</w:t>
      </w:r>
      <w:proofErr w:type="spellEnd"/>
      <w:r w:rsidR="00CD5496">
        <w:rPr>
          <w:rFonts w:ascii="Calibri" w:hAnsi="Calibri" w:cs="Tahoma"/>
          <w:sz w:val="22"/>
          <w:szCs w:val="22"/>
        </w:rPr>
        <w:t>, a.s.</w:t>
      </w:r>
      <w:r w:rsidRPr="002A738D">
        <w:rPr>
          <w:rFonts w:ascii="Calibri" w:hAnsi="Calibri" w:cs="Tahoma"/>
          <w:sz w:val="22"/>
          <w:szCs w:val="22"/>
        </w:rPr>
        <w:tab/>
      </w:r>
    </w:p>
    <w:p w:rsidR="004A2DDB" w:rsidRPr="002A738D" w:rsidRDefault="00443DFF" w:rsidP="00123121">
      <w:pPr>
        <w:numPr>
          <w:ilvl w:val="12"/>
          <w:numId w:val="0"/>
        </w:numPr>
        <w:tabs>
          <w:tab w:val="left" w:pos="2835"/>
        </w:tabs>
        <w:ind w:left="357"/>
        <w:jc w:val="both"/>
        <w:rPr>
          <w:rFonts w:ascii="Calibri" w:hAnsi="Calibri" w:cs="Tahoma"/>
          <w:sz w:val="22"/>
          <w:szCs w:val="22"/>
        </w:rPr>
      </w:pPr>
      <w:r w:rsidRPr="002A738D">
        <w:rPr>
          <w:rFonts w:ascii="Calibri" w:hAnsi="Calibri" w:cs="Tahoma"/>
          <w:sz w:val="22"/>
          <w:szCs w:val="22"/>
        </w:rPr>
        <w:t>č</w:t>
      </w:r>
      <w:r w:rsidR="004A2DDB" w:rsidRPr="002A738D">
        <w:rPr>
          <w:rFonts w:ascii="Calibri" w:hAnsi="Calibri" w:cs="Tahoma"/>
          <w:sz w:val="22"/>
          <w:szCs w:val="22"/>
        </w:rPr>
        <w:t>íslo účtu:</w:t>
      </w:r>
      <w:r w:rsidR="00CD5496">
        <w:rPr>
          <w:rFonts w:ascii="Calibri" w:hAnsi="Calibri" w:cs="Tahoma"/>
          <w:sz w:val="22"/>
          <w:szCs w:val="22"/>
        </w:rPr>
        <w:t xml:space="preserve"> 1122211222/5500</w:t>
      </w:r>
      <w:r w:rsidRPr="002A738D">
        <w:rPr>
          <w:rFonts w:ascii="Calibri" w:hAnsi="Calibri" w:cs="Tahoma"/>
          <w:sz w:val="22"/>
          <w:szCs w:val="22"/>
        </w:rPr>
        <w:tab/>
      </w:r>
    </w:p>
    <w:p w:rsidR="004A2DDB" w:rsidRPr="002A738D" w:rsidRDefault="004A2DDB" w:rsidP="00123121">
      <w:pPr>
        <w:spacing w:before="120"/>
        <w:ind w:left="357"/>
        <w:jc w:val="both"/>
        <w:rPr>
          <w:rFonts w:ascii="Calibri" w:hAnsi="Calibri" w:cs="Tahoma"/>
          <w:sz w:val="22"/>
          <w:szCs w:val="22"/>
        </w:rPr>
      </w:pPr>
      <w:r w:rsidRPr="002A738D">
        <w:rPr>
          <w:rFonts w:ascii="Calibri" w:hAnsi="Calibri" w:cs="Tahoma"/>
          <w:sz w:val="22"/>
          <w:szCs w:val="22"/>
        </w:rPr>
        <w:t xml:space="preserve">Zapsána v obchodním rejstříku vedeném </w:t>
      </w:r>
      <w:r w:rsidR="00CD5496">
        <w:rPr>
          <w:rFonts w:ascii="Calibri" w:hAnsi="Calibri" w:cs="Tahoma"/>
          <w:sz w:val="22"/>
          <w:szCs w:val="22"/>
        </w:rPr>
        <w:t xml:space="preserve">Krajským </w:t>
      </w:r>
      <w:r w:rsidRPr="002A738D">
        <w:rPr>
          <w:rFonts w:ascii="Calibri" w:hAnsi="Calibri" w:cs="Tahoma"/>
          <w:sz w:val="22"/>
          <w:szCs w:val="22"/>
        </w:rPr>
        <w:t>soudem v</w:t>
      </w:r>
      <w:r w:rsidR="00443DFF" w:rsidRPr="002A738D">
        <w:rPr>
          <w:rFonts w:ascii="Calibri" w:hAnsi="Calibri" w:cs="Tahoma"/>
          <w:sz w:val="22"/>
          <w:szCs w:val="22"/>
        </w:rPr>
        <w:t> </w:t>
      </w:r>
      <w:r w:rsidR="00CD5496">
        <w:rPr>
          <w:rFonts w:ascii="Calibri" w:hAnsi="Calibri" w:cs="Tahoma"/>
          <w:sz w:val="22"/>
          <w:szCs w:val="22"/>
        </w:rPr>
        <w:t>Ostravě</w:t>
      </w:r>
      <w:r w:rsidRPr="002A738D">
        <w:rPr>
          <w:rFonts w:ascii="Calibri" w:hAnsi="Calibri" w:cs="Tahoma"/>
          <w:sz w:val="22"/>
          <w:szCs w:val="22"/>
        </w:rPr>
        <w:t>, oddíl</w:t>
      </w:r>
      <w:r w:rsidR="00443DFF" w:rsidRPr="002A738D">
        <w:rPr>
          <w:rFonts w:ascii="Calibri" w:hAnsi="Calibri" w:cs="Tahoma"/>
          <w:sz w:val="22"/>
          <w:szCs w:val="22"/>
        </w:rPr>
        <w:t> </w:t>
      </w:r>
      <w:r w:rsidR="00CD5496">
        <w:rPr>
          <w:rFonts w:ascii="Calibri" w:hAnsi="Calibri" w:cs="Tahoma"/>
          <w:sz w:val="22"/>
          <w:szCs w:val="22"/>
        </w:rPr>
        <w:t>C</w:t>
      </w:r>
      <w:r w:rsidRPr="002A738D">
        <w:rPr>
          <w:rFonts w:ascii="Calibri" w:hAnsi="Calibri" w:cs="Tahoma"/>
          <w:sz w:val="22"/>
          <w:szCs w:val="22"/>
        </w:rPr>
        <w:t>, vložka</w:t>
      </w:r>
      <w:r w:rsidR="00443DFF" w:rsidRPr="002A738D">
        <w:rPr>
          <w:rFonts w:ascii="Calibri" w:hAnsi="Calibri" w:cs="Tahoma"/>
          <w:sz w:val="22"/>
          <w:szCs w:val="22"/>
        </w:rPr>
        <w:t> </w:t>
      </w:r>
      <w:r w:rsidR="00CD5496">
        <w:rPr>
          <w:rFonts w:ascii="Calibri" w:hAnsi="Calibri" w:cs="Tahoma"/>
          <w:sz w:val="22"/>
          <w:szCs w:val="22"/>
        </w:rPr>
        <w:t>44394</w:t>
      </w:r>
    </w:p>
    <w:p w:rsidR="004A2DDB" w:rsidRPr="002A738D" w:rsidRDefault="004A2DDB" w:rsidP="00123121">
      <w:pPr>
        <w:spacing w:before="120"/>
        <w:ind w:left="357"/>
        <w:jc w:val="both"/>
        <w:rPr>
          <w:rFonts w:ascii="Calibri" w:hAnsi="Calibri" w:cs="Tahoma"/>
          <w:sz w:val="22"/>
          <w:szCs w:val="22"/>
        </w:rPr>
      </w:pPr>
      <w:r w:rsidRPr="002A738D">
        <w:rPr>
          <w:rFonts w:ascii="Calibri" w:hAnsi="Calibri" w:cs="Tahoma"/>
          <w:sz w:val="22"/>
          <w:szCs w:val="22"/>
        </w:rPr>
        <w:t>Osoba oprávněná jednat ve věcech technických a realizace stavby:</w:t>
      </w:r>
    </w:p>
    <w:p w:rsidR="004A2DDB" w:rsidRPr="002A738D" w:rsidRDefault="00CD5496" w:rsidP="00467E01">
      <w:pPr>
        <w:pStyle w:val="dajeOSmluvnStran"/>
        <w:numPr>
          <w:ilvl w:val="0"/>
          <w:numId w:val="0"/>
        </w:numPr>
        <w:ind w:left="357"/>
        <w:contextualSpacing/>
        <w:jc w:val="both"/>
        <w:rPr>
          <w:rFonts w:ascii="Calibri" w:hAnsi="Calibri" w:cs="Tahoma"/>
          <w:sz w:val="22"/>
          <w:szCs w:val="22"/>
        </w:rPr>
      </w:pPr>
      <w:r>
        <w:rPr>
          <w:rFonts w:ascii="Calibri" w:hAnsi="Calibri" w:cs="Tahoma"/>
          <w:sz w:val="22"/>
          <w:szCs w:val="22"/>
        </w:rPr>
        <w:t>Filip Holuša</w:t>
      </w:r>
      <w:r w:rsidR="004A2DDB" w:rsidRPr="002A738D">
        <w:rPr>
          <w:rFonts w:ascii="Calibri" w:hAnsi="Calibri" w:cs="Tahoma"/>
          <w:sz w:val="22"/>
          <w:szCs w:val="22"/>
        </w:rPr>
        <w:t>, tel.</w:t>
      </w:r>
      <w:r w:rsidR="005E13E8">
        <w:rPr>
          <w:rFonts w:ascii="Calibri" w:hAnsi="Calibri" w:cs="Tahoma"/>
          <w:sz w:val="22"/>
          <w:szCs w:val="22"/>
        </w:rPr>
        <w:t>:</w:t>
      </w:r>
      <w:bookmarkStart w:id="0" w:name="_GoBack"/>
      <w:bookmarkEnd w:id="0"/>
    </w:p>
    <w:p w:rsidR="004A2DDB" w:rsidRPr="002A738D" w:rsidRDefault="004A2DDB" w:rsidP="00123121">
      <w:pPr>
        <w:spacing w:before="120"/>
        <w:ind w:left="357"/>
        <w:jc w:val="both"/>
        <w:rPr>
          <w:rFonts w:ascii="Calibri" w:hAnsi="Calibri" w:cs="Tahoma"/>
          <w:iCs/>
          <w:sz w:val="22"/>
          <w:szCs w:val="22"/>
        </w:rPr>
      </w:pPr>
      <w:r w:rsidRPr="002A738D">
        <w:rPr>
          <w:rFonts w:ascii="Calibri" w:hAnsi="Calibri" w:cs="Tahoma"/>
          <w:iCs/>
          <w:sz w:val="22"/>
          <w:szCs w:val="22"/>
        </w:rPr>
        <w:t>(</w:t>
      </w:r>
      <w:r w:rsidRPr="002A738D">
        <w:rPr>
          <w:rFonts w:ascii="Calibri" w:hAnsi="Calibri" w:cs="Tahoma"/>
          <w:sz w:val="22"/>
          <w:szCs w:val="22"/>
        </w:rPr>
        <w:t>dále</w:t>
      </w:r>
      <w:r w:rsidRPr="002A738D">
        <w:rPr>
          <w:rFonts w:ascii="Calibri" w:hAnsi="Calibri" w:cs="Tahoma"/>
          <w:iCs/>
          <w:sz w:val="22"/>
          <w:szCs w:val="22"/>
        </w:rPr>
        <w:t xml:space="preserve"> jen „</w:t>
      </w:r>
      <w:r w:rsidRPr="002A738D">
        <w:rPr>
          <w:rFonts w:ascii="Calibri" w:hAnsi="Calibri" w:cs="Tahoma"/>
          <w:b/>
          <w:iCs/>
          <w:sz w:val="22"/>
          <w:szCs w:val="22"/>
        </w:rPr>
        <w:t>zhotovitel</w:t>
      </w:r>
      <w:r w:rsidRPr="002A738D">
        <w:rPr>
          <w:rFonts w:ascii="Calibri" w:hAnsi="Calibri" w:cs="Tahoma"/>
          <w:iCs/>
          <w:sz w:val="22"/>
          <w:szCs w:val="22"/>
        </w:rPr>
        <w:t>“)</w:t>
      </w:r>
    </w:p>
    <w:p w:rsidR="004A2DDB" w:rsidRPr="002A738D" w:rsidRDefault="004A2DDB" w:rsidP="0051293B">
      <w:pPr>
        <w:spacing w:before="360"/>
        <w:jc w:val="center"/>
        <w:rPr>
          <w:rFonts w:ascii="Calibri" w:hAnsi="Calibri" w:cs="Tahoma"/>
          <w:b/>
          <w:sz w:val="22"/>
          <w:szCs w:val="22"/>
        </w:rPr>
      </w:pPr>
      <w:r w:rsidRPr="002A738D">
        <w:rPr>
          <w:rFonts w:ascii="Calibri" w:hAnsi="Calibri" w:cs="Tahoma"/>
          <w:b/>
          <w:sz w:val="22"/>
          <w:szCs w:val="22"/>
        </w:rPr>
        <w:t>II.</w:t>
      </w:r>
      <w:r w:rsidR="00A045E6" w:rsidRPr="002A738D">
        <w:rPr>
          <w:rFonts w:ascii="Calibri" w:hAnsi="Calibri" w:cs="Tahoma"/>
          <w:b/>
          <w:sz w:val="22"/>
          <w:szCs w:val="22"/>
        </w:rPr>
        <w:br/>
      </w:r>
      <w:r w:rsidRPr="002A738D">
        <w:rPr>
          <w:rFonts w:ascii="Calibri" w:hAnsi="Calibri" w:cs="Tahoma"/>
          <w:b/>
          <w:sz w:val="22"/>
          <w:szCs w:val="22"/>
        </w:rPr>
        <w:t>Základní ustanovení</w:t>
      </w:r>
    </w:p>
    <w:p w:rsidR="00D51E77" w:rsidRPr="002A738D" w:rsidRDefault="00D51E77" w:rsidP="0051293B">
      <w:pPr>
        <w:pStyle w:val="OdstavecSmlouvy"/>
        <w:keepLines w:val="0"/>
        <w:numPr>
          <w:ilvl w:val="0"/>
          <w:numId w:val="25"/>
        </w:numPr>
        <w:tabs>
          <w:tab w:val="clear" w:pos="360"/>
          <w:tab w:val="clear" w:pos="426"/>
          <w:tab w:val="clear" w:pos="1701"/>
        </w:tabs>
        <w:spacing w:before="120" w:after="0"/>
        <w:ind w:left="357" w:hanging="357"/>
        <w:rPr>
          <w:rFonts w:ascii="Calibri" w:hAnsi="Calibri" w:cs="Tahoma"/>
          <w:caps/>
          <w:sz w:val="22"/>
          <w:szCs w:val="22"/>
        </w:rPr>
      </w:pPr>
      <w:r w:rsidRPr="002A738D">
        <w:rPr>
          <w:rFonts w:ascii="Calibri" w:hAnsi="Calibri" w:cs="Tahoma"/>
          <w:sz w:val="22"/>
          <w:szCs w:val="22"/>
        </w:rPr>
        <w:t>Tato smlouva je uzavřena dle §</w:t>
      </w:r>
      <w:r w:rsidR="00123121" w:rsidRPr="002A738D">
        <w:rPr>
          <w:rFonts w:ascii="Calibri" w:hAnsi="Calibri" w:cs="Tahoma"/>
          <w:sz w:val="22"/>
          <w:szCs w:val="22"/>
        </w:rPr>
        <w:t> </w:t>
      </w:r>
      <w:r w:rsidRPr="002A738D">
        <w:rPr>
          <w:rFonts w:ascii="Calibri" w:hAnsi="Calibri" w:cs="Tahoma"/>
          <w:sz w:val="22"/>
          <w:szCs w:val="22"/>
        </w:rPr>
        <w:t xml:space="preserve">2586 a násl. zákona </w:t>
      </w:r>
      <w:r w:rsidR="00123121" w:rsidRPr="002A738D">
        <w:rPr>
          <w:rFonts w:ascii="Calibri" w:hAnsi="Calibri" w:cs="Tahoma"/>
          <w:sz w:val="22"/>
          <w:szCs w:val="22"/>
        </w:rPr>
        <w:t>č. </w:t>
      </w:r>
      <w:r w:rsidRPr="002A738D">
        <w:rPr>
          <w:rFonts w:ascii="Calibri" w:hAnsi="Calibri" w:cs="Tahoma"/>
          <w:sz w:val="22"/>
          <w:szCs w:val="22"/>
        </w:rPr>
        <w:t>89/2012</w:t>
      </w:r>
      <w:r w:rsidR="00123121" w:rsidRPr="002A738D">
        <w:rPr>
          <w:rFonts w:ascii="Calibri" w:hAnsi="Calibri" w:cs="Tahoma"/>
          <w:sz w:val="22"/>
          <w:szCs w:val="22"/>
        </w:rPr>
        <w:t> </w:t>
      </w:r>
      <w:r w:rsidR="002C2A47" w:rsidRPr="002A738D">
        <w:rPr>
          <w:rFonts w:ascii="Calibri" w:hAnsi="Calibri" w:cs="Tahoma"/>
          <w:sz w:val="22"/>
          <w:szCs w:val="22"/>
        </w:rPr>
        <w:t>Sb.</w:t>
      </w:r>
      <w:r w:rsidRPr="002A738D">
        <w:rPr>
          <w:rFonts w:ascii="Calibri" w:hAnsi="Calibri" w:cs="Tahoma"/>
          <w:sz w:val="22"/>
          <w:szCs w:val="22"/>
        </w:rPr>
        <w:t>, občanský zákoník</w:t>
      </w:r>
      <w:r w:rsidR="00467E01" w:rsidRPr="002A738D">
        <w:rPr>
          <w:rFonts w:ascii="Calibri" w:hAnsi="Calibri" w:cs="Tahoma"/>
          <w:sz w:val="22"/>
          <w:szCs w:val="22"/>
        </w:rPr>
        <w:t>, v</w:t>
      </w:r>
      <w:r w:rsidR="00123121" w:rsidRPr="002A738D">
        <w:rPr>
          <w:rFonts w:ascii="Calibri" w:hAnsi="Calibri" w:cs="Tahoma"/>
          <w:sz w:val="22"/>
          <w:szCs w:val="22"/>
        </w:rPr>
        <w:t>e</w:t>
      </w:r>
      <w:r w:rsidR="00467E01" w:rsidRPr="002A738D">
        <w:rPr>
          <w:rFonts w:ascii="Calibri" w:hAnsi="Calibri" w:cs="Tahoma"/>
          <w:sz w:val="22"/>
          <w:szCs w:val="22"/>
        </w:rPr>
        <w:t> znění</w:t>
      </w:r>
      <w:r w:rsidR="00123121" w:rsidRPr="002A738D">
        <w:rPr>
          <w:rFonts w:ascii="Calibri" w:hAnsi="Calibri" w:cs="Tahoma"/>
          <w:sz w:val="22"/>
          <w:szCs w:val="22"/>
        </w:rPr>
        <w:t xml:space="preserve"> pozdějších předpisů</w:t>
      </w:r>
      <w:r w:rsidRPr="002A738D">
        <w:rPr>
          <w:rFonts w:ascii="Calibri" w:hAnsi="Calibri" w:cs="Tahoma"/>
          <w:sz w:val="22"/>
          <w:szCs w:val="22"/>
        </w:rPr>
        <w:t xml:space="preserve"> (dále jen „občanský zákoník“); práva a povinnosti stran touto smlouvou neupravená se řídí příslušnými ustanoveními občanského zákoníku.</w:t>
      </w:r>
    </w:p>
    <w:p w:rsidR="006179F7" w:rsidRPr="002A738D"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Calibri" w:hAnsi="Calibri" w:cs="Tahoma"/>
          <w:sz w:val="22"/>
          <w:szCs w:val="22"/>
        </w:rPr>
      </w:pPr>
      <w:r w:rsidRPr="002A738D">
        <w:rPr>
          <w:rFonts w:ascii="Calibri" w:hAnsi="Calibri" w:cs="Tahoma"/>
          <w:sz w:val="22"/>
          <w:szCs w:val="22"/>
        </w:rPr>
        <w:t>Smluvní strany prohlašují, že údaje uvedené v čl. I této smlouvy jsou v souladu s</w:t>
      </w:r>
      <w:r w:rsidR="00443DFF" w:rsidRPr="002A738D">
        <w:rPr>
          <w:rFonts w:ascii="Calibri" w:hAnsi="Calibri" w:cs="Tahoma"/>
          <w:sz w:val="22"/>
          <w:szCs w:val="22"/>
        </w:rPr>
        <w:t>e</w:t>
      </w:r>
      <w:r w:rsidRPr="002A738D">
        <w:rPr>
          <w:rFonts w:ascii="Calibri" w:hAnsi="Calibri" w:cs="Tahoma"/>
          <w:sz w:val="22"/>
          <w:szCs w:val="22"/>
        </w:rPr>
        <w:t xml:space="preserve"> skutečností v době uzavření smlouvy. Smluvní strany se zavazují, že změny dotčených údajů oznámí bez prodlení písemně druhé smluvní straně. </w:t>
      </w:r>
      <w:r w:rsidR="00641B66" w:rsidRPr="002A738D">
        <w:rPr>
          <w:rFonts w:ascii="Calibri" w:hAnsi="Calibri" w:cs="Tahoma"/>
          <w:sz w:val="22"/>
          <w:szCs w:val="22"/>
        </w:rPr>
        <w:t>V případě změny účtu zhotovitele je zhotovitel povinen rovněž doložit vlastnictví k novému účtu, a</w:t>
      </w:r>
      <w:r w:rsidR="00123121" w:rsidRPr="002A738D">
        <w:rPr>
          <w:rFonts w:ascii="Calibri" w:hAnsi="Calibri" w:cs="Tahoma"/>
          <w:sz w:val="22"/>
          <w:szCs w:val="22"/>
        </w:rPr>
        <w:t> </w:t>
      </w:r>
      <w:r w:rsidR="00641B66" w:rsidRPr="002A738D">
        <w:rPr>
          <w:rFonts w:ascii="Calibri" w:hAnsi="Calibri" w:cs="Tahoma"/>
          <w:sz w:val="22"/>
          <w:szCs w:val="22"/>
        </w:rPr>
        <w:t xml:space="preserve">to kopií příslušné smlouvy nebo potvrzením peněžního ústavu. </w:t>
      </w:r>
      <w:r w:rsidR="006179F7" w:rsidRPr="002A738D">
        <w:rPr>
          <w:rFonts w:ascii="Calibri" w:hAnsi="Calibri" w:cs="Tahoma"/>
          <w:sz w:val="22"/>
          <w:szCs w:val="22"/>
        </w:rPr>
        <w:t>Při</w:t>
      </w:r>
      <w:r w:rsidR="00044BAD" w:rsidRPr="002A738D">
        <w:rPr>
          <w:rFonts w:ascii="Calibri" w:hAnsi="Calibri" w:cs="Tahoma"/>
          <w:sz w:val="22"/>
          <w:szCs w:val="22"/>
        </w:rPr>
        <w:t xml:space="preserve"> změn</w:t>
      </w:r>
      <w:r w:rsidR="006179F7" w:rsidRPr="002A738D">
        <w:rPr>
          <w:rFonts w:ascii="Calibri" w:hAnsi="Calibri" w:cs="Tahoma"/>
          <w:sz w:val="22"/>
          <w:szCs w:val="22"/>
        </w:rPr>
        <w:t>ě</w:t>
      </w:r>
      <w:r w:rsidR="00044BAD" w:rsidRPr="002A738D">
        <w:rPr>
          <w:rFonts w:ascii="Calibri" w:hAnsi="Calibri" w:cs="Tahoma"/>
          <w:sz w:val="22"/>
          <w:szCs w:val="22"/>
        </w:rPr>
        <w:t xml:space="preserve"> identifikačních údajů smluvních stran </w:t>
      </w:r>
      <w:r w:rsidR="00F4369D" w:rsidRPr="002A738D">
        <w:rPr>
          <w:rFonts w:ascii="Calibri" w:hAnsi="Calibri" w:cs="Tahoma"/>
          <w:sz w:val="22"/>
          <w:szCs w:val="22"/>
        </w:rPr>
        <w:t>včetně</w:t>
      </w:r>
      <w:r w:rsidR="00044BAD" w:rsidRPr="002A738D">
        <w:rPr>
          <w:rFonts w:ascii="Calibri" w:hAnsi="Calibri" w:cs="Tahoma"/>
          <w:sz w:val="22"/>
          <w:szCs w:val="22"/>
        </w:rPr>
        <w:t xml:space="preserve"> změn</w:t>
      </w:r>
      <w:r w:rsidR="00F4369D" w:rsidRPr="002A738D">
        <w:rPr>
          <w:rFonts w:ascii="Calibri" w:hAnsi="Calibri" w:cs="Tahoma"/>
          <w:sz w:val="22"/>
          <w:szCs w:val="22"/>
        </w:rPr>
        <w:t>y</w:t>
      </w:r>
      <w:r w:rsidR="00044BAD" w:rsidRPr="002A738D">
        <w:rPr>
          <w:rFonts w:ascii="Calibri" w:hAnsi="Calibri" w:cs="Tahoma"/>
          <w:sz w:val="22"/>
          <w:szCs w:val="22"/>
        </w:rPr>
        <w:t xml:space="preserve"> účtu není nutné uzavírat ke smlouvě dodatek.</w:t>
      </w:r>
    </w:p>
    <w:p w:rsidR="007767B8" w:rsidRPr="002A738D" w:rsidRDefault="007767B8" w:rsidP="0051293B">
      <w:pPr>
        <w:pStyle w:val="OdstavecSmlouvy"/>
        <w:keepLines w:val="0"/>
        <w:numPr>
          <w:ilvl w:val="0"/>
          <w:numId w:val="25"/>
        </w:numPr>
        <w:tabs>
          <w:tab w:val="clear" w:pos="360"/>
          <w:tab w:val="clear" w:pos="426"/>
          <w:tab w:val="clear" w:pos="1701"/>
        </w:tabs>
        <w:spacing w:before="120" w:after="0"/>
        <w:ind w:left="357" w:hanging="357"/>
        <w:rPr>
          <w:rFonts w:ascii="Calibri" w:hAnsi="Calibri" w:cs="Tahoma"/>
          <w:sz w:val="22"/>
          <w:szCs w:val="22"/>
        </w:rPr>
      </w:pPr>
      <w:r w:rsidRPr="002A738D">
        <w:rPr>
          <w:rFonts w:ascii="Calibri" w:hAnsi="Calibri" w:cs="Tahoma"/>
          <w:sz w:val="22"/>
          <w:szCs w:val="22"/>
        </w:rPr>
        <w:t>Zhotovitel prohlašuje, že bankovní účet uvedený v čl. I odst.</w:t>
      </w:r>
      <w:r w:rsidR="00443DFF" w:rsidRPr="002A738D">
        <w:rPr>
          <w:rFonts w:ascii="Calibri" w:hAnsi="Calibri" w:cs="Tahoma"/>
          <w:sz w:val="22"/>
          <w:szCs w:val="22"/>
        </w:rPr>
        <w:t> </w:t>
      </w:r>
      <w:r w:rsidRPr="002A738D">
        <w:rPr>
          <w:rFonts w:ascii="Calibri" w:hAnsi="Calibri" w:cs="Tahoma"/>
          <w:sz w:val="22"/>
          <w:szCs w:val="22"/>
        </w:rPr>
        <w:t xml:space="preserve">2 této smlouvy je bankovním účtem </w:t>
      </w:r>
      <w:r w:rsidR="00443DFF" w:rsidRPr="002A738D">
        <w:rPr>
          <w:rFonts w:ascii="Calibri" w:hAnsi="Calibri" w:cs="Tahoma"/>
          <w:sz w:val="22"/>
          <w:szCs w:val="22"/>
        </w:rPr>
        <w:t>zveřejněným ve smyslu zákona č. 235/2004 </w:t>
      </w:r>
      <w:r w:rsidRPr="002A738D">
        <w:rPr>
          <w:rFonts w:ascii="Calibri" w:hAnsi="Calibri" w:cs="Tahoma"/>
          <w:sz w:val="22"/>
          <w:szCs w:val="22"/>
        </w:rPr>
        <w:t>Sb., o</w:t>
      </w:r>
      <w:r w:rsidR="00443DFF" w:rsidRPr="002A738D">
        <w:rPr>
          <w:rFonts w:ascii="Calibri" w:hAnsi="Calibri" w:cs="Tahoma"/>
          <w:sz w:val="22"/>
          <w:szCs w:val="22"/>
        </w:rPr>
        <w:t> </w:t>
      </w:r>
      <w:r w:rsidRPr="002A738D">
        <w:rPr>
          <w:rFonts w:ascii="Calibri" w:hAnsi="Calibri" w:cs="Tahoma"/>
          <w:sz w:val="22"/>
          <w:szCs w:val="22"/>
        </w:rPr>
        <w:t>dani z přidané hodnoty, ve</w:t>
      </w:r>
      <w:r w:rsidR="00443DFF" w:rsidRPr="002A738D">
        <w:rPr>
          <w:rFonts w:ascii="Calibri" w:hAnsi="Calibri" w:cs="Tahoma"/>
          <w:sz w:val="22"/>
          <w:szCs w:val="22"/>
        </w:rPr>
        <w:t> </w:t>
      </w:r>
      <w:r w:rsidRPr="002A738D">
        <w:rPr>
          <w:rFonts w:ascii="Calibri" w:hAnsi="Calibri" w:cs="Tahoma"/>
          <w:sz w:val="22"/>
          <w:szCs w:val="22"/>
        </w:rPr>
        <w:t>znění pozdějších předpisů (dále jen „zákon o</w:t>
      </w:r>
      <w:r w:rsidR="00443DFF" w:rsidRPr="002A738D">
        <w:rPr>
          <w:rFonts w:ascii="Calibri" w:hAnsi="Calibri" w:cs="Tahoma"/>
          <w:sz w:val="22"/>
          <w:szCs w:val="22"/>
        </w:rPr>
        <w:t> </w:t>
      </w:r>
      <w:r w:rsidRPr="002A738D">
        <w:rPr>
          <w:rFonts w:ascii="Calibri" w:hAnsi="Calibri" w:cs="Tahoma"/>
          <w:sz w:val="22"/>
          <w:szCs w:val="22"/>
        </w:rPr>
        <w:t>DPH“</w:t>
      </w:r>
      <w:r w:rsidR="00D019D5" w:rsidRPr="002A738D">
        <w:rPr>
          <w:rFonts w:ascii="Calibri" w:hAnsi="Calibri" w:cs="Tahoma"/>
          <w:sz w:val="22"/>
          <w:szCs w:val="22"/>
        </w:rPr>
        <w:t xml:space="preserve"> a „zveřejněný účet“</w:t>
      </w:r>
      <w:r w:rsidRPr="002A738D">
        <w:rPr>
          <w:rFonts w:ascii="Calibri" w:hAnsi="Calibri" w:cs="Tahoma"/>
          <w:sz w:val="22"/>
          <w:szCs w:val="22"/>
        </w:rPr>
        <w:t>). V případě změny účtu zhotovitele je zhotovitel povinen doložit vlastnictví k novému účtu, a to kopií příslušné smlouvy nebo potvrzením peněžního ústavu; nový účet musí být zveřejněným účtem ve</w:t>
      </w:r>
      <w:r w:rsidR="00443DFF" w:rsidRPr="002A738D">
        <w:rPr>
          <w:rFonts w:ascii="Calibri" w:hAnsi="Calibri" w:cs="Tahoma"/>
          <w:sz w:val="22"/>
          <w:szCs w:val="22"/>
        </w:rPr>
        <w:t> </w:t>
      </w:r>
      <w:r w:rsidRPr="002A738D">
        <w:rPr>
          <w:rFonts w:ascii="Calibri" w:hAnsi="Calibri" w:cs="Tahoma"/>
          <w:sz w:val="22"/>
          <w:szCs w:val="22"/>
        </w:rPr>
        <w:t>smyslu předchozí věty.</w:t>
      </w:r>
    </w:p>
    <w:p w:rsidR="004A2DDB" w:rsidRPr="002A738D"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Calibri" w:hAnsi="Calibri" w:cs="Tahoma"/>
          <w:sz w:val="22"/>
          <w:szCs w:val="22"/>
        </w:rPr>
      </w:pPr>
      <w:r w:rsidRPr="002A738D">
        <w:rPr>
          <w:rFonts w:ascii="Calibri" w:hAnsi="Calibri" w:cs="Tahoma"/>
          <w:sz w:val="22"/>
          <w:szCs w:val="22"/>
        </w:rPr>
        <w:t xml:space="preserve">Smluvní strany prohlašují, že osoby podepisující tuto smlouvu jsou k tomuto </w:t>
      </w:r>
      <w:r w:rsidR="005B2683" w:rsidRPr="002A738D">
        <w:rPr>
          <w:rFonts w:ascii="Calibri" w:hAnsi="Calibri" w:cs="Tahoma"/>
          <w:sz w:val="22"/>
          <w:szCs w:val="22"/>
        </w:rPr>
        <w:t>jednání</w:t>
      </w:r>
      <w:r w:rsidRPr="002A738D">
        <w:rPr>
          <w:rFonts w:ascii="Calibri" w:hAnsi="Calibri" w:cs="Tahoma"/>
          <w:sz w:val="22"/>
          <w:szCs w:val="22"/>
        </w:rPr>
        <w:t xml:space="preserve"> oprávněny.</w:t>
      </w:r>
    </w:p>
    <w:p w:rsidR="004A2DDB" w:rsidRPr="002A738D"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Calibri" w:hAnsi="Calibri" w:cs="Tahoma"/>
          <w:sz w:val="22"/>
          <w:szCs w:val="22"/>
        </w:rPr>
      </w:pPr>
      <w:r w:rsidRPr="002A738D">
        <w:rPr>
          <w:rFonts w:ascii="Calibri" w:hAnsi="Calibri" w:cs="Tahoma"/>
          <w:sz w:val="22"/>
          <w:szCs w:val="22"/>
        </w:rPr>
        <w:t>Zhotovitel prohlašuje, že je odborně způsobilý k zajištění předmětu plnění podle této smlouvy.</w:t>
      </w:r>
    </w:p>
    <w:p w:rsidR="004A2DDB" w:rsidRPr="002A738D"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Calibri" w:hAnsi="Calibri" w:cs="Tahoma"/>
          <w:sz w:val="22"/>
          <w:szCs w:val="22"/>
        </w:rPr>
      </w:pPr>
      <w:r w:rsidRPr="002A738D">
        <w:rPr>
          <w:rFonts w:ascii="Calibri" w:hAnsi="Calibri" w:cs="Tahoma"/>
          <w:sz w:val="22"/>
          <w:szCs w:val="22"/>
        </w:rPr>
        <w:lastRenderedPageBreak/>
        <w:t>Zhotovitel potvrzuje, že se</w:t>
      </w:r>
      <w:r w:rsidR="00443DFF" w:rsidRPr="002A738D">
        <w:rPr>
          <w:rFonts w:ascii="Calibri" w:hAnsi="Calibri" w:cs="Tahoma"/>
          <w:sz w:val="22"/>
          <w:szCs w:val="22"/>
        </w:rPr>
        <w:t xml:space="preserve"> detailně seznámil s rozsahem a </w:t>
      </w:r>
      <w:r w:rsidRPr="002A738D">
        <w:rPr>
          <w:rFonts w:ascii="Calibri" w:hAnsi="Calibri" w:cs="Tahoma"/>
          <w:sz w:val="22"/>
          <w:szCs w:val="22"/>
        </w:rPr>
        <w:t>povahou díla, že jsou mu známy veškeré technické, kvalitativn</w:t>
      </w:r>
      <w:r w:rsidR="00443DFF" w:rsidRPr="002A738D">
        <w:rPr>
          <w:rFonts w:ascii="Calibri" w:hAnsi="Calibri" w:cs="Tahoma"/>
          <w:sz w:val="22"/>
          <w:szCs w:val="22"/>
        </w:rPr>
        <w:t>í a </w:t>
      </w:r>
      <w:r w:rsidRPr="002A738D">
        <w:rPr>
          <w:rFonts w:ascii="Calibri" w:hAnsi="Calibri" w:cs="Tahoma"/>
          <w:sz w:val="22"/>
          <w:szCs w:val="22"/>
        </w:rPr>
        <w:t>jiné podmínky nezbytné k realizaci díla a</w:t>
      </w:r>
      <w:r w:rsidR="00443DFF" w:rsidRPr="002A738D">
        <w:rPr>
          <w:rFonts w:ascii="Calibri" w:hAnsi="Calibri" w:cs="Tahoma"/>
          <w:sz w:val="22"/>
          <w:szCs w:val="22"/>
        </w:rPr>
        <w:t> </w:t>
      </w:r>
      <w:r w:rsidRPr="002A738D">
        <w:rPr>
          <w:rFonts w:ascii="Calibri" w:hAnsi="Calibri" w:cs="Tahoma"/>
          <w:sz w:val="22"/>
          <w:szCs w:val="22"/>
        </w:rPr>
        <w:t xml:space="preserve">že </w:t>
      </w:r>
      <w:r w:rsidR="00443DFF" w:rsidRPr="002A738D">
        <w:rPr>
          <w:rFonts w:ascii="Calibri" w:hAnsi="Calibri" w:cs="Tahoma"/>
          <w:sz w:val="22"/>
          <w:szCs w:val="22"/>
        </w:rPr>
        <w:t>disponuje takovými kapacitami a </w:t>
      </w:r>
      <w:r w:rsidRPr="002A738D">
        <w:rPr>
          <w:rFonts w:ascii="Calibri" w:hAnsi="Calibri" w:cs="Tahoma"/>
          <w:sz w:val="22"/>
          <w:szCs w:val="22"/>
        </w:rPr>
        <w:t>odbornými znalostmi, které jsou nezbytné pro</w:t>
      </w:r>
      <w:r w:rsidR="00443DFF" w:rsidRPr="002A738D">
        <w:rPr>
          <w:rFonts w:ascii="Calibri" w:hAnsi="Calibri" w:cs="Tahoma"/>
          <w:sz w:val="22"/>
          <w:szCs w:val="22"/>
        </w:rPr>
        <w:t> </w:t>
      </w:r>
      <w:r w:rsidRPr="002A738D">
        <w:rPr>
          <w:rFonts w:ascii="Calibri" w:hAnsi="Calibri" w:cs="Tahoma"/>
          <w:sz w:val="22"/>
          <w:szCs w:val="22"/>
        </w:rPr>
        <w:t>realizaci díla za dohodnutou smluvní cenu uvedenou v</w:t>
      </w:r>
      <w:r w:rsidR="00443DFF" w:rsidRPr="002A738D">
        <w:rPr>
          <w:rFonts w:ascii="Calibri" w:hAnsi="Calibri" w:cs="Tahoma"/>
          <w:sz w:val="22"/>
          <w:szCs w:val="22"/>
        </w:rPr>
        <w:t> </w:t>
      </w:r>
      <w:r w:rsidRPr="002A738D">
        <w:rPr>
          <w:rFonts w:ascii="Calibri" w:hAnsi="Calibri" w:cs="Tahoma"/>
          <w:sz w:val="22"/>
          <w:szCs w:val="22"/>
        </w:rPr>
        <w:t>čl</w:t>
      </w:r>
      <w:r w:rsidR="00443DFF" w:rsidRPr="002A738D">
        <w:rPr>
          <w:rFonts w:ascii="Calibri" w:hAnsi="Calibri" w:cs="Tahoma"/>
          <w:sz w:val="22"/>
          <w:szCs w:val="22"/>
        </w:rPr>
        <w:t>. </w:t>
      </w:r>
      <w:r w:rsidRPr="002A738D">
        <w:rPr>
          <w:rFonts w:ascii="Calibri" w:hAnsi="Calibri" w:cs="Tahoma"/>
          <w:sz w:val="22"/>
          <w:szCs w:val="22"/>
        </w:rPr>
        <w:t>V odst.</w:t>
      </w:r>
      <w:r w:rsidR="00443DFF" w:rsidRPr="002A738D">
        <w:rPr>
          <w:rFonts w:ascii="Calibri" w:hAnsi="Calibri" w:cs="Tahoma"/>
          <w:sz w:val="22"/>
          <w:szCs w:val="22"/>
        </w:rPr>
        <w:t> </w:t>
      </w:r>
      <w:r w:rsidRPr="002A738D">
        <w:rPr>
          <w:rFonts w:ascii="Calibri" w:hAnsi="Calibri" w:cs="Tahoma"/>
          <w:sz w:val="22"/>
          <w:szCs w:val="22"/>
        </w:rPr>
        <w:t>1 této smlouvy.</w:t>
      </w:r>
    </w:p>
    <w:p w:rsidR="004A2DDB" w:rsidRPr="002A738D" w:rsidRDefault="004A2DDB" w:rsidP="0051293B">
      <w:pPr>
        <w:spacing w:before="360"/>
        <w:jc w:val="center"/>
        <w:rPr>
          <w:rFonts w:ascii="Calibri" w:hAnsi="Calibri" w:cs="Tahoma"/>
          <w:b/>
          <w:sz w:val="22"/>
          <w:szCs w:val="22"/>
        </w:rPr>
      </w:pPr>
      <w:r w:rsidRPr="002A738D">
        <w:rPr>
          <w:rFonts w:ascii="Calibri" w:hAnsi="Calibri" w:cs="Tahoma"/>
          <w:b/>
          <w:sz w:val="22"/>
          <w:szCs w:val="22"/>
        </w:rPr>
        <w:t>III.</w:t>
      </w:r>
      <w:r w:rsidR="00A045E6" w:rsidRPr="002A738D">
        <w:rPr>
          <w:rFonts w:ascii="Calibri" w:hAnsi="Calibri" w:cs="Tahoma"/>
          <w:b/>
          <w:sz w:val="22"/>
          <w:szCs w:val="22"/>
        </w:rPr>
        <w:br/>
      </w:r>
      <w:r w:rsidRPr="002A738D">
        <w:rPr>
          <w:rFonts w:ascii="Calibri" w:hAnsi="Calibri" w:cs="Tahoma"/>
          <w:b/>
          <w:sz w:val="22"/>
          <w:szCs w:val="22"/>
        </w:rPr>
        <w:t>Předmět smlouvy</w:t>
      </w:r>
    </w:p>
    <w:p w:rsidR="004A2DDB" w:rsidRPr="002A738D" w:rsidRDefault="004A2DDB" w:rsidP="0051293B">
      <w:pPr>
        <w:numPr>
          <w:ilvl w:val="0"/>
          <w:numId w:val="18"/>
        </w:numPr>
        <w:tabs>
          <w:tab w:val="clear" w:pos="360"/>
        </w:tabs>
        <w:spacing w:before="120"/>
        <w:jc w:val="both"/>
        <w:rPr>
          <w:rFonts w:ascii="Calibri" w:hAnsi="Calibri" w:cs="Arial"/>
          <w:sz w:val="22"/>
          <w:szCs w:val="22"/>
        </w:rPr>
      </w:pPr>
      <w:r w:rsidRPr="002A738D">
        <w:rPr>
          <w:rFonts w:ascii="Calibri" w:hAnsi="Calibri" w:cs="Tahoma"/>
          <w:sz w:val="22"/>
          <w:szCs w:val="22"/>
        </w:rPr>
        <w:t>Zhotovitel se zavazuje provést pro</w:t>
      </w:r>
      <w:r w:rsidR="00443DFF" w:rsidRPr="002A738D">
        <w:rPr>
          <w:rFonts w:ascii="Calibri" w:hAnsi="Calibri" w:cs="Tahoma"/>
          <w:sz w:val="22"/>
          <w:szCs w:val="22"/>
        </w:rPr>
        <w:t> </w:t>
      </w:r>
      <w:r w:rsidRPr="002A738D">
        <w:rPr>
          <w:rFonts w:ascii="Calibri" w:hAnsi="Calibri" w:cs="Tahoma"/>
          <w:sz w:val="22"/>
          <w:szCs w:val="22"/>
        </w:rPr>
        <w:t xml:space="preserve">objednatele </w:t>
      </w:r>
      <w:r w:rsidR="00443DFF" w:rsidRPr="002A738D">
        <w:rPr>
          <w:rFonts w:ascii="Calibri" w:hAnsi="Calibri" w:cs="Tahoma"/>
          <w:sz w:val="22"/>
          <w:szCs w:val="22"/>
        </w:rPr>
        <w:t>na </w:t>
      </w:r>
      <w:r w:rsidR="00D51E77" w:rsidRPr="002A738D">
        <w:rPr>
          <w:rFonts w:ascii="Calibri" w:hAnsi="Calibri" w:cs="Tahoma"/>
          <w:sz w:val="22"/>
          <w:szCs w:val="22"/>
        </w:rPr>
        <w:t>svůj náklad a</w:t>
      </w:r>
      <w:r w:rsidR="00443DFF" w:rsidRPr="002A738D">
        <w:rPr>
          <w:rFonts w:ascii="Calibri" w:hAnsi="Calibri" w:cs="Tahoma"/>
          <w:sz w:val="22"/>
          <w:szCs w:val="22"/>
        </w:rPr>
        <w:t> </w:t>
      </w:r>
      <w:r w:rsidR="00D51E77" w:rsidRPr="002A738D">
        <w:rPr>
          <w:rFonts w:ascii="Calibri" w:hAnsi="Calibri" w:cs="Tahoma"/>
          <w:sz w:val="22"/>
          <w:szCs w:val="22"/>
        </w:rPr>
        <w:t xml:space="preserve">nebezpečí </w:t>
      </w:r>
      <w:r w:rsidRPr="002A738D">
        <w:rPr>
          <w:rFonts w:ascii="Calibri" w:hAnsi="Calibri" w:cs="Tahoma"/>
          <w:sz w:val="22"/>
          <w:szCs w:val="22"/>
        </w:rPr>
        <w:t>stavbu „</w:t>
      </w:r>
      <w:r w:rsidR="00B82235" w:rsidRPr="002A738D">
        <w:rPr>
          <w:rFonts w:ascii="Calibri" w:hAnsi="Calibri" w:cs="Tahoma"/>
          <w:sz w:val="22"/>
          <w:szCs w:val="22"/>
        </w:rPr>
        <w:t>Modernizace laboratoře chemie</w:t>
      </w:r>
      <w:r w:rsidRPr="002A738D">
        <w:rPr>
          <w:rFonts w:ascii="Calibri" w:hAnsi="Calibri" w:cs="Tahoma"/>
          <w:sz w:val="22"/>
          <w:szCs w:val="22"/>
        </w:rPr>
        <w:t>“ (dále jen „stavba“) v rozsahu dle:</w:t>
      </w:r>
    </w:p>
    <w:p w:rsidR="004A2DDB" w:rsidRPr="002A738D" w:rsidRDefault="00952F8D" w:rsidP="0051293B">
      <w:pPr>
        <w:numPr>
          <w:ilvl w:val="0"/>
          <w:numId w:val="26"/>
        </w:numPr>
        <w:tabs>
          <w:tab w:val="clear" w:pos="2520"/>
          <w:tab w:val="num" w:pos="714"/>
        </w:tabs>
        <w:spacing w:before="60"/>
        <w:ind w:left="714" w:hanging="357"/>
        <w:jc w:val="both"/>
        <w:rPr>
          <w:rFonts w:ascii="Calibri" w:hAnsi="Calibri" w:cs="Arial"/>
          <w:sz w:val="22"/>
          <w:szCs w:val="22"/>
        </w:rPr>
      </w:pPr>
      <w:r>
        <w:rPr>
          <w:rFonts w:ascii="Calibri" w:hAnsi="Calibri" w:cs="Arial"/>
          <w:sz w:val="22"/>
          <w:szCs w:val="22"/>
        </w:rPr>
        <w:t>dokumentace, která je součástí výzvy</w:t>
      </w:r>
    </w:p>
    <w:p w:rsidR="004A2DDB" w:rsidRPr="002A738D" w:rsidRDefault="004A2DDB" w:rsidP="0051293B">
      <w:pPr>
        <w:numPr>
          <w:ilvl w:val="0"/>
          <w:numId w:val="26"/>
        </w:numPr>
        <w:tabs>
          <w:tab w:val="clear" w:pos="2520"/>
          <w:tab w:val="num" w:pos="720"/>
        </w:tabs>
        <w:spacing w:before="60"/>
        <w:ind w:left="714" w:hanging="357"/>
        <w:jc w:val="both"/>
        <w:rPr>
          <w:rFonts w:ascii="Calibri" w:hAnsi="Calibri" w:cs="Tahoma"/>
          <w:sz w:val="22"/>
          <w:szCs w:val="22"/>
        </w:rPr>
      </w:pPr>
      <w:r w:rsidRPr="002A738D">
        <w:rPr>
          <w:rFonts w:ascii="Calibri" w:hAnsi="Calibri" w:cs="Tahoma"/>
          <w:sz w:val="22"/>
          <w:szCs w:val="22"/>
        </w:rPr>
        <w:t>předpisů upravujících provádění stavebníc</w:t>
      </w:r>
      <w:r w:rsidR="00281B1F" w:rsidRPr="002A738D">
        <w:rPr>
          <w:rFonts w:ascii="Calibri" w:hAnsi="Calibri" w:cs="Tahoma"/>
          <w:sz w:val="22"/>
          <w:szCs w:val="22"/>
        </w:rPr>
        <w:t>h děl a ustanovení této smlouvy</w:t>
      </w:r>
    </w:p>
    <w:p w:rsidR="004A2DDB" w:rsidRPr="002A738D" w:rsidRDefault="004A2DDB" w:rsidP="0051293B">
      <w:pPr>
        <w:spacing w:before="120"/>
        <w:ind w:left="357"/>
        <w:jc w:val="both"/>
        <w:rPr>
          <w:rFonts w:ascii="Calibri" w:hAnsi="Calibri" w:cs="Tahoma"/>
          <w:sz w:val="22"/>
          <w:szCs w:val="22"/>
        </w:rPr>
      </w:pPr>
      <w:r w:rsidRPr="002A738D">
        <w:rPr>
          <w:rFonts w:ascii="Calibri" w:hAnsi="Calibri" w:cs="Tahoma"/>
          <w:sz w:val="22"/>
          <w:szCs w:val="22"/>
        </w:rPr>
        <w:t>(dále jen „dílo“).</w:t>
      </w:r>
    </w:p>
    <w:p w:rsidR="004A2DDB" w:rsidRPr="002A738D" w:rsidRDefault="004A2DDB" w:rsidP="0051293B">
      <w:pPr>
        <w:numPr>
          <w:ilvl w:val="0"/>
          <w:numId w:val="18"/>
        </w:numPr>
        <w:tabs>
          <w:tab w:val="clear" w:pos="360"/>
        </w:tabs>
        <w:spacing w:before="120"/>
        <w:jc w:val="both"/>
        <w:rPr>
          <w:rFonts w:ascii="Calibri" w:hAnsi="Calibri" w:cs="Tahoma"/>
          <w:sz w:val="22"/>
          <w:szCs w:val="22"/>
        </w:rPr>
      </w:pPr>
      <w:r w:rsidRPr="002A738D">
        <w:rPr>
          <w:rFonts w:ascii="Calibri" w:hAnsi="Calibri" w:cs="Tahoma"/>
          <w:sz w:val="22"/>
          <w:szCs w:val="22"/>
        </w:rPr>
        <w:t>Součástí díla je také:</w:t>
      </w:r>
    </w:p>
    <w:p w:rsidR="004A2DDB" w:rsidRPr="002A738D"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Calibri" w:hAnsi="Calibri" w:cs="Tahoma"/>
          <w:sz w:val="22"/>
          <w:szCs w:val="22"/>
        </w:rPr>
      </w:pPr>
      <w:r w:rsidRPr="002A738D">
        <w:rPr>
          <w:rFonts w:ascii="Calibri" w:hAnsi="Calibri" w:cs="Tahoma"/>
          <w:sz w:val="22"/>
          <w:szCs w:val="22"/>
        </w:rPr>
        <w:t>vybudování a zajištění zařízení staveniště a jeho provoz v souladu s </w:t>
      </w:r>
      <w:r w:rsidR="00B937D0" w:rsidRPr="002A738D">
        <w:rPr>
          <w:rFonts w:ascii="Calibri" w:hAnsi="Calibri" w:cs="Tahoma"/>
          <w:sz w:val="22"/>
          <w:szCs w:val="22"/>
        </w:rPr>
        <w:t> potřebami zhotovitele, dokumentací předanou objedn</w:t>
      </w:r>
      <w:r w:rsidR="00281B1F" w:rsidRPr="002A738D">
        <w:rPr>
          <w:rFonts w:ascii="Calibri" w:hAnsi="Calibri" w:cs="Tahoma"/>
          <w:sz w:val="22"/>
          <w:szCs w:val="22"/>
        </w:rPr>
        <w:t>atelem, požadavky objednatele a </w:t>
      </w:r>
      <w:r w:rsidR="00B937D0" w:rsidRPr="002A738D">
        <w:rPr>
          <w:rFonts w:ascii="Calibri" w:hAnsi="Calibri" w:cs="Tahoma"/>
          <w:sz w:val="22"/>
          <w:szCs w:val="22"/>
        </w:rPr>
        <w:t>s</w:t>
      </w:r>
      <w:r w:rsidR="00281B1F" w:rsidRPr="002A738D">
        <w:rPr>
          <w:rFonts w:ascii="Calibri" w:hAnsi="Calibri" w:cs="Tahoma"/>
          <w:sz w:val="22"/>
          <w:szCs w:val="22"/>
        </w:rPr>
        <w:t> </w:t>
      </w:r>
      <w:r w:rsidRPr="002A738D">
        <w:rPr>
          <w:rFonts w:ascii="Calibri" w:hAnsi="Calibri" w:cs="Tahoma"/>
          <w:sz w:val="22"/>
          <w:szCs w:val="22"/>
        </w:rPr>
        <w:t xml:space="preserve">platnými právními předpisy, </w:t>
      </w:r>
    </w:p>
    <w:p w:rsidR="0048145D" w:rsidRPr="002A738D"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Calibri" w:hAnsi="Calibri" w:cs="Tahoma"/>
          <w:sz w:val="22"/>
          <w:szCs w:val="22"/>
        </w:rPr>
      </w:pPr>
      <w:r w:rsidRPr="002A738D">
        <w:rPr>
          <w:rFonts w:ascii="Calibri" w:hAnsi="Calibri" w:cs="Tahoma"/>
          <w:sz w:val="22"/>
          <w:szCs w:val="22"/>
        </w:rPr>
        <w:t>předání odpadu k odstranění na řízenou skládku nebo jiný způsob jeho odstranění nebo využití v souladu se zákonem č.</w:t>
      </w:r>
      <w:r w:rsidR="00123121" w:rsidRPr="002A738D">
        <w:rPr>
          <w:rFonts w:ascii="Calibri" w:hAnsi="Calibri" w:cs="Tahoma"/>
          <w:sz w:val="22"/>
          <w:szCs w:val="22"/>
        </w:rPr>
        <w:t> 185/2001 </w:t>
      </w:r>
      <w:r w:rsidRPr="002A738D">
        <w:rPr>
          <w:rFonts w:ascii="Calibri" w:hAnsi="Calibri" w:cs="Tahoma"/>
          <w:sz w:val="22"/>
          <w:szCs w:val="22"/>
        </w:rPr>
        <w:t>Sb., o</w:t>
      </w:r>
      <w:r w:rsidR="00123121" w:rsidRPr="002A738D">
        <w:rPr>
          <w:rFonts w:ascii="Calibri" w:hAnsi="Calibri" w:cs="Tahoma"/>
          <w:sz w:val="22"/>
          <w:szCs w:val="22"/>
        </w:rPr>
        <w:t> </w:t>
      </w:r>
      <w:r w:rsidRPr="002A738D">
        <w:rPr>
          <w:rFonts w:ascii="Calibri" w:hAnsi="Calibri" w:cs="Tahoma"/>
          <w:sz w:val="22"/>
          <w:szCs w:val="22"/>
        </w:rPr>
        <w:t>odpadech a</w:t>
      </w:r>
      <w:r w:rsidR="00123121" w:rsidRPr="002A738D">
        <w:rPr>
          <w:rFonts w:ascii="Calibri" w:hAnsi="Calibri" w:cs="Tahoma"/>
          <w:sz w:val="22"/>
          <w:szCs w:val="22"/>
        </w:rPr>
        <w:t> o </w:t>
      </w:r>
      <w:r w:rsidRPr="002A738D">
        <w:rPr>
          <w:rFonts w:ascii="Calibri" w:hAnsi="Calibri" w:cs="Tahoma"/>
          <w:sz w:val="22"/>
          <w:szCs w:val="22"/>
        </w:rPr>
        <w:t>změně některých dalších zákonů, ve znění pozdějš</w:t>
      </w:r>
      <w:r w:rsidR="00123121" w:rsidRPr="002A738D">
        <w:rPr>
          <w:rFonts w:ascii="Calibri" w:hAnsi="Calibri" w:cs="Tahoma"/>
          <w:sz w:val="22"/>
          <w:szCs w:val="22"/>
        </w:rPr>
        <w:t>ích předpisů (dále jen „zákon o </w:t>
      </w:r>
      <w:r w:rsidRPr="002A738D">
        <w:rPr>
          <w:rFonts w:ascii="Calibri" w:hAnsi="Calibri" w:cs="Tahoma"/>
          <w:sz w:val="22"/>
          <w:szCs w:val="22"/>
        </w:rPr>
        <w:t>odpadech“); o</w:t>
      </w:r>
      <w:r w:rsidR="00281B1F" w:rsidRPr="002A738D">
        <w:rPr>
          <w:rFonts w:ascii="Calibri" w:hAnsi="Calibri" w:cs="Tahoma"/>
          <w:sz w:val="22"/>
          <w:szCs w:val="22"/>
        </w:rPr>
        <w:t> </w:t>
      </w:r>
      <w:r w:rsidRPr="002A738D">
        <w:rPr>
          <w:rFonts w:ascii="Calibri" w:hAnsi="Calibri" w:cs="Tahoma"/>
          <w:sz w:val="22"/>
          <w:szCs w:val="22"/>
        </w:rPr>
        <w:t>způsobu nakládání s odpadem bude předložen písemný doklad vystavený příslušnou oprávněnou osobou podle zákona o odpadech,</w:t>
      </w:r>
    </w:p>
    <w:p w:rsidR="004A2DDB" w:rsidRPr="002A738D"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Calibri" w:hAnsi="Calibri" w:cs="Tahoma"/>
          <w:sz w:val="22"/>
          <w:szCs w:val="22"/>
        </w:rPr>
      </w:pPr>
      <w:r w:rsidRPr="002A738D">
        <w:rPr>
          <w:rFonts w:ascii="Calibri" w:hAnsi="Calibri" w:cs="Tahoma"/>
          <w:sz w:val="22"/>
          <w:szCs w:val="22"/>
        </w:rPr>
        <w:t>dodávka všech dokladů o zkouškách, revizích, atestech a provozních návodů a předpisů v</w:t>
      </w:r>
      <w:r w:rsidR="00952F8D">
        <w:rPr>
          <w:rFonts w:ascii="Calibri" w:hAnsi="Calibri" w:cs="Tahoma"/>
          <w:sz w:val="22"/>
          <w:szCs w:val="22"/>
        </w:rPr>
        <w:t> </w:t>
      </w:r>
      <w:r w:rsidRPr="002A738D">
        <w:rPr>
          <w:rFonts w:ascii="Calibri" w:hAnsi="Calibri" w:cs="Tahoma"/>
          <w:sz w:val="22"/>
          <w:szCs w:val="22"/>
        </w:rPr>
        <w:t>českém jazyce (všechny doklady ve 2 vyhotoveních) včetně zaškolení obsluhy,</w:t>
      </w:r>
    </w:p>
    <w:p w:rsidR="004A2DDB" w:rsidRPr="002A738D"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Calibri" w:hAnsi="Calibri" w:cs="Tahoma"/>
          <w:sz w:val="22"/>
          <w:szCs w:val="22"/>
        </w:rPr>
      </w:pPr>
      <w:r w:rsidRPr="002A738D">
        <w:rPr>
          <w:rFonts w:ascii="Calibri" w:hAnsi="Calibri" w:cs="Tahoma"/>
          <w:sz w:val="22"/>
          <w:szCs w:val="22"/>
        </w:rPr>
        <w:t xml:space="preserve">zřízení </w:t>
      </w:r>
      <w:proofErr w:type="spellStart"/>
      <w:r w:rsidRPr="002A738D">
        <w:rPr>
          <w:rFonts w:ascii="Calibri" w:hAnsi="Calibri" w:cs="Tahoma"/>
          <w:sz w:val="22"/>
          <w:szCs w:val="22"/>
        </w:rPr>
        <w:t>deponie</w:t>
      </w:r>
      <w:proofErr w:type="spellEnd"/>
      <w:r w:rsidRPr="002A738D">
        <w:rPr>
          <w:rFonts w:ascii="Calibri" w:hAnsi="Calibri" w:cs="Tahoma"/>
          <w:sz w:val="22"/>
          <w:szCs w:val="22"/>
        </w:rPr>
        <w:t xml:space="preserve"> materiálů tak, aby nevznikly žádné škody na sousedních pozemcích,</w:t>
      </w:r>
    </w:p>
    <w:p w:rsidR="004A2DDB" w:rsidRPr="002A738D"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Calibri" w:hAnsi="Calibri" w:cs="Tahoma"/>
          <w:sz w:val="22"/>
          <w:szCs w:val="22"/>
        </w:rPr>
      </w:pPr>
      <w:r w:rsidRPr="002A738D">
        <w:rPr>
          <w:rFonts w:ascii="Calibri" w:hAnsi="Calibri" w:cs="Tahoma"/>
          <w:sz w:val="22"/>
          <w:szCs w:val="22"/>
        </w:rPr>
        <w:t>provedení předepsaných zkoušek dle platných právních předpisů a</w:t>
      </w:r>
      <w:r w:rsidR="00281B1F" w:rsidRPr="002A738D">
        <w:rPr>
          <w:rFonts w:ascii="Calibri" w:hAnsi="Calibri" w:cs="Tahoma"/>
          <w:sz w:val="22"/>
          <w:szCs w:val="22"/>
        </w:rPr>
        <w:t> </w:t>
      </w:r>
      <w:r w:rsidRPr="002A738D">
        <w:rPr>
          <w:rFonts w:ascii="Calibri" w:hAnsi="Calibri" w:cs="Tahoma"/>
          <w:sz w:val="22"/>
          <w:szCs w:val="22"/>
        </w:rPr>
        <w:t>technických norem, úspěšné provedení těchto zkoušek je podmínkou k převzetí díla,</w:t>
      </w:r>
    </w:p>
    <w:p w:rsidR="00650B78" w:rsidRPr="002A738D"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Calibri" w:hAnsi="Calibri" w:cs="Tahoma"/>
          <w:sz w:val="22"/>
          <w:szCs w:val="22"/>
        </w:rPr>
      </w:pPr>
      <w:r w:rsidRPr="002A738D">
        <w:rPr>
          <w:rFonts w:ascii="Calibri" w:hAnsi="Calibri" w:cs="Tahoma"/>
          <w:sz w:val="22"/>
          <w:szCs w:val="22"/>
        </w:rPr>
        <w:t>zajištění zpracování všech případných dalších dokumentací potřebných pro provedení díla</w:t>
      </w:r>
      <w:r w:rsidR="00E22AA4" w:rsidRPr="002A738D">
        <w:rPr>
          <w:rFonts w:ascii="Calibri" w:hAnsi="Calibri" w:cs="Tahoma"/>
          <w:sz w:val="22"/>
          <w:szCs w:val="22"/>
        </w:rPr>
        <w:t>.</w:t>
      </w:r>
    </w:p>
    <w:p w:rsidR="004A2DDB" w:rsidRPr="002A738D" w:rsidRDefault="004A2DDB" w:rsidP="0051293B">
      <w:pPr>
        <w:numPr>
          <w:ilvl w:val="0"/>
          <w:numId w:val="18"/>
        </w:numPr>
        <w:tabs>
          <w:tab w:val="clear" w:pos="360"/>
        </w:tabs>
        <w:spacing w:before="120"/>
        <w:jc w:val="both"/>
        <w:rPr>
          <w:rFonts w:ascii="Calibri" w:hAnsi="Calibri" w:cs="Tahoma"/>
          <w:sz w:val="22"/>
          <w:szCs w:val="22"/>
        </w:rPr>
      </w:pPr>
      <w:r w:rsidRPr="002A738D">
        <w:rPr>
          <w:rFonts w:ascii="Calibri" w:hAnsi="Calibri" w:cs="Tahoma"/>
          <w:sz w:val="22"/>
          <w:szCs w:val="22"/>
        </w:rPr>
        <w:t>Zhotovitel se zavazuje provést dílo v souladu s technickými a právními předpisy platnými v České republice v době provádění díla. Pro provedení díla jsou zá</w:t>
      </w:r>
      <w:r w:rsidR="00281B1F" w:rsidRPr="002A738D">
        <w:rPr>
          <w:rFonts w:ascii="Calibri" w:hAnsi="Calibri" w:cs="Tahoma"/>
          <w:sz w:val="22"/>
          <w:szCs w:val="22"/>
        </w:rPr>
        <w:t>vazné všechny platné normy ČSN.</w:t>
      </w:r>
    </w:p>
    <w:p w:rsidR="0032329A" w:rsidRPr="002A738D" w:rsidRDefault="004A2DDB" w:rsidP="0051293B">
      <w:pPr>
        <w:numPr>
          <w:ilvl w:val="0"/>
          <w:numId w:val="18"/>
        </w:numPr>
        <w:tabs>
          <w:tab w:val="clear" w:pos="360"/>
        </w:tabs>
        <w:spacing w:before="120"/>
        <w:jc w:val="both"/>
        <w:rPr>
          <w:rFonts w:ascii="Calibri" w:hAnsi="Calibri" w:cs="Tahoma"/>
          <w:sz w:val="22"/>
          <w:szCs w:val="22"/>
        </w:rPr>
      </w:pPr>
      <w:r w:rsidRPr="002A738D">
        <w:rPr>
          <w:rFonts w:ascii="Calibri" w:hAnsi="Calibri" w:cs="Tahoma"/>
          <w:sz w:val="22"/>
          <w:szCs w:val="22"/>
        </w:rPr>
        <w:t xml:space="preserve">Objednatel se zavazuje </w:t>
      </w:r>
      <w:r w:rsidR="0014251D" w:rsidRPr="002A738D">
        <w:rPr>
          <w:rFonts w:ascii="Calibri" w:hAnsi="Calibri" w:cs="Tahoma"/>
          <w:sz w:val="22"/>
          <w:szCs w:val="22"/>
        </w:rPr>
        <w:t xml:space="preserve">dokončené </w:t>
      </w:r>
      <w:r w:rsidRPr="002A738D">
        <w:rPr>
          <w:rFonts w:ascii="Calibri" w:hAnsi="Calibri" w:cs="Tahoma"/>
          <w:sz w:val="22"/>
          <w:szCs w:val="22"/>
        </w:rPr>
        <w:t xml:space="preserve">dílo bez </w:t>
      </w:r>
      <w:r w:rsidR="0032329A" w:rsidRPr="002A738D">
        <w:rPr>
          <w:rFonts w:ascii="Calibri" w:hAnsi="Calibri" w:cs="Tahoma"/>
          <w:sz w:val="22"/>
          <w:szCs w:val="22"/>
        </w:rPr>
        <w:t xml:space="preserve">jakýchkoliv </w:t>
      </w:r>
      <w:r w:rsidRPr="002A738D">
        <w:rPr>
          <w:rFonts w:ascii="Calibri" w:hAnsi="Calibri" w:cs="Tahoma"/>
          <w:sz w:val="22"/>
          <w:szCs w:val="22"/>
        </w:rPr>
        <w:t>vad a nedodělků převzít a zaplatit za ně zhotoviteli za do</w:t>
      </w:r>
      <w:r w:rsidR="00281B1F" w:rsidRPr="002A738D">
        <w:rPr>
          <w:rFonts w:ascii="Calibri" w:hAnsi="Calibri" w:cs="Tahoma"/>
          <w:sz w:val="22"/>
          <w:szCs w:val="22"/>
        </w:rPr>
        <w:t>hodnutých podmínek cenu dle čl. </w:t>
      </w:r>
      <w:r w:rsidR="00123121" w:rsidRPr="002A738D">
        <w:rPr>
          <w:rFonts w:ascii="Calibri" w:hAnsi="Calibri" w:cs="Tahoma"/>
          <w:sz w:val="22"/>
          <w:szCs w:val="22"/>
        </w:rPr>
        <w:t>V této smlouvy.</w:t>
      </w:r>
    </w:p>
    <w:p w:rsidR="00EF3B8F" w:rsidRPr="002A738D" w:rsidRDefault="004A2DDB" w:rsidP="0051293B">
      <w:pPr>
        <w:numPr>
          <w:ilvl w:val="0"/>
          <w:numId w:val="18"/>
        </w:numPr>
        <w:tabs>
          <w:tab w:val="clear" w:pos="360"/>
        </w:tabs>
        <w:spacing w:before="120"/>
        <w:jc w:val="both"/>
        <w:rPr>
          <w:rFonts w:ascii="Calibri" w:hAnsi="Calibri" w:cs="Tahoma"/>
          <w:sz w:val="22"/>
          <w:szCs w:val="22"/>
        </w:rPr>
      </w:pPr>
      <w:r w:rsidRPr="002A738D">
        <w:rPr>
          <w:rFonts w:ascii="Calibri" w:hAnsi="Calibri" w:cs="Tahoma"/>
          <w:sz w:val="22"/>
          <w:szCs w:val="22"/>
        </w:rPr>
        <w:t>Případné vícepráce či méněpráce budou smluvními stranami sjednány písemnými dodatky smlouvy. Vícepráce budou realizovány až po uzavření příslušného dodatku ke smlouvě.</w:t>
      </w:r>
    </w:p>
    <w:p w:rsidR="004A2DDB" w:rsidRPr="002A738D" w:rsidRDefault="004A2DDB" w:rsidP="0051293B">
      <w:pPr>
        <w:numPr>
          <w:ilvl w:val="0"/>
          <w:numId w:val="18"/>
        </w:numPr>
        <w:tabs>
          <w:tab w:val="clear" w:pos="360"/>
        </w:tabs>
        <w:spacing w:before="120"/>
        <w:jc w:val="both"/>
        <w:rPr>
          <w:rFonts w:ascii="Calibri" w:hAnsi="Calibri" w:cs="Tahoma"/>
          <w:sz w:val="22"/>
          <w:szCs w:val="22"/>
        </w:rPr>
      </w:pPr>
      <w:r w:rsidRPr="002A738D">
        <w:rPr>
          <w:rFonts w:ascii="Calibri" w:hAnsi="Calibri" w:cs="Tahoma"/>
          <w:sz w:val="22"/>
          <w:szCs w:val="22"/>
        </w:rPr>
        <w:t xml:space="preserve">Smluvní strany prohlašují, že předmět plnění podle </w:t>
      </w:r>
      <w:r w:rsidR="00EF3B8F" w:rsidRPr="002A738D">
        <w:rPr>
          <w:rFonts w:ascii="Calibri" w:hAnsi="Calibri" w:cs="Tahoma"/>
          <w:sz w:val="22"/>
          <w:szCs w:val="22"/>
        </w:rPr>
        <w:t xml:space="preserve">této </w:t>
      </w:r>
      <w:r w:rsidRPr="002A738D">
        <w:rPr>
          <w:rFonts w:ascii="Calibri" w:hAnsi="Calibri" w:cs="Tahoma"/>
          <w:sz w:val="22"/>
          <w:szCs w:val="22"/>
        </w:rPr>
        <w:t>smlouvy není plněním nemožným a že smlouvu uzavírají po pečlivém zvážení všech možných důsledků. Zhotovitel prohlašuje, že prozkoumal místní podmínky na staveništi a že práce mohou být dokončeny způsobem a v termínech stanovený</w:t>
      </w:r>
      <w:r w:rsidR="0079242E" w:rsidRPr="002A738D">
        <w:rPr>
          <w:rFonts w:ascii="Calibri" w:hAnsi="Calibri" w:cs="Tahoma"/>
          <w:sz w:val="22"/>
          <w:szCs w:val="22"/>
        </w:rPr>
        <w:t>ch</w:t>
      </w:r>
      <w:r w:rsidRPr="002A738D">
        <w:rPr>
          <w:rFonts w:ascii="Calibri" w:hAnsi="Calibri" w:cs="Tahoma"/>
          <w:sz w:val="22"/>
          <w:szCs w:val="22"/>
        </w:rPr>
        <w:t xml:space="preserve"> touto smlouvou.</w:t>
      </w:r>
    </w:p>
    <w:p w:rsidR="004A2DDB" w:rsidRPr="002A738D" w:rsidRDefault="004A2DDB" w:rsidP="0051293B">
      <w:pPr>
        <w:spacing w:before="360"/>
        <w:jc w:val="center"/>
        <w:rPr>
          <w:rFonts w:ascii="Calibri" w:hAnsi="Calibri" w:cs="Tahoma"/>
          <w:b/>
          <w:sz w:val="22"/>
          <w:szCs w:val="22"/>
        </w:rPr>
      </w:pPr>
      <w:r w:rsidRPr="002A738D">
        <w:rPr>
          <w:rFonts w:ascii="Calibri" w:hAnsi="Calibri" w:cs="Tahoma"/>
          <w:b/>
          <w:sz w:val="22"/>
          <w:szCs w:val="22"/>
        </w:rPr>
        <w:t>IV.</w:t>
      </w:r>
      <w:r w:rsidR="00A045E6" w:rsidRPr="002A738D">
        <w:rPr>
          <w:rFonts w:ascii="Calibri" w:hAnsi="Calibri" w:cs="Tahoma"/>
          <w:b/>
          <w:sz w:val="22"/>
          <w:szCs w:val="22"/>
        </w:rPr>
        <w:br/>
        <w:t>Doba a místo plnění</w:t>
      </w:r>
    </w:p>
    <w:p w:rsidR="004A2DDB" w:rsidRPr="002A738D" w:rsidRDefault="004A2DDB" w:rsidP="0051293B">
      <w:pPr>
        <w:widowControl w:val="0"/>
        <w:numPr>
          <w:ilvl w:val="0"/>
          <w:numId w:val="19"/>
        </w:numPr>
        <w:tabs>
          <w:tab w:val="clear" w:pos="360"/>
        </w:tabs>
        <w:spacing w:before="120"/>
        <w:ind w:left="357" w:hanging="357"/>
        <w:jc w:val="both"/>
        <w:rPr>
          <w:rFonts w:ascii="Calibri" w:hAnsi="Calibri" w:cs="Tahoma"/>
          <w:iCs/>
          <w:sz w:val="22"/>
          <w:szCs w:val="22"/>
        </w:rPr>
      </w:pPr>
      <w:r w:rsidRPr="002A738D">
        <w:rPr>
          <w:rFonts w:ascii="Calibri" w:hAnsi="Calibri" w:cs="Tahoma"/>
          <w:bCs/>
          <w:sz w:val="22"/>
          <w:szCs w:val="22"/>
        </w:rPr>
        <w:t>Zhotov</w:t>
      </w:r>
      <w:r w:rsidRPr="002A738D">
        <w:rPr>
          <w:rFonts w:ascii="Calibri" w:hAnsi="Calibri" w:cs="Tahoma"/>
          <w:sz w:val="22"/>
          <w:szCs w:val="22"/>
        </w:rPr>
        <w:t>itel</w:t>
      </w:r>
      <w:r w:rsidRPr="002A738D">
        <w:rPr>
          <w:rFonts w:ascii="Calibri" w:hAnsi="Calibri" w:cs="Tahoma"/>
          <w:b/>
          <w:sz w:val="22"/>
          <w:szCs w:val="22"/>
        </w:rPr>
        <w:t xml:space="preserve"> </w:t>
      </w:r>
      <w:r w:rsidRPr="002A738D">
        <w:rPr>
          <w:rFonts w:ascii="Calibri" w:hAnsi="Calibri" w:cs="Tahoma"/>
          <w:sz w:val="22"/>
          <w:szCs w:val="22"/>
        </w:rPr>
        <w:t xml:space="preserve">se </w:t>
      </w:r>
      <w:r w:rsidR="00B53CC5" w:rsidRPr="002A738D">
        <w:rPr>
          <w:rFonts w:ascii="Calibri" w:hAnsi="Calibri" w:cs="Tahoma"/>
          <w:sz w:val="22"/>
          <w:szCs w:val="22"/>
        </w:rPr>
        <w:t xml:space="preserve">zavazuje provést </w:t>
      </w:r>
      <w:r w:rsidRPr="002A738D">
        <w:rPr>
          <w:rFonts w:ascii="Calibri" w:hAnsi="Calibri" w:cs="Tahoma"/>
          <w:sz w:val="22"/>
          <w:szCs w:val="22"/>
        </w:rPr>
        <w:t>dílo ve lhůtě do</w:t>
      </w:r>
      <w:r w:rsidR="00281B1F" w:rsidRPr="002A738D">
        <w:rPr>
          <w:rFonts w:ascii="Calibri" w:hAnsi="Calibri" w:cs="Tahoma"/>
          <w:sz w:val="22"/>
          <w:szCs w:val="22"/>
        </w:rPr>
        <w:t> </w:t>
      </w:r>
      <w:r w:rsidR="00026760" w:rsidRPr="002A738D">
        <w:rPr>
          <w:rFonts w:ascii="Calibri" w:hAnsi="Calibri" w:cs="Tahoma"/>
          <w:b/>
          <w:sz w:val="22"/>
          <w:szCs w:val="22"/>
        </w:rPr>
        <w:t>20. 8. 201</w:t>
      </w:r>
      <w:r w:rsidR="00952F8D">
        <w:rPr>
          <w:rFonts w:ascii="Calibri" w:hAnsi="Calibri" w:cs="Tahoma"/>
          <w:b/>
          <w:sz w:val="22"/>
          <w:szCs w:val="22"/>
        </w:rPr>
        <w:t>9</w:t>
      </w:r>
      <w:r w:rsidR="00FD26A5" w:rsidRPr="002A738D">
        <w:rPr>
          <w:rFonts w:ascii="Calibri" w:hAnsi="Calibri" w:cs="Tahoma"/>
          <w:sz w:val="22"/>
          <w:szCs w:val="22"/>
        </w:rPr>
        <w:t xml:space="preserve"> </w:t>
      </w:r>
      <w:r w:rsidR="00281B1F" w:rsidRPr="002A738D">
        <w:rPr>
          <w:rFonts w:ascii="Calibri" w:hAnsi="Calibri" w:cs="Tahoma"/>
          <w:sz w:val="22"/>
          <w:szCs w:val="22"/>
        </w:rPr>
        <w:t>a </w:t>
      </w:r>
      <w:r w:rsidRPr="002A738D">
        <w:rPr>
          <w:rFonts w:ascii="Calibri" w:hAnsi="Calibri" w:cs="Tahoma"/>
          <w:sz w:val="22"/>
          <w:szCs w:val="22"/>
        </w:rPr>
        <w:t xml:space="preserve">nejpozději poslední den lhůty </w:t>
      </w:r>
      <w:r w:rsidR="00945876" w:rsidRPr="002A738D">
        <w:rPr>
          <w:rFonts w:ascii="Calibri" w:hAnsi="Calibri" w:cs="Tahoma"/>
          <w:sz w:val="22"/>
          <w:szCs w:val="22"/>
        </w:rPr>
        <w:t>dokončené</w:t>
      </w:r>
      <w:r w:rsidRPr="002A738D">
        <w:rPr>
          <w:rFonts w:ascii="Calibri" w:hAnsi="Calibri" w:cs="Tahoma"/>
          <w:sz w:val="22"/>
          <w:szCs w:val="22"/>
        </w:rPr>
        <w:t xml:space="preserve"> dílo předat objednateli.</w:t>
      </w:r>
      <w:r w:rsidR="00233CA2" w:rsidRPr="002A738D">
        <w:rPr>
          <w:rFonts w:ascii="Calibri" w:hAnsi="Calibri" w:cs="Tahoma"/>
          <w:sz w:val="22"/>
          <w:szCs w:val="22"/>
        </w:rPr>
        <w:t xml:space="preserve"> </w:t>
      </w:r>
    </w:p>
    <w:p w:rsidR="00EF3B8F" w:rsidRPr="002A738D" w:rsidRDefault="004A2DDB" w:rsidP="00EF3B8F">
      <w:pPr>
        <w:widowControl w:val="0"/>
        <w:numPr>
          <w:ilvl w:val="0"/>
          <w:numId w:val="19"/>
        </w:numPr>
        <w:tabs>
          <w:tab w:val="clear" w:pos="360"/>
        </w:tabs>
        <w:spacing w:before="120"/>
        <w:ind w:left="357" w:hanging="357"/>
        <w:jc w:val="both"/>
        <w:rPr>
          <w:rFonts w:ascii="Calibri" w:hAnsi="Calibri" w:cs="Tahoma"/>
          <w:bCs/>
          <w:color w:val="FF0000"/>
          <w:sz w:val="22"/>
          <w:szCs w:val="22"/>
        </w:rPr>
      </w:pPr>
      <w:r w:rsidRPr="002A738D">
        <w:rPr>
          <w:rFonts w:ascii="Calibri" w:hAnsi="Calibri" w:cs="Tahoma"/>
          <w:bCs/>
          <w:sz w:val="22"/>
          <w:szCs w:val="22"/>
        </w:rPr>
        <w:t xml:space="preserve">Místem plnění je </w:t>
      </w:r>
      <w:r w:rsidR="00FD26A5" w:rsidRPr="002A738D">
        <w:rPr>
          <w:rFonts w:ascii="Calibri" w:hAnsi="Calibri" w:cs="Tahoma"/>
          <w:bCs/>
          <w:sz w:val="22"/>
          <w:szCs w:val="22"/>
        </w:rPr>
        <w:t>Gymnázium, Ostrava-</w:t>
      </w:r>
      <w:r w:rsidR="006B569D" w:rsidRPr="002A738D">
        <w:rPr>
          <w:rFonts w:ascii="Calibri" w:hAnsi="Calibri" w:cs="Tahoma"/>
          <w:bCs/>
          <w:sz w:val="22"/>
          <w:szCs w:val="22"/>
        </w:rPr>
        <w:t>Zábřeh</w:t>
      </w:r>
      <w:r w:rsidR="00FD26A5" w:rsidRPr="002A738D">
        <w:rPr>
          <w:rFonts w:ascii="Calibri" w:hAnsi="Calibri" w:cs="Tahoma"/>
          <w:bCs/>
          <w:sz w:val="22"/>
          <w:szCs w:val="22"/>
        </w:rPr>
        <w:t>,</w:t>
      </w:r>
      <w:r w:rsidR="006B569D" w:rsidRPr="002A738D">
        <w:rPr>
          <w:rFonts w:ascii="Calibri" w:hAnsi="Calibri" w:cs="Tahoma"/>
          <w:bCs/>
          <w:sz w:val="22"/>
          <w:szCs w:val="22"/>
        </w:rPr>
        <w:t xml:space="preserve"> Volgogradská 6a,</w:t>
      </w:r>
      <w:r w:rsidR="00D97EF5" w:rsidRPr="002A738D">
        <w:rPr>
          <w:rFonts w:ascii="Calibri" w:hAnsi="Calibri" w:cs="Tahoma"/>
          <w:bCs/>
          <w:sz w:val="22"/>
          <w:szCs w:val="22"/>
        </w:rPr>
        <w:t xml:space="preserve"> </w:t>
      </w:r>
      <w:r w:rsidR="00FD26A5" w:rsidRPr="002A738D">
        <w:rPr>
          <w:rFonts w:ascii="Calibri" w:hAnsi="Calibri" w:cs="Tahoma"/>
          <w:bCs/>
          <w:sz w:val="22"/>
          <w:szCs w:val="22"/>
        </w:rPr>
        <w:t xml:space="preserve">příspěvková organizace, </w:t>
      </w:r>
      <w:r w:rsidR="006B569D" w:rsidRPr="002A738D">
        <w:rPr>
          <w:rFonts w:ascii="Calibri" w:hAnsi="Calibri" w:cs="Tahoma"/>
          <w:bCs/>
          <w:sz w:val="22"/>
          <w:szCs w:val="22"/>
        </w:rPr>
        <w:t>Volgogradská 2632/6a</w:t>
      </w:r>
      <w:r w:rsidR="00FD26A5" w:rsidRPr="002A738D">
        <w:rPr>
          <w:rFonts w:ascii="Calibri" w:hAnsi="Calibri" w:cs="Tahoma"/>
          <w:bCs/>
          <w:sz w:val="22"/>
          <w:szCs w:val="22"/>
        </w:rPr>
        <w:t xml:space="preserve">, Ostrava – </w:t>
      </w:r>
      <w:r w:rsidR="006B569D" w:rsidRPr="002A738D">
        <w:rPr>
          <w:rFonts w:ascii="Calibri" w:hAnsi="Calibri" w:cs="Tahoma"/>
          <w:bCs/>
          <w:sz w:val="22"/>
          <w:szCs w:val="22"/>
        </w:rPr>
        <w:t>Zábřeh</w:t>
      </w:r>
      <w:r w:rsidR="00FD26A5" w:rsidRPr="002A738D">
        <w:rPr>
          <w:rFonts w:ascii="Calibri" w:hAnsi="Calibri" w:cs="Tahoma"/>
          <w:bCs/>
          <w:sz w:val="22"/>
          <w:szCs w:val="22"/>
        </w:rPr>
        <w:t>, 700 30</w:t>
      </w:r>
    </w:p>
    <w:p w:rsidR="00496B01" w:rsidRDefault="00496B01">
      <w:pPr>
        <w:rPr>
          <w:rFonts w:ascii="Calibri" w:hAnsi="Calibri" w:cs="Tahoma"/>
          <w:b/>
          <w:sz w:val="22"/>
          <w:szCs w:val="22"/>
        </w:rPr>
      </w:pPr>
      <w:r>
        <w:rPr>
          <w:rFonts w:ascii="Calibri" w:hAnsi="Calibri" w:cs="Tahoma"/>
          <w:b/>
          <w:sz w:val="22"/>
          <w:szCs w:val="22"/>
        </w:rPr>
        <w:br w:type="page"/>
      </w:r>
    </w:p>
    <w:p w:rsidR="004A2DDB" w:rsidRPr="002A738D" w:rsidRDefault="004A2DDB" w:rsidP="0051293B">
      <w:pPr>
        <w:spacing w:before="360"/>
        <w:jc w:val="center"/>
        <w:rPr>
          <w:rFonts w:ascii="Calibri" w:hAnsi="Calibri" w:cs="Tahoma"/>
          <w:b/>
          <w:sz w:val="22"/>
          <w:szCs w:val="22"/>
        </w:rPr>
      </w:pPr>
      <w:r w:rsidRPr="002A738D">
        <w:rPr>
          <w:rFonts w:ascii="Calibri" w:hAnsi="Calibri" w:cs="Tahoma"/>
          <w:b/>
          <w:sz w:val="22"/>
          <w:szCs w:val="22"/>
        </w:rPr>
        <w:lastRenderedPageBreak/>
        <w:t>V.</w:t>
      </w:r>
      <w:r w:rsidR="00A045E6" w:rsidRPr="002A738D">
        <w:rPr>
          <w:rFonts w:ascii="Calibri" w:hAnsi="Calibri" w:cs="Tahoma"/>
          <w:b/>
          <w:sz w:val="22"/>
          <w:szCs w:val="22"/>
        </w:rPr>
        <w:br/>
      </w:r>
      <w:r w:rsidRPr="002A738D">
        <w:rPr>
          <w:rFonts w:ascii="Calibri" w:hAnsi="Calibri" w:cs="Tahoma"/>
          <w:b/>
          <w:sz w:val="22"/>
          <w:szCs w:val="22"/>
        </w:rPr>
        <w:t>Cena za dílo</w:t>
      </w:r>
    </w:p>
    <w:p w:rsidR="0085626E" w:rsidRPr="002A738D" w:rsidRDefault="004A2DDB" w:rsidP="00265C8C">
      <w:pPr>
        <w:numPr>
          <w:ilvl w:val="0"/>
          <w:numId w:val="20"/>
        </w:numPr>
        <w:tabs>
          <w:tab w:val="clear" w:pos="397"/>
        </w:tabs>
        <w:spacing w:before="120" w:after="240"/>
        <w:ind w:left="357" w:hanging="357"/>
        <w:jc w:val="both"/>
        <w:rPr>
          <w:rFonts w:ascii="Calibri" w:hAnsi="Calibri" w:cs="Tahoma"/>
          <w:sz w:val="22"/>
          <w:szCs w:val="22"/>
        </w:rPr>
      </w:pPr>
      <w:r w:rsidRPr="002A738D">
        <w:rPr>
          <w:rFonts w:ascii="Calibri" w:hAnsi="Calibri" w:cs="Tahoma"/>
          <w:sz w:val="22"/>
          <w:szCs w:val="22"/>
        </w:rPr>
        <w:t>Cena za provedené dílo je stanovena dohodou smluvních stran a činí</w:t>
      </w:r>
      <w:r w:rsidR="000C47A9" w:rsidRPr="002A738D">
        <w:rPr>
          <w:rFonts w:ascii="Calibri" w:hAnsi="Calibri" w:cs="Tahoma"/>
          <w:sz w:val="22"/>
          <w:szCs w:val="22"/>
        </w:rPr>
        <w:t>:</w:t>
      </w:r>
    </w:p>
    <w:p w:rsidR="006B569D" w:rsidRPr="002A738D" w:rsidRDefault="005A0090" w:rsidP="00CD5496">
      <w:pPr>
        <w:tabs>
          <w:tab w:val="left" w:pos="3402"/>
          <w:tab w:val="right" w:pos="5103"/>
        </w:tabs>
        <w:spacing w:before="120"/>
        <w:ind w:left="357"/>
        <w:jc w:val="both"/>
        <w:rPr>
          <w:rFonts w:ascii="Calibri" w:hAnsi="Calibri" w:cs="Tahoma"/>
          <w:iCs/>
          <w:sz w:val="22"/>
          <w:szCs w:val="22"/>
        </w:rPr>
      </w:pPr>
      <w:r w:rsidRPr="002A738D">
        <w:rPr>
          <w:rFonts w:ascii="Calibri" w:hAnsi="Calibri" w:cs="Tahoma"/>
          <w:sz w:val="22"/>
          <w:szCs w:val="22"/>
        </w:rPr>
        <w:t>Cena bez DPH</w:t>
      </w:r>
      <w:r w:rsidRPr="002A738D">
        <w:rPr>
          <w:rFonts w:ascii="Calibri" w:hAnsi="Calibri" w:cs="Tahoma"/>
          <w:sz w:val="22"/>
          <w:szCs w:val="22"/>
        </w:rPr>
        <w:tab/>
      </w:r>
      <w:r w:rsidR="00CD5496">
        <w:rPr>
          <w:rFonts w:ascii="Calibri" w:hAnsi="Calibri" w:cs="Tahoma"/>
          <w:sz w:val="22"/>
          <w:szCs w:val="22"/>
        </w:rPr>
        <w:tab/>
      </w:r>
      <w:r w:rsidR="00CD5496" w:rsidRPr="00496B01">
        <w:rPr>
          <w:rFonts w:ascii="Calibri" w:hAnsi="Calibri" w:cs="Tahoma"/>
          <w:b/>
          <w:sz w:val="22"/>
          <w:szCs w:val="22"/>
        </w:rPr>
        <w:t>970.678,--</w:t>
      </w:r>
      <w:r w:rsidRPr="002A738D">
        <w:rPr>
          <w:rFonts w:ascii="Calibri" w:hAnsi="Calibri" w:cs="Tahoma"/>
          <w:b/>
          <w:sz w:val="22"/>
          <w:szCs w:val="22"/>
        </w:rPr>
        <w:t> </w:t>
      </w:r>
      <w:r w:rsidR="00123121" w:rsidRPr="002A738D">
        <w:rPr>
          <w:rFonts w:ascii="Calibri" w:hAnsi="Calibri" w:cs="Tahoma"/>
          <w:b/>
          <w:sz w:val="22"/>
          <w:szCs w:val="22"/>
        </w:rPr>
        <w:t>Kč</w:t>
      </w:r>
      <w:r w:rsidR="006B569D" w:rsidRPr="002A738D">
        <w:rPr>
          <w:rFonts w:ascii="Calibri" w:hAnsi="Calibri" w:cs="Tahoma"/>
          <w:b/>
          <w:sz w:val="22"/>
          <w:szCs w:val="22"/>
        </w:rPr>
        <w:t xml:space="preserve"> </w:t>
      </w:r>
      <w:r w:rsidR="00CD5496">
        <w:rPr>
          <w:rFonts w:ascii="Calibri" w:hAnsi="Calibri" w:cs="Tahoma"/>
          <w:i/>
          <w:iCs/>
          <w:color w:val="0000FF"/>
          <w:sz w:val="22"/>
          <w:szCs w:val="22"/>
        </w:rPr>
        <w:t xml:space="preserve"> </w:t>
      </w:r>
    </w:p>
    <w:p w:rsidR="006B569D" w:rsidRPr="002A738D" w:rsidRDefault="005A0090" w:rsidP="00CD5496">
      <w:pPr>
        <w:tabs>
          <w:tab w:val="left" w:pos="3402"/>
          <w:tab w:val="right" w:pos="5103"/>
        </w:tabs>
        <w:spacing w:before="120"/>
        <w:ind w:left="357"/>
        <w:jc w:val="both"/>
        <w:rPr>
          <w:rFonts w:ascii="Calibri" w:hAnsi="Calibri" w:cs="Tahoma"/>
          <w:iCs/>
          <w:sz w:val="22"/>
          <w:szCs w:val="22"/>
        </w:rPr>
      </w:pPr>
      <w:r w:rsidRPr="002A738D">
        <w:rPr>
          <w:rFonts w:ascii="Calibri" w:hAnsi="Calibri" w:cs="Tahoma"/>
          <w:sz w:val="22"/>
          <w:szCs w:val="22"/>
        </w:rPr>
        <w:t>DPH 21</w:t>
      </w:r>
      <w:r w:rsidR="00123121" w:rsidRPr="002A738D">
        <w:rPr>
          <w:rFonts w:ascii="Calibri" w:hAnsi="Calibri" w:cs="Tahoma"/>
          <w:sz w:val="22"/>
          <w:szCs w:val="22"/>
        </w:rPr>
        <w:t> </w:t>
      </w:r>
      <w:r w:rsidRPr="002A738D">
        <w:rPr>
          <w:rFonts w:ascii="Calibri" w:hAnsi="Calibri" w:cs="Tahoma"/>
          <w:sz w:val="22"/>
          <w:szCs w:val="22"/>
        </w:rPr>
        <w:t>%</w:t>
      </w:r>
      <w:r w:rsidR="004C3A76" w:rsidRPr="002A738D">
        <w:rPr>
          <w:rFonts w:ascii="Calibri" w:hAnsi="Calibri" w:cs="Tahoma"/>
          <w:sz w:val="22"/>
          <w:szCs w:val="22"/>
        </w:rPr>
        <w:tab/>
      </w:r>
      <w:r w:rsidR="00CD5496">
        <w:rPr>
          <w:rFonts w:ascii="Calibri" w:hAnsi="Calibri" w:cs="Tahoma"/>
          <w:sz w:val="22"/>
          <w:szCs w:val="22"/>
        </w:rPr>
        <w:tab/>
      </w:r>
      <w:r w:rsidR="00CD5496" w:rsidRPr="00496B01">
        <w:rPr>
          <w:rFonts w:ascii="Calibri" w:hAnsi="Calibri" w:cs="Tahoma"/>
          <w:b/>
          <w:sz w:val="22"/>
          <w:szCs w:val="22"/>
        </w:rPr>
        <w:t>203.842,--</w:t>
      </w:r>
      <w:r w:rsidRPr="002A738D">
        <w:rPr>
          <w:rFonts w:ascii="Calibri" w:hAnsi="Calibri" w:cs="Tahoma"/>
          <w:b/>
          <w:sz w:val="22"/>
          <w:szCs w:val="22"/>
        </w:rPr>
        <w:t> </w:t>
      </w:r>
      <w:r w:rsidR="00123121" w:rsidRPr="002A738D">
        <w:rPr>
          <w:rFonts w:ascii="Calibri" w:hAnsi="Calibri" w:cs="Tahoma"/>
          <w:b/>
          <w:sz w:val="22"/>
          <w:szCs w:val="22"/>
        </w:rPr>
        <w:t>Kč</w:t>
      </w:r>
      <w:r w:rsidR="006B569D" w:rsidRPr="002A738D">
        <w:rPr>
          <w:rFonts w:ascii="Calibri" w:hAnsi="Calibri" w:cs="Tahoma"/>
          <w:b/>
          <w:sz w:val="22"/>
          <w:szCs w:val="22"/>
        </w:rPr>
        <w:t xml:space="preserve"> </w:t>
      </w:r>
      <w:r w:rsidR="00CD5496">
        <w:rPr>
          <w:rFonts w:ascii="Calibri" w:hAnsi="Calibri" w:cs="Tahoma"/>
          <w:i/>
          <w:iCs/>
          <w:color w:val="0000FF"/>
          <w:sz w:val="22"/>
          <w:szCs w:val="22"/>
        </w:rPr>
        <w:t xml:space="preserve"> </w:t>
      </w:r>
    </w:p>
    <w:p w:rsidR="00010AB2" w:rsidRPr="002A738D" w:rsidRDefault="005A0090" w:rsidP="00CD5496">
      <w:pPr>
        <w:tabs>
          <w:tab w:val="left" w:pos="3402"/>
          <w:tab w:val="right" w:pos="5103"/>
        </w:tabs>
        <w:spacing w:before="120"/>
        <w:ind w:left="357"/>
        <w:jc w:val="both"/>
        <w:rPr>
          <w:rFonts w:ascii="Calibri" w:hAnsi="Calibri" w:cs="Tahoma"/>
          <w:iCs/>
          <w:sz w:val="22"/>
          <w:szCs w:val="22"/>
        </w:rPr>
      </w:pPr>
      <w:r w:rsidRPr="002A738D">
        <w:rPr>
          <w:rFonts w:ascii="Calibri" w:hAnsi="Calibri" w:cs="Tahoma"/>
          <w:sz w:val="22"/>
          <w:szCs w:val="22"/>
        </w:rPr>
        <w:t xml:space="preserve">Cena </w:t>
      </w:r>
      <w:r w:rsidR="007053D5" w:rsidRPr="002A738D">
        <w:rPr>
          <w:rFonts w:ascii="Calibri" w:hAnsi="Calibri" w:cs="Tahoma"/>
          <w:sz w:val="22"/>
          <w:szCs w:val="22"/>
        </w:rPr>
        <w:t>včetně</w:t>
      </w:r>
      <w:r w:rsidRPr="002A738D">
        <w:rPr>
          <w:rFonts w:ascii="Calibri" w:hAnsi="Calibri" w:cs="Tahoma"/>
          <w:sz w:val="22"/>
          <w:szCs w:val="22"/>
        </w:rPr>
        <w:t> DPH</w:t>
      </w:r>
      <w:r w:rsidR="00123121" w:rsidRPr="002A738D">
        <w:rPr>
          <w:rFonts w:ascii="Calibri" w:hAnsi="Calibri" w:cs="Tahoma"/>
          <w:sz w:val="22"/>
          <w:szCs w:val="22"/>
        </w:rPr>
        <w:tab/>
      </w:r>
      <w:r w:rsidR="00CD5496">
        <w:rPr>
          <w:rFonts w:ascii="Calibri" w:hAnsi="Calibri" w:cs="Tahoma"/>
          <w:sz w:val="22"/>
          <w:szCs w:val="22"/>
        </w:rPr>
        <w:tab/>
      </w:r>
      <w:r w:rsidR="00CD5496">
        <w:rPr>
          <w:rFonts w:ascii="Calibri" w:hAnsi="Calibri" w:cs="Tahoma"/>
          <w:b/>
          <w:sz w:val="22"/>
          <w:szCs w:val="22"/>
        </w:rPr>
        <w:t>1.174.520,--</w:t>
      </w:r>
      <w:r w:rsidRPr="002A738D">
        <w:rPr>
          <w:rFonts w:ascii="Calibri" w:hAnsi="Calibri" w:cs="Tahoma"/>
          <w:b/>
          <w:sz w:val="22"/>
          <w:szCs w:val="22"/>
        </w:rPr>
        <w:t> Kč</w:t>
      </w:r>
      <w:r w:rsidR="00123121" w:rsidRPr="002A738D">
        <w:rPr>
          <w:rFonts w:ascii="Calibri" w:hAnsi="Calibri" w:cs="Tahoma"/>
          <w:b/>
          <w:sz w:val="22"/>
          <w:szCs w:val="22"/>
        </w:rPr>
        <w:t xml:space="preserve"> </w:t>
      </w:r>
      <w:r w:rsidR="00CD5496">
        <w:rPr>
          <w:rFonts w:ascii="Calibri" w:hAnsi="Calibri" w:cs="Tahoma"/>
          <w:i/>
          <w:iCs/>
          <w:color w:val="0000FF"/>
          <w:sz w:val="22"/>
          <w:szCs w:val="22"/>
        </w:rPr>
        <w:t xml:space="preserve"> </w:t>
      </w:r>
    </w:p>
    <w:p w:rsidR="009B03FE" w:rsidRPr="002A738D" w:rsidRDefault="009B03FE" w:rsidP="009B03FE">
      <w:pPr>
        <w:pStyle w:val="Zhlav"/>
        <w:tabs>
          <w:tab w:val="clear" w:pos="4536"/>
          <w:tab w:val="clear" w:pos="9072"/>
        </w:tabs>
        <w:spacing w:before="240"/>
        <w:ind w:left="357"/>
        <w:rPr>
          <w:rFonts w:ascii="Calibri" w:hAnsi="Calibri" w:cs="Tahoma"/>
          <w:sz w:val="22"/>
          <w:szCs w:val="22"/>
        </w:rPr>
      </w:pPr>
      <w:r w:rsidRPr="002A738D">
        <w:rPr>
          <w:rFonts w:ascii="Calibri" w:hAnsi="Calibri" w:cs="Tahoma"/>
          <w:sz w:val="22"/>
          <w:szCs w:val="22"/>
        </w:rPr>
        <w:t xml:space="preserve">Souhrnný </w:t>
      </w:r>
      <w:r w:rsidR="00233CA2" w:rsidRPr="002A738D">
        <w:rPr>
          <w:rFonts w:ascii="Calibri" w:hAnsi="Calibri" w:cs="Tahoma"/>
          <w:sz w:val="22"/>
          <w:szCs w:val="22"/>
        </w:rPr>
        <w:t xml:space="preserve">položkový </w:t>
      </w:r>
      <w:r w:rsidRPr="002A738D">
        <w:rPr>
          <w:rFonts w:ascii="Calibri" w:hAnsi="Calibri" w:cs="Tahoma"/>
          <w:sz w:val="22"/>
          <w:szCs w:val="22"/>
        </w:rPr>
        <w:t>rozpočet je nedílnou přílohou č. 1 této smlouvy.</w:t>
      </w:r>
    </w:p>
    <w:p w:rsidR="004A2DDB" w:rsidRPr="002A738D" w:rsidRDefault="004A2DDB" w:rsidP="0051293B">
      <w:pPr>
        <w:numPr>
          <w:ilvl w:val="0"/>
          <w:numId w:val="20"/>
        </w:numPr>
        <w:tabs>
          <w:tab w:val="clear" w:pos="397"/>
        </w:tabs>
        <w:spacing w:before="120"/>
        <w:ind w:left="357" w:hanging="357"/>
        <w:jc w:val="both"/>
        <w:rPr>
          <w:rFonts w:ascii="Calibri" w:hAnsi="Calibri" w:cs="Tahoma"/>
          <w:sz w:val="22"/>
          <w:szCs w:val="22"/>
        </w:rPr>
      </w:pPr>
      <w:r w:rsidRPr="002A738D">
        <w:rPr>
          <w:rFonts w:ascii="Calibri" w:hAnsi="Calibri" w:cs="Tahoma"/>
          <w:sz w:val="22"/>
          <w:szCs w:val="22"/>
        </w:rPr>
        <w:t>Součástí sjednané ceny jsou veškeré práce a dodávky, poplatky, náklady zhotovitele nutné pro vybudování, provoz a demontáž zařízení staveniště a jiné náklady nezbytné pro řádné a úplné provedení díla.</w:t>
      </w:r>
    </w:p>
    <w:p w:rsidR="004A2DDB" w:rsidRPr="002A738D" w:rsidRDefault="004A2DDB" w:rsidP="0051293B">
      <w:pPr>
        <w:numPr>
          <w:ilvl w:val="0"/>
          <w:numId w:val="20"/>
        </w:numPr>
        <w:tabs>
          <w:tab w:val="clear" w:pos="397"/>
        </w:tabs>
        <w:spacing w:before="120"/>
        <w:ind w:left="357" w:hanging="357"/>
        <w:jc w:val="both"/>
        <w:rPr>
          <w:rFonts w:ascii="Calibri" w:hAnsi="Calibri" w:cs="Tahoma"/>
          <w:sz w:val="22"/>
          <w:szCs w:val="22"/>
        </w:rPr>
      </w:pPr>
      <w:r w:rsidRPr="002A738D">
        <w:rPr>
          <w:rFonts w:ascii="Calibri" w:hAnsi="Calibri" w:cs="Tahoma"/>
          <w:sz w:val="22"/>
          <w:szCs w:val="22"/>
        </w:rPr>
        <w:t xml:space="preserve">Cena za dílo </w:t>
      </w:r>
      <w:r w:rsidR="001A712C" w:rsidRPr="002A738D">
        <w:rPr>
          <w:rFonts w:ascii="Calibri" w:hAnsi="Calibri" w:cs="Tahoma"/>
          <w:sz w:val="22"/>
          <w:szCs w:val="22"/>
        </w:rPr>
        <w:t xml:space="preserve">bez DPH </w:t>
      </w:r>
      <w:r w:rsidRPr="002A738D">
        <w:rPr>
          <w:rFonts w:ascii="Calibri" w:hAnsi="Calibri" w:cs="Tahoma"/>
          <w:sz w:val="22"/>
          <w:szCs w:val="22"/>
        </w:rPr>
        <w:t xml:space="preserve">uvedená v odst. 1 tohoto článku </w:t>
      </w:r>
      <w:r w:rsidR="00123121" w:rsidRPr="002A738D">
        <w:rPr>
          <w:rFonts w:ascii="Calibri" w:hAnsi="Calibri" w:cs="Tahoma"/>
          <w:sz w:val="22"/>
          <w:szCs w:val="22"/>
        </w:rPr>
        <w:t xml:space="preserve">smlouvy </w:t>
      </w:r>
      <w:r w:rsidRPr="002A738D">
        <w:rPr>
          <w:rFonts w:ascii="Calibri" w:hAnsi="Calibri" w:cs="Tahoma"/>
          <w:sz w:val="22"/>
          <w:szCs w:val="22"/>
        </w:rPr>
        <w:t>je cenou nejvýše přípustnou a</w:t>
      </w:r>
      <w:r w:rsidR="00155458" w:rsidRPr="002A738D">
        <w:rPr>
          <w:rFonts w:ascii="Calibri" w:hAnsi="Calibri" w:cs="Tahoma"/>
          <w:sz w:val="22"/>
          <w:szCs w:val="22"/>
        </w:rPr>
        <w:t> </w:t>
      </w:r>
      <w:r w:rsidRPr="002A738D">
        <w:rPr>
          <w:rFonts w:ascii="Calibri" w:hAnsi="Calibri" w:cs="Tahoma"/>
          <w:sz w:val="22"/>
          <w:szCs w:val="22"/>
        </w:rPr>
        <w:t>nelze ji překročit. Cenu díla bude možné měnit pouze:</w:t>
      </w:r>
    </w:p>
    <w:p w:rsidR="004A2DDB" w:rsidRPr="002A738D" w:rsidRDefault="00BF4ADF" w:rsidP="0051293B">
      <w:pPr>
        <w:pStyle w:val="Smlouva-slo0"/>
        <w:widowControl/>
        <w:numPr>
          <w:ilvl w:val="0"/>
          <w:numId w:val="29"/>
        </w:numPr>
        <w:tabs>
          <w:tab w:val="clear" w:pos="1077"/>
          <w:tab w:val="num" w:pos="714"/>
        </w:tabs>
        <w:spacing w:line="240" w:lineRule="auto"/>
        <w:ind w:left="714" w:hanging="357"/>
        <w:rPr>
          <w:rFonts w:ascii="Calibri" w:hAnsi="Calibri" w:cs="Tahoma"/>
          <w:sz w:val="22"/>
          <w:szCs w:val="22"/>
        </w:rPr>
      </w:pPr>
      <w:r w:rsidRPr="002A738D">
        <w:rPr>
          <w:rFonts w:ascii="Calibri" w:hAnsi="Calibri" w:cs="Tahoma"/>
          <w:sz w:val="22"/>
          <w:szCs w:val="22"/>
        </w:rPr>
        <w:t>nebude</w:t>
      </w:r>
      <w:r w:rsidRPr="002A738D">
        <w:rPr>
          <w:rFonts w:ascii="Calibri" w:hAnsi="Calibri" w:cs="Tahoma"/>
          <w:sz w:val="22"/>
          <w:szCs w:val="22"/>
        </w:rPr>
        <w:noBreakHyphen/>
      </w:r>
      <w:r w:rsidR="004A2DDB" w:rsidRPr="002A738D">
        <w:rPr>
          <w:rFonts w:ascii="Calibri" w:hAnsi="Calibri" w:cs="Tahoma"/>
          <w:sz w:val="22"/>
          <w:szCs w:val="22"/>
        </w:rPr>
        <w:t>li některá část díla v důsledku sjednaných méněprací provedena, bude cena za</w:t>
      </w:r>
      <w:r w:rsidR="00155458" w:rsidRPr="002A738D">
        <w:rPr>
          <w:rFonts w:ascii="Calibri" w:hAnsi="Calibri" w:cs="Tahoma"/>
          <w:sz w:val="22"/>
          <w:szCs w:val="22"/>
        </w:rPr>
        <w:t> </w:t>
      </w:r>
      <w:r w:rsidR="004A2DDB" w:rsidRPr="002A738D">
        <w:rPr>
          <w:rFonts w:ascii="Calibri" w:hAnsi="Calibri" w:cs="Tahoma"/>
          <w:sz w:val="22"/>
          <w:szCs w:val="22"/>
        </w:rPr>
        <w:t>dílo snížena, a to odečtením veškerých nákladů na provedení těch částí díla, které v rámci méněprací nebudou provedeny. Náklady na méněpráce budou odečteny ve</w:t>
      </w:r>
      <w:r w:rsidR="00155458" w:rsidRPr="002A738D">
        <w:rPr>
          <w:rFonts w:ascii="Calibri" w:hAnsi="Calibri" w:cs="Tahoma"/>
          <w:sz w:val="22"/>
          <w:szCs w:val="22"/>
        </w:rPr>
        <w:t> </w:t>
      </w:r>
      <w:r w:rsidR="004A2DDB" w:rsidRPr="002A738D">
        <w:rPr>
          <w:rFonts w:ascii="Calibri" w:hAnsi="Calibri" w:cs="Tahoma"/>
          <w:sz w:val="22"/>
          <w:szCs w:val="22"/>
        </w:rPr>
        <w:t>výši součtu veškerých odpovídajících položek a nákladů neprovedených dle</w:t>
      </w:r>
      <w:r w:rsidR="00155458" w:rsidRPr="002A738D">
        <w:rPr>
          <w:rFonts w:ascii="Calibri" w:hAnsi="Calibri" w:cs="Tahoma"/>
          <w:sz w:val="22"/>
          <w:szCs w:val="22"/>
        </w:rPr>
        <w:t> </w:t>
      </w:r>
      <w:r w:rsidR="00123121" w:rsidRPr="002A738D">
        <w:rPr>
          <w:rFonts w:ascii="Calibri" w:hAnsi="Calibri" w:cs="Tahoma"/>
          <w:sz w:val="22"/>
          <w:szCs w:val="22"/>
        </w:rPr>
        <w:t>soupisu prací, dodávek a služeb</w:t>
      </w:r>
      <w:r w:rsidR="004A2DDB" w:rsidRPr="002A738D">
        <w:rPr>
          <w:rFonts w:ascii="Calibri" w:hAnsi="Calibri" w:cs="Tahoma"/>
          <w:sz w:val="22"/>
          <w:szCs w:val="22"/>
        </w:rPr>
        <w:t>, který je součástí nabídky zhotovitele podané na předmět plnění v rámci zadávacího řízení příslušné veřejné zakázky (dále jen „</w:t>
      </w:r>
      <w:r w:rsidR="00123121" w:rsidRPr="002A738D">
        <w:rPr>
          <w:rFonts w:ascii="Calibri" w:hAnsi="Calibri" w:cs="Tahoma"/>
          <w:sz w:val="22"/>
          <w:szCs w:val="22"/>
        </w:rPr>
        <w:t>soupis prací</w:t>
      </w:r>
      <w:r w:rsidR="004A2DDB" w:rsidRPr="002A738D">
        <w:rPr>
          <w:rFonts w:ascii="Calibri" w:hAnsi="Calibri" w:cs="Tahoma"/>
          <w:sz w:val="22"/>
          <w:szCs w:val="22"/>
        </w:rPr>
        <w:t>“),</w:t>
      </w:r>
    </w:p>
    <w:p w:rsidR="00362C82" w:rsidRPr="002A738D" w:rsidRDefault="004F3F9B" w:rsidP="00D21D7E">
      <w:pPr>
        <w:pStyle w:val="Smlouva-slo0"/>
        <w:widowControl/>
        <w:numPr>
          <w:ilvl w:val="0"/>
          <w:numId w:val="29"/>
        </w:numPr>
        <w:tabs>
          <w:tab w:val="clear" w:pos="1077"/>
          <w:tab w:val="num" w:pos="720"/>
        </w:tabs>
        <w:spacing w:line="240" w:lineRule="auto"/>
        <w:ind w:left="714" w:hanging="357"/>
        <w:rPr>
          <w:rFonts w:ascii="Calibri" w:hAnsi="Calibri" w:cs="Tahoma"/>
          <w:sz w:val="22"/>
          <w:szCs w:val="22"/>
        </w:rPr>
      </w:pPr>
      <w:r w:rsidRPr="002A738D">
        <w:rPr>
          <w:rFonts w:ascii="Calibri" w:hAnsi="Calibri" w:cs="Tahoma"/>
          <w:sz w:val="22"/>
          <w:szCs w:val="22"/>
        </w:rPr>
        <w:t xml:space="preserve">přičtením veškerých nákladů na provedení těch částí díla, které objednatel nařídil formou víceprací provádět nad rámec množství nebo kvality uvedené v projektové dokumentaci nebo </w:t>
      </w:r>
      <w:r w:rsidR="00123121" w:rsidRPr="002A738D">
        <w:rPr>
          <w:rFonts w:ascii="Calibri" w:hAnsi="Calibri" w:cs="Tahoma"/>
          <w:sz w:val="22"/>
          <w:szCs w:val="22"/>
        </w:rPr>
        <w:t>soupisu prací</w:t>
      </w:r>
      <w:r w:rsidRPr="002A738D">
        <w:rPr>
          <w:rFonts w:ascii="Calibri" w:hAnsi="Calibri" w:cs="Tahoma"/>
          <w:sz w:val="22"/>
          <w:szCs w:val="22"/>
        </w:rPr>
        <w:t>. Náklady na vícepráce budou účtovány podle odpovídajících jednotkových cen položek a nákladů dle položkového rozpočtu</w:t>
      </w:r>
      <w:r w:rsidR="00D73580" w:rsidRPr="002A738D">
        <w:rPr>
          <w:rFonts w:ascii="Calibri" w:hAnsi="Calibri" w:cs="Tahoma"/>
          <w:sz w:val="22"/>
          <w:szCs w:val="22"/>
        </w:rPr>
        <w:t xml:space="preserve">. </w:t>
      </w:r>
      <w:r w:rsidR="00362C82" w:rsidRPr="002A738D">
        <w:rPr>
          <w:rFonts w:ascii="Calibri" w:hAnsi="Calibri" w:cs="Tahoma"/>
          <w:sz w:val="22"/>
          <w:szCs w:val="22"/>
        </w:rPr>
        <w:t>Výsledná jednotková cena položky bude stanovena na základě dohody objednatele a zhotovitele. Objednatel je v tomto případě oprávněn ověřit přiměřenost jednotkové ceny nezávislým subjektem;</w:t>
      </w:r>
    </w:p>
    <w:p w:rsidR="002C2A47" w:rsidRPr="002A738D" w:rsidRDefault="004A2DDB" w:rsidP="0051293B">
      <w:pPr>
        <w:pStyle w:val="Smlouva-slo0"/>
        <w:widowControl/>
        <w:numPr>
          <w:ilvl w:val="0"/>
          <w:numId w:val="29"/>
        </w:numPr>
        <w:tabs>
          <w:tab w:val="clear" w:pos="1077"/>
          <w:tab w:val="num" w:pos="720"/>
        </w:tabs>
        <w:spacing w:line="240" w:lineRule="auto"/>
        <w:ind w:left="714" w:hanging="357"/>
        <w:rPr>
          <w:rFonts w:ascii="Calibri" w:hAnsi="Calibri" w:cs="Tahoma"/>
          <w:snapToGrid/>
          <w:sz w:val="22"/>
          <w:szCs w:val="22"/>
        </w:rPr>
      </w:pPr>
      <w:r w:rsidRPr="002A738D">
        <w:rPr>
          <w:rFonts w:ascii="Calibri" w:hAnsi="Calibri" w:cs="Tahoma"/>
          <w:snapToGrid/>
          <w:sz w:val="22"/>
          <w:szCs w:val="22"/>
        </w:rPr>
        <w:t>v případě změny výše DPH v důsledku změny právních předpisů.</w:t>
      </w:r>
      <w:r w:rsidR="00E26844" w:rsidRPr="002A738D">
        <w:rPr>
          <w:rFonts w:ascii="Calibri" w:hAnsi="Calibri" w:cs="Tahoma"/>
          <w:snapToGrid/>
          <w:sz w:val="22"/>
          <w:szCs w:val="22"/>
        </w:rPr>
        <w:t xml:space="preserve"> V případě, že dojde ke změně zákonné sazby DPH, je zhotovitel k ceně díla bez DPH povinen účtovat DPH v platné výši. Smluvní strany se dohodly, že v případě změny ceny díla v důsledku změny sazby DPH není nutno ke smlouvě uzavírat dodatek</w:t>
      </w:r>
      <w:r w:rsidR="00362C82" w:rsidRPr="002A738D">
        <w:rPr>
          <w:rFonts w:ascii="Calibri" w:hAnsi="Calibri" w:cs="Tahoma"/>
          <w:snapToGrid/>
          <w:sz w:val="22"/>
          <w:szCs w:val="22"/>
        </w:rPr>
        <w:t>.</w:t>
      </w:r>
    </w:p>
    <w:p w:rsidR="004A2DDB" w:rsidRPr="002A738D" w:rsidRDefault="004A2DDB" w:rsidP="0051293B">
      <w:pPr>
        <w:numPr>
          <w:ilvl w:val="0"/>
          <w:numId w:val="20"/>
        </w:numPr>
        <w:tabs>
          <w:tab w:val="clear" w:pos="397"/>
        </w:tabs>
        <w:spacing w:before="120"/>
        <w:ind w:left="357" w:hanging="357"/>
        <w:jc w:val="both"/>
        <w:rPr>
          <w:rFonts w:ascii="Calibri" w:hAnsi="Calibri" w:cs="Tahoma"/>
          <w:sz w:val="22"/>
          <w:szCs w:val="22"/>
        </w:rPr>
      </w:pPr>
      <w:r w:rsidRPr="002A738D">
        <w:rPr>
          <w:rFonts w:ascii="Calibri" w:hAnsi="Calibri" w:cs="Tahoma"/>
          <w:sz w:val="22"/>
          <w:szCs w:val="22"/>
        </w:rPr>
        <w:t xml:space="preserve">Rozsah případných méněprací nebo víceprací a cena za jejich realizaci, jakož i jakékoliv překročení </w:t>
      </w:r>
      <w:r w:rsidR="00EF3B8F" w:rsidRPr="002A738D">
        <w:rPr>
          <w:rFonts w:ascii="Calibri" w:hAnsi="Calibri" w:cs="Tahoma"/>
          <w:sz w:val="22"/>
          <w:szCs w:val="22"/>
        </w:rPr>
        <w:t xml:space="preserve">sjednané </w:t>
      </w:r>
      <w:r w:rsidRPr="002A738D">
        <w:rPr>
          <w:rFonts w:ascii="Calibri" w:hAnsi="Calibri" w:cs="Tahoma"/>
          <w:sz w:val="22"/>
          <w:szCs w:val="22"/>
        </w:rPr>
        <w:t>ceny</w:t>
      </w:r>
      <w:r w:rsidR="00EF3B8F" w:rsidRPr="002A738D">
        <w:rPr>
          <w:rFonts w:ascii="Calibri" w:hAnsi="Calibri" w:cs="Tahoma"/>
          <w:sz w:val="22"/>
          <w:szCs w:val="22"/>
        </w:rPr>
        <w:t>,</w:t>
      </w:r>
      <w:r w:rsidRPr="002A738D">
        <w:rPr>
          <w:rFonts w:ascii="Calibri" w:hAnsi="Calibri" w:cs="Tahoma"/>
          <w:sz w:val="22"/>
          <w:szCs w:val="22"/>
        </w:rPr>
        <w:t xml:space="preserve"> budou vždy předem sjednány dodatkem k této smlouvě.</w:t>
      </w:r>
    </w:p>
    <w:p w:rsidR="004A2DDB" w:rsidRPr="002A738D" w:rsidRDefault="004A2DDB" w:rsidP="0051293B">
      <w:pPr>
        <w:numPr>
          <w:ilvl w:val="0"/>
          <w:numId w:val="20"/>
        </w:numPr>
        <w:tabs>
          <w:tab w:val="clear" w:pos="397"/>
        </w:tabs>
        <w:spacing w:before="120"/>
        <w:ind w:left="357" w:hanging="357"/>
        <w:jc w:val="both"/>
        <w:rPr>
          <w:rFonts w:ascii="Calibri" w:hAnsi="Calibri" w:cs="Tahoma"/>
          <w:sz w:val="22"/>
          <w:szCs w:val="22"/>
        </w:rPr>
      </w:pPr>
      <w:r w:rsidRPr="002A738D">
        <w:rPr>
          <w:rFonts w:ascii="Calibri" w:hAnsi="Calibri" w:cs="Tahoma"/>
          <w:sz w:val="22"/>
          <w:szCs w:val="22"/>
        </w:rPr>
        <w:t>Zhotovitel odpovídá za to, že sazba daně z přidané hodnoty je stanovena v souladu s</w:t>
      </w:r>
      <w:r w:rsidR="00155458" w:rsidRPr="002A738D">
        <w:rPr>
          <w:rFonts w:ascii="Calibri" w:hAnsi="Calibri" w:cs="Tahoma"/>
          <w:sz w:val="22"/>
          <w:szCs w:val="22"/>
        </w:rPr>
        <w:t> </w:t>
      </w:r>
      <w:r w:rsidRPr="002A738D">
        <w:rPr>
          <w:rFonts w:ascii="Calibri" w:hAnsi="Calibri" w:cs="Tahoma"/>
          <w:sz w:val="22"/>
          <w:szCs w:val="22"/>
        </w:rPr>
        <w:t>platnými právními předpisy.</w:t>
      </w:r>
      <w:r w:rsidR="00CB10D4" w:rsidRPr="002A738D">
        <w:rPr>
          <w:rFonts w:ascii="Calibri" w:hAnsi="Calibri" w:cs="Tahoma"/>
          <w:sz w:val="22"/>
          <w:szCs w:val="22"/>
        </w:rPr>
        <w:t xml:space="preserve"> V případě, že zhotovitel stanoví sazbu DPH či DPH </w:t>
      </w:r>
      <w:r w:rsidR="00802083" w:rsidRPr="002A738D">
        <w:rPr>
          <w:rFonts w:ascii="Calibri" w:hAnsi="Calibri" w:cs="Tahoma"/>
          <w:sz w:val="22"/>
          <w:szCs w:val="22"/>
        </w:rPr>
        <w:t xml:space="preserve">v rozporu s platnými právními předpisy, je povinen uhradit objednateli veškerou škodu, která </w:t>
      </w:r>
      <w:r w:rsidR="00155458" w:rsidRPr="002A738D">
        <w:rPr>
          <w:rFonts w:ascii="Calibri" w:hAnsi="Calibri" w:cs="Tahoma"/>
          <w:sz w:val="22"/>
          <w:szCs w:val="22"/>
        </w:rPr>
        <w:t>mu v souvislosti s tím vznikla.</w:t>
      </w:r>
    </w:p>
    <w:p w:rsidR="004A2DDB" w:rsidRPr="002A738D" w:rsidRDefault="004A2DDB" w:rsidP="0051293B">
      <w:pPr>
        <w:spacing w:before="360"/>
        <w:jc w:val="center"/>
        <w:rPr>
          <w:rFonts w:ascii="Calibri" w:hAnsi="Calibri" w:cs="Tahoma"/>
          <w:b/>
          <w:sz w:val="22"/>
          <w:szCs w:val="22"/>
        </w:rPr>
      </w:pPr>
      <w:r w:rsidRPr="002A738D">
        <w:rPr>
          <w:rFonts w:ascii="Calibri" w:hAnsi="Calibri" w:cs="Tahoma"/>
          <w:b/>
          <w:sz w:val="22"/>
          <w:szCs w:val="22"/>
        </w:rPr>
        <w:t>VI.</w:t>
      </w:r>
      <w:r w:rsidR="00A045E6" w:rsidRPr="002A738D">
        <w:rPr>
          <w:rFonts w:ascii="Calibri" w:hAnsi="Calibri" w:cs="Tahoma"/>
          <w:b/>
          <w:sz w:val="22"/>
          <w:szCs w:val="22"/>
        </w:rPr>
        <w:br/>
      </w:r>
      <w:r w:rsidRPr="002A738D">
        <w:rPr>
          <w:rFonts w:ascii="Calibri" w:hAnsi="Calibri" w:cs="Tahoma"/>
          <w:b/>
          <w:sz w:val="22"/>
          <w:szCs w:val="22"/>
        </w:rPr>
        <w:t>Platební podmínky</w:t>
      </w:r>
    </w:p>
    <w:p w:rsidR="004A2DDB" w:rsidRPr="002A738D" w:rsidRDefault="004A2DDB" w:rsidP="0051293B">
      <w:pPr>
        <w:widowControl w:val="0"/>
        <w:numPr>
          <w:ilvl w:val="1"/>
          <w:numId w:val="4"/>
        </w:numPr>
        <w:tabs>
          <w:tab w:val="clear" w:pos="360"/>
        </w:tabs>
        <w:snapToGrid w:val="0"/>
        <w:spacing w:before="120"/>
        <w:ind w:left="357" w:hanging="357"/>
        <w:jc w:val="both"/>
        <w:rPr>
          <w:rFonts w:ascii="Calibri" w:hAnsi="Calibri" w:cs="Tahoma"/>
          <w:sz w:val="22"/>
          <w:szCs w:val="22"/>
        </w:rPr>
      </w:pPr>
      <w:r w:rsidRPr="002A738D">
        <w:rPr>
          <w:rFonts w:ascii="Calibri" w:hAnsi="Calibri" w:cs="Tahoma"/>
          <w:sz w:val="22"/>
          <w:szCs w:val="22"/>
        </w:rPr>
        <w:t>Zálohy na platby nejsou sjednány.</w:t>
      </w:r>
    </w:p>
    <w:p w:rsidR="004A2DDB" w:rsidRPr="002A738D" w:rsidRDefault="004A2DDB" w:rsidP="0051293B">
      <w:pPr>
        <w:widowControl w:val="0"/>
        <w:numPr>
          <w:ilvl w:val="1"/>
          <w:numId w:val="4"/>
        </w:numPr>
        <w:tabs>
          <w:tab w:val="clear" w:pos="360"/>
        </w:tabs>
        <w:snapToGrid w:val="0"/>
        <w:spacing w:before="120"/>
        <w:ind w:left="357" w:hanging="357"/>
        <w:jc w:val="both"/>
        <w:rPr>
          <w:rFonts w:ascii="Calibri" w:hAnsi="Calibri" w:cs="Tahoma"/>
          <w:sz w:val="22"/>
          <w:szCs w:val="22"/>
        </w:rPr>
      </w:pPr>
      <w:r w:rsidRPr="002A738D">
        <w:rPr>
          <w:rFonts w:ascii="Calibri" w:hAnsi="Calibri" w:cs="Tahoma"/>
          <w:sz w:val="22"/>
          <w:szCs w:val="22"/>
        </w:rPr>
        <w:t>Podkladem pro úhradu ceny za dílo budou faktu</w:t>
      </w:r>
      <w:smartTag w:uri="urn:schemas-microsoft-com:office:smarttags" w:element="PersonName">
        <w:r w:rsidRPr="002A738D">
          <w:rPr>
            <w:rFonts w:ascii="Calibri" w:hAnsi="Calibri" w:cs="Tahoma"/>
            <w:sz w:val="22"/>
            <w:szCs w:val="22"/>
          </w:rPr>
          <w:t>ry</w:t>
        </w:r>
      </w:smartTag>
      <w:r w:rsidRPr="002A738D">
        <w:rPr>
          <w:rFonts w:ascii="Calibri" w:hAnsi="Calibri" w:cs="Tahoma"/>
          <w:sz w:val="22"/>
          <w:szCs w:val="22"/>
        </w:rPr>
        <w:t xml:space="preserve">, které budou mít náležitosti daňového dokladu a </w:t>
      </w:r>
      <w:r w:rsidR="00ED71B0" w:rsidRPr="002A738D">
        <w:rPr>
          <w:rFonts w:ascii="Calibri" w:hAnsi="Calibri" w:cs="Tahoma"/>
          <w:sz w:val="22"/>
          <w:szCs w:val="22"/>
        </w:rPr>
        <w:t xml:space="preserve">náležitosti stanovené </w:t>
      </w:r>
      <w:r w:rsidR="003A115C" w:rsidRPr="002A738D">
        <w:rPr>
          <w:rFonts w:ascii="Calibri" w:hAnsi="Calibri" w:cs="Tahoma"/>
          <w:sz w:val="22"/>
          <w:szCs w:val="22"/>
        </w:rPr>
        <w:t xml:space="preserve">dalšími </w:t>
      </w:r>
      <w:r w:rsidR="00ED71B0" w:rsidRPr="002A738D">
        <w:rPr>
          <w:rFonts w:ascii="Calibri" w:hAnsi="Calibri" w:cs="Tahoma"/>
          <w:sz w:val="22"/>
          <w:szCs w:val="22"/>
        </w:rPr>
        <w:t>obecně závaznými právními předpisy</w:t>
      </w:r>
      <w:r w:rsidR="00ED71B0" w:rsidRPr="002A738D" w:rsidDel="00F032F8">
        <w:rPr>
          <w:rFonts w:ascii="Calibri" w:hAnsi="Calibri" w:cs="Tahoma"/>
          <w:sz w:val="22"/>
          <w:szCs w:val="22"/>
        </w:rPr>
        <w:t xml:space="preserve"> </w:t>
      </w:r>
      <w:r w:rsidRPr="002A738D">
        <w:rPr>
          <w:rFonts w:ascii="Calibri" w:hAnsi="Calibri" w:cs="Tahoma"/>
          <w:sz w:val="22"/>
          <w:szCs w:val="22"/>
        </w:rPr>
        <w:t>(dále jen „faktura“). Kromě náležitostí stanovených platnými právními předpisy pro daňový doklad bude zhotovitel povinen ve faktuře uvést i tyto údaje:</w:t>
      </w:r>
    </w:p>
    <w:p w:rsidR="004A2DDB" w:rsidRPr="002A738D" w:rsidRDefault="004A2DDB" w:rsidP="0051293B">
      <w:pPr>
        <w:widowControl w:val="0"/>
        <w:numPr>
          <w:ilvl w:val="2"/>
          <w:numId w:val="5"/>
        </w:numPr>
        <w:tabs>
          <w:tab w:val="clear" w:pos="737"/>
          <w:tab w:val="left" w:pos="714"/>
        </w:tabs>
        <w:snapToGrid w:val="0"/>
        <w:spacing w:before="60"/>
        <w:ind w:left="714" w:hanging="357"/>
        <w:jc w:val="both"/>
        <w:rPr>
          <w:rFonts w:ascii="Calibri" w:hAnsi="Calibri" w:cs="Tahoma"/>
          <w:sz w:val="22"/>
          <w:szCs w:val="22"/>
        </w:rPr>
      </w:pPr>
      <w:r w:rsidRPr="002A738D">
        <w:rPr>
          <w:rFonts w:ascii="Calibri" w:hAnsi="Calibri" w:cs="Tahoma"/>
          <w:sz w:val="22"/>
          <w:szCs w:val="22"/>
        </w:rPr>
        <w:t>číslo smlouvy objednatele, IČ objednatele,</w:t>
      </w:r>
    </w:p>
    <w:p w:rsidR="004A2DDB" w:rsidRPr="002A738D" w:rsidRDefault="00967EBD" w:rsidP="00967EBD">
      <w:pPr>
        <w:widowControl w:val="0"/>
        <w:numPr>
          <w:ilvl w:val="2"/>
          <w:numId w:val="5"/>
        </w:numPr>
        <w:tabs>
          <w:tab w:val="clear" w:pos="737"/>
          <w:tab w:val="left" w:pos="714"/>
        </w:tabs>
        <w:snapToGrid w:val="0"/>
        <w:spacing w:before="60"/>
        <w:ind w:left="714" w:hanging="357"/>
        <w:jc w:val="both"/>
        <w:rPr>
          <w:rFonts w:ascii="Calibri" w:hAnsi="Calibri" w:cs="Tahoma"/>
          <w:sz w:val="22"/>
          <w:szCs w:val="22"/>
        </w:rPr>
      </w:pPr>
      <w:r w:rsidRPr="002A738D">
        <w:rPr>
          <w:rFonts w:ascii="Calibri" w:hAnsi="Calibri" w:cs="Tahoma"/>
          <w:sz w:val="22"/>
          <w:szCs w:val="22"/>
        </w:rPr>
        <w:t xml:space="preserve">předmět smlouvy, tj. text „zhotovení stavby </w:t>
      </w:r>
      <w:r w:rsidR="00AA2C9D" w:rsidRPr="002A738D">
        <w:rPr>
          <w:rFonts w:ascii="Calibri" w:hAnsi="Calibri" w:cs="Tahoma"/>
          <w:sz w:val="22"/>
          <w:szCs w:val="22"/>
        </w:rPr>
        <w:t>–</w:t>
      </w:r>
      <w:r w:rsidRPr="002A738D">
        <w:rPr>
          <w:rFonts w:ascii="Calibri" w:hAnsi="Calibri" w:cs="Tahoma"/>
          <w:sz w:val="22"/>
          <w:szCs w:val="22"/>
        </w:rPr>
        <w:t xml:space="preserve"> </w:t>
      </w:r>
      <w:r w:rsidR="00BC0953" w:rsidRPr="002A738D">
        <w:rPr>
          <w:rFonts w:ascii="Calibri" w:hAnsi="Calibri" w:cs="Tahoma"/>
          <w:sz w:val="22"/>
          <w:szCs w:val="22"/>
        </w:rPr>
        <w:t>„</w:t>
      </w:r>
      <w:r w:rsidR="00233CA2" w:rsidRPr="002A738D">
        <w:rPr>
          <w:rFonts w:ascii="Calibri" w:hAnsi="Calibri" w:cs="Tahoma"/>
          <w:sz w:val="22"/>
          <w:szCs w:val="22"/>
        </w:rPr>
        <w:t>Modernizace laboratoře chemie</w:t>
      </w:r>
      <w:r w:rsidRPr="002A738D">
        <w:rPr>
          <w:rFonts w:ascii="Calibri" w:hAnsi="Calibri" w:cs="Tahoma"/>
          <w:sz w:val="22"/>
          <w:szCs w:val="22"/>
        </w:rPr>
        <w:t>“,</w:t>
      </w:r>
    </w:p>
    <w:p w:rsidR="00D019D5" w:rsidRPr="002A738D" w:rsidRDefault="004A2DDB" w:rsidP="0051293B">
      <w:pPr>
        <w:widowControl w:val="0"/>
        <w:numPr>
          <w:ilvl w:val="2"/>
          <w:numId w:val="5"/>
        </w:numPr>
        <w:tabs>
          <w:tab w:val="clear" w:pos="737"/>
          <w:tab w:val="left" w:pos="709"/>
        </w:tabs>
        <w:snapToGrid w:val="0"/>
        <w:spacing w:before="60"/>
        <w:ind w:left="714" w:hanging="357"/>
        <w:jc w:val="both"/>
        <w:rPr>
          <w:rFonts w:ascii="Calibri" w:hAnsi="Calibri" w:cs="Tahoma"/>
          <w:sz w:val="22"/>
          <w:szCs w:val="22"/>
        </w:rPr>
      </w:pPr>
      <w:r w:rsidRPr="002A738D">
        <w:rPr>
          <w:rFonts w:ascii="Calibri" w:hAnsi="Calibri" w:cs="Tahoma"/>
          <w:sz w:val="22"/>
          <w:szCs w:val="22"/>
        </w:rPr>
        <w:t xml:space="preserve">označení banky a číslo </w:t>
      </w:r>
      <w:r w:rsidR="00D019D5" w:rsidRPr="002A738D">
        <w:rPr>
          <w:rFonts w:ascii="Calibri" w:hAnsi="Calibri" w:cs="Tahoma"/>
          <w:sz w:val="22"/>
          <w:szCs w:val="22"/>
        </w:rPr>
        <w:t xml:space="preserve">zveřejněného </w:t>
      </w:r>
      <w:r w:rsidRPr="002A738D">
        <w:rPr>
          <w:rFonts w:ascii="Calibri" w:hAnsi="Calibri" w:cs="Tahoma"/>
          <w:sz w:val="22"/>
          <w:szCs w:val="22"/>
        </w:rPr>
        <w:t>účtu, na který musí být zaplaceno</w:t>
      </w:r>
      <w:r w:rsidR="00D019D5" w:rsidRPr="002A738D">
        <w:rPr>
          <w:rFonts w:ascii="Calibri" w:hAnsi="Calibri" w:cs="Tahoma"/>
          <w:sz w:val="22"/>
          <w:szCs w:val="22"/>
        </w:rPr>
        <w:t>,</w:t>
      </w:r>
    </w:p>
    <w:p w:rsidR="004A2DDB" w:rsidRPr="002A738D" w:rsidRDefault="004A2DDB" w:rsidP="0051293B">
      <w:pPr>
        <w:widowControl w:val="0"/>
        <w:numPr>
          <w:ilvl w:val="2"/>
          <w:numId w:val="5"/>
        </w:numPr>
        <w:tabs>
          <w:tab w:val="clear" w:pos="737"/>
          <w:tab w:val="left" w:pos="709"/>
        </w:tabs>
        <w:snapToGrid w:val="0"/>
        <w:spacing w:before="60"/>
        <w:ind w:left="714" w:hanging="357"/>
        <w:jc w:val="both"/>
        <w:rPr>
          <w:rFonts w:ascii="Calibri" w:hAnsi="Calibri" w:cs="Tahoma"/>
          <w:sz w:val="22"/>
          <w:szCs w:val="22"/>
        </w:rPr>
      </w:pPr>
      <w:r w:rsidRPr="002A738D">
        <w:rPr>
          <w:rFonts w:ascii="Calibri" w:hAnsi="Calibri" w:cs="Tahoma"/>
          <w:sz w:val="22"/>
          <w:szCs w:val="22"/>
        </w:rPr>
        <w:lastRenderedPageBreak/>
        <w:t>lhůtu splatnosti faktury,</w:t>
      </w:r>
    </w:p>
    <w:p w:rsidR="004A2DDB" w:rsidRPr="002A738D" w:rsidRDefault="004A2DDB" w:rsidP="0051293B">
      <w:pPr>
        <w:widowControl w:val="0"/>
        <w:numPr>
          <w:ilvl w:val="2"/>
          <w:numId w:val="5"/>
        </w:numPr>
        <w:tabs>
          <w:tab w:val="clear" w:pos="737"/>
          <w:tab w:val="left" w:pos="709"/>
        </w:tabs>
        <w:snapToGrid w:val="0"/>
        <w:spacing w:before="60"/>
        <w:ind w:left="714" w:hanging="357"/>
        <w:jc w:val="both"/>
        <w:rPr>
          <w:rFonts w:ascii="Calibri" w:hAnsi="Calibri" w:cs="Tahoma"/>
          <w:sz w:val="22"/>
          <w:szCs w:val="22"/>
        </w:rPr>
      </w:pPr>
      <w:r w:rsidRPr="002A738D">
        <w:rPr>
          <w:rFonts w:ascii="Calibri" w:hAnsi="Calibri" w:cs="Tahoma"/>
          <w:sz w:val="22"/>
          <w:szCs w:val="22"/>
        </w:rPr>
        <w:t>označení osoby, která fakturu vyhotovila, včetně jejího podpisu a</w:t>
      </w:r>
      <w:r w:rsidR="000873A3" w:rsidRPr="002A738D">
        <w:rPr>
          <w:rFonts w:ascii="Calibri" w:hAnsi="Calibri" w:cs="Tahoma"/>
          <w:sz w:val="22"/>
          <w:szCs w:val="22"/>
        </w:rPr>
        <w:t> </w:t>
      </w:r>
      <w:r w:rsidRPr="002A738D">
        <w:rPr>
          <w:rFonts w:ascii="Calibri" w:hAnsi="Calibri" w:cs="Tahoma"/>
          <w:sz w:val="22"/>
          <w:szCs w:val="22"/>
        </w:rPr>
        <w:t>kontaktního telefonu,</w:t>
      </w:r>
    </w:p>
    <w:p w:rsidR="00233CA2" w:rsidRPr="002A738D" w:rsidRDefault="00233CA2" w:rsidP="0051293B">
      <w:pPr>
        <w:widowControl w:val="0"/>
        <w:numPr>
          <w:ilvl w:val="2"/>
          <w:numId w:val="5"/>
        </w:numPr>
        <w:tabs>
          <w:tab w:val="clear" w:pos="737"/>
          <w:tab w:val="left" w:pos="709"/>
        </w:tabs>
        <w:snapToGrid w:val="0"/>
        <w:spacing w:before="60"/>
        <w:ind w:left="714" w:hanging="357"/>
        <w:jc w:val="both"/>
        <w:rPr>
          <w:rFonts w:ascii="Calibri" w:hAnsi="Calibri" w:cs="Tahoma"/>
          <w:sz w:val="22"/>
          <w:szCs w:val="22"/>
        </w:rPr>
      </w:pPr>
      <w:r w:rsidRPr="002A738D">
        <w:rPr>
          <w:rFonts w:ascii="Calibri" w:hAnsi="Calibri" w:cs="Tahoma"/>
          <w:sz w:val="22"/>
          <w:szCs w:val="22"/>
        </w:rPr>
        <w:t>faktura bude doložena soupisem provedených prací</w:t>
      </w:r>
    </w:p>
    <w:p w:rsidR="005A7EA5" w:rsidRPr="002A738D" w:rsidRDefault="004A2DDB" w:rsidP="00D019D5">
      <w:pPr>
        <w:widowControl w:val="0"/>
        <w:numPr>
          <w:ilvl w:val="1"/>
          <w:numId w:val="4"/>
        </w:numPr>
        <w:tabs>
          <w:tab w:val="clear" w:pos="360"/>
        </w:tabs>
        <w:snapToGrid w:val="0"/>
        <w:spacing w:before="120"/>
        <w:ind w:left="357" w:hanging="357"/>
        <w:jc w:val="both"/>
        <w:rPr>
          <w:rFonts w:ascii="Calibri" w:hAnsi="Calibri" w:cs="Tahoma"/>
          <w:sz w:val="22"/>
          <w:szCs w:val="22"/>
        </w:rPr>
      </w:pPr>
      <w:r w:rsidRPr="002A738D">
        <w:rPr>
          <w:rFonts w:ascii="Calibri" w:hAnsi="Calibri" w:cs="Tahoma"/>
          <w:sz w:val="22"/>
          <w:szCs w:val="22"/>
        </w:rPr>
        <w:t>Lhůta splatnosti jednotlivých faktur je dohodou stanovena na</w:t>
      </w:r>
      <w:r w:rsidR="000873A3" w:rsidRPr="002A738D">
        <w:rPr>
          <w:rFonts w:ascii="Calibri" w:hAnsi="Calibri" w:cs="Tahoma"/>
          <w:sz w:val="22"/>
          <w:szCs w:val="22"/>
        </w:rPr>
        <w:t> </w:t>
      </w:r>
      <w:r w:rsidR="00233CA2" w:rsidRPr="002A738D">
        <w:rPr>
          <w:rFonts w:ascii="Calibri" w:hAnsi="Calibri" w:cs="Tahoma"/>
          <w:sz w:val="22"/>
          <w:szCs w:val="22"/>
        </w:rPr>
        <w:t>21</w:t>
      </w:r>
      <w:r w:rsidRPr="002A738D">
        <w:rPr>
          <w:rFonts w:ascii="Calibri" w:hAnsi="Calibri" w:cs="Tahoma"/>
          <w:sz w:val="22"/>
          <w:szCs w:val="22"/>
        </w:rPr>
        <w:t xml:space="preserve"> kalendářních dnů ode</w:t>
      </w:r>
      <w:r w:rsidR="000873A3" w:rsidRPr="002A738D">
        <w:rPr>
          <w:rFonts w:ascii="Calibri" w:hAnsi="Calibri" w:cs="Tahoma"/>
          <w:sz w:val="22"/>
          <w:szCs w:val="22"/>
        </w:rPr>
        <w:t> </w:t>
      </w:r>
      <w:r w:rsidRPr="002A738D">
        <w:rPr>
          <w:rFonts w:ascii="Calibri" w:hAnsi="Calibri" w:cs="Tahoma"/>
          <w:sz w:val="22"/>
          <w:szCs w:val="22"/>
        </w:rPr>
        <w:t>dne jejich doručení objednateli.</w:t>
      </w:r>
    </w:p>
    <w:p w:rsidR="00D019D5" w:rsidRPr="002A738D" w:rsidRDefault="004A2DDB" w:rsidP="00D019D5">
      <w:pPr>
        <w:widowControl w:val="0"/>
        <w:numPr>
          <w:ilvl w:val="1"/>
          <w:numId w:val="4"/>
        </w:numPr>
        <w:tabs>
          <w:tab w:val="clear" w:pos="360"/>
        </w:tabs>
        <w:snapToGrid w:val="0"/>
        <w:spacing w:before="120"/>
        <w:ind w:left="357" w:hanging="357"/>
        <w:jc w:val="both"/>
        <w:rPr>
          <w:rFonts w:ascii="Calibri" w:hAnsi="Calibri" w:cs="Tahoma"/>
          <w:sz w:val="22"/>
          <w:szCs w:val="22"/>
        </w:rPr>
      </w:pPr>
      <w:r w:rsidRPr="002A738D">
        <w:rPr>
          <w:rFonts w:ascii="Calibri" w:hAnsi="Calibri" w:cs="Tahoma"/>
          <w:sz w:val="22"/>
          <w:szCs w:val="22"/>
        </w:rPr>
        <w:t xml:space="preserve">Doručení faktury se provede </w:t>
      </w:r>
      <w:r w:rsidR="00C67D4F" w:rsidRPr="002A738D">
        <w:rPr>
          <w:rFonts w:ascii="Calibri" w:hAnsi="Calibri" w:cs="Tahoma"/>
          <w:sz w:val="22"/>
          <w:szCs w:val="22"/>
        </w:rPr>
        <w:t xml:space="preserve">osobně na sekretariátě příspěvkové organizace oproti podpisu potvrzující převzetí nebo </w:t>
      </w:r>
      <w:r w:rsidRPr="002A738D">
        <w:rPr>
          <w:rFonts w:ascii="Calibri" w:hAnsi="Calibri" w:cs="Tahoma"/>
          <w:sz w:val="22"/>
          <w:szCs w:val="22"/>
        </w:rPr>
        <w:t>doručenkou prostřednictvím provozovatele poštovních služeb</w:t>
      </w:r>
      <w:r w:rsidR="00C67D4F" w:rsidRPr="002A738D">
        <w:rPr>
          <w:rFonts w:ascii="Calibri" w:hAnsi="Calibri" w:cs="Tahoma"/>
          <w:sz w:val="22"/>
          <w:szCs w:val="22"/>
        </w:rPr>
        <w:t>.</w:t>
      </w:r>
    </w:p>
    <w:p w:rsidR="004A2DDB" w:rsidRPr="002A738D" w:rsidRDefault="004A2DDB" w:rsidP="00D019D5">
      <w:pPr>
        <w:widowControl w:val="0"/>
        <w:numPr>
          <w:ilvl w:val="1"/>
          <w:numId w:val="4"/>
        </w:numPr>
        <w:tabs>
          <w:tab w:val="clear" w:pos="360"/>
        </w:tabs>
        <w:snapToGrid w:val="0"/>
        <w:spacing w:before="120"/>
        <w:ind w:left="357" w:hanging="357"/>
        <w:jc w:val="both"/>
        <w:rPr>
          <w:rFonts w:ascii="Calibri" w:hAnsi="Calibri" w:cs="Tahoma"/>
          <w:sz w:val="22"/>
          <w:szCs w:val="22"/>
        </w:rPr>
      </w:pPr>
      <w:r w:rsidRPr="002A738D">
        <w:rPr>
          <w:rFonts w:ascii="Calibri" w:hAnsi="Calibri" w:cs="Tahoma"/>
          <w:sz w:val="22"/>
          <w:szCs w:val="22"/>
        </w:rPr>
        <w:t>Objednatel je oprávněn vadnou fakturu před uplynutím lhůty splatnosti vrátit druhé smluvní straně bez zaplacení k provedení opravy v těchto případech:</w:t>
      </w:r>
    </w:p>
    <w:p w:rsidR="004A2DDB" w:rsidRPr="002A738D" w:rsidRDefault="004A2DDB" w:rsidP="0051293B">
      <w:pPr>
        <w:widowControl w:val="0"/>
        <w:numPr>
          <w:ilvl w:val="0"/>
          <w:numId w:val="21"/>
        </w:numPr>
        <w:tabs>
          <w:tab w:val="clear" w:pos="720"/>
          <w:tab w:val="left" w:pos="714"/>
        </w:tabs>
        <w:snapToGrid w:val="0"/>
        <w:spacing w:before="60"/>
        <w:ind w:left="714" w:hanging="357"/>
        <w:jc w:val="both"/>
        <w:rPr>
          <w:rFonts w:ascii="Calibri" w:hAnsi="Calibri" w:cs="Tahoma"/>
          <w:sz w:val="22"/>
          <w:szCs w:val="22"/>
        </w:rPr>
      </w:pPr>
      <w:r w:rsidRPr="002A738D">
        <w:rPr>
          <w:rFonts w:ascii="Calibri" w:hAnsi="Calibri" w:cs="Tahoma"/>
          <w:sz w:val="22"/>
          <w:szCs w:val="22"/>
        </w:rPr>
        <w:t>nebude</w:t>
      </w:r>
      <w:r w:rsidR="00BF4ADF" w:rsidRPr="002A738D">
        <w:rPr>
          <w:rFonts w:ascii="Calibri" w:hAnsi="Calibri" w:cs="Tahoma"/>
          <w:sz w:val="22"/>
          <w:szCs w:val="22"/>
        </w:rPr>
        <w:noBreakHyphen/>
      </w:r>
      <w:r w:rsidRPr="002A738D">
        <w:rPr>
          <w:rFonts w:ascii="Calibri" w:hAnsi="Calibri" w:cs="Tahoma"/>
          <w:sz w:val="22"/>
          <w:szCs w:val="22"/>
        </w:rPr>
        <w:t xml:space="preserve">li faktura obsahovat některou povinnou nebo </w:t>
      </w:r>
      <w:r w:rsidR="00BF4ADF" w:rsidRPr="002A738D">
        <w:rPr>
          <w:rFonts w:ascii="Calibri" w:hAnsi="Calibri" w:cs="Tahoma"/>
          <w:sz w:val="22"/>
          <w:szCs w:val="22"/>
        </w:rPr>
        <w:t>dohodnutou náležitost nebo bude</w:t>
      </w:r>
      <w:r w:rsidR="00BF4ADF" w:rsidRPr="002A738D">
        <w:rPr>
          <w:rFonts w:ascii="Calibri" w:hAnsi="Calibri" w:cs="Tahoma"/>
          <w:sz w:val="22"/>
          <w:szCs w:val="22"/>
        </w:rPr>
        <w:noBreakHyphen/>
      </w:r>
      <w:r w:rsidRPr="002A738D">
        <w:rPr>
          <w:rFonts w:ascii="Calibri" w:hAnsi="Calibri" w:cs="Tahoma"/>
          <w:sz w:val="22"/>
          <w:szCs w:val="22"/>
        </w:rPr>
        <w:t>li chybně vyúčtována cena za dílo,</w:t>
      </w:r>
    </w:p>
    <w:p w:rsidR="004A2DDB" w:rsidRPr="002A738D" w:rsidRDefault="004A2DDB" w:rsidP="0051293B">
      <w:pPr>
        <w:widowControl w:val="0"/>
        <w:numPr>
          <w:ilvl w:val="0"/>
          <w:numId w:val="21"/>
        </w:numPr>
        <w:tabs>
          <w:tab w:val="clear" w:pos="720"/>
          <w:tab w:val="left" w:pos="714"/>
        </w:tabs>
        <w:snapToGrid w:val="0"/>
        <w:spacing w:before="60"/>
        <w:ind w:left="714" w:hanging="357"/>
        <w:jc w:val="both"/>
        <w:rPr>
          <w:rFonts w:ascii="Calibri" w:hAnsi="Calibri" w:cs="Tahoma"/>
          <w:sz w:val="22"/>
          <w:szCs w:val="22"/>
        </w:rPr>
      </w:pPr>
      <w:r w:rsidRPr="002A738D">
        <w:rPr>
          <w:rFonts w:ascii="Calibri" w:hAnsi="Calibri" w:cs="Tahoma"/>
          <w:sz w:val="22"/>
          <w:szCs w:val="22"/>
        </w:rPr>
        <w:t>budou</w:t>
      </w:r>
      <w:r w:rsidR="00BF4ADF" w:rsidRPr="002A738D">
        <w:rPr>
          <w:rFonts w:ascii="Calibri" w:hAnsi="Calibri" w:cs="Tahoma"/>
          <w:sz w:val="22"/>
          <w:szCs w:val="22"/>
        </w:rPr>
        <w:noBreakHyphen/>
      </w:r>
      <w:r w:rsidRPr="002A738D">
        <w:rPr>
          <w:rFonts w:ascii="Calibri" w:hAnsi="Calibri" w:cs="Tahoma"/>
          <w:sz w:val="22"/>
          <w:szCs w:val="22"/>
        </w:rPr>
        <w:t>li vyúčtovány práce, které nebyly provedeny či nebyly potvrzeny zástupcem objednatele,</w:t>
      </w:r>
    </w:p>
    <w:p w:rsidR="004A2DDB" w:rsidRPr="002A738D" w:rsidRDefault="004A2DDB" w:rsidP="0051293B">
      <w:pPr>
        <w:widowControl w:val="0"/>
        <w:numPr>
          <w:ilvl w:val="0"/>
          <w:numId w:val="21"/>
        </w:numPr>
        <w:tabs>
          <w:tab w:val="clear" w:pos="720"/>
          <w:tab w:val="left" w:pos="709"/>
        </w:tabs>
        <w:snapToGrid w:val="0"/>
        <w:spacing w:before="60"/>
        <w:ind w:left="714" w:hanging="357"/>
        <w:jc w:val="both"/>
        <w:rPr>
          <w:rFonts w:ascii="Calibri" w:hAnsi="Calibri" w:cs="Tahoma"/>
          <w:sz w:val="22"/>
          <w:szCs w:val="22"/>
        </w:rPr>
      </w:pPr>
      <w:r w:rsidRPr="002A738D">
        <w:rPr>
          <w:rFonts w:ascii="Calibri" w:hAnsi="Calibri" w:cs="Tahoma"/>
          <w:sz w:val="22"/>
          <w:szCs w:val="22"/>
        </w:rPr>
        <w:t>bude</w:t>
      </w:r>
      <w:r w:rsidR="00BF4ADF" w:rsidRPr="002A738D">
        <w:rPr>
          <w:rFonts w:ascii="Calibri" w:hAnsi="Calibri" w:cs="Tahoma"/>
          <w:sz w:val="22"/>
          <w:szCs w:val="22"/>
        </w:rPr>
        <w:noBreakHyphen/>
      </w:r>
      <w:r w:rsidRPr="002A738D">
        <w:rPr>
          <w:rFonts w:ascii="Calibri" w:hAnsi="Calibri" w:cs="Tahoma"/>
          <w:sz w:val="22"/>
          <w:szCs w:val="22"/>
        </w:rPr>
        <w:t>li DPH vyúčtována v nesprávné výši.</w:t>
      </w:r>
    </w:p>
    <w:p w:rsidR="004A2DDB" w:rsidRPr="002A738D" w:rsidRDefault="004A2DDB" w:rsidP="0051293B">
      <w:pPr>
        <w:pStyle w:val="Smlouva-slo0"/>
        <w:spacing w:line="240" w:lineRule="auto"/>
        <w:ind w:left="357"/>
        <w:rPr>
          <w:rFonts w:ascii="Calibri" w:hAnsi="Calibri" w:cs="Tahoma"/>
          <w:sz w:val="22"/>
          <w:szCs w:val="22"/>
        </w:rPr>
      </w:pPr>
      <w:r w:rsidRPr="002A738D">
        <w:rPr>
          <w:rFonts w:ascii="Calibri" w:hAnsi="Calibri" w:cs="Tahoma"/>
          <w:sz w:val="22"/>
          <w:szCs w:val="22"/>
        </w:rPr>
        <w:t>Ve</w:t>
      </w:r>
      <w:r w:rsidR="000873A3" w:rsidRPr="002A738D">
        <w:rPr>
          <w:rFonts w:ascii="Calibri" w:hAnsi="Calibri" w:cs="Tahoma"/>
          <w:sz w:val="22"/>
          <w:szCs w:val="22"/>
        </w:rPr>
        <w:t> </w:t>
      </w:r>
      <w:r w:rsidRPr="002A738D">
        <w:rPr>
          <w:rFonts w:ascii="Calibri" w:hAnsi="Calibri" w:cs="Tahoma"/>
          <w:sz w:val="22"/>
          <w:szCs w:val="22"/>
        </w:rPr>
        <w:t>vrácené faktuře objednatel vyznačí důvod vrácení. Zhotovitel provede opravu vystavením nové</w:t>
      </w:r>
      <w:r w:rsidR="000873A3" w:rsidRPr="002A738D">
        <w:rPr>
          <w:rFonts w:ascii="Calibri" w:hAnsi="Calibri" w:cs="Tahoma"/>
          <w:sz w:val="22"/>
          <w:szCs w:val="22"/>
        </w:rPr>
        <w:t xml:space="preserve"> faktury. Vrátí</w:t>
      </w:r>
      <w:r w:rsidR="000873A3" w:rsidRPr="002A738D">
        <w:rPr>
          <w:rFonts w:ascii="Calibri" w:hAnsi="Calibri" w:cs="Tahoma"/>
          <w:sz w:val="22"/>
          <w:szCs w:val="22"/>
        </w:rPr>
        <w:noBreakHyphen/>
      </w:r>
      <w:r w:rsidRPr="002A738D">
        <w:rPr>
          <w:rFonts w:ascii="Calibri" w:hAnsi="Calibri" w:cs="Tahoma"/>
          <w:sz w:val="22"/>
          <w:szCs w:val="22"/>
        </w:rPr>
        <w:t>li objednatel vadnou fakturu zhotoviteli, přestává běžet původní lhůta splatnosti. Celá lhůta splatnosti běží opět ode dne doručení nově vyhotovené faktury objednateli.</w:t>
      </w:r>
      <w:r w:rsidR="003B547F" w:rsidRPr="002A738D">
        <w:rPr>
          <w:rFonts w:ascii="Calibri" w:hAnsi="Calibri" w:cs="Tahoma"/>
          <w:sz w:val="22"/>
          <w:szCs w:val="22"/>
        </w:rPr>
        <w:t xml:space="preserve"> Zhotovitel je povinen doručit objednateli opravenou fakturu do 3 dnů po obdržení </w:t>
      </w:r>
      <w:r w:rsidR="00695248" w:rsidRPr="002A738D">
        <w:rPr>
          <w:rFonts w:ascii="Calibri" w:hAnsi="Calibri" w:cs="Tahoma"/>
          <w:sz w:val="22"/>
          <w:szCs w:val="22"/>
        </w:rPr>
        <w:t xml:space="preserve">objednatelem </w:t>
      </w:r>
      <w:r w:rsidR="003B547F" w:rsidRPr="002A738D">
        <w:rPr>
          <w:rFonts w:ascii="Calibri" w:hAnsi="Calibri" w:cs="Tahoma"/>
          <w:sz w:val="22"/>
          <w:szCs w:val="22"/>
        </w:rPr>
        <w:t>vrácené vadné faktury.</w:t>
      </w:r>
    </w:p>
    <w:p w:rsidR="004A2DDB" w:rsidRPr="002A738D" w:rsidRDefault="004A2DDB" w:rsidP="0051293B">
      <w:pPr>
        <w:widowControl w:val="0"/>
        <w:numPr>
          <w:ilvl w:val="1"/>
          <w:numId w:val="4"/>
        </w:numPr>
        <w:tabs>
          <w:tab w:val="clear" w:pos="360"/>
        </w:tabs>
        <w:snapToGrid w:val="0"/>
        <w:spacing w:before="120"/>
        <w:ind w:left="357" w:hanging="357"/>
        <w:jc w:val="both"/>
        <w:rPr>
          <w:rFonts w:ascii="Calibri" w:hAnsi="Calibri" w:cs="Tahoma"/>
          <w:sz w:val="22"/>
          <w:szCs w:val="22"/>
        </w:rPr>
      </w:pPr>
      <w:r w:rsidRPr="002A738D">
        <w:rPr>
          <w:rFonts w:ascii="Calibri" w:hAnsi="Calibri" w:cs="Tahoma"/>
          <w:sz w:val="22"/>
          <w:szCs w:val="22"/>
        </w:rPr>
        <w:t>Povinnost zaplatit cenu za dílo je splněna dnem odepsání příslušné částky z účtu objednatele.</w:t>
      </w:r>
    </w:p>
    <w:p w:rsidR="004A2DDB" w:rsidRPr="002A738D" w:rsidRDefault="004A2DDB" w:rsidP="0051293B">
      <w:pPr>
        <w:spacing w:before="360"/>
        <w:jc w:val="center"/>
        <w:rPr>
          <w:rFonts w:ascii="Calibri" w:hAnsi="Calibri" w:cs="Tahoma"/>
          <w:b/>
          <w:sz w:val="22"/>
          <w:szCs w:val="22"/>
        </w:rPr>
      </w:pPr>
      <w:r w:rsidRPr="002A738D">
        <w:rPr>
          <w:rFonts w:ascii="Calibri" w:hAnsi="Calibri" w:cs="Tahoma"/>
          <w:b/>
          <w:sz w:val="22"/>
          <w:szCs w:val="22"/>
        </w:rPr>
        <w:t>VII.</w:t>
      </w:r>
      <w:r w:rsidR="00A045E6" w:rsidRPr="002A738D">
        <w:rPr>
          <w:rFonts w:ascii="Calibri" w:hAnsi="Calibri" w:cs="Tahoma"/>
          <w:b/>
          <w:sz w:val="22"/>
          <w:szCs w:val="22"/>
        </w:rPr>
        <w:br/>
      </w:r>
      <w:r w:rsidRPr="002A738D">
        <w:rPr>
          <w:rFonts w:ascii="Calibri" w:hAnsi="Calibri" w:cs="Tahoma"/>
          <w:b/>
          <w:sz w:val="22"/>
          <w:szCs w:val="22"/>
        </w:rPr>
        <w:t>Práva a povinnosti smluvních stran, splnění díla, vlastnické právo a nebezpečí škody</w:t>
      </w:r>
    </w:p>
    <w:p w:rsidR="004A2DDB" w:rsidRPr="002A738D" w:rsidRDefault="00F850C3" w:rsidP="0051293B">
      <w:pPr>
        <w:pStyle w:val="Smlouva-slo0"/>
        <w:numPr>
          <w:ilvl w:val="0"/>
          <w:numId w:val="3"/>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Není</w:t>
      </w:r>
      <w:r w:rsidRPr="002A738D">
        <w:rPr>
          <w:rFonts w:ascii="Calibri" w:hAnsi="Calibri" w:cs="Tahoma"/>
          <w:sz w:val="22"/>
          <w:szCs w:val="22"/>
        </w:rPr>
        <w:noBreakHyphen/>
      </w:r>
      <w:r w:rsidR="004A2DDB" w:rsidRPr="002A738D">
        <w:rPr>
          <w:rFonts w:ascii="Calibri" w:hAnsi="Calibri" w:cs="Tahoma"/>
          <w:sz w:val="22"/>
          <w:szCs w:val="22"/>
        </w:rPr>
        <w:t>li stanoveno ve smlouvě výslovně jinak, řídí se vzájemná práva a</w:t>
      </w:r>
      <w:r w:rsidRPr="002A738D">
        <w:rPr>
          <w:rFonts w:ascii="Calibri" w:hAnsi="Calibri" w:cs="Tahoma"/>
          <w:sz w:val="22"/>
          <w:szCs w:val="22"/>
        </w:rPr>
        <w:t> </w:t>
      </w:r>
      <w:r w:rsidR="004A2DDB" w:rsidRPr="002A738D">
        <w:rPr>
          <w:rFonts w:ascii="Calibri" w:hAnsi="Calibri" w:cs="Tahoma"/>
          <w:sz w:val="22"/>
          <w:szCs w:val="22"/>
        </w:rPr>
        <w:t xml:space="preserve">povinnosti smluvních stran ustanoveními § </w:t>
      </w:r>
      <w:smartTag w:uri="urn:schemas-microsoft-com:office:smarttags" w:element="metricconverter">
        <w:smartTagPr>
          <w:attr w:name="ProductID" w:val="2586 a"/>
        </w:smartTagPr>
        <w:r w:rsidR="00D93DA4" w:rsidRPr="002A738D">
          <w:rPr>
            <w:rFonts w:ascii="Calibri" w:hAnsi="Calibri" w:cs="Tahoma"/>
            <w:sz w:val="22"/>
            <w:szCs w:val="22"/>
          </w:rPr>
          <w:t>2586</w:t>
        </w:r>
        <w:r w:rsidR="004C2AB9" w:rsidRPr="002A738D">
          <w:rPr>
            <w:rFonts w:ascii="Calibri" w:hAnsi="Calibri" w:cs="Tahoma"/>
            <w:sz w:val="22"/>
            <w:szCs w:val="22"/>
          </w:rPr>
          <w:t xml:space="preserve"> </w:t>
        </w:r>
        <w:r w:rsidR="004A2DDB" w:rsidRPr="002A738D">
          <w:rPr>
            <w:rFonts w:ascii="Calibri" w:hAnsi="Calibri" w:cs="Tahoma"/>
            <w:sz w:val="22"/>
            <w:szCs w:val="22"/>
          </w:rPr>
          <w:t>a</w:t>
        </w:r>
      </w:smartTag>
      <w:r w:rsidR="004A2DDB" w:rsidRPr="002A738D">
        <w:rPr>
          <w:rFonts w:ascii="Calibri" w:hAnsi="Calibri" w:cs="Tahoma"/>
          <w:sz w:val="22"/>
          <w:szCs w:val="22"/>
        </w:rPr>
        <w:t xml:space="preserve"> následujícími </w:t>
      </w:r>
      <w:r w:rsidR="00D93DA4" w:rsidRPr="002A738D">
        <w:rPr>
          <w:rFonts w:ascii="Calibri" w:hAnsi="Calibri" w:cs="Tahoma"/>
          <w:sz w:val="22"/>
          <w:szCs w:val="22"/>
        </w:rPr>
        <w:t xml:space="preserve">občanského </w:t>
      </w:r>
      <w:r w:rsidR="004A2DDB" w:rsidRPr="002A738D">
        <w:rPr>
          <w:rFonts w:ascii="Calibri" w:hAnsi="Calibri" w:cs="Tahoma"/>
          <w:sz w:val="22"/>
          <w:szCs w:val="22"/>
        </w:rPr>
        <w:t>zákoníku.</w:t>
      </w:r>
    </w:p>
    <w:p w:rsidR="00D16837" w:rsidRPr="002A738D" w:rsidRDefault="004A2DDB" w:rsidP="00D16837">
      <w:pPr>
        <w:pStyle w:val="Smlouva-slo0"/>
        <w:numPr>
          <w:ilvl w:val="0"/>
          <w:numId w:val="3"/>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 xml:space="preserve">Dílo je </w:t>
      </w:r>
      <w:r w:rsidR="00BF4ADF" w:rsidRPr="002A738D">
        <w:rPr>
          <w:rFonts w:ascii="Calibri" w:hAnsi="Calibri" w:cs="Tahoma"/>
          <w:sz w:val="22"/>
          <w:szCs w:val="22"/>
        </w:rPr>
        <w:t>provedeno, je</w:t>
      </w:r>
      <w:r w:rsidR="00BF4ADF" w:rsidRPr="002A738D">
        <w:rPr>
          <w:rFonts w:ascii="Calibri" w:hAnsi="Calibri" w:cs="Tahoma"/>
          <w:sz w:val="22"/>
          <w:szCs w:val="22"/>
        </w:rPr>
        <w:noBreakHyphen/>
      </w:r>
      <w:r w:rsidR="00162627" w:rsidRPr="002A738D">
        <w:rPr>
          <w:rFonts w:ascii="Calibri" w:hAnsi="Calibri" w:cs="Tahoma"/>
          <w:sz w:val="22"/>
          <w:szCs w:val="22"/>
        </w:rPr>
        <w:t>li dokončeno</w:t>
      </w:r>
      <w:r w:rsidR="00D1020B" w:rsidRPr="002A738D">
        <w:rPr>
          <w:rFonts w:ascii="Calibri" w:hAnsi="Calibri" w:cs="Tahoma"/>
          <w:sz w:val="22"/>
          <w:szCs w:val="22"/>
        </w:rPr>
        <w:t xml:space="preserve"> bez jakýchkoliv vad a </w:t>
      </w:r>
      <w:r w:rsidR="00AE05FA" w:rsidRPr="002A738D">
        <w:rPr>
          <w:rFonts w:ascii="Calibri" w:hAnsi="Calibri" w:cs="Tahoma"/>
          <w:sz w:val="22"/>
          <w:szCs w:val="22"/>
        </w:rPr>
        <w:t xml:space="preserve">nedodělků, </w:t>
      </w:r>
      <w:r w:rsidR="003E63FC" w:rsidRPr="002A738D">
        <w:rPr>
          <w:rFonts w:ascii="Calibri" w:hAnsi="Calibri" w:cs="Tahoma"/>
          <w:sz w:val="22"/>
          <w:szCs w:val="22"/>
        </w:rPr>
        <w:t xml:space="preserve">objednateli je předvedena způsobilost </w:t>
      </w:r>
      <w:r w:rsidR="00F34D81" w:rsidRPr="002A738D">
        <w:rPr>
          <w:rFonts w:ascii="Calibri" w:hAnsi="Calibri" w:cs="Tahoma"/>
          <w:sz w:val="22"/>
          <w:szCs w:val="22"/>
        </w:rPr>
        <w:t xml:space="preserve">díla </w:t>
      </w:r>
      <w:r w:rsidR="003E63FC" w:rsidRPr="002A738D">
        <w:rPr>
          <w:rFonts w:ascii="Calibri" w:hAnsi="Calibri" w:cs="Tahoma"/>
          <w:sz w:val="22"/>
          <w:szCs w:val="22"/>
        </w:rPr>
        <w:t xml:space="preserve">sloužit svému účelu </w:t>
      </w:r>
      <w:r w:rsidR="0051293B" w:rsidRPr="002A738D">
        <w:rPr>
          <w:rFonts w:ascii="Calibri" w:hAnsi="Calibri" w:cs="Tahoma"/>
          <w:sz w:val="22"/>
          <w:szCs w:val="22"/>
        </w:rPr>
        <w:t>a </w:t>
      </w:r>
      <w:r w:rsidR="00AE05FA" w:rsidRPr="002A738D">
        <w:rPr>
          <w:rFonts w:ascii="Calibri" w:hAnsi="Calibri" w:cs="Tahoma"/>
          <w:sz w:val="22"/>
          <w:szCs w:val="22"/>
        </w:rPr>
        <w:t>dílo je objednatelem převzato</w:t>
      </w:r>
      <w:r w:rsidR="0051293B" w:rsidRPr="002A738D">
        <w:rPr>
          <w:rFonts w:ascii="Calibri" w:hAnsi="Calibri" w:cs="Tahoma"/>
          <w:sz w:val="22"/>
          <w:szCs w:val="22"/>
        </w:rPr>
        <w:t>.</w:t>
      </w:r>
    </w:p>
    <w:p w:rsidR="004A2DDB" w:rsidRPr="002A738D" w:rsidRDefault="004A2DDB" w:rsidP="00D1020B">
      <w:pPr>
        <w:pStyle w:val="Smlouva-slo0"/>
        <w:numPr>
          <w:ilvl w:val="0"/>
          <w:numId w:val="3"/>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 xml:space="preserve">Vlastníkem  zhotovované věci, která je předmětem díla, je </w:t>
      </w:r>
      <w:r w:rsidR="00D16837" w:rsidRPr="002A738D">
        <w:rPr>
          <w:rFonts w:ascii="Calibri" w:hAnsi="Calibri" w:cs="Tahoma"/>
          <w:sz w:val="22"/>
          <w:szCs w:val="22"/>
        </w:rPr>
        <w:t xml:space="preserve">od počátku </w:t>
      </w:r>
      <w:r w:rsidRPr="002A738D">
        <w:rPr>
          <w:rFonts w:ascii="Calibri" w:hAnsi="Calibri" w:cs="Tahoma"/>
          <w:sz w:val="22"/>
          <w:szCs w:val="22"/>
        </w:rPr>
        <w:t>objednatel. Nebezpečí škody na zhotovované věci</w:t>
      </w:r>
      <w:r w:rsidR="00D16837" w:rsidRPr="002A738D">
        <w:rPr>
          <w:rFonts w:ascii="Calibri" w:hAnsi="Calibri" w:cs="Tahoma"/>
          <w:sz w:val="22"/>
          <w:szCs w:val="22"/>
        </w:rPr>
        <w:t>, i na věci</w:t>
      </w:r>
      <w:r w:rsidR="00B96D43" w:rsidRPr="002A738D">
        <w:rPr>
          <w:rFonts w:ascii="Calibri" w:hAnsi="Calibri" w:cs="Tahoma"/>
          <w:sz w:val="22"/>
          <w:szCs w:val="22"/>
        </w:rPr>
        <w:t>,</w:t>
      </w:r>
      <w:r w:rsidR="00D16837" w:rsidRPr="002A738D">
        <w:rPr>
          <w:rFonts w:ascii="Calibri" w:hAnsi="Calibri" w:cs="Tahoma"/>
          <w:sz w:val="22"/>
          <w:szCs w:val="22"/>
        </w:rPr>
        <w:t xml:space="preserve"> která je předmětem údržby, opravy nebo úpravy, </w:t>
      </w:r>
      <w:r w:rsidRPr="002A738D">
        <w:rPr>
          <w:rFonts w:ascii="Calibri" w:hAnsi="Calibri" w:cs="Tahoma"/>
          <w:sz w:val="22"/>
          <w:szCs w:val="22"/>
        </w:rPr>
        <w:t>která je p</w:t>
      </w:r>
      <w:r w:rsidR="00D1020B" w:rsidRPr="002A738D">
        <w:rPr>
          <w:rFonts w:ascii="Calibri" w:hAnsi="Calibri" w:cs="Tahoma"/>
          <w:sz w:val="22"/>
          <w:szCs w:val="22"/>
        </w:rPr>
        <w:t xml:space="preserve">ředmětem díla, nese zhotovitel. </w:t>
      </w:r>
      <w:r w:rsidR="00D16837" w:rsidRPr="002A738D">
        <w:rPr>
          <w:rFonts w:ascii="Calibri" w:hAnsi="Calibri" w:cs="Tahoma"/>
          <w:sz w:val="22"/>
          <w:szCs w:val="22"/>
        </w:rPr>
        <w:t>Nebezpečí škody přechází na</w:t>
      </w:r>
      <w:r w:rsidR="00D1020B" w:rsidRPr="002A738D">
        <w:rPr>
          <w:rFonts w:ascii="Calibri" w:hAnsi="Calibri" w:cs="Tahoma"/>
          <w:sz w:val="22"/>
          <w:szCs w:val="22"/>
        </w:rPr>
        <w:t> </w:t>
      </w:r>
      <w:r w:rsidR="00D16837" w:rsidRPr="002A738D">
        <w:rPr>
          <w:rFonts w:ascii="Calibri" w:hAnsi="Calibri" w:cs="Tahoma"/>
          <w:sz w:val="22"/>
          <w:szCs w:val="22"/>
        </w:rPr>
        <w:t>objednatele dnem převzetí díla objednatelem.</w:t>
      </w:r>
    </w:p>
    <w:p w:rsidR="00F73FEB" w:rsidRPr="002A738D" w:rsidRDefault="007F36AC" w:rsidP="00F73FEB">
      <w:pPr>
        <w:pStyle w:val="Smlouva-slo0"/>
        <w:numPr>
          <w:ilvl w:val="0"/>
          <w:numId w:val="3"/>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 xml:space="preserve">Zhotovitel jako odborně způsobilá osoba je povinna zkontrolovat technickou část předané dokumentace nejpozději před zahájením </w:t>
      </w:r>
      <w:r w:rsidR="0051293B" w:rsidRPr="002A738D">
        <w:rPr>
          <w:rFonts w:ascii="Calibri" w:hAnsi="Calibri" w:cs="Tahoma"/>
          <w:sz w:val="22"/>
          <w:szCs w:val="22"/>
        </w:rPr>
        <w:t>prací na příslušné části díla a upozornit objednatele bez zbytečného odkladu na zjištěné zjevné vady a </w:t>
      </w:r>
      <w:r w:rsidRPr="002A738D">
        <w:rPr>
          <w:rFonts w:ascii="Calibri" w:hAnsi="Calibri" w:cs="Tahoma"/>
          <w:sz w:val="22"/>
          <w:szCs w:val="22"/>
        </w:rPr>
        <w:t>nedostatky. P</w:t>
      </w:r>
      <w:r w:rsidR="0051293B" w:rsidRPr="002A738D">
        <w:rPr>
          <w:rFonts w:ascii="Calibri" w:hAnsi="Calibri" w:cs="Tahoma"/>
          <w:sz w:val="22"/>
          <w:szCs w:val="22"/>
        </w:rPr>
        <w:t>řípadný soupis zjištěných vad a </w:t>
      </w:r>
      <w:r w:rsidRPr="002A738D">
        <w:rPr>
          <w:rFonts w:ascii="Calibri" w:hAnsi="Calibri" w:cs="Tahoma"/>
          <w:sz w:val="22"/>
          <w:szCs w:val="22"/>
        </w:rPr>
        <w:t>nedostatků předané dokumentace včet</w:t>
      </w:r>
      <w:r w:rsidR="0051293B" w:rsidRPr="002A738D">
        <w:rPr>
          <w:rFonts w:ascii="Calibri" w:hAnsi="Calibri" w:cs="Tahoma"/>
          <w:sz w:val="22"/>
          <w:szCs w:val="22"/>
        </w:rPr>
        <w:t>ně návrhů na </w:t>
      </w:r>
      <w:r w:rsidRPr="002A738D">
        <w:rPr>
          <w:rFonts w:ascii="Calibri" w:hAnsi="Calibri" w:cs="Tahoma"/>
          <w:sz w:val="22"/>
          <w:szCs w:val="22"/>
        </w:rPr>
        <w:t>jejich odstranění a</w:t>
      </w:r>
      <w:r w:rsidR="0051293B" w:rsidRPr="002A738D">
        <w:rPr>
          <w:rFonts w:ascii="Calibri" w:hAnsi="Calibri" w:cs="Tahoma"/>
          <w:sz w:val="22"/>
          <w:szCs w:val="22"/>
        </w:rPr>
        <w:t> </w:t>
      </w:r>
      <w:r w:rsidRPr="002A738D">
        <w:rPr>
          <w:rFonts w:ascii="Calibri" w:hAnsi="Calibri" w:cs="Tahoma"/>
          <w:sz w:val="22"/>
          <w:szCs w:val="22"/>
        </w:rPr>
        <w:t>s</w:t>
      </w:r>
      <w:r w:rsidR="0051293B" w:rsidRPr="002A738D">
        <w:rPr>
          <w:rFonts w:ascii="Calibri" w:hAnsi="Calibri" w:cs="Tahoma"/>
          <w:sz w:val="22"/>
          <w:szCs w:val="22"/>
        </w:rPr>
        <w:t> </w:t>
      </w:r>
      <w:r w:rsidRPr="002A738D">
        <w:rPr>
          <w:rFonts w:ascii="Calibri" w:hAnsi="Calibri" w:cs="Tahoma"/>
          <w:sz w:val="22"/>
          <w:szCs w:val="22"/>
        </w:rPr>
        <w:t>dopadem na</w:t>
      </w:r>
      <w:r w:rsidR="0051293B" w:rsidRPr="002A738D">
        <w:rPr>
          <w:rFonts w:ascii="Calibri" w:hAnsi="Calibri" w:cs="Tahoma"/>
          <w:sz w:val="22"/>
          <w:szCs w:val="22"/>
        </w:rPr>
        <w:t> </w:t>
      </w:r>
      <w:r w:rsidRPr="002A738D">
        <w:rPr>
          <w:rFonts w:ascii="Calibri" w:hAnsi="Calibri" w:cs="Tahoma"/>
          <w:sz w:val="22"/>
          <w:szCs w:val="22"/>
        </w:rPr>
        <w:t>předmět a</w:t>
      </w:r>
      <w:r w:rsidR="0051293B" w:rsidRPr="002A738D">
        <w:rPr>
          <w:rFonts w:ascii="Calibri" w:hAnsi="Calibri" w:cs="Tahoma"/>
          <w:sz w:val="22"/>
          <w:szCs w:val="22"/>
        </w:rPr>
        <w:t> </w:t>
      </w:r>
      <w:r w:rsidRPr="002A738D">
        <w:rPr>
          <w:rFonts w:ascii="Calibri" w:hAnsi="Calibri" w:cs="Tahoma"/>
          <w:sz w:val="22"/>
          <w:szCs w:val="22"/>
        </w:rPr>
        <w:t xml:space="preserve">cenu díla zhotovitel předá </w:t>
      </w:r>
      <w:r w:rsidR="0051293B" w:rsidRPr="002A738D">
        <w:rPr>
          <w:rFonts w:ascii="Calibri" w:hAnsi="Calibri" w:cs="Tahoma"/>
          <w:sz w:val="22"/>
          <w:szCs w:val="22"/>
        </w:rPr>
        <w:t>bez </w:t>
      </w:r>
      <w:r w:rsidR="00E365BA" w:rsidRPr="002A738D">
        <w:rPr>
          <w:rFonts w:ascii="Calibri" w:hAnsi="Calibri" w:cs="Tahoma"/>
          <w:sz w:val="22"/>
          <w:szCs w:val="22"/>
        </w:rPr>
        <w:t xml:space="preserve">zbytečného odkladu </w:t>
      </w:r>
      <w:r w:rsidRPr="002A738D">
        <w:rPr>
          <w:rFonts w:ascii="Calibri" w:hAnsi="Calibri" w:cs="Tahoma"/>
          <w:sz w:val="22"/>
          <w:szCs w:val="22"/>
        </w:rPr>
        <w:t>objednateli.</w:t>
      </w:r>
    </w:p>
    <w:p w:rsidR="004A2DDB" w:rsidRPr="002A738D" w:rsidRDefault="004A2DDB" w:rsidP="00D1020B">
      <w:pPr>
        <w:spacing w:before="360"/>
        <w:jc w:val="center"/>
        <w:rPr>
          <w:rFonts w:ascii="Calibri" w:hAnsi="Calibri" w:cs="Tahoma"/>
          <w:b/>
          <w:sz w:val="22"/>
          <w:szCs w:val="22"/>
        </w:rPr>
      </w:pPr>
      <w:r w:rsidRPr="002A738D">
        <w:rPr>
          <w:rFonts w:ascii="Calibri" w:hAnsi="Calibri" w:cs="Tahoma"/>
          <w:b/>
          <w:sz w:val="22"/>
          <w:szCs w:val="22"/>
        </w:rPr>
        <w:t>VIII.</w:t>
      </w:r>
      <w:r w:rsidR="00D1020B" w:rsidRPr="002A738D">
        <w:rPr>
          <w:rFonts w:ascii="Calibri" w:hAnsi="Calibri" w:cs="Tahoma"/>
          <w:b/>
          <w:sz w:val="22"/>
          <w:szCs w:val="22"/>
        </w:rPr>
        <w:br/>
      </w:r>
      <w:r w:rsidRPr="002A738D">
        <w:rPr>
          <w:rFonts w:ascii="Calibri" w:hAnsi="Calibri" w:cs="Tahoma"/>
          <w:b/>
          <w:sz w:val="22"/>
          <w:szCs w:val="22"/>
        </w:rPr>
        <w:t>Jakost díla</w:t>
      </w:r>
    </w:p>
    <w:p w:rsidR="004A2DDB" w:rsidRPr="002A738D" w:rsidRDefault="004A2DDB" w:rsidP="0051293B">
      <w:pPr>
        <w:pStyle w:val="Smlouva-slo0"/>
        <w:numPr>
          <w:ilvl w:val="0"/>
          <w:numId w:val="6"/>
        </w:numPr>
        <w:tabs>
          <w:tab w:val="clear" w:pos="360"/>
        </w:tabs>
        <w:spacing w:line="240" w:lineRule="auto"/>
        <w:rPr>
          <w:rFonts w:ascii="Calibri" w:hAnsi="Calibri" w:cs="Tahoma"/>
          <w:bCs/>
          <w:sz w:val="22"/>
          <w:szCs w:val="22"/>
        </w:rPr>
      </w:pPr>
      <w:r w:rsidRPr="002A738D">
        <w:rPr>
          <w:rFonts w:ascii="Calibri" w:hAnsi="Calibri"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sidRPr="002A738D">
        <w:rPr>
          <w:rFonts w:ascii="Calibri" w:hAnsi="Calibri" w:cs="Tahoma"/>
          <w:bCs/>
          <w:sz w:val="22"/>
          <w:szCs w:val="22"/>
        </w:rPr>
        <w:t> </w:t>
      </w:r>
      <w:r w:rsidRPr="002A738D">
        <w:rPr>
          <w:rFonts w:ascii="Calibri" w:hAnsi="Calibri" w:cs="Tahoma"/>
          <w:bCs/>
          <w:sz w:val="22"/>
          <w:szCs w:val="22"/>
        </w:rPr>
        <w:t>této smlouvě. K tomu se zhotovitel zavazuje používat pouze materiály a</w:t>
      </w:r>
      <w:r w:rsidR="0051293B" w:rsidRPr="002A738D">
        <w:rPr>
          <w:rFonts w:ascii="Calibri" w:hAnsi="Calibri" w:cs="Tahoma"/>
          <w:bCs/>
          <w:sz w:val="22"/>
          <w:szCs w:val="22"/>
        </w:rPr>
        <w:t> </w:t>
      </w:r>
      <w:r w:rsidRPr="002A738D">
        <w:rPr>
          <w:rFonts w:ascii="Calibri" w:hAnsi="Calibri" w:cs="Tahoma"/>
          <w:bCs/>
          <w:sz w:val="22"/>
          <w:szCs w:val="22"/>
        </w:rPr>
        <w:t>konstrukce vyhovující požadavkům kladeným na</w:t>
      </w:r>
      <w:r w:rsidR="0051293B" w:rsidRPr="002A738D">
        <w:rPr>
          <w:rFonts w:ascii="Calibri" w:hAnsi="Calibri" w:cs="Tahoma"/>
          <w:bCs/>
          <w:sz w:val="22"/>
          <w:szCs w:val="22"/>
        </w:rPr>
        <w:t> </w:t>
      </w:r>
      <w:r w:rsidRPr="002A738D">
        <w:rPr>
          <w:rFonts w:ascii="Calibri" w:hAnsi="Calibri" w:cs="Tahoma"/>
          <w:bCs/>
          <w:sz w:val="22"/>
          <w:szCs w:val="22"/>
        </w:rPr>
        <w:t>jejich jakost a</w:t>
      </w:r>
      <w:r w:rsidR="0051293B" w:rsidRPr="002A738D">
        <w:rPr>
          <w:rFonts w:ascii="Calibri" w:hAnsi="Calibri" w:cs="Tahoma"/>
          <w:bCs/>
          <w:sz w:val="22"/>
          <w:szCs w:val="22"/>
        </w:rPr>
        <w:t> </w:t>
      </w:r>
      <w:r w:rsidRPr="002A738D">
        <w:rPr>
          <w:rFonts w:ascii="Calibri" w:hAnsi="Calibri" w:cs="Tahoma"/>
          <w:bCs/>
          <w:sz w:val="22"/>
          <w:szCs w:val="22"/>
        </w:rPr>
        <w:t>mající prohlášení o</w:t>
      </w:r>
      <w:r w:rsidR="0051293B" w:rsidRPr="002A738D">
        <w:rPr>
          <w:rFonts w:ascii="Calibri" w:hAnsi="Calibri" w:cs="Tahoma"/>
          <w:bCs/>
          <w:sz w:val="22"/>
          <w:szCs w:val="22"/>
        </w:rPr>
        <w:t> </w:t>
      </w:r>
      <w:r w:rsidRPr="002A738D">
        <w:rPr>
          <w:rFonts w:ascii="Calibri" w:hAnsi="Calibri" w:cs="Tahoma"/>
          <w:bCs/>
          <w:sz w:val="22"/>
          <w:szCs w:val="22"/>
        </w:rPr>
        <w:t>shodě dle</w:t>
      </w:r>
      <w:r w:rsidR="0051293B" w:rsidRPr="002A738D">
        <w:rPr>
          <w:rFonts w:ascii="Calibri" w:hAnsi="Calibri" w:cs="Tahoma"/>
          <w:bCs/>
          <w:sz w:val="22"/>
          <w:szCs w:val="22"/>
        </w:rPr>
        <w:t> </w:t>
      </w:r>
      <w:r w:rsidRPr="002A738D">
        <w:rPr>
          <w:rFonts w:ascii="Calibri" w:hAnsi="Calibri" w:cs="Tahoma"/>
          <w:bCs/>
          <w:sz w:val="22"/>
          <w:szCs w:val="22"/>
        </w:rPr>
        <w:t>zákona č. 22/1997 Sb., o</w:t>
      </w:r>
      <w:r w:rsidR="0051293B" w:rsidRPr="002A738D">
        <w:rPr>
          <w:rFonts w:ascii="Calibri" w:hAnsi="Calibri" w:cs="Tahoma"/>
          <w:bCs/>
          <w:sz w:val="22"/>
          <w:szCs w:val="22"/>
        </w:rPr>
        <w:t> </w:t>
      </w:r>
      <w:r w:rsidRPr="002A738D">
        <w:rPr>
          <w:rFonts w:ascii="Calibri" w:hAnsi="Calibri" w:cs="Tahoma"/>
          <w:bCs/>
          <w:sz w:val="22"/>
          <w:szCs w:val="22"/>
        </w:rPr>
        <w:t>technických požadavcích na</w:t>
      </w:r>
      <w:r w:rsidR="0051293B" w:rsidRPr="002A738D">
        <w:rPr>
          <w:rFonts w:ascii="Calibri" w:hAnsi="Calibri" w:cs="Tahoma"/>
          <w:bCs/>
          <w:sz w:val="22"/>
          <w:szCs w:val="22"/>
        </w:rPr>
        <w:t> </w:t>
      </w:r>
      <w:r w:rsidRPr="002A738D">
        <w:rPr>
          <w:rFonts w:ascii="Calibri" w:hAnsi="Calibri" w:cs="Tahoma"/>
          <w:bCs/>
          <w:sz w:val="22"/>
          <w:szCs w:val="22"/>
        </w:rPr>
        <w:t xml:space="preserve">výrobky </w:t>
      </w:r>
      <w:r w:rsidRPr="002A738D">
        <w:rPr>
          <w:rFonts w:ascii="Calibri" w:hAnsi="Calibri" w:cs="Tahoma"/>
          <w:bCs/>
          <w:sz w:val="22"/>
          <w:szCs w:val="22"/>
        </w:rPr>
        <w:lastRenderedPageBreak/>
        <w:t>a</w:t>
      </w:r>
      <w:r w:rsidR="0051293B" w:rsidRPr="002A738D">
        <w:rPr>
          <w:rFonts w:ascii="Calibri" w:hAnsi="Calibri" w:cs="Tahoma"/>
          <w:bCs/>
          <w:sz w:val="22"/>
          <w:szCs w:val="22"/>
        </w:rPr>
        <w:t> </w:t>
      </w:r>
      <w:r w:rsidRPr="002A738D">
        <w:rPr>
          <w:rFonts w:ascii="Calibri" w:hAnsi="Calibri" w:cs="Tahoma"/>
          <w:bCs/>
          <w:sz w:val="22"/>
          <w:szCs w:val="22"/>
        </w:rPr>
        <w:t>o</w:t>
      </w:r>
      <w:r w:rsidR="0051293B" w:rsidRPr="002A738D">
        <w:rPr>
          <w:rFonts w:ascii="Calibri" w:hAnsi="Calibri" w:cs="Tahoma"/>
          <w:bCs/>
          <w:sz w:val="22"/>
          <w:szCs w:val="22"/>
        </w:rPr>
        <w:t> </w:t>
      </w:r>
      <w:r w:rsidRPr="002A738D">
        <w:rPr>
          <w:rFonts w:ascii="Calibri" w:hAnsi="Calibri" w:cs="Tahoma"/>
          <w:bCs/>
          <w:sz w:val="22"/>
          <w:szCs w:val="22"/>
        </w:rPr>
        <w:t>změně a</w:t>
      </w:r>
      <w:r w:rsidR="0051293B" w:rsidRPr="002A738D">
        <w:rPr>
          <w:rFonts w:ascii="Calibri" w:hAnsi="Calibri" w:cs="Tahoma"/>
          <w:bCs/>
          <w:sz w:val="22"/>
          <w:szCs w:val="22"/>
        </w:rPr>
        <w:t> doplnění některých zákonů, ve znění pozdějších předpisů a </w:t>
      </w:r>
      <w:r w:rsidRPr="002A738D">
        <w:rPr>
          <w:rFonts w:ascii="Calibri" w:hAnsi="Calibri" w:cs="Tahoma"/>
          <w:bCs/>
          <w:sz w:val="22"/>
          <w:szCs w:val="22"/>
        </w:rPr>
        <w:t>jeho prováděcích předpisů.</w:t>
      </w:r>
    </w:p>
    <w:p w:rsidR="002E794E" w:rsidRPr="002A738D" w:rsidRDefault="002E794E" w:rsidP="0051293B">
      <w:pPr>
        <w:pStyle w:val="Smlouva-slo0"/>
        <w:numPr>
          <w:ilvl w:val="0"/>
          <w:numId w:val="6"/>
        </w:numPr>
        <w:tabs>
          <w:tab w:val="clear" w:pos="360"/>
        </w:tabs>
        <w:spacing w:line="240" w:lineRule="auto"/>
        <w:rPr>
          <w:rFonts w:ascii="Calibri" w:hAnsi="Calibri" w:cs="Tahoma"/>
          <w:bCs/>
          <w:sz w:val="22"/>
          <w:szCs w:val="22"/>
        </w:rPr>
      </w:pPr>
      <w:r w:rsidRPr="002A738D">
        <w:rPr>
          <w:rFonts w:ascii="Calibri" w:hAnsi="Calibri" w:cs="Tahoma"/>
          <w:bCs/>
          <w:sz w:val="22"/>
          <w:szCs w:val="22"/>
        </w:rPr>
        <w:t>Sml</w:t>
      </w:r>
      <w:r w:rsidR="00BF4ADF" w:rsidRPr="002A738D">
        <w:rPr>
          <w:rFonts w:ascii="Calibri" w:hAnsi="Calibri" w:cs="Tahoma"/>
          <w:bCs/>
          <w:sz w:val="22"/>
          <w:szCs w:val="22"/>
        </w:rPr>
        <w:t>uvní strany se dohodly, že bude</w:t>
      </w:r>
      <w:r w:rsidR="00BF4ADF" w:rsidRPr="002A738D">
        <w:rPr>
          <w:rFonts w:ascii="Calibri" w:hAnsi="Calibri" w:cs="Tahoma"/>
          <w:bCs/>
          <w:sz w:val="22"/>
          <w:szCs w:val="22"/>
        </w:rPr>
        <w:noBreakHyphen/>
      </w:r>
      <w:r w:rsidRPr="002A738D">
        <w:rPr>
          <w:rFonts w:ascii="Calibri" w:hAnsi="Calibri" w:cs="Tahoma"/>
          <w:bCs/>
          <w:sz w:val="22"/>
          <w:szCs w:val="22"/>
        </w:rPr>
        <w:t>li v rámci díla dodáváno zboží (spotřebiče, nábytek</w:t>
      </w:r>
      <w:r w:rsidR="0051293B" w:rsidRPr="002A738D">
        <w:rPr>
          <w:rFonts w:ascii="Calibri" w:hAnsi="Calibri" w:cs="Tahoma"/>
          <w:bCs/>
          <w:sz w:val="22"/>
          <w:szCs w:val="22"/>
        </w:rPr>
        <w:t xml:space="preserve"> apod.), toto bude dodáno v I. </w:t>
      </w:r>
      <w:r w:rsidRPr="002A738D">
        <w:rPr>
          <w:rFonts w:ascii="Calibri" w:hAnsi="Calibri" w:cs="Tahoma"/>
          <w:bCs/>
          <w:sz w:val="22"/>
          <w:szCs w:val="22"/>
        </w:rPr>
        <w:t>jakosti.</w:t>
      </w:r>
    </w:p>
    <w:p w:rsidR="004A2DDB" w:rsidRPr="002A738D" w:rsidRDefault="004A2DDB" w:rsidP="0051293B">
      <w:pPr>
        <w:pStyle w:val="Smlouva-slo0"/>
        <w:numPr>
          <w:ilvl w:val="0"/>
          <w:numId w:val="6"/>
        </w:numPr>
        <w:tabs>
          <w:tab w:val="clear" w:pos="360"/>
        </w:tabs>
        <w:spacing w:line="240" w:lineRule="auto"/>
        <w:rPr>
          <w:rFonts w:ascii="Calibri" w:hAnsi="Calibri" w:cs="Tahoma"/>
          <w:bCs/>
          <w:sz w:val="22"/>
          <w:szCs w:val="22"/>
        </w:rPr>
      </w:pPr>
      <w:r w:rsidRPr="002A738D">
        <w:rPr>
          <w:rFonts w:ascii="Calibri" w:hAnsi="Calibri" w:cs="Tahoma"/>
          <w:bCs/>
          <w:sz w:val="22"/>
          <w:szCs w:val="22"/>
        </w:rPr>
        <w:t>Jakost dodávaných materiálů a konstrukcí bude dokladována předepsaným způsobe</w:t>
      </w:r>
      <w:r w:rsidR="0051293B" w:rsidRPr="002A738D">
        <w:rPr>
          <w:rFonts w:ascii="Calibri" w:hAnsi="Calibri" w:cs="Tahoma"/>
          <w:bCs/>
          <w:sz w:val="22"/>
          <w:szCs w:val="22"/>
        </w:rPr>
        <w:t>m při kontrolních prohlídkách a </w:t>
      </w:r>
      <w:r w:rsidRPr="002A738D">
        <w:rPr>
          <w:rFonts w:ascii="Calibri" w:hAnsi="Calibri" w:cs="Tahoma"/>
          <w:bCs/>
          <w:sz w:val="22"/>
          <w:szCs w:val="22"/>
        </w:rPr>
        <w:t>při</w:t>
      </w:r>
      <w:r w:rsidR="0051293B" w:rsidRPr="002A738D">
        <w:rPr>
          <w:rFonts w:ascii="Calibri" w:hAnsi="Calibri" w:cs="Tahoma"/>
          <w:bCs/>
          <w:sz w:val="22"/>
          <w:szCs w:val="22"/>
        </w:rPr>
        <w:t> </w:t>
      </w:r>
      <w:r w:rsidRPr="002A738D">
        <w:rPr>
          <w:rFonts w:ascii="Calibri" w:hAnsi="Calibri" w:cs="Tahoma"/>
          <w:bCs/>
          <w:sz w:val="22"/>
          <w:szCs w:val="22"/>
        </w:rPr>
        <w:t>předání a</w:t>
      </w:r>
      <w:r w:rsidR="0051293B" w:rsidRPr="002A738D">
        <w:rPr>
          <w:rFonts w:ascii="Calibri" w:hAnsi="Calibri" w:cs="Tahoma"/>
          <w:bCs/>
          <w:sz w:val="22"/>
          <w:szCs w:val="22"/>
        </w:rPr>
        <w:t> </w:t>
      </w:r>
      <w:r w:rsidRPr="002A738D">
        <w:rPr>
          <w:rFonts w:ascii="Calibri" w:hAnsi="Calibri" w:cs="Tahoma"/>
          <w:bCs/>
          <w:sz w:val="22"/>
          <w:szCs w:val="22"/>
        </w:rPr>
        <w:t>převzetí díla.</w:t>
      </w:r>
    </w:p>
    <w:p w:rsidR="004A2DDB" w:rsidRPr="002A738D" w:rsidRDefault="004A2DDB" w:rsidP="0051293B">
      <w:pPr>
        <w:spacing w:before="360"/>
        <w:jc w:val="center"/>
        <w:rPr>
          <w:rFonts w:ascii="Calibri" w:hAnsi="Calibri" w:cs="Tahoma"/>
          <w:b/>
          <w:sz w:val="22"/>
          <w:szCs w:val="22"/>
        </w:rPr>
      </w:pPr>
      <w:r w:rsidRPr="002A738D">
        <w:rPr>
          <w:rFonts w:ascii="Calibri" w:hAnsi="Calibri" w:cs="Tahoma"/>
          <w:b/>
          <w:sz w:val="22"/>
          <w:szCs w:val="22"/>
        </w:rPr>
        <w:t>IX.</w:t>
      </w:r>
      <w:r w:rsidR="00A045E6" w:rsidRPr="002A738D">
        <w:rPr>
          <w:rFonts w:ascii="Calibri" w:hAnsi="Calibri" w:cs="Tahoma"/>
          <w:b/>
          <w:sz w:val="22"/>
          <w:szCs w:val="22"/>
        </w:rPr>
        <w:br/>
      </w:r>
      <w:r w:rsidRPr="002A738D">
        <w:rPr>
          <w:rFonts w:ascii="Calibri" w:hAnsi="Calibri" w:cs="Tahoma"/>
          <w:b/>
          <w:sz w:val="22"/>
          <w:szCs w:val="22"/>
        </w:rPr>
        <w:t>Staveniště</w:t>
      </w:r>
    </w:p>
    <w:p w:rsidR="00952F8D" w:rsidRDefault="004A2DDB" w:rsidP="009E7892">
      <w:pPr>
        <w:pStyle w:val="Smlouva-slo0"/>
        <w:widowControl/>
        <w:numPr>
          <w:ilvl w:val="3"/>
          <w:numId w:val="5"/>
        </w:numPr>
        <w:tabs>
          <w:tab w:val="clear" w:pos="360"/>
        </w:tabs>
        <w:spacing w:line="240" w:lineRule="auto"/>
        <w:rPr>
          <w:rFonts w:ascii="Calibri" w:hAnsi="Calibri" w:cs="Tahoma"/>
          <w:sz w:val="22"/>
          <w:szCs w:val="22"/>
        </w:rPr>
      </w:pPr>
      <w:r w:rsidRPr="00952F8D">
        <w:rPr>
          <w:rFonts w:ascii="Calibri" w:hAnsi="Calibri" w:cs="Tahoma"/>
          <w:sz w:val="22"/>
          <w:szCs w:val="22"/>
        </w:rPr>
        <w:t xml:space="preserve">Objednatel předá </w:t>
      </w:r>
      <w:r w:rsidR="0051293B" w:rsidRPr="00952F8D">
        <w:rPr>
          <w:rFonts w:ascii="Calibri" w:hAnsi="Calibri" w:cs="Tahoma"/>
          <w:sz w:val="22"/>
          <w:szCs w:val="22"/>
        </w:rPr>
        <w:t>a </w:t>
      </w:r>
      <w:r w:rsidRPr="00952F8D">
        <w:rPr>
          <w:rFonts w:ascii="Calibri" w:hAnsi="Calibri" w:cs="Tahoma"/>
          <w:sz w:val="22"/>
          <w:szCs w:val="22"/>
        </w:rPr>
        <w:t>zhotovitel</w:t>
      </w:r>
      <w:r w:rsidR="001853A9" w:rsidRPr="00952F8D">
        <w:rPr>
          <w:rFonts w:ascii="Calibri" w:hAnsi="Calibri" w:cs="Tahoma"/>
          <w:sz w:val="22"/>
          <w:szCs w:val="22"/>
        </w:rPr>
        <w:t xml:space="preserve"> převezme</w:t>
      </w:r>
      <w:r w:rsidR="0051293B" w:rsidRPr="00952F8D">
        <w:rPr>
          <w:rFonts w:ascii="Calibri" w:hAnsi="Calibri" w:cs="Tahoma"/>
          <w:sz w:val="22"/>
          <w:szCs w:val="22"/>
        </w:rPr>
        <w:t xml:space="preserve"> staveniště nejpozději do </w:t>
      </w:r>
      <w:r w:rsidR="00952F8D" w:rsidRPr="00952F8D">
        <w:rPr>
          <w:rFonts w:ascii="Calibri" w:hAnsi="Calibri" w:cs="Tahoma"/>
          <w:sz w:val="22"/>
          <w:szCs w:val="22"/>
        </w:rPr>
        <w:t>18. 6. 2019</w:t>
      </w:r>
      <w:r w:rsidR="0051293B" w:rsidRPr="00952F8D">
        <w:rPr>
          <w:rFonts w:ascii="Calibri" w:hAnsi="Calibri" w:cs="Tahoma"/>
          <w:sz w:val="22"/>
          <w:szCs w:val="22"/>
        </w:rPr>
        <w:t>, nedohodnou</w:t>
      </w:r>
      <w:r w:rsidR="0051293B" w:rsidRPr="00952F8D">
        <w:rPr>
          <w:rFonts w:ascii="Calibri" w:hAnsi="Calibri" w:cs="Tahoma"/>
          <w:sz w:val="22"/>
          <w:szCs w:val="22"/>
        </w:rPr>
        <w:noBreakHyphen/>
      </w:r>
      <w:r w:rsidR="00A44050" w:rsidRPr="00952F8D">
        <w:rPr>
          <w:rFonts w:ascii="Calibri" w:hAnsi="Calibri" w:cs="Tahoma"/>
          <w:sz w:val="22"/>
          <w:szCs w:val="22"/>
        </w:rPr>
        <w:t xml:space="preserve">li se </w:t>
      </w:r>
      <w:r w:rsidR="00C5674D" w:rsidRPr="00952F8D">
        <w:rPr>
          <w:rFonts w:ascii="Calibri" w:hAnsi="Calibri" w:cs="Tahoma"/>
          <w:sz w:val="22"/>
          <w:szCs w:val="22"/>
        </w:rPr>
        <w:t xml:space="preserve">smluvní </w:t>
      </w:r>
      <w:r w:rsidR="00A44050" w:rsidRPr="00952F8D">
        <w:rPr>
          <w:rFonts w:ascii="Calibri" w:hAnsi="Calibri" w:cs="Tahoma"/>
          <w:sz w:val="22"/>
          <w:szCs w:val="22"/>
        </w:rPr>
        <w:t>strany jinak</w:t>
      </w:r>
      <w:r w:rsidR="0051293B" w:rsidRPr="00952F8D">
        <w:rPr>
          <w:rFonts w:ascii="Calibri" w:hAnsi="Calibri" w:cs="Tahoma"/>
          <w:sz w:val="22"/>
          <w:szCs w:val="22"/>
        </w:rPr>
        <w:t>. O </w:t>
      </w:r>
      <w:r w:rsidRPr="00952F8D">
        <w:rPr>
          <w:rFonts w:ascii="Calibri" w:hAnsi="Calibri" w:cs="Tahoma"/>
          <w:sz w:val="22"/>
          <w:szCs w:val="22"/>
        </w:rPr>
        <w:t>jeho předání a převzetí vyhotoví smluvní strany zápis.</w:t>
      </w:r>
      <w:r w:rsidR="00E43E40" w:rsidRPr="00952F8D">
        <w:rPr>
          <w:rFonts w:ascii="Calibri" w:hAnsi="Calibri" w:cs="Tahoma"/>
          <w:sz w:val="22"/>
          <w:szCs w:val="22"/>
        </w:rPr>
        <w:t xml:space="preserve"> </w:t>
      </w:r>
    </w:p>
    <w:p w:rsidR="00F73FEB" w:rsidRPr="00952F8D" w:rsidRDefault="00026760" w:rsidP="009E7892">
      <w:pPr>
        <w:pStyle w:val="Smlouva-slo0"/>
        <w:widowControl/>
        <w:numPr>
          <w:ilvl w:val="3"/>
          <w:numId w:val="5"/>
        </w:numPr>
        <w:tabs>
          <w:tab w:val="clear" w:pos="360"/>
        </w:tabs>
        <w:spacing w:line="240" w:lineRule="auto"/>
        <w:rPr>
          <w:rFonts w:ascii="Calibri" w:hAnsi="Calibri" w:cs="Tahoma"/>
          <w:sz w:val="22"/>
          <w:szCs w:val="22"/>
        </w:rPr>
      </w:pPr>
      <w:r w:rsidRPr="00952F8D">
        <w:rPr>
          <w:rFonts w:ascii="Calibri" w:hAnsi="Calibri" w:cs="Tahoma"/>
          <w:sz w:val="22"/>
          <w:szCs w:val="22"/>
        </w:rPr>
        <w:t xml:space="preserve">Objednatel poskytne zhotoviteli přístup ke zdroji </w:t>
      </w:r>
      <w:r w:rsidR="004A2DDB" w:rsidRPr="00952F8D">
        <w:rPr>
          <w:rFonts w:ascii="Calibri" w:hAnsi="Calibri" w:cs="Tahoma"/>
          <w:sz w:val="22"/>
          <w:szCs w:val="22"/>
        </w:rPr>
        <w:t>elektrick</w:t>
      </w:r>
      <w:r w:rsidRPr="00952F8D">
        <w:rPr>
          <w:rFonts w:ascii="Calibri" w:hAnsi="Calibri" w:cs="Tahoma"/>
          <w:sz w:val="22"/>
          <w:szCs w:val="22"/>
        </w:rPr>
        <w:t>é</w:t>
      </w:r>
      <w:r w:rsidR="004A2DDB" w:rsidRPr="00952F8D">
        <w:rPr>
          <w:rFonts w:ascii="Calibri" w:hAnsi="Calibri" w:cs="Tahoma"/>
          <w:sz w:val="22"/>
          <w:szCs w:val="22"/>
        </w:rPr>
        <w:t xml:space="preserve"> energi</w:t>
      </w:r>
      <w:r w:rsidRPr="00952F8D">
        <w:rPr>
          <w:rFonts w:ascii="Calibri" w:hAnsi="Calibri" w:cs="Tahoma"/>
          <w:sz w:val="22"/>
          <w:szCs w:val="22"/>
        </w:rPr>
        <w:t>e (220 V) a zdroji vody.</w:t>
      </w:r>
      <w:r w:rsidR="004A2DDB" w:rsidRPr="00952F8D">
        <w:rPr>
          <w:rFonts w:ascii="Calibri" w:hAnsi="Calibri" w:cs="Tahoma"/>
          <w:sz w:val="22"/>
          <w:szCs w:val="22"/>
        </w:rPr>
        <w:t xml:space="preserve"> </w:t>
      </w:r>
    </w:p>
    <w:p w:rsidR="004A2DDB" w:rsidRPr="002A738D" w:rsidRDefault="004A2DDB" w:rsidP="0051293B">
      <w:pPr>
        <w:pStyle w:val="Smlouva-slo0"/>
        <w:widowControl/>
        <w:numPr>
          <w:ilvl w:val="3"/>
          <w:numId w:val="5"/>
        </w:numPr>
        <w:tabs>
          <w:tab w:val="clear" w:pos="360"/>
        </w:tabs>
        <w:spacing w:line="240" w:lineRule="auto"/>
        <w:rPr>
          <w:rFonts w:ascii="Calibri" w:hAnsi="Calibri" w:cs="Tahoma"/>
          <w:sz w:val="22"/>
          <w:szCs w:val="22"/>
        </w:rPr>
      </w:pPr>
      <w:r w:rsidRPr="002A738D">
        <w:rPr>
          <w:rFonts w:ascii="Calibri" w:hAnsi="Calibri" w:cs="Tahoma"/>
          <w:sz w:val="22"/>
          <w:szCs w:val="22"/>
        </w:rPr>
        <w:t>Zhotovitel se zavazuje zcela vyklidit a</w:t>
      </w:r>
      <w:r w:rsidR="0051293B" w:rsidRPr="002A738D">
        <w:rPr>
          <w:rFonts w:ascii="Calibri" w:hAnsi="Calibri" w:cs="Tahoma"/>
          <w:sz w:val="22"/>
          <w:szCs w:val="22"/>
        </w:rPr>
        <w:t> </w:t>
      </w:r>
      <w:r w:rsidRPr="002A738D">
        <w:rPr>
          <w:rFonts w:ascii="Calibri" w:hAnsi="Calibri" w:cs="Tahoma"/>
          <w:sz w:val="22"/>
          <w:szCs w:val="22"/>
        </w:rPr>
        <w:t>vyčistit staveniště do</w:t>
      </w:r>
      <w:r w:rsidR="0051293B" w:rsidRPr="002A738D">
        <w:rPr>
          <w:rFonts w:ascii="Calibri" w:hAnsi="Calibri" w:cs="Tahoma"/>
          <w:sz w:val="22"/>
          <w:szCs w:val="22"/>
        </w:rPr>
        <w:t> </w:t>
      </w:r>
      <w:r w:rsidR="00C627AF" w:rsidRPr="002A738D">
        <w:rPr>
          <w:rFonts w:ascii="Calibri" w:hAnsi="Calibri" w:cs="Tahoma"/>
          <w:sz w:val="22"/>
          <w:szCs w:val="22"/>
        </w:rPr>
        <w:t>2</w:t>
      </w:r>
      <w:r w:rsidRPr="002A738D">
        <w:rPr>
          <w:rFonts w:ascii="Calibri" w:hAnsi="Calibri" w:cs="Tahoma"/>
          <w:sz w:val="22"/>
          <w:szCs w:val="22"/>
        </w:rPr>
        <w:t xml:space="preserve"> dnů od</w:t>
      </w:r>
      <w:r w:rsidR="0051293B" w:rsidRPr="002A738D">
        <w:rPr>
          <w:rFonts w:ascii="Calibri" w:hAnsi="Calibri" w:cs="Tahoma"/>
          <w:sz w:val="22"/>
          <w:szCs w:val="22"/>
        </w:rPr>
        <w:t> </w:t>
      </w:r>
      <w:r w:rsidR="001F6E09" w:rsidRPr="002A738D">
        <w:rPr>
          <w:rFonts w:ascii="Calibri" w:hAnsi="Calibri" w:cs="Tahoma"/>
          <w:sz w:val="22"/>
          <w:szCs w:val="22"/>
        </w:rPr>
        <w:t>provedení</w:t>
      </w:r>
      <w:r w:rsidR="00F73FEB" w:rsidRPr="002A738D">
        <w:rPr>
          <w:rFonts w:ascii="Calibri" w:hAnsi="Calibri" w:cs="Tahoma"/>
          <w:sz w:val="22"/>
          <w:szCs w:val="22"/>
        </w:rPr>
        <w:t xml:space="preserve"> díla</w:t>
      </w:r>
      <w:r w:rsidR="00D1020B" w:rsidRPr="002A738D">
        <w:rPr>
          <w:rFonts w:ascii="Calibri" w:hAnsi="Calibri" w:cs="Tahoma"/>
          <w:sz w:val="22"/>
          <w:szCs w:val="22"/>
        </w:rPr>
        <w:t>. Při </w:t>
      </w:r>
      <w:r w:rsidRPr="002A738D">
        <w:rPr>
          <w:rFonts w:ascii="Calibri" w:hAnsi="Calibri" w:cs="Tahoma"/>
          <w:sz w:val="22"/>
          <w:szCs w:val="22"/>
        </w:rPr>
        <w:t>nedodržení tohoto termínu se zhotovitel zavazuje uhradit objednateli veškeré náklady a</w:t>
      </w:r>
      <w:r w:rsidR="0051293B" w:rsidRPr="002A738D">
        <w:rPr>
          <w:rFonts w:ascii="Calibri" w:hAnsi="Calibri" w:cs="Tahoma"/>
          <w:sz w:val="22"/>
          <w:szCs w:val="22"/>
        </w:rPr>
        <w:t> </w:t>
      </w:r>
      <w:r w:rsidRPr="002A738D">
        <w:rPr>
          <w:rFonts w:ascii="Calibri" w:hAnsi="Calibri" w:cs="Tahoma"/>
          <w:sz w:val="22"/>
          <w:szCs w:val="22"/>
        </w:rPr>
        <w:t>škody</w:t>
      </w:r>
      <w:r w:rsidR="0051293B" w:rsidRPr="002A738D">
        <w:rPr>
          <w:rFonts w:ascii="Calibri" w:hAnsi="Calibri" w:cs="Tahoma"/>
          <w:sz w:val="22"/>
          <w:szCs w:val="22"/>
        </w:rPr>
        <w:t>, které mu tím vznikly.</w:t>
      </w:r>
    </w:p>
    <w:p w:rsidR="004A2DDB" w:rsidRPr="002A738D" w:rsidRDefault="004A2DDB" w:rsidP="0051293B">
      <w:pPr>
        <w:pStyle w:val="Smlouva-slo0"/>
        <w:widowControl/>
        <w:numPr>
          <w:ilvl w:val="3"/>
          <w:numId w:val="5"/>
        </w:numPr>
        <w:tabs>
          <w:tab w:val="clear" w:pos="360"/>
        </w:tabs>
        <w:spacing w:line="240" w:lineRule="auto"/>
        <w:rPr>
          <w:rFonts w:ascii="Calibri" w:hAnsi="Calibri" w:cs="Tahoma"/>
          <w:sz w:val="22"/>
          <w:szCs w:val="22"/>
        </w:rPr>
      </w:pPr>
      <w:r w:rsidRPr="002A738D">
        <w:rPr>
          <w:rFonts w:ascii="Calibri" w:hAnsi="Calibri" w:cs="Tahoma"/>
          <w:sz w:val="22"/>
          <w:szCs w:val="22"/>
        </w:rPr>
        <w:t>Zhotovitel odpovídá za</w:t>
      </w:r>
      <w:r w:rsidR="0051293B" w:rsidRPr="002A738D">
        <w:rPr>
          <w:rFonts w:ascii="Calibri" w:hAnsi="Calibri" w:cs="Tahoma"/>
          <w:sz w:val="22"/>
          <w:szCs w:val="22"/>
        </w:rPr>
        <w:t> </w:t>
      </w:r>
      <w:r w:rsidRPr="002A738D">
        <w:rPr>
          <w:rFonts w:ascii="Calibri" w:hAnsi="Calibri" w:cs="Tahoma"/>
          <w:sz w:val="22"/>
          <w:szCs w:val="22"/>
        </w:rPr>
        <w:t>bezpečnost a</w:t>
      </w:r>
      <w:r w:rsidR="0051293B" w:rsidRPr="002A738D">
        <w:rPr>
          <w:rFonts w:ascii="Calibri" w:hAnsi="Calibri" w:cs="Tahoma"/>
          <w:sz w:val="22"/>
          <w:szCs w:val="22"/>
        </w:rPr>
        <w:t> ochranu zdraví všech osob v </w:t>
      </w:r>
      <w:r w:rsidRPr="002A738D">
        <w:rPr>
          <w:rFonts w:ascii="Calibri" w:hAnsi="Calibri" w:cs="Tahoma"/>
          <w:sz w:val="22"/>
          <w:szCs w:val="22"/>
        </w:rPr>
        <w:t>prostoru staveniště, za bezpečný přístup na</w:t>
      </w:r>
      <w:r w:rsidR="0051293B" w:rsidRPr="002A738D">
        <w:rPr>
          <w:rFonts w:ascii="Calibri" w:hAnsi="Calibri" w:cs="Tahoma"/>
          <w:sz w:val="22"/>
          <w:szCs w:val="22"/>
        </w:rPr>
        <w:t> stavbu, za </w:t>
      </w:r>
      <w:r w:rsidRPr="002A738D">
        <w:rPr>
          <w:rFonts w:ascii="Calibri" w:hAnsi="Calibri" w:cs="Tahoma"/>
          <w:sz w:val="22"/>
          <w:szCs w:val="22"/>
        </w:rPr>
        <w:t>dodržování bezpečnostních, hygienických a</w:t>
      </w:r>
      <w:r w:rsidR="0051293B" w:rsidRPr="002A738D">
        <w:rPr>
          <w:rFonts w:ascii="Calibri" w:hAnsi="Calibri" w:cs="Tahoma"/>
          <w:sz w:val="22"/>
          <w:szCs w:val="22"/>
        </w:rPr>
        <w:t> </w:t>
      </w:r>
      <w:r w:rsidRPr="002A738D">
        <w:rPr>
          <w:rFonts w:ascii="Calibri" w:hAnsi="Calibri" w:cs="Tahoma"/>
          <w:sz w:val="22"/>
          <w:szCs w:val="22"/>
        </w:rPr>
        <w:t>požárních předpisů, včetně prostoru zařízení staveniště, a</w:t>
      </w:r>
      <w:r w:rsidR="0051293B" w:rsidRPr="002A738D">
        <w:rPr>
          <w:rFonts w:ascii="Calibri" w:hAnsi="Calibri" w:cs="Tahoma"/>
          <w:sz w:val="22"/>
          <w:szCs w:val="22"/>
        </w:rPr>
        <w:t> </w:t>
      </w:r>
      <w:r w:rsidRPr="002A738D">
        <w:rPr>
          <w:rFonts w:ascii="Calibri" w:hAnsi="Calibri" w:cs="Tahoma"/>
          <w:sz w:val="22"/>
          <w:szCs w:val="22"/>
        </w:rPr>
        <w:t>za</w:t>
      </w:r>
      <w:r w:rsidR="0051293B" w:rsidRPr="002A738D">
        <w:rPr>
          <w:rFonts w:ascii="Calibri" w:hAnsi="Calibri" w:cs="Tahoma"/>
          <w:sz w:val="22"/>
          <w:szCs w:val="22"/>
        </w:rPr>
        <w:t> </w:t>
      </w:r>
      <w:r w:rsidRPr="002A738D">
        <w:rPr>
          <w:rFonts w:ascii="Calibri" w:hAnsi="Calibri" w:cs="Tahoma"/>
          <w:sz w:val="22"/>
          <w:szCs w:val="22"/>
        </w:rPr>
        <w:t>bezpečnost provozu v</w:t>
      </w:r>
      <w:r w:rsidR="0051293B" w:rsidRPr="002A738D">
        <w:rPr>
          <w:rFonts w:ascii="Calibri" w:hAnsi="Calibri" w:cs="Tahoma"/>
          <w:sz w:val="22"/>
          <w:szCs w:val="22"/>
        </w:rPr>
        <w:t> </w:t>
      </w:r>
      <w:r w:rsidRPr="002A738D">
        <w:rPr>
          <w:rFonts w:ascii="Calibri" w:hAnsi="Calibri" w:cs="Tahoma"/>
          <w:sz w:val="22"/>
          <w:szCs w:val="22"/>
        </w:rPr>
        <w:t>prostoru staveniště.</w:t>
      </w:r>
    </w:p>
    <w:p w:rsidR="004A2DDB" w:rsidRPr="002A738D" w:rsidRDefault="004A2DDB" w:rsidP="0051293B">
      <w:pPr>
        <w:pStyle w:val="Smlouva-slo0"/>
        <w:widowControl/>
        <w:numPr>
          <w:ilvl w:val="3"/>
          <w:numId w:val="5"/>
        </w:numPr>
        <w:tabs>
          <w:tab w:val="clear" w:pos="360"/>
        </w:tabs>
        <w:spacing w:line="240" w:lineRule="auto"/>
        <w:rPr>
          <w:rFonts w:ascii="Calibri" w:hAnsi="Calibri" w:cs="Tahoma"/>
          <w:sz w:val="22"/>
          <w:szCs w:val="22"/>
        </w:rPr>
      </w:pPr>
      <w:r w:rsidRPr="002A738D">
        <w:rPr>
          <w:rFonts w:ascii="Calibri" w:hAnsi="Calibri" w:cs="Tahoma"/>
          <w:sz w:val="22"/>
          <w:szCs w:val="22"/>
        </w:rPr>
        <w:t>Zhotovitel se zavazuje udržovat na</w:t>
      </w:r>
      <w:r w:rsidR="0051293B" w:rsidRPr="002A738D">
        <w:rPr>
          <w:rFonts w:ascii="Calibri" w:hAnsi="Calibri" w:cs="Tahoma"/>
          <w:sz w:val="22"/>
          <w:szCs w:val="22"/>
        </w:rPr>
        <w:t> </w:t>
      </w:r>
      <w:r w:rsidRPr="002A738D">
        <w:rPr>
          <w:rFonts w:ascii="Calibri" w:hAnsi="Calibri" w:cs="Tahoma"/>
          <w:sz w:val="22"/>
          <w:szCs w:val="22"/>
        </w:rPr>
        <w:t>převzatém staveništi pořádek a</w:t>
      </w:r>
      <w:r w:rsidR="0051293B" w:rsidRPr="002A738D">
        <w:rPr>
          <w:rFonts w:ascii="Calibri" w:hAnsi="Calibri" w:cs="Tahoma"/>
          <w:sz w:val="22"/>
          <w:szCs w:val="22"/>
        </w:rPr>
        <w:t> </w:t>
      </w:r>
      <w:r w:rsidRPr="002A738D">
        <w:rPr>
          <w:rFonts w:ascii="Calibri" w:hAnsi="Calibri" w:cs="Tahoma"/>
          <w:sz w:val="22"/>
          <w:szCs w:val="22"/>
        </w:rPr>
        <w:t>čistotu, na</w:t>
      </w:r>
      <w:r w:rsidR="0051293B" w:rsidRPr="002A738D">
        <w:rPr>
          <w:rFonts w:ascii="Calibri" w:hAnsi="Calibri" w:cs="Tahoma"/>
          <w:sz w:val="22"/>
          <w:szCs w:val="22"/>
        </w:rPr>
        <w:t> </w:t>
      </w:r>
      <w:r w:rsidRPr="002A738D">
        <w:rPr>
          <w:rFonts w:ascii="Calibri" w:hAnsi="Calibri" w:cs="Tahoma"/>
          <w:sz w:val="22"/>
          <w:szCs w:val="22"/>
        </w:rPr>
        <w:t>svůj náklad odstraňovat odpady a</w:t>
      </w:r>
      <w:r w:rsidR="0051293B" w:rsidRPr="002A738D">
        <w:rPr>
          <w:rFonts w:ascii="Calibri" w:hAnsi="Calibri" w:cs="Tahoma"/>
          <w:sz w:val="22"/>
          <w:szCs w:val="22"/>
        </w:rPr>
        <w:t> </w:t>
      </w:r>
      <w:r w:rsidRPr="002A738D">
        <w:rPr>
          <w:rFonts w:ascii="Calibri" w:hAnsi="Calibri" w:cs="Tahoma"/>
          <w:sz w:val="22"/>
          <w:szCs w:val="22"/>
        </w:rPr>
        <w:t>nečistoty vzniklé jeho činností, a</w:t>
      </w:r>
      <w:r w:rsidR="0051293B" w:rsidRPr="002A738D">
        <w:rPr>
          <w:rFonts w:ascii="Calibri" w:hAnsi="Calibri" w:cs="Tahoma"/>
          <w:sz w:val="22"/>
          <w:szCs w:val="22"/>
        </w:rPr>
        <w:t> </w:t>
      </w:r>
      <w:r w:rsidRPr="002A738D">
        <w:rPr>
          <w:rFonts w:ascii="Calibri" w:hAnsi="Calibri" w:cs="Tahoma"/>
          <w:sz w:val="22"/>
          <w:szCs w:val="22"/>
        </w:rPr>
        <w:t>to v</w:t>
      </w:r>
      <w:r w:rsidR="0051293B" w:rsidRPr="002A738D">
        <w:rPr>
          <w:rFonts w:ascii="Calibri" w:hAnsi="Calibri" w:cs="Tahoma"/>
          <w:sz w:val="22"/>
          <w:szCs w:val="22"/>
        </w:rPr>
        <w:t> </w:t>
      </w:r>
      <w:r w:rsidRPr="002A738D">
        <w:rPr>
          <w:rFonts w:ascii="Calibri" w:hAnsi="Calibri" w:cs="Tahoma"/>
          <w:sz w:val="22"/>
          <w:szCs w:val="22"/>
        </w:rPr>
        <w:t>souladu s požadavky uve</w:t>
      </w:r>
      <w:r w:rsidR="0051293B" w:rsidRPr="002A738D">
        <w:rPr>
          <w:rFonts w:ascii="Calibri" w:hAnsi="Calibri" w:cs="Tahoma"/>
          <w:sz w:val="22"/>
          <w:szCs w:val="22"/>
        </w:rPr>
        <w:t>denými v </w:t>
      </w:r>
      <w:r w:rsidRPr="002A738D">
        <w:rPr>
          <w:rFonts w:ascii="Calibri" w:hAnsi="Calibri" w:cs="Tahoma"/>
          <w:sz w:val="22"/>
          <w:szCs w:val="22"/>
        </w:rPr>
        <w:t>projektové dokumentaci a</w:t>
      </w:r>
      <w:r w:rsidR="0051293B" w:rsidRPr="002A738D">
        <w:rPr>
          <w:rFonts w:ascii="Calibri" w:hAnsi="Calibri" w:cs="Tahoma"/>
          <w:sz w:val="22"/>
          <w:szCs w:val="22"/>
        </w:rPr>
        <w:t> </w:t>
      </w:r>
      <w:r w:rsidRPr="002A738D">
        <w:rPr>
          <w:rFonts w:ascii="Calibri" w:hAnsi="Calibri" w:cs="Tahoma"/>
          <w:sz w:val="22"/>
          <w:szCs w:val="22"/>
        </w:rPr>
        <w:t>příslušnými předpisy, zejména ekologickými a o likvidaci odpadů.</w:t>
      </w:r>
    </w:p>
    <w:p w:rsidR="004A2DDB" w:rsidRPr="002A738D" w:rsidRDefault="004A2DDB" w:rsidP="0051293B">
      <w:pPr>
        <w:spacing w:before="360"/>
        <w:jc w:val="center"/>
        <w:rPr>
          <w:rFonts w:ascii="Calibri" w:hAnsi="Calibri" w:cs="Tahoma"/>
          <w:b/>
          <w:sz w:val="22"/>
          <w:szCs w:val="22"/>
        </w:rPr>
      </w:pPr>
      <w:r w:rsidRPr="002A738D">
        <w:rPr>
          <w:rFonts w:ascii="Calibri" w:hAnsi="Calibri" w:cs="Tahoma"/>
          <w:b/>
          <w:sz w:val="22"/>
          <w:szCs w:val="22"/>
        </w:rPr>
        <w:t>X.</w:t>
      </w:r>
      <w:r w:rsidR="00A045E6" w:rsidRPr="002A738D">
        <w:rPr>
          <w:rFonts w:ascii="Calibri" w:hAnsi="Calibri" w:cs="Tahoma"/>
          <w:b/>
          <w:sz w:val="22"/>
          <w:szCs w:val="22"/>
        </w:rPr>
        <w:br/>
      </w:r>
      <w:r w:rsidRPr="002A738D">
        <w:rPr>
          <w:rFonts w:ascii="Calibri" w:hAnsi="Calibri" w:cs="Tahoma"/>
          <w:b/>
          <w:sz w:val="22"/>
          <w:szCs w:val="22"/>
        </w:rPr>
        <w:t>Provádění díla</w:t>
      </w:r>
    </w:p>
    <w:p w:rsidR="004A2DDB" w:rsidRPr="002A738D" w:rsidRDefault="004A2DDB" w:rsidP="0051293B">
      <w:pPr>
        <w:pStyle w:val="Smlouva-slo0"/>
        <w:numPr>
          <w:ilvl w:val="0"/>
          <w:numId w:val="8"/>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Zhotovitel je povinen:</w:t>
      </w:r>
    </w:p>
    <w:p w:rsidR="004A2DDB" w:rsidRPr="002A738D" w:rsidRDefault="008563D6" w:rsidP="0051293B">
      <w:pPr>
        <w:pStyle w:val="Smlouva-slo0"/>
        <w:numPr>
          <w:ilvl w:val="1"/>
          <w:numId w:val="8"/>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provést dílo řádně, včas a </w:t>
      </w:r>
      <w:r w:rsidR="004A2DDB" w:rsidRPr="002A738D">
        <w:rPr>
          <w:rFonts w:ascii="Calibri" w:hAnsi="Calibri" w:cs="Tahoma"/>
          <w:sz w:val="22"/>
          <w:szCs w:val="22"/>
        </w:rPr>
        <w:t>v odpovídající jakosti za použití postupů, které odpovídají právním předpisům ČR</w:t>
      </w:r>
      <w:r w:rsidR="00566FB9" w:rsidRPr="002A738D">
        <w:rPr>
          <w:rFonts w:ascii="Calibri" w:hAnsi="Calibri" w:cs="Tahoma"/>
          <w:sz w:val="22"/>
          <w:szCs w:val="22"/>
        </w:rPr>
        <w:t>; dílo musí odpovídat příslušným právním předpisům, normám nebo jiné dokumentaci vztahující se k provedení díla a umožňovat užívání, k</w:t>
      </w:r>
      <w:r w:rsidRPr="002A738D">
        <w:rPr>
          <w:rFonts w:ascii="Calibri" w:hAnsi="Calibri" w:cs="Tahoma"/>
          <w:sz w:val="22"/>
          <w:szCs w:val="22"/>
        </w:rPr>
        <w:t> </w:t>
      </w:r>
      <w:r w:rsidR="00566FB9" w:rsidRPr="002A738D">
        <w:rPr>
          <w:rFonts w:ascii="Calibri" w:hAnsi="Calibri" w:cs="Tahoma"/>
          <w:sz w:val="22"/>
          <w:szCs w:val="22"/>
        </w:rPr>
        <w:t>němuž bylo určeno a zhotoveno,</w:t>
      </w:r>
    </w:p>
    <w:p w:rsidR="004A2DDB" w:rsidRPr="002A738D" w:rsidRDefault="008563D6" w:rsidP="0051293B">
      <w:pPr>
        <w:pStyle w:val="Smlouva-slo0"/>
        <w:numPr>
          <w:ilvl w:val="1"/>
          <w:numId w:val="8"/>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dodržovat při </w:t>
      </w:r>
      <w:r w:rsidR="004A2DDB" w:rsidRPr="002A738D">
        <w:rPr>
          <w:rFonts w:ascii="Calibri" w:hAnsi="Calibri" w:cs="Tahoma"/>
          <w:sz w:val="22"/>
          <w:szCs w:val="22"/>
        </w:rPr>
        <w:t>provádění díla ujednání této smlouvy, řídit se podklady a</w:t>
      </w:r>
      <w:r w:rsidRPr="002A738D">
        <w:rPr>
          <w:rFonts w:ascii="Calibri" w:hAnsi="Calibri" w:cs="Tahoma"/>
          <w:sz w:val="22"/>
          <w:szCs w:val="22"/>
        </w:rPr>
        <w:t> </w:t>
      </w:r>
      <w:r w:rsidR="004A2DDB" w:rsidRPr="002A738D">
        <w:rPr>
          <w:rFonts w:ascii="Calibri" w:hAnsi="Calibri" w:cs="Tahoma"/>
          <w:sz w:val="22"/>
          <w:szCs w:val="22"/>
        </w:rPr>
        <w:t>pokyny objednatele a</w:t>
      </w:r>
      <w:r w:rsidRPr="002A738D">
        <w:rPr>
          <w:rFonts w:ascii="Calibri" w:hAnsi="Calibri" w:cs="Tahoma"/>
          <w:sz w:val="22"/>
          <w:szCs w:val="22"/>
        </w:rPr>
        <w:t> </w:t>
      </w:r>
      <w:r w:rsidR="004A2DDB" w:rsidRPr="002A738D">
        <w:rPr>
          <w:rFonts w:ascii="Calibri" w:hAnsi="Calibri" w:cs="Tahoma"/>
          <w:sz w:val="22"/>
          <w:szCs w:val="22"/>
        </w:rPr>
        <w:t>poskytnout mu požadovanou dokumentaci a</w:t>
      </w:r>
      <w:r w:rsidRPr="002A738D">
        <w:rPr>
          <w:rFonts w:ascii="Calibri" w:hAnsi="Calibri" w:cs="Tahoma"/>
          <w:sz w:val="22"/>
          <w:szCs w:val="22"/>
        </w:rPr>
        <w:t> </w:t>
      </w:r>
      <w:r w:rsidR="004A2DDB" w:rsidRPr="002A738D">
        <w:rPr>
          <w:rFonts w:ascii="Calibri" w:hAnsi="Calibri" w:cs="Tahoma"/>
          <w:sz w:val="22"/>
          <w:szCs w:val="22"/>
        </w:rPr>
        <w:t>informace,</w:t>
      </w:r>
    </w:p>
    <w:p w:rsidR="00134EC6" w:rsidRPr="002A738D" w:rsidRDefault="008563D6" w:rsidP="008563D6">
      <w:pPr>
        <w:pStyle w:val="Smlouva-slo0"/>
        <w:numPr>
          <w:ilvl w:val="1"/>
          <w:numId w:val="8"/>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dbát při </w:t>
      </w:r>
      <w:r w:rsidR="00134EC6" w:rsidRPr="002A738D">
        <w:rPr>
          <w:rFonts w:ascii="Calibri" w:hAnsi="Calibri" w:cs="Tahoma"/>
          <w:sz w:val="22"/>
          <w:szCs w:val="22"/>
        </w:rPr>
        <w:t>provádění díla na</w:t>
      </w:r>
      <w:r w:rsidRPr="002A738D">
        <w:rPr>
          <w:rFonts w:ascii="Calibri" w:hAnsi="Calibri" w:cs="Tahoma"/>
          <w:sz w:val="22"/>
          <w:szCs w:val="22"/>
        </w:rPr>
        <w:t> ochranu životního prostředí a </w:t>
      </w:r>
      <w:r w:rsidR="00134EC6" w:rsidRPr="002A738D">
        <w:rPr>
          <w:rFonts w:ascii="Calibri" w:hAnsi="Calibri" w:cs="Tahoma"/>
          <w:sz w:val="22"/>
          <w:szCs w:val="22"/>
        </w:rPr>
        <w:t>dodržovat platné technické, bezpečnostní, zdravotní, hygienické a</w:t>
      </w:r>
      <w:r w:rsidRPr="002A738D">
        <w:rPr>
          <w:rFonts w:ascii="Calibri" w:hAnsi="Calibri" w:cs="Tahoma"/>
          <w:sz w:val="22"/>
          <w:szCs w:val="22"/>
        </w:rPr>
        <w:t> </w:t>
      </w:r>
      <w:r w:rsidR="00134EC6" w:rsidRPr="002A738D">
        <w:rPr>
          <w:rFonts w:ascii="Calibri" w:hAnsi="Calibri" w:cs="Tahoma"/>
          <w:sz w:val="22"/>
          <w:szCs w:val="22"/>
        </w:rPr>
        <w:t>jiné předpisy, včetně předpisů týkajících se ochrany životního prostředí,</w:t>
      </w:r>
    </w:p>
    <w:p w:rsidR="004A2DDB" w:rsidRPr="002A738D" w:rsidRDefault="00E43E40" w:rsidP="008563D6">
      <w:pPr>
        <w:pStyle w:val="Smlouva-slo0"/>
        <w:numPr>
          <w:ilvl w:val="1"/>
          <w:numId w:val="8"/>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doložit platné atesty či certifikáty, případně další dokumenty prokazující spl</w:t>
      </w:r>
      <w:r w:rsidR="008563D6" w:rsidRPr="002A738D">
        <w:rPr>
          <w:rFonts w:ascii="Calibri" w:hAnsi="Calibri" w:cs="Tahoma"/>
          <w:sz w:val="22"/>
          <w:szCs w:val="22"/>
        </w:rPr>
        <w:t>nění požadovaných technických a </w:t>
      </w:r>
      <w:r w:rsidRPr="002A738D">
        <w:rPr>
          <w:rFonts w:ascii="Calibri" w:hAnsi="Calibri" w:cs="Tahoma"/>
          <w:sz w:val="22"/>
          <w:szCs w:val="22"/>
        </w:rPr>
        <w:t>kvalitativních parametrů používaných výrobků a</w:t>
      </w:r>
      <w:r w:rsidR="008563D6" w:rsidRPr="002A738D">
        <w:rPr>
          <w:rFonts w:ascii="Calibri" w:hAnsi="Calibri" w:cs="Tahoma"/>
          <w:sz w:val="22"/>
          <w:szCs w:val="22"/>
        </w:rPr>
        <w:t> materiálů, a to nejpozději před </w:t>
      </w:r>
      <w:r w:rsidRPr="002A738D">
        <w:rPr>
          <w:rFonts w:ascii="Calibri" w:hAnsi="Calibri" w:cs="Tahoma"/>
          <w:sz w:val="22"/>
          <w:szCs w:val="22"/>
        </w:rPr>
        <w:t>jejich osazováním do stavby. Bez</w:t>
      </w:r>
      <w:r w:rsidR="008563D6" w:rsidRPr="002A738D">
        <w:rPr>
          <w:rFonts w:ascii="Calibri" w:hAnsi="Calibri" w:cs="Tahoma"/>
          <w:sz w:val="22"/>
          <w:szCs w:val="22"/>
        </w:rPr>
        <w:t> </w:t>
      </w:r>
      <w:r w:rsidRPr="002A738D">
        <w:rPr>
          <w:rFonts w:ascii="Calibri" w:hAnsi="Calibri" w:cs="Tahoma"/>
          <w:sz w:val="22"/>
          <w:szCs w:val="22"/>
        </w:rPr>
        <w:t>doložení těchto atestů není zhotovitel oprávněn započít s osazováním příslušných výrobků do stavby</w:t>
      </w:r>
      <w:r w:rsidR="004A2DDB" w:rsidRPr="002A738D">
        <w:rPr>
          <w:rFonts w:ascii="Calibri" w:hAnsi="Calibri" w:cs="Tahoma"/>
          <w:sz w:val="22"/>
          <w:szCs w:val="22"/>
        </w:rPr>
        <w:t>.</w:t>
      </w:r>
    </w:p>
    <w:p w:rsidR="001727EA" w:rsidRPr="002A738D" w:rsidRDefault="004A2DDB" w:rsidP="001727EA">
      <w:pPr>
        <w:pStyle w:val="Smlouva-slo0"/>
        <w:spacing w:line="240" w:lineRule="auto"/>
        <w:ind w:left="357"/>
        <w:rPr>
          <w:rFonts w:ascii="Calibri" w:hAnsi="Calibri" w:cs="Tahoma"/>
          <w:sz w:val="22"/>
          <w:szCs w:val="22"/>
        </w:rPr>
      </w:pPr>
      <w:r w:rsidRPr="002A738D">
        <w:rPr>
          <w:rFonts w:ascii="Calibri" w:hAnsi="Calibri" w:cs="Tahoma"/>
          <w:sz w:val="22"/>
          <w:szCs w:val="22"/>
        </w:rPr>
        <w:t>Zhotovitel je p</w:t>
      </w:r>
      <w:r w:rsidR="008563D6" w:rsidRPr="002A738D">
        <w:rPr>
          <w:rFonts w:ascii="Calibri" w:hAnsi="Calibri" w:cs="Tahoma"/>
          <w:sz w:val="22"/>
          <w:szCs w:val="22"/>
        </w:rPr>
        <w:t>ovinen informovat objednatele o </w:t>
      </w:r>
      <w:r w:rsidRPr="002A738D">
        <w:rPr>
          <w:rFonts w:ascii="Calibri" w:hAnsi="Calibri" w:cs="Tahoma"/>
          <w:sz w:val="22"/>
          <w:szCs w:val="22"/>
        </w:rPr>
        <w:t>skutečnostech majících vliv na</w:t>
      </w:r>
      <w:r w:rsidR="008563D6" w:rsidRPr="002A738D">
        <w:rPr>
          <w:rFonts w:ascii="Calibri" w:hAnsi="Calibri" w:cs="Tahoma"/>
          <w:sz w:val="22"/>
          <w:szCs w:val="22"/>
        </w:rPr>
        <w:t> </w:t>
      </w:r>
      <w:r w:rsidRPr="002A738D">
        <w:rPr>
          <w:rFonts w:ascii="Calibri" w:hAnsi="Calibri" w:cs="Tahoma"/>
          <w:sz w:val="22"/>
          <w:szCs w:val="22"/>
        </w:rPr>
        <w:t xml:space="preserve">plnění </w:t>
      </w:r>
      <w:r w:rsidR="00A9460B" w:rsidRPr="002A738D">
        <w:rPr>
          <w:rFonts w:ascii="Calibri" w:hAnsi="Calibri" w:cs="Tahoma"/>
          <w:sz w:val="22"/>
          <w:szCs w:val="22"/>
        </w:rPr>
        <w:t xml:space="preserve">této </w:t>
      </w:r>
      <w:r w:rsidRPr="002A738D">
        <w:rPr>
          <w:rFonts w:ascii="Calibri" w:hAnsi="Calibri" w:cs="Tahoma"/>
          <w:sz w:val="22"/>
          <w:szCs w:val="22"/>
        </w:rPr>
        <w:t>smlouvy, a</w:t>
      </w:r>
      <w:r w:rsidR="008563D6" w:rsidRPr="002A738D">
        <w:rPr>
          <w:rFonts w:ascii="Calibri" w:hAnsi="Calibri" w:cs="Tahoma"/>
          <w:sz w:val="22"/>
          <w:szCs w:val="22"/>
        </w:rPr>
        <w:t> </w:t>
      </w:r>
      <w:r w:rsidRPr="002A738D">
        <w:rPr>
          <w:rFonts w:ascii="Calibri" w:hAnsi="Calibri" w:cs="Tahoma"/>
          <w:sz w:val="22"/>
          <w:szCs w:val="22"/>
        </w:rPr>
        <w:t>to neprodleně, nejpozději následující pracovní den poté, kdy příslušná skutečnost nastane nebo zhotovitel zjistí, že by nastat mohla. Informace dle</w:t>
      </w:r>
      <w:r w:rsidR="008563D6" w:rsidRPr="002A738D">
        <w:rPr>
          <w:rFonts w:ascii="Calibri" w:hAnsi="Calibri" w:cs="Tahoma"/>
          <w:sz w:val="22"/>
          <w:szCs w:val="22"/>
        </w:rPr>
        <w:t> </w:t>
      </w:r>
      <w:r w:rsidRPr="002A738D">
        <w:rPr>
          <w:rFonts w:ascii="Calibri" w:hAnsi="Calibri" w:cs="Tahoma"/>
          <w:sz w:val="22"/>
          <w:szCs w:val="22"/>
        </w:rPr>
        <w:t>předchozí věty budou zaslány elektronickou poštou na</w:t>
      </w:r>
      <w:r w:rsidR="008563D6" w:rsidRPr="002A738D">
        <w:rPr>
          <w:rFonts w:ascii="Calibri" w:hAnsi="Calibri" w:cs="Tahoma"/>
          <w:sz w:val="22"/>
          <w:szCs w:val="22"/>
        </w:rPr>
        <w:t> </w:t>
      </w:r>
      <w:r w:rsidRPr="002A738D">
        <w:rPr>
          <w:rFonts w:ascii="Calibri" w:hAnsi="Calibri" w:cs="Tahoma"/>
          <w:sz w:val="22"/>
          <w:szCs w:val="22"/>
        </w:rPr>
        <w:t>adresu</w:t>
      </w:r>
      <w:r w:rsidR="00972A37" w:rsidRPr="002A738D">
        <w:rPr>
          <w:rFonts w:ascii="Calibri" w:hAnsi="Calibri" w:cs="Tahoma"/>
          <w:sz w:val="22"/>
          <w:szCs w:val="22"/>
        </w:rPr>
        <w:t xml:space="preserve"> objednatele</w:t>
      </w:r>
      <w:r w:rsidRPr="002A738D">
        <w:rPr>
          <w:rFonts w:ascii="Calibri" w:hAnsi="Calibri" w:cs="Tahoma"/>
          <w:sz w:val="22"/>
          <w:szCs w:val="22"/>
        </w:rPr>
        <w:t>:</w:t>
      </w:r>
      <w:r w:rsidR="00FD26A5" w:rsidRPr="002A738D">
        <w:rPr>
          <w:rFonts w:ascii="Calibri" w:hAnsi="Calibri" w:cs="Tahoma"/>
          <w:sz w:val="22"/>
          <w:szCs w:val="22"/>
        </w:rPr>
        <w:t xml:space="preserve"> </w:t>
      </w:r>
      <w:r w:rsidR="00C627AF" w:rsidRPr="002A738D">
        <w:rPr>
          <w:rFonts w:ascii="Calibri" w:hAnsi="Calibri" w:cs="Tahoma"/>
          <w:b/>
          <w:sz w:val="22"/>
          <w:szCs w:val="22"/>
        </w:rPr>
        <w:t>reditel</w:t>
      </w:r>
      <w:r w:rsidR="00FD26A5" w:rsidRPr="002A738D">
        <w:rPr>
          <w:rFonts w:ascii="Calibri" w:hAnsi="Calibri" w:cs="Tahoma"/>
          <w:b/>
          <w:sz w:val="22"/>
          <w:szCs w:val="22"/>
        </w:rPr>
        <w:t>@gv</w:t>
      </w:r>
      <w:r w:rsidR="00D97EF5" w:rsidRPr="002A738D">
        <w:rPr>
          <w:rFonts w:ascii="Calibri" w:hAnsi="Calibri" w:cs="Tahoma"/>
          <w:b/>
          <w:sz w:val="22"/>
          <w:szCs w:val="22"/>
        </w:rPr>
        <w:t>oz</w:t>
      </w:r>
      <w:r w:rsidR="00FD26A5" w:rsidRPr="002A738D">
        <w:rPr>
          <w:rFonts w:ascii="Calibri" w:hAnsi="Calibri" w:cs="Tahoma"/>
          <w:b/>
          <w:sz w:val="22"/>
          <w:szCs w:val="22"/>
        </w:rPr>
        <w:t>.cz</w:t>
      </w:r>
      <w:r w:rsidRPr="002A738D">
        <w:rPr>
          <w:rFonts w:ascii="Calibri" w:hAnsi="Calibri" w:cs="Tahoma"/>
          <w:sz w:val="22"/>
          <w:szCs w:val="22"/>
        </w:rPr>
        <w:t>. Zhotovitel je povinen i</w:t>
      </w:r>
      <w:r w:rsidR="008563D6" w:rsidRPr="002A738D">
        <w:rPr>
          <w:rFonts w:ascii="Calibri" w:hAnsi="Calibri" w:cs="Tahoma"/>
          <w:sz w:val="22"/>
          <w:szCs w:val="22"/>
        </w:rPr>
        <w:t>nformovat objednatele zejména:</w:t>
      </w:r>
    </w:p>
    <w:p w:rsidR="004A2DDB" w:rsidRPr="002A738D" w:rsidRDefault="008563D6" w:rsidP="008563D6">
      <w:pPr>
        <w:pStyle w:val="Smlouva-slo0"/>
        <w:numPr>
          <w:ilvl w:val="0"/>
          <w:numId w:val="31"/>
        </w:numPr>
        <w:tabs>
          <w:tab w:val="clear" w:pos="39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zjistí</w:t>
      </w:r>
      <w:r w:rsidRPr="002A738D">
        <w:rPr>
          <w:rFonts w:ascii="Calibri" w:hAnsi="Calibri" w:cs="Tahoma"/>
          <w:sz w:val="22"/>
          <w:szCs w:val="22"/>
        </w:rPr>
        <w:noBreakHyphen/>
      </w:r>
      <w:r w:rsidR="004A2DDB" w:rsidRPr="002A738D">
        <w:rPr>
          <w:rFonts w:ascii="Calibri" w:hAnsi="Calibri" w:cs="Tahoma"/>
          <w:sz w:val="22"/>
          <w:szCs w:val="22"/>
        </w:rPr>
        <w:t>li při</w:t>
      </w:r>
      <w:r w:rsidRPr="002A738D">
        <w:rPr>
          <w:rFonts w:ascii="Calibri" w:hAnsi="Calibri" w:cs="Tahoma"/>
          <w:sz w:val="22"/>
          <w:szCs w:val="22"/>
        </w:rPr>
        <w:t> </w:t>
      </w:r>
      <w:r w:rsidR="004A2DDB" w:rsidRPr="002A738D">
        <w:rPr>
          <w:rFonts w:ascii="Calibri" w:hAnsi="Calibri" w:cs="Tahoma"/>
          <w:sz w:val="22"/>
          <w:szCs w:val="22"/>
        </w:rPr>
        <w:t>provádění díla skryté překážky bránící řádnému provedení díla. Zhotovitel je povinen navrhnout objednateli další postup,</w:t>
      </w:r>
    </w:p>
    <w:p w:rsidR="004A2DDB" w:rsidRPr="002A738D" w:rsidRDefault="004A2DDB" w:rsidP="008563D6">
      <w:pPr>
        <w:pStyle w:val="Smlouva-slo0"/>
        <w:numPr>
          <w:ilvl w:val="0"/>
          <w:numId w:val="31"/>
        </w:numPr>
        <w:tabs>
          <w:tab w:val="clear" w:pos="397"/>
          <w:tab w:val="left" w:pos="720"/>
        </w:tabs>
        <w:spacing w:before="60" w:line="240" w:lineRule="auto"/>
        <w:ind w:left="714" w:hanging="357"/>
        <w:rPr>
          <w:rFonts w:ascii="Calibri" w:hAnsi="Calibri" w:cs="Tahoma"/>
          <w:sz w:val="22"/>
          <w:szCs w:val="22"/>
        </w:rPr>
      </w:pPr>
      <w:r w:rsidRPr="002A738D">
        <w:rPr>
          <w:rFonts w:ascii="Calibri" w:hAnsi="Calibri" w:cs="Tahoma"/>
          <w:sz w:val="22"/>
          <w:szCs w:val="22"/>
        </w:rPr>
        <w:t>o</w:t>
      </w:r>
      <w:r w:rsidR="008563D6" w:rsidRPr="002A738D">
        <w:rPr>
          <w:rFonts w:ascii="Calibri" w:hAnsi="Calibri" w:cs="Tahoma"/>
          <w:sz w:val="22"/>
          <w:szCs w:val="22"/>
        </w:rPr>
        <w:t> </w:t>
      </w:r>
      <w:r w:rsidRPr="002A738D">
        <w:rPr>
          <w:rFonts w:ascii="Calibri" w:hAnsi="Calibri" w:cs="Tahoma"/>
          <w:sz w:val="22"/>
          <w:szCs w:val="22"/>
        </w:rPr>
        <w:t>případné nevhodnosti realizace vyžadovaných prací</w:t>
      </w:r>
      <w:r w:rsidR="00C627AF" w:rsidRPr="002A738D">
        <w:rPr>
          <w:rFonts w:ascii="Calibri" w:hAnsi="Calibri" w:cs="Tahoma"/>
          <w:sz w:val="22"/>
          <w:szCs w:val="22"/>
        </w:rPr>
        <w:t>.</w:t>
      </w:r>
    </w:p>
    <w:p w:rsidR="004A2DDB" w:rsidRPr="002A738D" w:rsidRDefault="004A2DDB" w:rsidP="0051293B">
      <w:pPr>
        <w:pStyle w:val="Smlouva-slo0"/>
        <w:numPr>
          <w:ilvl w:val="0"/>
          <w:numId w:val="8"/>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lastRenderedPageBreak/>
        <w:t>Zhotovitel odpovídá za</w:t>
      </w:r>
      <w:r w:rsidR="00387DFA" w:rsidRPr="002A738D">
        <w:rPr>
          <w:rFonts w:ascii="Calibri" w:hAnsi="Calibri" w:cs="Tahoma"/>
          <w:sz w:val="22"/>
          <w:szCs w:val="22"/>
        </w:rPr>
        <w:t> </w:t>
      </w:r>
      <w:r w:rsidRPr="002A738D">
        <w:rPr>
          <w:rFonts w:ascii="Calibri" w:hAnsi="Calibri" w:cs="Tahoma"/>
          <w:sz w:val="22"/>
          <w:szCs w:val="22"/>
        </w:rPr>
        <w:t>zajištění odborného vedení stavby a</w:t>
      </w:r>
      <w:r w:rsidR="00387DFA" w:rsidRPr="002A738D">
        <w:rPr>
          <w:rFonts w:ascii="Calibri" w:hAnsi="Calibri" w:cs="Tahoma"/>
          <w:sz w:val="22"/>
          <w:szCs w:val="22"/>
        </w:rPr>
        <w:t> </w:t>
      </w:r>
      <w:r w:rsidRPr="002A738D">
        <w:rPr>
          <w:rFonts w:ascii="Calibri" w:hAnsi="Calibri" w:cs="Tahoma"/>
          <w:sz w:val="22"/>
          <w:szCs w:val="22"/>
        </w:rPr>
        <w:t>odborného provádění prací oprávněnými osobami, za</w:t>
      </w:r>
      <w:r w:rsidR="00387DFA" w:rsidRPr="002A738D">
        <w:rPr>
          <w:rFonts w:ascii="Calibri" w:hAnsi="Calibri" w:cs="Tahoma"/>
          <w:sz w:val="22"/>
          <w:szCs w:val="22"/>
        </w:rPr>
        <w:t> </w:t>
      </w:r>
      <w:r w:rsidRPr="002A738D">
        <w:rPr>
          <w:rFonts w:ascii="Calibri" w:hAnsi="Calibri" w:cs="Tahoma"/>
          <w:sz w:val="22"/>
          <w:szCs w:val="22"/>
        </w:rPr>
        <w:t>dodržení obecných technických požadavků na</w:t>
      </w:r>
      <w:r w:rsidR="00387DFA" w:rsidRPr="002A738D">
        <w:rPr>
          <w:rFonts w:ascii="Calibri" w:hAnsi="Calibri" w:cs="Tahoma"/>
          <w:sz w:val="22"/>
          <w:szCs w:val="22"/>
        </w:rPr>
        <w:t> </w:t>
      </w:r>
      <w:r w:rsidRPr="002A738D">
        <w:rPr>
          <w:rFonts w:ascii="Calibri" w:hAnsi="Calibri" w:cs="Tahoma"/>
          <w:sz w:val="22"/>
          <w:szCs w:val="22"/>
        </w:rPr>
        <w:t>výstavbu a</w:t>
      </w:r>
      <w:r w:rsidR="00387DFA" w:rsidRPr="002A738D">
        <w:rPr>
          <w:rFonts w:ascii="Calibri" w:hAnsi="Calibri" w:cs="Tahoma"/>
          <w:sz w:val="22"/>
          <w:szCs w:val="22"/>
        </w:rPr>
        <w:t> </w:t>
      </w:r>
      <w:r w:rsidRPr="002A738D">
        <w:rPr>
          <w:rFonts w:ascii="Calibri" w:hAnsi="Calibri" w:cs="Tahoma"/>
          <w:sz w:val="22"/>
          <w:szCs w:val="22"/>
        </w:rPr>
        <w:t>jiných technických předpisů, za</w:t>
      </w:r>
      <w:r w:rsidR="00387DFA" w:rsidRPr="002A738D">
        <w:rPr>
          <w:rFonts w:ascii="Calibri" w:hAnsi="Calibri" w:cs="Tahoma"/>
          <w:sz w:val="22"/>
          <w:szCs w:val="22"/>
        </w:rPr>
        <w:t> </w:t>
      </w:r>
      <w:r w:rsidRPr="002A738D">
        <w:rPr>
          <w:rFonts w:ascii="Calibri" w:hAnsi="Calibri" w:cs="Tahoma"/>
          <w:sz w:val="22"/>
          <w:szCs w:val="22"/>
        </w:rPr>
        <w:t>vypracování další prováděcí dokumentace (technologický postup, plán kontrolní a zkušební činnosti apod.).</w:t>
      </w:r>
    </w:p>
    <w:p w:rsidR="00D56BA6" w:rsidRPr="002A738D" w:rsidRDefault="00D56BA6" w:rsidP="00D56BA6">
      <w:pPr>
        <w:pStyle w:val="Smlouva-slo0"/>
        <w:numPr>
          <w:ilvl w:val="0"/>
          <w:numId w:val="8"/>
        </w:numPr>
        <w:snapToGrid w:val="0"/>
        <w:spacing w:line="240" w:lineRule="auto"/>
        <w:rPr>
          <w:rFonts w:ascii="Calibri" w:hAnsi="Calibri" w:cs="Tahoma"/>
          <w:sz w:val="22"/>
          <w:szCs w:val="22"/>
        </w:rPr>
      </w:pPr>
      <w:r w:rsidRPr="002A738D">
        <w:rPr>
          <w:rFonts w:ascii="Calibri" w:hAnsi="Calibri" w:cs="Tahoma"/>
          <w:sz w:val="22"/>
          <w:szCs w:val="22"/>
        </w:rPr>
        <w:t>Zhotovitel se zavazuje realizovat práce vyžadující zvláštní způsobilost nebo povolení podle příslušných předpisů osobami, které tuto podmínku splňují.</w:t>
      </w:r>
    </w:p>
    <w:p w:rsidR="00D93ED4" w:rsidRPr="002A738D" w:rsidRDefault="00D93ED4" w:rsidP="00D93ED4">
      <w:pPr>
        <w:pStyle w:val="Smlouva-slo0"/>
        <w:numPr>
          <w:ilvl w:val="0"/>
          <w:numId w:val="8"/>
        </w:numPr>
        <w:snapToGrid w:val="0"/>
        <w:spacing w:line="240" w:lineRule="auto"/>
        <w:rPr>
          <w:rFonts w:ascii="Calibri" w:hAnsi="Calibri" w:cs="Tahoma"/>
          <w:sz w:val="22"/>
          <w:szCs w:val="22"/>
        </w:rPr>
      </w:pPr>
      <w:r w:rsidRPr="002A738D">
        <w:rPr>
          <w:rFonts w:ascii="Calibri" w:hAnsi="Calibri" w:cs="Tahoma"/>
          <w:sz w:val="22"/>
          <w:szCs w:val="22"/>
        </w:rPr>
        <w:t>Zhotovitel je srozuměn s tím, že uhradí jakoukoliv opravu nebo výměnu plynoucí ze zhotovitelem zaviněného poškození inženýrské sítě. Zhotovitel si je rovněž vědom toho, že nese veškerá rizika a náhrady škod z toho plynoucí.</w:t>
      </w:r>
    </w:p>
    <w:p w:rsidR="00710BB1" w:rsidRPr="002A738D" w:rsidRDefault="008F4914" w:rsidP="00D93ED4">
      <w:pPr>
        <w:pStyle w:val="Smlouva-slo0"/>
        <w:numPr>
          <w:ilvl w:val="0"/>
          <w:numId w:val="8"/>
        </w:numPr>
        <w:spacing w:line="240" w:lineRule="auto"/>
        <w:rPr>
          <w:rFonts w:ascii="Calibri" w:hAnsi="Calibri" w:cs="Tahoma"/>
          <w:sz w:val="22"/>
          <w:szCs w:val="22"/>
        </w:rPr>
      </w:pPr>
      <w:r w:rsidRPr="002A738D">
        <w:rPr>
          <w:rFonts w:ascii="Calibri" w:hAnsi="Calibri" w:cs="Tahoma"/>
          <w:sz w:val="22"/>
          <w:szCs w:val="22"/>
        </w:rPr>
        <w:t xml:space="preserve">Kontrola prováděných prací </w:t>
      </w:r>
      <w:r w:rsidR="00550AB0" w:rsidRPr="002A738D">
        <w:rPr>
          <w:rFonts w:ascii="Calibri" w:hAnsi="Calibri" w:cs="Tahoma"/>
          <w:sz w:val="22"/>
          <w:szCs w:val="22"/>
        </w:rPr>
        <w:t>bude</w:t>
      </w:r>
      <w:r w:rsidRPr="002A738D">
        <w:rPr>
          <w:rFonts w:ascii="Calibri" w:hAnsi="Calibri" w:cs="Tahoma"/>
          <w:sz w:val="22"/>
          <w:szCs w:val="22"/>
        </w:rPr>
        <w:t xml:space="preserve"> realizována</w:t>
      </w:r>
      <w:r w:rsidR="00026760" w:rsidRPr="002A738D">
        <w:rPr>
          <w:rFonts w:ascii="Calibri" w:hAnsi="Calibri" w:cs="Tahoma"/>
          <w:sz w:val="22"/>
          <w:szCs w:val="22"/>
        </w:rPr>
        <w:t xml:space="preserve"> </w:t>
      </w:r>
      <w:r w:rsidRPr="002A738D">
        <w:rPr>
          <w:rFonts w:ascii="Calibri" w:hAnsi="Calibri" w:cs="Tahoma"/>
          <w:sz w:val="22"/>
          <w:szCs w:val="22"/>
        </w:rPr>
        <w:t>objednatelem</w:t>
      </w:r>
      <w:r w:rsidR="009963DC" w:rsidRPr="002A738D">
        <w:rPr>
          <w:rFonts w:ascii="Calibri" w:hAnsi="Calibri" w:cs="Tahoma"/>
          <w:sz w:val="22"/>
          <w:szCs w:val="22"/>
        </w:rPr>
        <w:t xml:space="preserve"> </w:t>
      </w:r>
      <w:r w:rsidR="00D8204E" w:rsidRPr="002A738D">
        <w:rPr>
          <w:rFonts w:ascii="Calibri" w:hAnsi="Calibri" w:cs="Tahoma"/>
          <w:sz w:val="22"/>
          <w:szCs w:val="22"/>
        </w:rPr>
        <w:t>a</w:t>
      </w:r>
      <w:r w:rsidR="00710BB1" w:rsidRPr="002A738D">
        <w:rPr>
          <w:rFonts w:ascii="Calibri" w:hAnsi="Calibri" w:cs="Tahoma"/>
          <w:sz w:val="22"/>
          <w:szCs w:val="22"/>
        </w:rPr>
        <w:t xml:space="preserve"> </w:t>
      </w:r>
      <w:r w:rsidR="00D8204E" w:rsidRPr="002A738D">
        <w:rPr>
          <w:rFonts w:ascii="Calibri" w:hAnsi="Calibri" w:cs="Tahoma"/>
          <w:sz w:val="22"/>
          <w:szCs w:val="22"/>
        </w:rPr>
        <w:t>jím</w:t>
      </w:r>
      <w:r w:rsidR="00710BB1" w:rsidRPr="002A738D">
        <w:rPr>
          <w:rFonts w:ascii="Calibri" w:hAnsi="Calibri" w:cs="Tahoma"/>
          <w:sz w:val="22"/>
          <w:szCs w:val="22"/>
        </w:rPr>
        <w:t xml:space="preserve"> pověřenými </w:t>
      </w:r>
      <w:r w:rsidR="00D8204E" w:rsidRPr="002A738D">
        <w:rPr>
          <w:rFonts w:ascii="Calibri" w:hAnsi="Calibri" w:cs="Tahoma"/>
          <w:sz w:val="22"/>
          <w:szCs w:val="22"/>
        </w:rPr>
        <w:t>osobami</w:t>
      </w:r>
      <w:r w:rsidR="00D73580" w:rsidRPr="002A738D">
        <w:rPr>
          <w:rFonts w:ascii="Calibri" w:hAnsi="Calibri" w:cs="Tahoma"/>
          <w:sz w:val="22"/>
          <w:szCs w:val="22"/>
        </w:rPr>
        <w:t>.</w:t>
      </w:r>
    </w:p>
    <w:p w:rsidR="004A2DDB" w:rsidRPr="002A738D" w:rsidRDefault="004A2DDB" w:rsidP="0051293B">
      <w:pPr>
        <w:spacing w:before="360"/>
        <w:jc w:val="center"/>
        <w:rPr>
          <w:rFonts w:ascii="Calibri" w:hAnsi="Calibri" w:cs="Tahoma"/>
          <w:b/>
          <w:sz w:val="22"/>
          <w:szCs w:val="22"/>
        </w:rPr>
      </w:pPr>
      <w:r w:rsidRPr="002A738D">
        <w:rPr>
          <w:rFonts w:ascii="Calibri" w:hAnsi="Calibri" w:cs="Tahoma"/>
          <w:b/>
          <w:sz w:val="22"/>
          <w:szCs w:val="22"/>
        </w:rPr>
        <w:t>XII.</w:t>
      </w:r>
      <w:r w:rsidR="00A045E6" w:rsidRPr="002A738D">
        <w:rPr>
          <w:rFonts w:ascii="Calibri" w:hAnsi="Calibri" w:cs="Tahoma"/>
          <w:b/>
          <w:sz w:val="22"/>
          <w:szCs w:val="22"/>
        </w:rPr>
        <w:br/>
      </w:r>
      <w:r w:rsidRPr="002A738D">
        <w:rPr>
          <w:rFonts w:ascii="Calibri" w:hAnsi="Calibri" w:cs="Tahoma"/>
          <w:b/>
          <w:sz w:val="22"/>
          <w:szCs w:val="22"/>
        </w:rPr>
        <w:t>Předání díla</w:t>
      </w:r>
    </w:p>
    <w:p w:rsidR="00233CA2" w:rsidRPr="002A738D" w:rsidRDefault="00233CA2" w:rsidP="00233CA2">
      <w:pPr>
        <w:widowControl w:val="0"/>
        <w:numPr>
          <w:ilvl w:val="0"/>
          <w:numId w:val="11"/>
        </w:numPr>
        <w:spacing w:before="120"/>
        <w:jc w:val="both"/>
        <w:rPr>
          <w:rFonts w:ascii="Calibri" w:hAnsi="Calibri" w:cs="Tahoma"/>
          <w:bCs/>
          <w:color w:val="FF0000"/>
          <w:sz w:val="22"/>
          <w:szCs w:val="22"/>
        </w:rPr>
      </w:pPr>
      <w:r w:rsidRPr="002A738D">
        <w:rPr>
          <w:rFonts w:ascii="Calibri" w:hAnsi="Calibri" w:cs="Tahoma"/>
          <w:bCs/>
          <w:sz w:val="22"/>
          <w:szCs w:val="22"/>
        </w:rPr>
        <w:t>Zhotovitel vyzve minimálně 2 pracovní dny přede dnem předání stavby po jejím dokončení objednatele k jejímu převzetí.</w:t>
      </w:r>
    </w:p>
    <w:p w:rsidR="00D64B58" w:rsidRPr="002A738D" w:rsidRDefault="004A2DDB" w:rsidP="00D64B58">
      <w:pPr>
        <w:widowControl w:val="0"/>
        <w:numPr>
          <w:ilvl w:val="0"/>
          <w:numId w:val="11"/>
        </w:numPr>
        <w:tabs>
          <w:tab w:val="clear" w:pos="360"/>
        </w:tabs>
        <w:spacing w:before="120"/>
        <w:ind w:left="357" w:hanging="357"/>
        <w:jc w:val="both"/>
        <w:rPr>
          <w:rFonts w:ascii="Calibri" w:hAnsi="Calibri" w:cs="Tahoma"/>
          <w:sz w:val="22"/>
          <w:szCs w:val="22"/>
        </w:rPr>
      </w:pPr>
      <w:r w:rsidRPr="002A738D">
        <w:rPr>
          <w:rFonts w:ascii="Calibri" w:hAnsi="Calibri" w:cs="Tahoma"/>
          <w:sz w:val="22"/>
          <w:szCs w:val="22"/>
        </w:rPr>
        <w:t xml:space="preserve">Objednatel se zavazuje </w:t>
      </w:r>
      <w:r w:rsidR="00D64B58" w:rsidRPr="002A738D">
        <w:rPr>
          <w:rFonts w:ascii="Calibri" w:hAnsi="Calibri" w:cs="Tahoma"/>
          <w:sz w:val="22"/>
          <w:szCs w:val="22"/>
        </w:rPr>
        <w:t xml:space="preserve">dokončené </w:t>
      </w:r>
      <w:r w:rsidRPr="002A738D">
        <w:rPr>
          <w:rFonts w:ascii="Calibri" w:hAnsi="Calibri" w:cs="Tahoma"/>
          <w:sz w:val="22"/>
          <w:szCs w:val="22"/>
        </w:rPr>
        <w:t>dílo</w:t>
      </w:r>
      <w:r w:rsidR="00A9460B" w:rsidRPr="002A738D">
        <w:rPr>
          <w:rFonts w:ascii="Calibri" w:hAnsi="Calibri" w:cs="Tahoma"/>
          <w:sz w:val="22"/>
          <w:szCs w:val="22"/>
        </w:rPr>
        <w:t xml:space="preserve"> bez vad a nedodělků</w:t>
      </w:r>
      <w:r w:rsidRPr="002A738D">
        <w:rPr>
          <w:rFonts w:ascii="Calibri" w:hAnsi="Calibri" w:cs="Tahoma"/>
          <w:sz w:val="22"/>
          <w:szCs w:val="22"/>
        </w:rPr>
        <w:t xml:space="preserve"> převzít</w:t>
      </w:r>
      <w:r w:rsidR="00D64B58" w:rsidRPr="002A738D">
        <w:rPr>
          <w:rFonts w:ascii="Calibri" w:hAnsi="Calibri" w:cs="Tahoma"/>
          <w:sz w:val="22"/>
          <w:szCs w:val="22"/>
        </w:rPr>
        <w:t>.</w:t>
      </w:r>
      <w:r w:rsidR="00543264" w:rsidRPr="002A738D">
        <w:rPr>
          <w:rFonts w:ascii="Calibri" w:hAnsi="Calibri" w:cs="Tahoma"/>
          <w:sz w:val="22"/>
          <w:szCs w:val="22"/>
        </w:rPr>
        <w:t xml:space="preserve"> Objednatel je oprávněn dílo nepřevzít v případě, že </w:t>
      </w:r>
      <w:r w:rsidR="00907E7F" w:rsidRPr="002A738D">
        <w:rPr>
          <w:rFonts w:ascii="Calibri" w:hAnsi="Calibri" w:cs="Tahoma"/>
          <w:sz w:val="22"/>
          <w:szCs w:val="22"/>
        </w:rPr>
        <w:t xml:space="preserve">dílo </w:t>
      </w:r>
      <w:r w:rsidRPr="002A738D">
        <w:rPr>
          <w:rFonts w:ascii="Calibri" w:hAnsi="Calibri" w:cs="Tahoma"/>
          <w:sz w:val="22"/>
          <w:szCs w:val="22"/>
        </w:rPr>
        <w:t xml:space="preserve">bude </w:t>
      </w:r>
      <w:r w:rsidR="00543264" w:rsidRPr="002A738D">
        <w:rPr>
          <w:rFonts w:ascii="Calibri" w:hAnsi="Calibri" w:cs="Tahoma"/>
          <w:sz w:val="22"/>
          <w:szCs w:val="22"/>
        </w:rPr>
        <w:t>vykazovat jakékoliv vady a nedodělky.</w:t>
      </w:r>
    </w:p>
    <w:p w:rsidR="00D64B58" w:rsidRPr="002A738D" w:rsidRDefault="004A2DDB" w:rsidP="00D4566C">
      <w:pPr>
        <w:widowControl w:val="0"/>
        <w:numPr>
          <w:ilvl w:val="0"/>
          <w:numId w:val="11"/>
        </w:numPr>
        <w:tabs>
          <w:tab w:val="clear" w:pos="360"/>
        </w:tabs>
        <w:spacing w:before="120"/>
        <w:ind w:left="357" w:hanging="357"/>
        <w:jc w:val="both"/>
        <w:rPr>
          <w:rFonts w:ascii="Calibri" w:hAnsi="Calibri" w:cs="Tahoma"/>
          <w:sz w:val="22"/>
          <w:szCs w:val="22"/>
        </w:rPr>
      </w:pPr>
      <w:r w:rsidRPr="002A738D">
        <w:rPr>
          <w:rFonts w:ascii="Calibri" w:hAnsi="Calibri" w:cs="Tahoma"/>
          <w:sz w:val="22"/>
          <w:szCs w:val="22"/>
        </w:rPr>
        <w:t>O předání a</w:t>
      </w:r>
      <w:r w:rsidR="00017CD9" w:rsidRPr="002A738D">
        <w:rPr>
          <w:rFonts w:ascii="Calibri" w:hAnsi="Calibri" w:cs="Tahoma"/>
          <w:sz w:val="22"/>
          <w:szCs w:val="22"/>
        </w:rPr>
        <w:t> </w:t>
      </w:r>
      <w:r w:rsidRPr="002A738D">
        <w:rPr>
          <w:rFonts w:ascii="Calibri" w:hAnsi="Calibri" w:cs="Tahoma"/>
          <w:sz w:val="22"/>
          <w:szCs w:val="22"/>
        </w:rPr>
        <w:t xml:space="preserve">převzetí díla </w:t>
      </w:r>
      <w:r w:rsidR="00543264" w:rsidRPr="002A738D">
        <w:rPr>
          <w:rFonts w:ascii="Calibri" w:hAnsi="Calibri" w:cs="Tahoma"/>
          <w:sz w:val="22"/>
          <w:szCs w:val="22"/>
        </w:rPr>
        <w:t>bude sepsán protokol mezi objednatelem a zhotovitelem</w:t>
      </w:r>
      <w:r w:rsidR="00D64B58" w:rsidRPr="002A738D">
        <w:rPr>
          <w:rFonts w:ascii="Calibri" w:hAnsi="Calibri" w:cs="Tahoma"/>
          <w:sz w:val="22"/>
          <w:szCs w:val="22"/>
        </w:rPr>
        <w:t>.</w:t>
      </w:r>
      <w:r w:rsidR="0049362B" w:rsidRPr="002A738D">
        <w:rPr>
          <w:rFonts w:ascii="Calibri" w:hAnsi="Calibri" w:cs="Tahoma"/>
          <w:sz w:val="22"/>
          <w:szCs w:val="22"/>
        </w:rPr>
        <w:t xml:space="preserve"> Protokol připraví</w:t>
      </w:r>
      <w:r w:rsidR="00543264" w:rsidRPr="002A738D">
        <w:rPr>
          <w:rFonts w:ascii="Calibri" w:hAnsi="Calibri" w:cs="Tahoma"/>
          <w:sz w:val="22"/>
          <w:szCs w:val="22"/>
        </w:rPr>
        <w:t xml:space="preserve"> </w:t>
      </w:r>
      <w:r w:rsidR="00233CA2" w:rsidRPr="002A738D">
        <w:rPr>
          <w:rFonts w:ascii="Calibri" w:hAnsi="Calibri" w:cs="Tahoma"/>
          <w:sz w:val="22"/>
          <w:szCs w:val="22"/>
        </w:rPr>
        <w:t>zhotovitel</w:t>
      </w:r>
      <w:r w:rsidR="00D64B58" w:rsidRPr="002A738D">
        <w:rPr>
          <w:rFonts w:ascii="Calibri" w:hAnsi="Calibri" w:cs="Tahoma"/>
          <w:sz w:val="22"/>
          <w:szCs w:val="22"/>
        </w:rPr>
        <w:t>.</w:t>
      </w:r>
    </w:p>
    <w:p w:rsidR="004A2DDB" w:rsidRPr="002A738D" w:rsidRDefault="0049362B" w:rsidP="00D64B58">
      <w:pPr>
        <w:widowControl w:val="0"/>
        <w:spacing w:before="120"/>
        <w:ind w:left="357"/>
        <w:jc w:val="both"/>
        <w:rPr>
          <w:rFonts w:ascii="Calibri" w:hAnsi="Calibri" w:cs="Tahoma"/>
          <w:sz w:val="22"/>
          <w:szCs w:val="22"/>
        </w:rPr>
      </w:pPr>
      <w:r w:rsidRPr="002A738D">
        <w:rPr>
          <w:rFonts w:ascii="Calibri" w:hAnsi="Calibri" w:cs="Tahoma"/>
          <w:sz w:val="22"/>
          <w:szCs w:val="22"/>
        </w:rPr>
        <w:t>Protokol</w:t>
      </w:r>
      <w:r w:rsidR="004A2DDB" w:rsidRPr="002A738D">
        <w:rPr>
          <w:rFonts w:ascii="Calibri" w:hAnsi="Calibri" w:cs="Tahoma"/>
          <w:sz w:val="22"/>
          <w:szCs w:val="22"/>
        </w:rPr>
        <w:t xml:space="preserve"> bude obsahovat:</w:t>
      </w:r>
    </w:p>
    <w:p w:rsidR="004A2DDB" w:rsidRPr="002A738D" w:rsidRDefault="004A2DDB" w:rsidP="00017CD9">
      <w:pPr>
        <w:pStyle w:val="Smlouva-slo0"/>
        <w:numPr>
          <w:ilvl w:val="2"/>
          <w:numId w:val="1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označení předmětu díla,</w:t>
      </w:r>
    </w:p>
    <w:p w:rsidR="004A2DDB" w:rsidRPr="002A738D" w:rsidRDefault="004A2DDB" w:rsidP="00017CD9">
      <w:pPr>
        <w:pStyle w:val="Smlouva-slo0"/>
        <w:numPr>
          <w:ilvl w:val="2"/>
          <w:numId w:val="1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označení objednatele a</w:t>
      </w:r>
      <w:r w:rsidR="00017CD9" w:rsidRPr="002A738D">
        <w:rPr>
          <w:rFonts w:ascii="Calibri" w:hAnsi="Calibri" w:cs="Tahoma"/>
          <w:sz w:val="22"/>
          <w:szCs w:val="22"/>
        </w:rPr>
        <w:t> </w:t>
      </w:r>
      <w:r w:rsidRPr="002A738D">
        <w:rPr>
          <w:rFonts w:ascii="Calibri" w:hAnsi="Calibri" w:cs="Tahoma"/>
          <w:sz w:val="22"/>
          <w:szCs w:val="22"/>
        </w:rPr>
        <w:t>zhotovitele díla,</w:t>
      </w:r>
    </w:p>
    <w:p w:rsidR="004A2DDB" w:rsidRPr="002A738D" w:rsidRDefault="004A2DDB" w:rsidP="00017CD9">
      <w:pPr>
        <w:pStyle w:val="Smlouva-slo0"/>
        <w:numPr>
          <w:ilvl w:val="2"/>
          <w:numId w:val="1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 xml:space="preserve">datum ukončení záruky </w:t>
      </w:r>
      <w:r w:rsidR="00017CD9" w:rsidRPr="002A738D">
        <w:rPr>
          <w:rFonts w:ascii="Calibri" w:hAnsi="Calibri" w:cs="Tahoma"/>
          <w:sz w:val="22"/>
          <w:szCs w:val="22"/>
        </w:rPr>
        <w:t>za </w:t>
      </w:r>
      <w:r w:rsidR="00D627E7" w:rsidRPr="002A738D">
        <w:rPr>
          <w:rFonts w:ascii="Calibri" w:hAnsi="Calibri" w:cs="Tahoma"/>
          <w:sz w:val="22"/>
          <w:szCs w:val="22"/>
        </w:rPr>
        <w:t xml:space="preserve">jakost </w:t>
      </w:r>
      <w:r w:rsidRPr="002A738D">
        <w:rPr>
          <w:rFonts w:ascii="Calibri" w:hAnsi="Calibri" w:cs="Tahoma"/>
          <w:sz w:val="22"/>
          <w:szCs w:val="22"/>
        </w:rPr>
        <w:t>na dílo,</w:t>
      </w:r>
    </w:p>
    <w:p w:rsidR="004A2DDB" w:rsidRPr="002A738D" w:rsidRDefault="004A2DDB" w:rsidP="00017CD9">
      <w:pPr>
        <w:pStyle w:val="Smlouva-slo0"/>
        <w:numPr>
          <w:ilvl w:val="2"/>
          <w:numId w:val="1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seznam převzaté dokumentace,</w:t>
      </w:r>
    </w:p>
    <w:p w:rsidR="004A2DDB" w:rsidRPr="002A738D" w:rsidRDefault="004A2DDB" w:rsidP="00017CD9">
      <w:pPr>
        <w:pStyle w:val="Smlouva-slo0"/>
        <w:numPr>
          <w:ilvl w:val="2"/>
          <w:numId w:val="1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prohlášení objednatele, že dílo přejímá (nepřejímá),</w:t>
      </w:r>
    </w:p>
    <w:p w:rsidR="004A2DDB" w:rsidRPr="002A738D" w:rsidRDefault="004A2DDB" w:rsidP="00017CD9">
      <w:pPr>
        <w:pStyle w:val="Smlouva-slo0"/>
        <w:numPr>
          <w:ilvl w:val="2"/>
          <w:numId w:val="1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datum a</w:t>
      </w:r>
      <w:r w:rsidR="00017CD9" w:rsidRPr="002A738D">
        <w:rPr>
          <w:rFonts w:ascii="Calibri" w:hAnsi="Calibri" w:cs="Tahoma"/>
          <w:sz w:val="22"/>
          <w:szCs w:val="22"/>
        </w:rPr>
        <w:t> </w:t>
      </w:r>
      <w:r w:rsidRPr="002A738D">
        <w:rPr>
          <w:rFonts w:ascii="Calibri" w:hAnsi="Calibri" w:cs="Tahoma"/>
          <w:sz w:val="22"/>
          <w:szCs w:val="22"/>
        </w:rPr>
        <w:t>místo sepsání protokolu,</w:t>
      </w:r>
    </w:p>
    <w:p w:rsidR="004A2DDB" w:rsidRPr="002A738D" w:rsidRDefault="00BE5B03" w:rsidP="00017CD9">
      <w:pPr>
        <w:pStyle w:val="Smlouva-slo0"/>
        <w:numPr>
          <w:ilvl w:val="2"/>
          <w:numId w:val="1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v případě, je</w:t>
      </w:r>
      <w:r w:rsidR="00017CD9" w:rsidRPr="002A738D">
        <w:rPr>
          <w:rFonts w:ascii="Calibri" w:hAnsi="Calibri" w:cs="Tahoma"/>
          <w:sz w:val="22"/>
          <w:szCs w:val="22"/>
        </w:rPr>
        <w:noBreakHyphen/>
      </w:r>
      <w:r w:rsidRPr="002A738D">
        <w:rPr>
          <w:rFonts w:ascii="Calibri" w:hAnsi="Calibri" w:cs="Tahoma"/>
          <w:sz w:val="22"/>
          <w:szCs w:val="22"/>
        </w:rPr>
        <w:t>li dílo přebíráno s vadami a</w:t>
      </w:r>
      <w:r w:rsidR="00017CD9" w:rsidRPr="002A738D">
        <w:rPr>
          <w:rFonts w:ascii="Calibri" w:hAnsi="Calibri" w:cs="Tahoma"/>
          <w:sz w:val="22"/>
          <w:szCs w:val="22"/>
        </w:rPr>
        <w:t> </w:t>
      </w:r>
      <w:r w:rsidRPr="002A738D">
        <w:rPr>
          <w:rFonts w:ascii="Calibri" w:hAnsi="Calibri" w:cs="Tahoma"/>
          <w:sz w:val="22"/>
          <w:szCs w:val="22"/>
        </w:rPr>
        <w:t>nedodělky, uvedení, že je dílo přebíráno s výhradami a</w:t>
      </w:r>
      <w:r w:rsidR="00017CD9" w:rsidRPr="002A738D">
        <w:rPr>
          <w:rFonts w:ascii="Calibri" w:hAnsi="Calibri" w:cs="Tahoma"/>
          <w:sz w:val="22"/>
          <w:szCs w:val="22"/>
        </w:rPr>
        <w:t> </w:t>
      </w:r>
      <w:r w:rsidR="004A2DDB" w:rsidRPr="002A738D">
        <w:rPr>
          <w:rFonts w:ascii="Calibri" w:hAnsi="Calibri" w:cs="Tahoma"/>
          <w:sz w:val="22"/>
          <w:szCs w:val="22"/>
        </w:rPr>
        <w:t>seznam vad a</w:t>
      </w:r>
      <w:r w:rsidR="00017CD9" w:rsidRPr="002A738D">
        <w:rPr>
          <w:rFonts w:ascii="Calibri" w:hAnsi="Calibri" w:cs="Tahoma"/>
          <w:sz w:val="22"/>
          <w:szCs w:val="22"/>
        </w:rPr>
        <w:t> </w:t>
      </w:r>
      <w:r w:rsidR="004A2DDB" w:rsidRPr="002A738D">
        <w:rPr>
          <w:rFonts w:ascii="Calibri" w:hAnsi="Calibri" w:cs="Tahoma"/>
          <w:sz w:val="22"/>
          <w:szCs w:val="22"/>
        </w:rPr>
        <w:t>nedodělků, s nimiž bylo dílo převzato,</w:t>
      </w:r>
      <w:r w:rsidR="0049362B" w:rsidRPr="002A738D">
        <w:rPr>
          <w:rFonts w:ascii="Calibri" w:hAnsi="Calibri" w:cs="Tahoma"/>
          <w:sz w:val="22"/>
          <w:szCs w:val="22"/>
        </w:rPr>
        <w:t xml:space="preserve"> </w:t>
      </w:r>
      <w:r w:rsidR="00D64B58" w:rsidRPr="002A738D">
        <w:rPr>
          <w:rFonts w:ascii="Calibri" w:hAnsi="Calibri" w:cs="Tahoma"/>
          <w:sz w:val="22"/>
          <w:szCs w:val="22"/>
        </w:rPr>
        <w:t>včetně uvedení</w:t>
      </w:r>
      <w:r w:rsidR="0049362B" w:rsidRPr="002A738D">
        <w:rPr>
          <w:rFonts w:ascii="Calibri" w:hAnsi="Calibri" w:cs="Tahoma"/>
          <w:sz w:val="22"/>
          <w:szCs w:val="22"/>
        </w:rPr>
        <w:t xml:space="preserve"> lhůt</w:t>
      </w:r>
      <w:r w:rsidR="00D64B58" w:rsidRPr="002A738D">
        <w:rPr>
          <w:rFonts w:ascii="Calibri" w:hAnsi="Calibri" w:cs="Tahoma"/>
          <w:sz w:val="22"/>
          <w:szCs w:val="22"/>
        </w:rPr>
        <w:t>y</w:t>
      </w:r>
      <w:r w:rsidR="0049362B" w:rsidRPr="002A738D">
        <w:rPr>
          <w:rFonts w:ascii="Calibri" w:hAnsi="Calibri" w:cs="Tahoma"/>
          <w:sz w:val="22"/>
          <w:szCs w:val="22"/>
        </w:rPr>
        <w:t xml:space="preserve"> k odstranění těchto vad,</w:t>
      </w:r>
    </w:p>
    <w:p w:rsidR="004A2DDB" w:rsidRPr="002A738D" w:rsidRDefault="00017CD9" w:rsidP="00017CD9">
      <w:pPr>
        <w:pStyle w:val="Smlouva-slo0"/>
        <w:numPr>
          <w:ilvl w:val="2"/>
          <w:numId w:val="1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jména a </w:t>
      </w:r>
      <w:r w:rsidR="004A2DDB" w:rsidRPr="002A738D">
        <w:rPr>
          <w:rFonts w:ascii="Calibri" w:hAnsi="Calibri" w:cs="Tahoma"/>
          <w:sz w:val="22"/>
          <w:szCs w:val="22"/>
        </w:rPr>
        <w:t>podpisy zástupců objednatele</w:t>
      </w:r>
      <w:r w:rsidR="00AD37BE" w:rsidRPr="002A738D">
        <w:rPr>
          <w:rFonts w:ascii="Calibri" w:hAnsi="Calibri" w:cs="Tahoma"/>
          <w:sz w:val="22"/>
          <w:szCs w:val="22"/>
        </w:rPr>
        <w:t xml:space="preserve">, </w:t>
      </w:r>
      <w:r w:rsidR="004A2DDB" w:rsidRPr="002A738D">
        <w:rPr>
          <w:rFonts w:ascii="Calibri" w:hAnsi="Calibri" w:cs="Tahoma"/>
          <w:sz w:val="22"/>
          <w:szCs w:val="22"/>
        </w:rPr>
        <w:t>zhotovitele</w:t>
      </w:r>
      <w:r w:rsidR="00233CA2" w:rsidRPr="002A738D">
        <w:rPr>
          <w:rFonts w:ascii="Calibri" w:hAnsi="Calibri" w:cs="Tahoma"/>
          <w:sz w:val="22"/>
          <w:szCs w:val="22"/>
        </w:rPr>
        <w:t>.</w:t>
      </w:r>
    </w:p>
    <w:p w:rsidR="004A2DDB" w:rsidRPr="002A738D" w:rsidRDefault="004A2DDB" w:rsidP="00EF460C">
      <w:pPr>
        <w:widowControl w:val="0"/>
        <w:numPr>
          <w:ilvl w:val="0"/>
          <w:numId w:val="11"/>
        </w:numPr>
        <w:tabs>
          <w:tab w:val="clear" w:pos="360"/>
        </w:tabs>
        <w:spacing w:before="120"/>
        <w:ind w:left="426" w:hanging="426"/>
        <w:jc w:val="both"/>
        <w:rPr>
          <w:rFonts w:ascii="Calibri" w:hAnsi="Calibri" w:cs="Tahoma"/>
          <w:sz w:val="22"/>
          <w:szCs w:val="22"/>
        </w:rPr>
      </w:pPr>
      <w:r w:rsidRPr="002A738D">
        <w:rPr>
          <w:rFonts w:ascii="Calibri" w:hAnsi="Calibri" w:cs="Tahoma"/>
          <w:sz w:val="22"/>
          <w:szCs w:val="22"/>
        </w:rPr>
        <w:t>Zhotovitel je povinen provést předepsané zkoušky dle</w:t>
      </w:r>
      <w:r w:rsidR="00017CD9" w:rsidRPr="002A738D">
        <w:rPr>
          <w:rFonts w:ascii="Calibri" w:hAnsi="Calibri" w:cs="Tahoma"/>
          <w:sz w:val="22"/>
          <w:szCs w:val="22"/>
        </w:rPr>
        <w:t> </w:t>
      </w:r>
      <w:r w:rsidRPr="002A738D">
        <w:rPr>
          <w:rFonts w:ascii="Calibri" w:hAnsi="Calibri" w:cs="Tahoma"/>
          <w:sz w:val="22"/>
          <w:szCs w:val="22"/>
        </w:rPr>
        <w:t>platných právních předpisů a technických norem. Úspěšné provede</w:t>
      </w:r>
      <w:r w:rsidR="00017CD9" w:rsidRPr="002A738D">
        <w:rPr>
          <w:rFonts w:ascii="Calibri" w:hAnsi="Calibri" w:cs="Tahoma"/>
          <w:sz w:val="22"/>
          <w:szCs w:val="22"/>
        </w:rPr>
        <w:t xml:space="preserve">ní těchto zkoušek je podmínkou </w:t>
      </w:r>
      <w:r w:rsidRPr="002A738D">
        <w:rPr>
          <w:rFonts w:ascii="Calibri" w:hAnsi="Calibri" w:cs="Tahoma"/>
          <w:sz w:val="22"/>
          <w:szCs w:val="22"/>
        </w:rPr>
        <w:t>převzetí díla.</w:t>
      </w:r>
    </w:p>
    <w:p w:rsidR="004A2DDB" w:rsidRPr="002A738D" w:rsidRDefault="004A2DDB" w:rsidP="00D4566C">
      <w:pPr>
        <w:widowControl w:val="0"/>
        <w:numPr>
          <w:ilvl w:val="0"/>
          <w:numId w:val="11"/>
        </w:numPr>
        <w:tabs>
          <w:tab w:val="clear" w:pos="360"/>
        </w:tabs>
        <w:spacing w:before="120"/>
        <w:ind w:left="357" w:hanging="357"/>
        <w:jc w:val="both"/>
        <w:rPr>
          <w:rFonts w:ascii="Calibri" w:hAnsi="Calibri" w:cs="Tahoma"/>
          <w:sz w:val="22"/>
          <w:szCs w:val="22"/>
        </w:rPr>
      </w:pPr>
      <w:r w:rsidRPr="002A738D">
        <w:rPr>
          <w:rFonts w:ascii="Calibri" w:hAnsi="Calibri" w:cs="Tahoma"/>
          <w:sz w:val="22"/>
          <w:szCs w:val="22"/>
        </w:rPr>
        <w:t>Doklady o</w:t>
      </w:r>
      <w:r w:rsidR="00017CD9" w:rsidRPr="002A738D">
        <w:rPr>
          <w:rFonts w:ascii="Calibri" w:hAnsi="Calibri" w:cs="Tahoma"/>
          <w:sz w:val="22"/>
          <w:szCs w:val="22"/>
        </w:rPr>
        <w:t> </w:t>
      </w:r>
      <w:r w:rsidRPr="002A738D">
        <w:rPr>
          <w:rFonts w:ascii="Calibri" w:hAnsi="Calibri" w:cs="Tahoma"/>
          <w:sz w:val="22"/>
          <w:szCs w:val="22"/>
        </w:rPr>
        <w:t>řádném provedení díla dle technických norem a</w:t>
      </w:r>
      <w:r w:rsidR="00017CD9" w:rsidRPr="002A738D">
        <w:rPr>
          <w:rFonts w:ascii="Calibri" w:hAnsi="Calibri" w:cs="Tahoma"/>
          <w:sz w:val="22"/>
          <w:szCs w:val="22"/>
        </w:rPr>
        <w:t> předpisů, o </w:t>
      </w:r>
      <w:r w:rsidRPr="002A738D">
        <w:rPr>
          <w:rFonts w:ascii="Calibri" w:hAnsi="Calibri" w:cs="Tahoma"/>
          <w:sz w:val="22"/>
          <w:szCs w:val="22"/>
        </w:rPr>
        <w:t>provedených zkouškách, atestech a</w:t>
      </w:r>
      <w:r w:rsidR="00017CD9" w:rsidRPr="002A738D">
        <w:rPr>
          <w:rFonts w:ascii="Calibri" w:hAnsi="Calibri" w:cs="Tahoma"/>
          <w:sz w:val="22"/>
          <w:szCs w:val="22"/>
        </w:rPr>
        <w:t> </w:t>
      </w:r>
      <w:r w:rsidRPr="002A738D">
        <w:rPr>
          <w:rFonts w:ascii="Calibri" w:hAnsi="Calibri" w:cs="Tahoma"/>
          <w:sz w:val="22"/>
          <w:szCs w:val="22"/>
        </w:rPr>
        <w:t>další dokumentaci podle t</w:t>
      </w:r>
      <w:r w:rsidR="00017CD9" w:rsidRPr="002A738D">
        <w:rPr>
          <w:rFonts w:ascii="Calibri" w:hAnsi="Calibri" w:cs="Tahoma"/>
          <w:sz w:val="22"/>
          <w:szCs w:val="22"/>
        </w:rPr>
        <w:t>éto smlouvy</w:t>
      </w:r>
      <w:r w:rsidR="00026760" w:rsidRPr="002A738D">
        <w:rPr>
          <w:rFonts w:ascii="Calibri" w:hAnsi="Calibri" w:cs="Tahoma"/>
          <w:sz w:val="22"/>
          <w:szCs w:val="22"/>
        </w:rPr>
        <w:t xml:space="preserve"> </w:t>
      </w:r>
      <w:r w:rsidRPr="002A738D">
        <w:rPr>
          <w:rFonts w:ascii="Calibri" w:hAnsi="Calibri" w:cs="Tahoma"/>
          <w:sz w:val="22"/>
          <w:szCs w:val="22"/>
        </w:rPr>
        <w:t>zhotovitel předá objednateli při</w:t>
      </w:r>
      <w:r w:rsidR="00017CD9" w:rsidRPr="002A738D">
        <w:rPr>
          <w:rFonts w:ascii="Calibri" w:hAnsi="Calibri" w:cs="Tahoma"/>
          <w:sz w:val="22"/>
          <w:szCs w:val="22"/>
        </w:rPr>
        <w:t> </w:t>
      </w:r>
      <w:r w:rsidRPr="002A738D">
        <w:rPr>
          <w:rFonts w:ascii="Calibri" w:hAnsi="Calibri" w:cs="Tahoma"/>
          <w:sz w:val="22"/>
          <w:szCs w:val="22"/>
        </w:rPr>
        <w:t>předání díla. Pokud zhotovitel objednateli doklady dle</w:t>
      </w:r>
      <w:r w:rsidR="00017CD9" w:rsidRPr="002A738D">
        <w:rPr>
          <w:rFonts w:ascii="Calibri" w:hAnsi="Calibri" w:cs="Tahoma"/>
          <w:sz w:val="22"/>
          <w:szCs w:val="22"/>
        </w:rPr>
        <w:t> </w:t>
      </w:r>
      <w:r w:rsidRPr="002A738D">
        <w:rPr>
          <w:rFonts w:ascii="Calibri" w:hAnsi="Calibri" w:cs="Tahoma"/>
          <w:sz w:val="22"/>
          <w:szCs w:val="22"/>
        </w:rPr>
        <w:t>předchozí věty nepředá, objednatel dílo nepřevezme. Předáním díla objednateli není zhotovitel zbaven povinnosti doklady na výzvu objednatele doplnit.</w:t>
      </w:r>
    </w:p>
    <w:p w:rsidR="004A2DDB" w:rsidRPr="002A738D" w:rsidRDefault="004A2DDB" w:rsidP="0051293B">
      <w:pPr>
        <w:spacing w:before="360"/>
        <w:jc w:val="center"/>
        <w:rPr>
          <w:rFonts w:ascii="Calibri" w:hAnsi="Calibri" w:cs="Tahoma"/>
          <w:b/>
          <w:sz w:val="22"/>
          <w:szCs w:val="22"/>
        </w:rPr>
      </w:pPr>
      <w:r w:rsidRPr="002A738D">
        <w:rPr>
          <w:rFonts w:ascii="Calibri" w:hAnsi="Calibri" w:cs="Tahoma"/>
          <w:b/>
          <w:sz w:val="22"/>
          <w:szCs w:val="22"/>
        </w:rPr>
        <w:t>XIII.</w:t>
      </w:r>
      <w:r w:rsidR="00A045E6" w:rsidRPr="002A738D">
        <w:rPr>
          <w:rFonts w:ascii="Calibri" w:hAnsi="Calibri" w:cs="Tahoma"/>
          <w:b/>
          <w:sz w:val="22"/>
          <w:szCs w:val="22"/>
        </w:rPr>
        <w:br/>
      </w:r>
      <w:r w:rsidR="005D5427" w:rsidRPr="002A738D">
        <w:rPr>
          <w:rFonts w:ascii="Calibri" w:hAnsi="Calibri" w:cs="Tahoma"/>
          <w:b/>
          <w:sz w:val="22"/>
          <w:szCs w:val="22"/>
        </w:rPr>
        <w:t>Práva z vadného plnění, záruka za jakost</w:t>
      </w:r>
    </w:p>
    <w:p w:rsidR="00A75CBF" w:rsidRPr="002A738D" w:rsidRDefault="00A75CBF" w:rsidP="00667E05">
      <w:pPr>
        <w:numPr>
          <w:ilvl w:val="0"/>
          <w:numId w:val="13"/>
        </w:numPr>
        <w:tabs>
          <w:tab w:val="clear" w:pos="360"/>
        </w:tabs>
        <w:spacing w:before="120"/>
        <w:ind w:left="357" w:hanging="357"/>
        <w:jc w:val="both"/>
        <w:rPr>
          <w:rFonts w:ascii="Calibri" w:hAnsi="Calibri" w:cs="Tahoma"/>
          <w:sz w:val="22"/>
          <w:szCs w:val="22"/>
        </w:rPr>
      </w:pPr>
      <w:r w:rsidRPr="002A738D">
        <w:rPr>
          <w:rFonts w:ascii="Calibri" w:hAnsi="Calibri" w:cs="Tahoma"/>
          <w:sz w:val="22"/>
          <w:szCs w:val="22"/>
        </w:rPr>
        <w:t>Dílo má vadu, jestliže neodpovídá požadavkům uvedeným v této smlouvě.</w:t>
      </w:r>
    </w:p>
    <w:p w:rsidR="00A75CBF" w:rsidRPr="002A738D" w:rsidRDefault="00A75CBF" w:rsidP="00667E05">
      <w:pPr>
        <w:numPr>
          <w:ilvl w:val="0"/>
          <w:numId w:val="13"/>
        </w:numPr>
        <w:tabs>
          <w:tab w:val="clear" w:pos="360"/>
        </w:tabs>
        <w:spacing w:before="120"/>
        <w:ind w:left="357" w:hanging="357"/>
        <w:jc w:val="both"/>
        <w:rPr>
          <w:rFonts w:ascii="Calibri" w:hAnsi="Calibri" w:cs="Tahoma"/>
          <w:sz w:val="22"/>
          <w:szCs w:val="22"/>
        </w:rPr>
      </w:pPr>
      <w:r w:rsidRPr="002A738D">
        <w:rPr>
          <w:rFonts w:ascii="Calibri" w:hAnsi="Calibri" w:cs="Tahoma"/>
          <w:sz w:val="22"/>
          <w:szCs w:val="22"/>
        </w:rPr>
        <w:t>Objednatel má právo z vadného plnění z vad, které má dílo při</w:t>
      </w:r>
      <w:r w:rsidR="00667E05" w:rsidRPr="002A738D">
        <w:rPr>
          <w:rFonts w:ascii="Calibri" w:hAnsi="Calibri" w:cs="Tahoma"/>
          <w:sz w:val="22"/>
          <w:szCs w:val="22"/>
        </w:rPr>
        <w:t> </w:t>
      </w:r>
      <w:r w:rsidRPr="002A738D">
        <w:rPr>
          <w:rFonts w:ascii="Calibri" w:hAnsi="Calibri" w:cs="Tahoma"/>
          <w:sz w:val="22"/>
          <w:szCs w:val="22"/>
        </w:rPr>
        <w:t>převzetí objednatelem, byť se vada projeví až později. Objednatel má právo z vadného plnění také z vad vzniklých po</w:t>
      </w:r>
      <w:r w:rsidR="00667E05" w:rsidRPr="002A738D">
        <w:rPr>
          <w:rFonts w:ascii="Calibri" w:hAnsi="Calibri" w:cs="Tahoma"/>
          <w:sz w:val="22"/>
          <w:szCs w:val="22"/>
        </w:rPr>
        <w:t> </w:t>
      </w:r>
      <w:r w:rsidRPr="002A738D">
        <w:rPr>
          <w:rFonts w:ascii="Calibri" w:hAnsi="Calibri" w:cs="Tahoma"/>
          <w:sz w:val="22"/>
          <w:szCs w:val="22"/>
        </w:rPr>
        <w:t>převzetí díla objednatelem, pokud je zhotovitel způsobil porušením své povinnosti. Projeví</w:t>
      </w:r>
      <w:r w:rsidR="00667E05" w:rsidRPr="002A738D">
        <w:rPr>
          <w:rFonts w:ascii="Calibri" w:hAnsi="Calibri" w:cs="Tahoma"/>
          <w:sz w:val="22"/>
          <w:szCs w:val="22"/>
        </w:rPr>
        <w:noBreakHyphen/>
      </w:r>
      <w:r w:rsidRPr="002A738D">
        <w:rPr>
          <w:rFonts w:ascii="Calibri" w:hAnsi="Calibri" w:cs="Tahoma"/>
          <w:sz w:val="22"/>
          <w:szCs w:val="22"/>
        </w:rPr>
        <w:t>li se vada v průběhu 6 měsíců od</w:t>
      </w:r>
      <w:r w:rsidR="00667E05" w:rsidRPr="002A738D">
        <w:rPr>
          <w:rFonts w:ascii="Calibri" w:hAnsi="Calibri" w:cs="Tahoma"/>
          <w:sz w:val="22"/>
          <w:szCs w:val="22"/>
        </w:rPr>
        <w:t> </w:t>
      </w:r>
      <w:r w:rsidRPr="002A738D">
        <w:rPr>
          <w:rFonts w:ascii="Calibri" w:hAnsi="Calibri" w:cs="Tahoma"/>
          <w:sz w:val="22"/>
          <w:szCs w:val="22"/>
        </w:rPr>
        <w:t>převzetí díla objednatelem, má se zato, že dílo bylo vadné již při</w:t>
      </w:r>
      <w:r w:rsidR="00667E05" w:rsidRPr="002A738D">
        <w:rPr>
          <w:rFonts w:ascii="Calibri" w:hAnsi="Calibri" w:cs="Tahoma"/>
          <w:sz w:val="22"/>
          <w:szCs w:val="22"/>
        </w:rPr>
        <w:t> </w:t>
      </w:r>
      <w:r w:rsidRPr="002A738D">
        <w:rPr>
          <w:rFonts w:ascii="Calibri" w:hAnsi="Calibri" w:cs="Tahoma"/>
          <w:sz w:val="22"/>
          <w:szCs w:val="22"/>
        </w:rPr>
        <w:t>převzetí</w:t>
      </w:r>
      <w:r w:rsidR="00A9460B" w:rsidRPr="002A738D">
        <w:rPr>
          <w:rFonts w:ascii="Calibri" w:hAnsi="Calibri" w:cs="Tahoma"/>
          <w:sz w:val="22"/>
          <w:szCs w:val="22"/>
        </w:rPr>
        <w:t>, neprokáže-li zhotovitel opak</w:t>
      </w:r>
      <w:r w:rsidRPr="002A738D">
        <w:rPr>
          <w:rFonts w:ascii="Calibri" w:hAnsi="Calibri" w:cs="Tahoma"/>
          <w:sz w:val="22"/>
          <w:szCs w:val="22"/>
        </w:rPr>
        <w:t>.</w:t>
      </w:r>
    </w:p>
    <w:p w:rsidR="00A75CBF" w:rsidRPr="002A738D" w:rsidRDefault="00A75CBF" w:rsidP="00667E05">
      <w:pPr>
        <w:numPr>
          <w:ilvl w:val="0"/>
          <w:numId w:val="13"/>
        </w:numPr>
        <w:tabs>
          <w:tab w:val="clear" w:pos="360"/>
        </w:tabs>
        <w:spacing w:before="120"/>
        <w:ind w:left="357" w:hanging="357"/>
        <w:jc w:val="both"/>
        <w:rPr>
          <w:rFonts w:ascii="Calibri" w:hAnsi="Calibri" w:cs="Tahoma"/>
          <w:sz w:val="22"/>
          <w:szCs w:val="22"/>
        </w:rPr>
      </w:pPr>
      <w:r w:rsidRPr="002A738D">
        <w:rPr>
          <w:rFonts w:ascii="Calibri" w:hAnsi="Calibri" w:cs="Tahoma"/>
          <w:sz w:val="22"/>
          <w:szCs w:val="22"/>
        </w:rPr>
        <w:lastRenderedPageBreak/>
        <w:t>Zhotovitel poskytuje objednateli na</w:t>
      </w:r>
      <w:r w:rsidR="00667E05" w:rsidRPr="002A738D">
        <w:rPr>
          <w:rFonts w:ascii="Calibri" w:hAnsi="Calibri" w:cs="Tahoma"/>
          <w:sz w:val="22"/>
          <w:szCs w:val="22"/>
        </w:rPr>
        <w:t> </w:t>
      </w:r>
      <w:r w:rsidRPr="002A738D">
        <w:rPr>
          <w:rFonts w:ascii="Calibri" w:hAnsi="Calibri" w:cs="Tahoma"/>
          <w:sz w:val="22"/>
          <w:szCs w:val="22"/>
        </w:rPr>
        <w:t>provedené dílo záruku za</w:t>
      </w:r>
      <w:r w:rsidR="00667E05" w:rsidRPr="002A738D">
        <w:rPr>
          <w:rFonts w:ascii="Calibri" w:hAnsi="Calibri" w:cs="Tahoma"/>
          <w:sz w:val="22"/>
          <w:szCs w:val="22"/>
        </w:rPr>
        <w:t> </w:t>
      </w:r>
      <w:r w:rsidRPr="002A738D">
        <w:rPr>
          <w:rFonts w:ascii="Calibri" w:hAnsi="Calibri" w:cs="Tahoma"/>
          <w:sz w:val="22"/>
          <w:szCs w:val="22"/>
        </w:rPr>
        <w:t>jakost (dále jen „záruka“) ve</w:t>
      </w:r>
      <w:r w:rsidR="00667E05" w:rsidRPr="002A738D">
        <w:rPr>
          <w:rFonts w:ascii="Calibri" w:hAnsi="Calibri" w:cs="Tahoma"/>
          <w:sz w:val="22"/>
          <w:szCs w:val="22"/>
        </w:rPr>
        <w:t> </w:t>
      </w:r>
      <w:r w:rsidRPr="002A738D">
        <w:rPr>
          <w:rFonts w:ascii="Calibri" w:hAnsi="Calibri" w:cs="Tahoma"/>
          <w:sz w:val="22"/>
          <w:szCs w:val="22"/>
        </w:rPr>
        <w:t>smyslu §</w:t>
      </w:r>
      <w:r w:rsidR="00667E05" w:rsidRPr="002A738D">
        <w:rPr>
          <w:rFonts w:ascii="Calibri" w:hAnsi="Calibri" w:cs="Tahoma"/>
          <w:sz w:val="22"/>
          <w:szCs w:val="22"/>
        </w:rPr>
        <w:t> </w:t>
      </w:r>
      <w:r w:rsidRPr="002A738D">
        <w:rPr>
          <w:rFonts w:ascii="Calibri" w:hAnsi="Calibri" w:cs="Tahoma"/>
          <w:sz w:val="22"/>
          <w:szCs w:val="22"/>
        </w:rPr>
        <w:t>2619 a</w:t>
      </w:r>
      <w:r w:rsidR="00667E05" w:rsidRPr="002A738D">
        <w:rPr>
          <w:rFonts w:ascii="Calibri" w:hAnsi="Calibri" w:cs="Tahoma"/>
          <w:sz w:val="22"/>
          <w:szCs w:val="22"/>
        </w:rPr>
        <w:t> </w:t>
      </w:r>
      <w:r w:rsidRPr="002A738D">
        <w:rPr>
          <w:rFonts w:ascii="Calibri" w:hAnsi="Calibri" w:cs="Tahoma"/>
          <w:sz w:val="22"/>
          <w:szCs w:val="22"/>
        </w:rPr>
        <w:t>§</w:t>
      </w:r>
      <w:r w:rsidR="00667E05" w:rsidRPr="002A738D">
        <w:rPr>
          <w:rFonts w:ascii="Calibri" w:hAnsi="Calibri" w:cs="Tahoma"/>
          <w:sz w:val="22"/>
          <w:szCs w:val="22"/>
        </w:rPr>
        <w:t> </w:t>
      </w:r>
      <w:r w:rsidRPr="002A738D">
        <w:rPr>
          <w:rFonts w:ascii="Calibri" w:hAnsi="Calibri" w:cs="Tahoma"/>
          <w:sz w:val="22"/>
          <w:szCs w:val="22"/>
        </w:rPr>
        <w:t>2113 a</w:t>
      </w:r>
      <w:r w:rsidR="00667E05" w:rsidRPr="002A738D">
        <w:rPr>
          <w:rFonts w:ascii="Calibri" w:hAnsi="Calibri" w:cs="Tahoma"/>
          <w:sz w:val="22"/>
          <w:szCs w:val="22"/>
        </w:rPr>
        <w:t> násl. občanského zákoníku, a </w:t>
      </w:r>
      <w:r w:rsidRPr="002A738D">
        <w:rPr>
          <w:rFonts w:ascii="Calibri" w:hAnsi="Calibri" w:cs="Tahoma"/>
          <w:sz w:val="22"/>
          <w:szCs w:val="22"/>
        </w:rPr>
        <w:t>to v délce:</w:t>
      </w:r>
    </w:p>
    <w:p w:rsidR="001A3073" w:rsidRPr="002A738D" w:rsidRDefault="0049362B" w:rsidP="00667E05">
      <w:pPr>
        <w:numPr>
          <w:ilvl w:val="0"/>
          <w:numId w:val="42"/>
        </w:numPr>
        <w:tabs>
          <w:tab w:val="clear" w:pos="1605"/>
          <w:tab w:val="left" w:pos="714"/>
        </w:tabs>
        <w:spacing w:before="120"/>
        <w:ind w:left="714" w:hanging="357"/>
        <w:jc w:val="both"/>
        <w:rPr>
          <w:rFonts w:ascii="Calibri" w:hAnsi="Calibri" w:cs="Tahoma"/>
          <w:sz w:val="22"/>
          <w:szCs w:val="22"/>
        </w:rPr>
      </w:pPr>
      <w:r w:rsidRPr="002A738D">
        <w:rPr>
          <w:rFonts w:ascii="Calibri" w:hAnsi="Calibri" w:cs="Tahoma"/>
          <w:sz w:val="22"/>
          <w:szCs w:val="22"/>
        </w:rPr>
        <w:t>60 </w:t>
      </w:r>
      <w:r w:rsidR="00A75CBF" w:rsidRPr="002A738D">
        <w:rPr>
          <w:rFonts w:ascii="Calibri" w:hAnsi="Calibri" w:cs="Tahoma"/>
          <w:sz w:val="22"/>
          <w:szCs w:val="22"/>
        </w:rPr>
        <w:t xml:space="preserve">měsíců </w:t>
      </w:r>
      <w:r w:rsidR="001A3073" w:rsidRPr="002A738D">
        <w:rPr>
          <w:rFonts w:ascii="Calibri" w:hAnsi="Calibri" w:cs="Tahoma"/>
          <w:sz w:val="22"/>
          <w:szCs w:val="22"/>
        </w:rPr>
        <w:t>na</w:t>
      </w:r>
      <w:r w:rsidR="00667E05" w:rsidRPr="002A738D">
        <w:rPr>
          <w:rFonts w:ascii="Calibri" w:hAnsi="Calibri" w:cs="Tahoma"/>
          <w:sz w:val="22"/>
          <w:szCs w:val="22"/>
        </w:rPr>
        <w:t> </w:t>
      </w:r>
      <w:r w:rsidR="001A3073" w:rsidRPr="002A738D">
        <w:rPr>
          <w:rFonts w:ascii="Calibri" w:hAnsi="Calibri" w:cs="Tahoma"/>
          <w:sz w:val="22"/>
          <w:szCs w:val="22"/>
        </w:rPr>
        <w:t>provedené práce a</w:t>
      </w:r>
      <w:r w:rsidR="00667E05" w:rsidRPr="002A738D">
        <w:rPr>
          <w:rFonts w:ascii="Calibri" w:hAnsi="Calibri" w:cs="Tahoma"/>
          <w:sz w:val="22"/>
          <w:szCs w:val="22"/>
        </w:rPr>
        <w:t> </w:t>
      </w:r>
      <w:r w:rsidR="001A3073" w:rsidRPr="002A738D">
        <w:rPr>
          <w:rFonts w:ascii="Calibri" w:hAnsi="Calibri" w:cs="Tahoma"/>
          <w:sz w:val="22"/>
          <w:szCs w:val="22"/>
        </w:rPr>
        <w:t>dodávky, pokud ne</w:t>
      </w:r>
      <w:r w:rsidR="00667E05" w:rsidRPr="002A738D">
        <w:rPr>
          <w:rFonts w:ascii="Calibri" w:hAnsi="Calibri" w:cs="Tahoma"/>
          <w:sz w:val="22"/>
          <w:szCs w:val="22"/>
        </w:rPr>
        <w:t>jsou uvedeny v písm. </w:t>
      </w:r>
      <w:r w:rsidR="001A3073" w:rsidRPr="002A738D">
        <w:rPr>
          <w:rFonts w:ascii="Calibri" w:hAnsi="Calibri" w:cs="Tahoma"/>
          <w:sz w:val="22"/>
          <w:szCs w:val="22"/>
        </w:rPr>
        <w:t xml:space="preserve">b) tohoto odstavce, </w:t>
      </w:r>
    </w:p>
    <w:p w:rsidR="00D64B58" w:rsidRPr="002A738D" w:rsidRDefault="00667E05" w:rsidP="00972A37">
      <w:pPr>
        <w:numPr>
          <w:ilvl w:val="0"/>
          <w:numId w:val="42"/>
        </w:numPr>
        <w:tabs>
          <w:tab w:val="clear" w:pos="1605"/>
          <w:tab w:val="left" w:pos="714"/>
        </w:tabs>
        <w:spacing w:before="120"/>
        <w:ind w:left="714" w:hanging="357"/>
        <w:jc w:val="both"/>
        <w:rPr>
          <w:rFonts w:ascii="Calibri" w:hAnsi="Calibri" w:cs="Tahoma"/>
          <w:sz w:val="22"/>
          <w:szCs w:val="22"/>
        </w:rPr>
      </w:pPr>
      <w:r w:rsidRPr="002A738D">
        <w:rPr>
          <w:rFonts w:ascii="Calibri" w:hAnsi="Calibri" w:cs="Tahoma"/>
          <w:sz w:val="22"/>
          <w:szCs w:val="22"/>
        </w:rPr>
        <w:t>na </w:t>
      </w:r>
      <w:r w:rsidR="00724D88" w:rsidRPr="002A738D">
        <w:rPr>
          <w:rFonts w:ascii="Calibri" w:hAnsi="Calibri" w:cs="Tahoma"/>
          <w:sz w:val="22"/>
          <w:szCs w:val="22"/>
        </w:rPr>
        <w:t xml:space="preserve">dodávky strojů, zařízení technologie, předměty postupné spotřeby </w:t>
      </w:r>
      <w:r w:rsidR="008732C2" w:rsidRPr="002A738D">
        <w:rPr>
          <w:rFonts w:ascii="Calibri" w:hAnsi="Calibri" w:cs="Tahoma"/>
          <w:sz w:val="22"/>
          <w:szCs w:val="22"/>
        </w:rPr>
        <w:t xml:space="preserve">v délce </w:t>
      </w:r>
      <w:r w:rsidR="00724D88" w:rsidRPr="002A738D">
        <w:rPr>
          <w:rFonts w:ascii="Calibri" w:hAnsi="Calibri" w:cs="Tahoma"/>
          <w:sz w:val="22"/>
          <w:szCs w:val="22"/>
        </w:rPr>
        <w:t>shodn</w:t>
      </w:r>
      <w:r w:rsidR="008732C2" w:rsidRPr="002A738D">
        <w:rPr>
          <w:rFonts w:ascii="Calibri" w:hAnsi="Calibri" w:cs="Tahoma"/>
          <w:sz w:val="22"/>
          <w:szCs w:val="22"/>
        </w:rPr>
        <w:t>é</w:t>
      </w:r>
      <w:r w:rsidRPr="002A738D">
        <w:rPr>
          <w:rFonts w:ascii="Calibri" w:hAnsi="Calibri" w:cs="Tahoma"/>
          <w:sz w:val="22"/>
          <w:szCs w:val="22"/>
        </w:rPr>
        <w:t xml:space="preserve"> se </w:t>
      </w:r>
      <w:r w:rsidR="00724D88" w:rsidRPr="002A738D">
        <w:rPr>
          <w:rFonts w:ascii="Calibri" w:hAnsi="Calibri" w:cs="Tahoma"/>
          <w:sz w:val="22"/>
          <w:szCs w:val="22"/>
        </w:rPr>
        <w:t xml:space="preserve">zárukou poskytovanou výrobcem, nejméně však </w:t>
      </w:r>
      <w:r w:rsidR="0049362B" w:rsidRPr="002A738D">
        <w:rPr>
          <w:rFonts w:ascii="Calibri" w:hAnsi="Calibri" w:cs="Tahoma"/>
          <w:sz w:val="22"/>
          <w:szCs w:val="22"/>
        </w:rPr>
        <w:t>24 </w:t>
      </w:r>
      <w:r w:rsidR="00D64B58" w:rsidRPr="002A738D">
        <w:rPr>
          <w:rFonts w:ascii="Calibri" w:hAnsi="Calibri" w:cs="Tahoma"/>
          <w:sz w:val="22"/>
          <w:szCs w:val="22"/>
        </w:rPr>
        <w:t>měsíců,</w:t>
      </w:r>
    </w:p>
    <w:p w:rsidR="008732C2" w:rsidRPr="002A738D" w:rsidRDefault="00A75CBF" w:rsidP="00D64B58">
      <w:pPr>
        <w:tabs>
          <w:tab w:val="left" w:pos="-1418"/>
        </w:tabs>
        <w:spacing w:before="120"/>
        <w:ind w:left="357"/>
        <w:jc w:val="both"/>
        <w:rPr>
          <w:rFonts w:ascii="Calibri" w:hAnsi="Calibri" w:cs="Tahoma"/>
          <w:sz w:val="22"/>
          <w:szCs w:val="22"/>
        </w:rPr>
      </w:pPr>
      <w:r w:rsidRPr="002A738D">
        <w:rPr>
          <w:rFonts w:ascii="Calibri" w:hAnsi="Calibri" w:cs="Tahoma"/>
          <w:sz w:val="22"/>
          <w:szCs w:val="22"/>
        </w:rPr>
        <w:t>(dále též „záruční doba“).</w:t>
      </w:r>
    </w:p>
    <w:p w:rsidR="00A75CBF" w:rsidRPr="002A738D" w:rsidRDefault="00A75CBF" w:rsidP="00667E05">
      <w:pPr>
        <w:spacing w:before="120"/>
        <w:ind w:left="357"/>
        <w:jc w:val="both"/>
        <w:rPr>
          <w:rFonts w:ascii="Calibri" w:hAnsi="Calibri" w:cs="Tahoma"/>
          <w:sz w:val="22"/>
          <w:szCs w:val="22"/>
        </w:rPr>
      </w:pPr>
      <w:r w:rsidRPr="002A738D">
        <w:rPr>
          <w:rFonts w:ascii="Calibri" w:hAnsi="Calibri" w:cs="Tahoma"/>
          <w:sz w:val="22"/>
          <w:szCs w:val="22"/>
        </w:rPr>
        <w:t>Záruční doba začíná běžet dnem převzetí díla objednatelem. Záruční doba se staví po</w:t>
      </w:r>
      <w:r w:rsidR="00667E05" w:rsidRPr="002A738D">
        <w:rPr>
          <w:rFonts w:ascii="Calibri" w:hAnsi="Calibri" w:cs="Tahoma"/>
          <w:sz w:val="22"/>
          <w:szCs w:val="22"/>
        </w:rPr>
        <w:t> </w:t>
      </w:r>
      <w:r w:rsidRPr="002A738D">
        <w:rPr>
          <w:rFonts w:ascii="Calibri" w:hAnsi="Calibri" w:cs="Tahoma"/>
          <w:sz w:val="22"/>
          <w:szCs w:val="22"/>
        </w:rPr>
        <w:t>dobu, po</w:t>
      </w:r>
      <w:r w:rsidR="00667E05" w:rsidRPr="002A738D">
        <w:rPr>
          <w:rFonts w:ascii="Calibri" w:hAnsi="Calibri" w:cs="Tahoma"/>
          <w:sz w:val="22"/>
          <w:szCs w:val="22"/>
        </w:rPr>
        <w:t> </w:t>
      </w:r>
      <w:r w:rsidRPr="002A738D">
        <w:rPr>
          <w:rFonts w:ascii="Calibri" w:hAnsi="Calibri" w:cs="Tahoma"/>
          <w:sz w:val="22"/>
          <w:szCs w:val="22"/>
        </w:rPr>
        <w:t>kterou nemůže objednatel dílo řádně užívat pro</w:t>
      </w:r>
      <w:r w:rsidR="00667E05" w:rsidRPr="002A738D">
        <w:rPr>
          <w:rFonts w:ascii="Calibri" w:hAnsi="Calibri" w:cs="Tahoma"/>
          <w:sz w:val="22"/>
          <w:szCs w:val="22"/>
        </w:rPr>
        <w:t> </w:t>
      </w:r>
      <w:r w:rsidRPr="002A738D">
        <w:rPr>
          <w:rFonts w:ascii="Calibri" w:hAnsi="Calibri" w:cs="Tahoma"/>
          <w:sz w:val="22"/>
          <w:szCs w:val="22"/>
        </w:rPr>
        <w:t>vady, za</w:t>
      </w:r>
      <w:r w:rsidR="00667E05" w:rsidRPr="002A738D">
        <w:rPr>
          <w:rFonts w:ascii="Calibri" w:hAnsi="Calibri" w:cs="Tahoma"/>
          <w:sz w:val="22"/>
          <w:szCs w:val="22"/>
        </w:rPr>
        <w:t> </w:t>
      </w:r>
      <w:r w:rsidRPr="002A738D">
        <w:rPr>
          <w:rFonts w:ascii="Calibri" w:hAnsi="Calibri" w:cs="Tahoma"/>
          <w:sz w:val="22"/>
          <w:szCs w:val="22"/>
        </w:rPr>
        <w:t>které nese odpovědnost zhotovitel. Pro</w:t>
      </w:r>
      <w:r w:rsidR="00667E05" w:rsidRPr="002A738D">
        <w:rPr>
          <w:rFonts w:ascii="Calibri" w:hAnsi="Calibri" w:cs="Tahoma"/>
          <w:sz w:val="22"/>
          <w:szCs w:val="22"/>
        </w:rPr>
        <w:t> </w:t>
      </w:r>
      <w:r w:rsidRPr="002A738D">
        <w:rPr>
          <w:rFonts w:ascii="Calibri" w:hAnsi="Calibri" w:cs="Tahoma"/>
          <w:sz w:val="22"/>
          <w:szCs w:val="22"/>
        </w:rPr>
        <w:t>nahlašování a</w:t>
      </w:r>
      <w:r w:rsidR="00667E05" w:rsidRPr="002A738D">
        <w:rPr>
          <w:rFonts w:ascii="Calibri" w:hAnsi="Calibri" w:cs="Tahoma"/>
          <w:sz w:val="22"/>
          <w:szCs w:val="22"/>
        </w:rPr>
        <w:t> </w:t>
      </w:r>
      <w:r w:rsidRPr="002A738D">
        <w:rPr>
          <w:rFonts w:ascii="Calibri" w:hAnsi="Calibri" w:cs="Tahoma"/>
          <w:sz w:val="22"/>
          <w:szCs w:val="22"/>
        </w:rPr>
        <w:t xml:space="preserve">odstraňování vad v rámci záruky platí podmínky uvedené </w:t>
      </w:r>
      <w:r w:rsidR="00D64B58" w:rsidRPr="002A738D">
        <w:rPr>
          <w:rFonts w:ascii="Calibri" w:hAnsi="Calibri" w:cs="Tahoma"/>
          <w:sz w:val="22"/>
          <w:szCs w:val="22"/>
        </w:rPr>
        <w:t xml:space="preserve">dále </w:t>
      </w:r>
      <w:r w:rsidRPr="002A738D">
        <w:rPr>
          <w:rFonts w:ascii="Calibri" w:hAnsi="Calibri" w:cs="Tahoma"/>
          <w:sz w:val="22"/>
          <w:szCs w:val="22"/>
        </w:rPr>
        <w:t>v </w:t>
      </w:r>
      <w:r w:rsidR="00D64B58" w:rsidRPr="002A738D">
        <w:rPr>
          <w:rFonts w:ascii="Calibri" w:hAnsi="Calibri" w:cs="Tahoma"/>
          <w:sz w:val="22"/>
          <w:szCs w:val="22"/>
        </w:rPr>
        <w:t>tomto</w:t>
      </w:r>
      <w:r w:rsidRPr="002A738D">
        <w:rPr>
          <w:rFonts w:ascii="Calibri" w:hAnsi="Calibri" w:cs="Tahoma"/>
          <w:sz w:val="22"/>
          <w:szCs w:val="22"/>
        </w:rPr>
        <w:t xml:space="preserve"> článku smlouvy.</w:t>
      </w:r>
    </w:p>
    <w:p w:rsidR="00A75CBF" w:rsidRPr="002A738D" w:rsidRDefault="00667E05" w:rsidP="00856E9E">
      <w:pPr>
        <w:numPr>
          <w:ilvl w:val="0"/>
          <w:numId w:val="13"/>
        </w:numPr>
        <w:tabs>
          <w:tab w:val="clear" w:pos="360"/>
        </w:tabs>
        <w:spacing w:before="120"/>
        <w:ind w:left="357" w:hanging="357"/>
        <w:jc w:val="both"/>
        <w:rPr>
          <w:rFonts w:ascii="Calibri" w:hAnsi="Calibri" w:cs="Tahoma"/>
          <w:sz w:val="22"/>
          <w:szCs w:val="22"/>
        </w:rPr>
      </w:pPr>
      <w:r w:rsidRPr="002A738D">
        <w:rPr>
          <w:rFonts w:ascii="Calibri" w:hAnsi="Calibri" w:cs="Tahoma"/>
          <w:sz w:val="22"/>
          <w:szCs w:val="22"/>
        </w:rPr>
        <w:t xml:space="preserve">Vady </w:t>
      </w:r>
      <w:r w:rsidR="00D64B58" w:rsidRPr="002A738D">
        <w:rPr>
          <w:rFonts w:ascii="Calibri" w:hAnsi="Calibri" w:cs="Tahoma"/>
          <w:sz w:val="22"/>
          <w:szCs w:val="22"/>
        </w:rPr>
        <w:t xml:space="preserve">a nedodělky </w:t>
      </w:r>
      <w:r w:rsidRPr="002A738D">
        <w:rPr>
          <w:rFonts w:ascii="Calibri" w:hAnsi="Calibri" w:cs="Tahoma"/>
          <w:sz w:val="22"/>
          <w:szCs w:val="22"/>
        </w:rPr>
        <w:t xml:space="preserve">díla </w:t>
      </w:r>
      <w:r w:rsidR="00D64B58" w:rsidRPr="002A738D">
        <w:rPr>
          <w:rFonts w:ascii="Calibri" w:hAnsi="Calibri" w:cs="Tahoma"/>
          <w:sz w:val="22"/>
          <w:szCs w:val="22"/>
        </w:rPr>
        <w:t xml:space="preserve">z vadného plnění </w:t>
      </w:r>
      <w:r w:rsidR="00A75CBF" w:rsidRPr="002A738D">
        <w:rPr>
          <w:rFonts w:ascii="Calibri" w:hAnsi="Calibri" w:cs="Tahoma"/>
          <w:sz w:val="22"/>
          <w:szCs w:val="22"/>
        </w:rPr>
        <w:t>a</w:t>
      </w:r>
      <w:r w:rsidRPr="002A738D">
        <w:rPr>
          <w:rFonts w:ascii="Calibri" w:hAnsi="Calibri" w:cs="Tahoma"/>
          <w:sz w:val="22"/>
          <w:szCs w:val="22"/>
        </w:rPr>
        <w:t> </w:t>
      </w:r>
      <w:r w:rsidR="00D64B58" w:rsidRPr="002A738D">
        <w:rPr>
          <w:rFonts w:ascii="Calibri" w:hAnsi="Calibri" w:cs="Tahoma"/>
          <w:sz w:val="22"/>
          <w:szCs w:val="22"/>
        </w:rPr>
        <w:t xml:space="preserve"> dále také </w:t>
      </w:r>
      <w:r w:rsidR="00A75CBF" w:rsidRPr="002A738D">
        <w:rPr>
          <w:rFonts w:ascii="Calibri" w:hAnsi="Calibri" w:cs="Tahoma"/>
          <w:sz w:val="22"/>
          <w:szCs w:val="22"/>
        </w:rPr>
        <w:t xml:space="preserve">vady, které se projeví </w:t>
      </w:r>
      <w:r w:rsidRPr="002A738D">
        <w:rPr>
          <w:rFonts w:ascii="Calibri" w:hAnsi="Calibri" w:cs="Tahoma"/>
          <w:sz w:val="22"/>
          <w:szCs w:val="22"/>
        </w:rPr>
        <w:t>během</w:t>
      </w:r>
      <w:r w:rsidR="00A75CBF" w:rsidRPr="002A738D">
        <w:rPr>
          <w:rFonts w:ascii="Calibri" w:hAnsi="Calibri" w:cs="Tahoma"/>
          <w:sz w:val="22"/>
          <w:szCs w:val="22"/>
        </w:rPr>
        <w:t xml:space="preserve"> záruční dob</w:t>
      </w:r>
      <w:r w:rsidRPr="002A738D">
        <w:rPr>
          <w:rFonts w:ascii="Calibri" w:hAnsi="Calibri" w:cs="Tahoma"/>
          <w:sz w:val="22"/>
          <w:szCs w:val="22"/>
        </w:rPr>
        <w:t>y</w:t>
      </w:r>
      <w:r w:rsidR="00A75CBF" w:rsidRPr="002A738D">
        <w:rPr>
          <w:rFonts w:ascii="Calibri" w:hAnsi="Calibri" w:cs="Tahoma"/>
          <w:sz w:val="22"/>
          <w:szCs w:val="22"/>
        </w:rPr>
        <w:t>, budou zho</w:t>
      </w:r>
      <w:r w:rsidRPr="002A738D">
        <w:rPr>
          <w:rFonts w:ascii="Calibri" w:hAnsi="Calibri" w:cs="Tahoma"/>
          <w:sz w:val="22"/>
          <w:szCs w:val="22"/>
        </w:rPr>
        <w:t>tovitelem odstraněny bezplatně.</w:t>
      </w:r>
    </w:p>
    <w:p w:rsidR="004A2DDB" w:rsidRPr="002A738D" w:rsidRDefault="004A2DDB" w:rsidP="00856E9E">
      <w:pPr>
        <w:numPr>
          <w:ilvl w:val="0"/>
          <w:numId w:val="13"/>
        </w:numPr>
        <w:tabs>
          <w:tab w:val="clear" w:pos="360"/>
        </w:tabs>
        <w:spacing w:before="120"/>
        <w:ind w:left="357" w:hanging="357"/>
        <w:jc w:val="both"/>
        <w:rPr>
          <w:rFonts w:ascii="Calibri" w:hAnsi="Calibri" w:cs="Tahoma"/>
          <w:sz w:val="22"/>
          <w:szCs w:val="22"/>
        </w:rPr>
      </w:pPr>
      <w:r w:rsidRPr="002A738D">
        <w:rPr>
          <w:rFonts w:ascii="Calibri" w:hAnsi="Calibri" w:cs="Tahoma"/>
          <w:sz w:val="22"/>
          <w:szCs w:val="22"/>
        </w:rPr>
        <w:t>Veškeré vady díla bud</w:t>
      </w:r>
      <w:r w:rsidR="00667E05" w:rsidRPr="002A738D">
        <w:rPr>
          <w:rFonts w:ascii="Calibri" w:hAnsi="Calibri" w:cs="Tahoma"/>
          <w:sz w:val="22"/>
          <w:szCs w:val="22"/>
        </w:rPr>
        <w:t>e objednatel povinen uplatnit u </w:t>
      </w:r>
      <w:r w:rsidRPr="002A738D">
        <w:rPr>
          <w:rFonts w:ascii="Calibri" w:hAnsi="Calibri" w:cs="Tahoma"/>
          <w:sz w:val="22"/>
          <w:szCs w:val="22"/>
        </w:rPr>
        <w:t>zhotovitele bez zbytečného odkladu poté, kdy vadu zjistil, a</w:t>
      </w:r>
      <w:r w:rsidR="00667E05" w:rsidRPr="002A738D">
        <w:rPr>
          <w:rFonts w:ascii="Calibri" w:hAnsi="Calibri" w:cs="Tahoma"/>
          <w:sz w:val="22"/>
          <w:szCs w:val="22"/>
        </w:rPr>
        <w:t> </w:t>
      </w:r>
      <w:r w:rsidRPr="002A738D">
        <w:rPr>
          <w:rFonts w:ascii="Calibri" w:hAnsi="Calibri" w:cs="Tahoma"/>
          <w:sz w:val="22"/>
          <w:szCs w:val="22"/>
        </w:rPr>
        <w:t>t</w:t>
      </w:r>
      <w:r w:rsidR="00667E05" w:rsidRPr="002A738D">
        <w:rPr>
          <w:rFonts w:ascii="Calibri" w:hAnsi="Calibri" w:cs="Tahoma"/>
          <w:sz w:val="22"/>
          <w:szCs w:val="22"/>
        </w:rPr>
        <w:t>o formou písemného oznámení (za </w:t>
      </w:r>
      <w:r w:rsidRPr="002A738D">
        <w:rPr>
          <w:rFonts w:ascii="Calibri" w:hAnsi="Calibri" w:cs="Tahoma"/>
          <w:sz w:val="22"/>
          <w:szCs w:val="22"/>
        </w:rPr>
        <w:t>písemné oznámení se považuje i</w:t>
      </w:r>
      <w:r w:rsidR="00667E05" w:rsidRPr="002A738D">
        <w:rPr>
          <w:rFonts w:ascii="Calibri" w:hAnsi="Calibri" w:cs="Tahoma"/>
          <w:sz w:val="22"/>
          <w:szCs w:val="22"/>
        </w:rPr>
        <w:t> </w:t>
      </w:r>
      <w:r w:rsidRPr="002A738D">
        <w:rPr>
          <w:rFonts w:ascii="Calibri" w:hAnsi="Calibri" w:cs="Tahoma"/>
          <w:sz w:val="22"/>
          <w:szCs w:val="22"/>
        </w:rPr>
        <w:t>oznámení</w:t>
      </w:r>
      <w:r w:rsidR="00D64B58" w:rsidRPr="002A738D">
        <w:rPr>
          <w:rFonts w:ascii="Calibri" w:hAnsi="Calibri" w:cs="Tahoma"/>
          <w:sz w:val="22"/>
          <w:szCs w:val="22"/>
        </w:rPr>
        <w:t xml:space="preserve"> </w:t>
      </w:r>
      <w:r w:rsidRPr="002A738D">
        <w:rPr>
          <w:rFonts w:ascii="Calibri" w:hAnsi="Calibri" w:cs="Tahoma"/>
          <w:sz w:val="22"/>
          <w:szCs w:val="22"/>
        </w:rPr>
        <w:t>e</w:t>
      </w:r>
      <w:r w:rsidR="00667E05" w:rsidRPr="002A738D">
        <w:rPr>
          <w:rFonts w:ascii="Calibri" w:hAnsi="Calibri" w:cs="Tahoma"/>
          <w:sz w:val="22"/>
          <w:szCs w:val="22"/>
        </w:rPr>
        <w:noBreakHyphen/>
      </w:r>
      <w:r w:rsidRPr="002A738D">
        <w:rPr>
          <w:rFonts w:ascii="Calibri" w:hAnsi="Calibri" w:cs="Tahoma"/>
          <w:sz w:val="22"/>
          <w:szCs w:val="22"/>
        </w:rPr>
        <w:t>mailem), obsahujícího specifikaci zjištěné vady. Objednatel bude vady díla oznamovat na:</w:t>
      </w:r>
    </w:p>
    <w:p w:rsidR="004A2DDB" w:rsidRPr="002A738D" w:rsidRDefault="00667E05" w:rsidP="00667E05">
      <w:pPr>
        <w:pStyle w:val="Smlouva-slo0"/>
        <w:numPr>
          <w:ilvl w:val="1"/>
          <w:numId w:val="13"/>
        </w:numPr>
        <w:tabs>
          <w:tab w:val="clear" w:pos="1440"/>
          <w:tab w:val="num" w:pos="720"/>
          <w:tab w:val="left" w:pos="3119"/>
        </w:tabs>
        <w:spacing w:before="60" w:line="240" w:lineRule="auto"/>
        <w:ind w:left="714" w:hanging="357"/>
        <w:jc w:val="left"/>
        <w:rPr>
          <w:rFonts w:ascii="Calibri" w:hAnsi="Calibri" w:cs="Tahoma"/>
          <w:sz w:val="22"/>
          <w:szCs w:val="22"/>
        </w:rPr>
      </w:pPr>
      <w:r w:rsidRPr="002A738D">
        <w:rPr>
          <w:rFonts w:ascii="Calibri" w:hAnsi="Calibri" w:cs="Tahoma"/>
          <w:sz w:val="22"/>
          <w:szCs w:val="22"/>
        </w:rPr>
        <w:t>e</w:t>
      </w:r>
      <w:r w:rsidRPr="002A738D">
        <w:rPr>
          <w:rFonts w:ascii="Calibri" w:hAnsi="Calibri" w:cs="Tahoma"/>
          <w:sz w:val="22"/>
          <w:szCs w:val="22"/>
        </w:rPr>
        <w:noBreakHyphen/>
      </w:r>
      <w:r w:rsidR="004A2DDB" w:rsidRPr="002A738D">
        <w:rPr>
          <w:rFonts w:ascii="Calibri" w:hAnsi="Calibri" w:cs="Tahoma"/>
          <w:bCs/>
          <w:sz w:val="22"/>
          <w:szCs w:val="22"/>
        </w:rPr>
        <w:t>mail</w:t>
      </w:r>
      <w:r w:rsidR="004A2DDB" w:rsidRPr="002A738D">
        <w:rPr>
          <w:rFonts w:ascii="Calibri" w:hAnsi="Calibri" w:cs="Tahoma"/>
          <w:sz w:val="22"/>
          <w:szCs w:val="22"/>
        </w:rPr>
        <w:t>:</w:t>
      </w:r>
      <w:r w:rsidRPr="002A738D">
        <w:rPr>
          <w:rFonts w:ascii="Calibri" w:hAnsi="Calibri" w:cs="Tahoma"/>
          <w:sz w:val="22"/>
          <w:szCs w:val="22"/>
        </w:rPr>
        <w:tab/>
      </w:r>
      <w:r w:rsidR="00CD5496" w:rsidRPr="00496B01">
        <w:rPr>
          <w:rFonts w:ascii="Calibri" w:hAnsi="Calibri" w:cs="Tahoma"/>
          <w:b/>
          <w:bCs/>
          <w:sz w:val="22"/>
          <w:szCs w:val="22"/>
        </w:rPr>
        <w:t>zakazky@moderniskola.eu</w:t>
      </w:r>
      <w:r w:rsidR="004A2DDB" w:rsidRPr="002A738D">
        <w:rPr>
          <w:rFonts w:ascii="Calibri" w:hAnsi="Calibri" w:cs="Tahoma"/>
          <w:bCs/>
          <w:sz w:val="22"/>
          <w:szCs w:val="22"/>
        </w:rPr>
        <w:t>, nebo</w:t>
      </w:r>
    </w:p>
    <w:p w:rsidR="000B6113" w:rsidRPr="002A738D"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Calibri" w:hAnsi="Calibri" w:cs="Tahoma"/>
          <w:sz w:val="22"/>
          <w:szCs w:val="22"/>
        </w:rPr>
      </w:pPr>
      <w:r w:rsidRPr="002A738D">
        <w:rPr>
          <w:rFonts w:ascii="Calibri" w:hAnsi="Calibri" w:cs="Tahoma"/>
          <w:bCs/>
          <w:sz w:val="22"/>
          <w:szCs w:val="22"/>
        </w:rPr>
        <w:t>adresu</w:t>
      </w:r>
      <w:r w:rsidR="00667E05" w:rsidRPr="002A738D">
        <w:rPr>
          <w:rFonts w:ascii="Calibri" w:hAnsi="Calibri" w:cs="Tahoma"/>
          <w:sz w:val="22"/>
          <w:szCs w:val="22"/>
        </w:rPr>
        <w:t>:</w:t>
      </w:r>
      <w:r w:rsidR="00667E05" w:rsidRPr="002A738D">
        <w:rPr>
          <w:rFonts w:ascii="Calibri" w:hAnsi="Calibri" w:cs="Tahoma"/>
          <w:sz w:val="22"/>
          <w:szCs w:val="22"/>
        </w:rPr>
        <w:tab/>
      </w:r>
      <w:r w:rsidR="00CD5496" w:rsidRPr="00496B01">
        <w:rPr>
          <w:rFonts w:ascii="Calibri" w:hAnsi="Calibri" w:cs="Tahoma"/>
          <w:b/>
          <w:bCs/>
          <w:sz w:val="22"/>
          <w:szCs w:val="22"/>
        </w:rPr>
        <w:t>Moderní škola s.r.o., K Rybníčků, 332, 747 81 Otice</w:t>
      </w:r>
      <w:r w:rsidR="000B6113" w:rsidRPr="002A738D">
        <w:rPr>
          <w:rFonts w:ascii="Calibri" w:hAnsi="Calibri" w:cs="Tahoma"/>
          <w:bCs/>
          <w:sz w:val="22"/>
          <w:szCs w:val="22"/>
        </w:rPr>
        <w:t>,</w:t>
      </w:r>
      <w:r w:rsidR="00667E05" w:rsidRPr="002A738D">
        <w:rPr>
          <w:rFonts w:ascii="Calibri" w:hAnsi="Calibri" w:cs="Tahoma"/>
          <w:bCs/>
          <w:sz w:val="22"/>
          <w:szCs w:val="22"/>
        </w:rPr>
        <w:t xml:space="preserve"> nebo</w:t>
      </w:r>
    </w:p>
    <w:p w:rsidR="004A2DDB" w:rsidRPr="002A738D" w:rsidRDefault="000B6113" w:rsidP="00667E05">
      <w:pPr>
        <w:pStyle w:val="Smlouva-slo0"/>
        <w:numPr>
          <w:ilvl w:val="1"/>
          <w:numId w:val="13"/>
        </w:numPr>
        <w:tabs>
          <w:tab w:val="clear" w:pos="1440"/>
          <w:tab w:val="num" w:pos="720"/>
          <w:tab w:val="left" w:pos="3119"/>
        </w:tabs>
        <w:spacing w:before="60" w:line="240" w:lineRule="auto"/>
        <w:ind w:left="714" w:hanging="357"/>
        <w:jc w:val="left"/>
        <w:rPr>
          <w:rFonts w:ascii="Calibri" w:hAnsi="Calibri" w:cs="Tahoma"/>
          <w:sz w:val="22"/>
          <w:szCs w:val="22"/>
        </w:rPr>
      </w:pPr>
      <w:r w:rsidRPr="002A738D">
        <w:rPr>
          <w:rFonts w:ascii="Calibri" w:hAnsi="Calibri" w:cs="Tahoma"/>
          <w:bCs/>
          <w:sz w:val="22"/>
          <w:szCs w:val="22"/>
        </w:rPr>
        <w:t>do datové schránky:</w:t>
      </w:r>
      <w:r w:rsidR="00667E05" w:rsidRPr="002A738D">
        <w:rPr>
          <w:rFonts w:ascii="Calibri" w:hAnsi="Calibri" w:cs="Tahoma"/>
          <w:bCs/>
          <w:sz w:val="22"/>
          <w:szCs w:val="22"/>
        </w:rPr>
        <w:tab/>
      </w:r>
      <w:r w:rsidR="00CD5496" w:rsidRPr="00496B01">
        <w:rPr>
          <w:rFonts w:ascii="Calibri" w:hAnsi="Calibri" w:cs="Tahoma"/>
          <w:b/>
          <w:bCs/>
          <w:sz w:val="22"/>
          <w:szCs w:val="22"/>
        </w:rPr>
        <w:t>akdg7c6</w:t>
      </w:r>
      <w:r w:rsidR="00CD5496">
        <w:rPr>
          <w:rFonts w:ascii="Calibri" w:hAnsi="Calibri" w:cs="Tahoma"/>
          <w:bCs/>
          <w:sz w:val="22"/>
          <w:szCs w:val="22"/>
        </w:rPr>
        <w:t>.</w:t>
      </w:r>
    </w:p>
    <w:p w:rsidR="00090F9C" w:rsidRPr="002A738D" w:rsidRDefault="00090F9C" w:rsidP="00D64B58">
      <w:pPr>
        <w:spacing w:before="120"/>
        <w:jc w:val="both"/>
        <w:rPr>
          <w:rFonts w:ascii="Calibri" w:hAnsi="Calibri" w:cs="Tahoma"/>
          <w:iCs/>
          <w:sz w:val="22"/>
          <w:szCs w:val="22"/>
        </w:rPr>
      </w:pPr>
      <w:r w:rsidRPr="002A738D">
        <w:rPr>
          <w:rFonts w:ascii="Calibri" w:hAnsi="Calibri" w:cs="Tahoma"/>
          <w:sz w:val="22"/>
          <w:szCs w:val="22"/>
        </w:rPr>
        <w:t>Objednatel má právo na</w:t>
      </w:r>
      <w:r w:rsidR="00667E05" w:rsidRPr="002A738D">
        <w:rPr>
          <w:rFonts w:ascii="Calibri" w:hAnsi="Calibri" w:cs="Tahoma"/>
          <w:sz w:val="22"/>
          <w:szCs w:val="22"/>
        </w:rPr>
        <w:t> </w:t>
      </w:r>
      <w:r w:rsidRPr="002A738D">
        <w:rPr>
          <w:rFonts w:ascii="Calibri" w:hAnsi="Calibri" w:cs="Tahoma"/>
          <w:sz w:val="22"/>
          <w:szCs w:val="22"/>
        </w:rPr>
        <w:t>odstranění vady opravou; je</w:t>
      </w:r>
      <w:r w:rsidR="00667E05" w:rsidRPr="002A738D">
        <w:rPr>
          <w:rFonts w:ascii="Calibri" w:hAnsi="Calibri" w:cs="Tahoma"/>
          <w:sz w:val="22"/>
          <w:szCs w:val="22"/>
        </w:rPr>
        <w:noBreakHyphen/>
      </w:r>
      <w:r w:rsidRPr="002A738D">
        <w:rPr>
          <w:rFonts w:ascii="Calibri" w:hAnsi="Calibri" w:cs="Tahoma"/>
          <w:sz w:val="22"/>
          <w:szCs w:val="22"/>
        </w:rPr>
        <w:t>li vadné plnění podstatným porušením smlouvy, má také právo od</w:t>
      </w:r>
      <w:r w:rsidR="00667E05" w:rsidRPr="002A738D">
        <w:rPr>
          <w:rFonts w:ascii="Calibri" w:hAnsi="Calibri" w:cs="Tahoma"/>
          <w:sz w:val="22"/>
          <w:szCs w:val="22"/>
        </w:rPr>
        <w:t> </w:t>
      </w:r>
      <w:r w:rsidRPr="002A738D">
        <w:rPr>
          <w:rFonts w:ascii="Calibri" w:hAnsi="Calibri" w:cs="Tahoma"/>
          <w:sz w:val="22"/>
          <w:szCs w:val="22"/>
        </w:rPr>
        <w:t>smlouvy odstoupit. Právo volby plnění má objednatel.</w:t>
      </w:r>
    </w:p>
    <w:p w:rsidR="004A2DDB" w:rsidRPr="002A738D" w:rsidRDefault="004A2DDB" w:rsidP="00667E05">
      <w:pPr>
        <w:numPr>
          <w:ilvl w:val="0"/>
          <w:numId w:val="13"/>
        </w:numPr>
        <w:tabs>
          <w:tab w:val="clear" w:pos="360"/>
        </w:tabs>
        <w:spacing w:before="120"/>
        <w:ind w:left="357" w:hanging="357"/>
        <w:jc w:val="both"/>
        <w:rPr>
          <w:rFonts w:ascii="Calibri" w:hAnsi="Calibri" w:cs="Tahoma"/>
          <w:sz w:val="22"/>
          <w:szCs w:val="22"/>
        </w:rPr>
      </w:pPr>
      <w:r w:rsidRPr="002A738D">
        <w:rPr>
          <w:rFonts w:ascii="Calibri" w:hAnsi="Calibri" w:cs="Tahoma"/>
          <w:sz w:val="22"/>
          <w:szCs w:val="22"/>
        </w:rPr>
        <w:t>Zhotovitel započne s</w:t>
      </w:r>
      <w:r w:rsidR="00667E05" w:rsidRPr="002A738D">
        <w:rPr>
          <w:rFonts w:ascii="Calibri" w:hAnsi="Calibri" w:cs="Tahoma"/>
          <w:sz w:val="22"/>
          <w:szCs w:val="22"/>
        </w:rPr>
        <w:t> </w:t>
      </w:r>
      <w:r w:rsidRPr="002A738D">
        <w:rPr>
          <w:rFonts w:ascii="Calibri" w:hAnsi="Calibri" w:cs="Tahoma"/>
          <w:sz w:val="22"/>
          <w:szCs w:val="22"/>
        </w:rPr>
        <w:t>odstraněním vady nejpozději do</w:t>
      </w:r>
      <w:r w:rsidR="00667E05" w:rsidRPr="002A738D">
        <w:rPr>
          <w:rFonts w:ascii="Calibri" w:hAnsi="Calibri" w:cs="Tahoma"/>
          <w:sz w:val="22"/>
          <w:szCs w:val="22"/>
        </w:rPr>
        <w:t> </w:t>
      </w:r>
      <w:r w:rsidR="0049362B" w:rsidRPr="002A738D">
        <w:rPr>
          <w:rFonts w:ascii="Calibri" w:hAnsi="Calibri" w:cs="Tahoma"/>
          <w:bCs/>
          <w:sz w:val="22"/>
          <w:szCs w:val="22"/>
        </w:rPr>
        <w:t>5</w:t>
      </w:r>
      <w:r w:rsidR="0049362B" w:rsidRPr="002A738D">
        <w:rPr>
          <w:rFonts w:ascii="Calibri" w:hAnsi="Calibri" w:cs="Tahoma"/>
          <w:sz w:val="22"/>
          <w:szCs w:val="22"/>
        </w:rPr>
        <w:t> </w:t>
      </w:r>
      <w:r w:rsidRPr="002A738D">
        <w:rPr>
          <w:rFonts w:ascii="Calibri" w:hAnsi="Calibri" w:cs="Tahoma"/>
          <w:bCs/>
          <w:sz w:val="22"/>
          <w:szCs w:val="22"/>
        </w:rPr>
        <w:t>dnů</w:t>
      </w:r>
      <w:r w:rsidRPr="002A738D">
        <w:rPr>
          <w:rFonts w:ascii="Calibri" w:hAnsi="Calibri" w:cs="Tahoma"/>
          <w:sz w:val="22"/>
          <w:szCs w:val="22"/>
        </w:rPr>
        <w:t xml:space="preserve"> od</w:t>
      </w:r>
      <w:r w:rsidR="00667E05" w:rsidRPr="002A738D">
        <w:rPr>
          <w:rFonts w:ascii="Calibri" w:hAnsi="Calibri" w:cs="Tahoma"/>
          <w:sz w:val="22"/>
          <w:szCs w:val="22"/>
        </w:rPr>
        <w:t> </w:t>
      </w:r>
      <w:r w:rsidRPr="002A738D">
        <w:rPr>
          <w:rFonts w:ascii="Calibri" w:hAnsi="Calibri" w:cs="Tahoma"/>
          <w:sz w:val="22"/>
          <w:szCs w:val="22"/>
        </w:rPr>
        <w:t>doručení oznámení o</w:t>
      </w:r>
      <w:r w:rsidR="00667E05" w:rsidRPr="002A738D">
        <w:rPr>
          <w:rFonts w:ascii="Calibri" w:hAnsi="Calibri" w:cs="Tahoma"/>
          <w:sz w:val="22"/>
          <w:szCs w:val="22"/>
        </w:rPr>
        <w:t> </w:t>
      </w:r>
      <w:r w:rsidRPr="002A738D">
        <w:rPr>
          <w:rFonts w:ascii="Calibri" w:hAnsi="Calibri" w:cs="Tahoma"/>
          <w:sz w:val="22"/>
          <w:szCs w:val="22"/>
        </w:rPr>
        <w:t>vadě, pokud se smluvní strany nedohodnou písemně jin</w:t>
      </w:r>
      <w:r w:rsidR="00667E05" w:rsidRPr="002A738D">
        <w:rPr>
          <w:rFonts w:ascii="Calibri" w:hAnsi="Calibri" w:cs="Tahoma"/>
          <w:sz w:val="22"/>
          <w:szCs w:val="22"/>
        </w:rPr>
        <w:t>ak. V případě havárie započne s </w:t>
      </w:r>
      <w:r w:rsidRPr="002A738D">
        <w:rPr>
          <w:rFonts w:ascii="Calibri" w:hAnsi="Calibri" w:cs="Tahoma"/>
          <w:sz w:val="22"/>
          <w:szCs w:val="22"/>
        </w:rPr>
        <w:t>odstraněním vady neodkladně, nejpozději do</w:t>
      </w:r>
      <w:r w:rsidR="00667E05" w:rsidRPr="002A738D">
        <w:rPr>
          <w:rFonts w:ascii="Calibri" w:hAnsi="Calibri" w:cs="Tahoma"/>
          <w:sz w:val="22"/>
          <w:szCs w:val="22"/>
        </w:rPr>
        <w:t> </w:t>
      </w:r>
      <w:r w:rsidR="0049362B" w:rsidRPr="002A738D">
        <w:rPr>
          <w:rFonts w:ascii="Calibri" w:hAnsi="Calibri" w:cs="Tahoma"/>
          <w:bCs/>
          <w:sz w:val="22"/>
          <w:szCs w:val="22"/>
        </w:rPr>
        <w:t>12 </w:t>
      </w:r>
      <w:r w:rsidRPr="002A738D">
        <w:rPr>
          <w:rFonts w:ascii="Calibri" w:hAnsi="Calibri" w:cs="Tahoma"/>
          <w:bCs/>
          <w:sz w:val="22"/>
          <w:szCs w:val="22"/>
        </w:rPr>
        <w:t xml:space="preserve">hodin </w:t>
      </w:r>
      <w:r w:rsidRPr="002A738D">
        <w:rPr>
          <w:rFonts w:ascii="Calibri" w:hAnsi="Calibri" w:cs="Tahoma"/>
          <w:sz w:val="22"/>
          <w:szCs w:val="22"/>
        </w:rPr>
        <w:t>od</w:t>
      </w:r>
      <w:r w:rsidR="00667E05" w:rsidRPr="002A738D">
        <w:rPr>
          <w:rFonts w:ascii="Calibri" w:hAnsi="Calibri" w:cs="Tahoma"/>
          <w:sz w:val="22"/>
          <w:szCs w:val="22"/>
        </w:rPr>
        <w:t> </w:t>
      </w:r>
      <w:r w:rsidRPr="002A738D">
        <w:rPr>
          <w:rFonts w:ascii="Calibri" w:hAnsi="Calibri" w:cs="Tahoma"/>
          <w:sz w:val="22"/>
          <w:szCs w:val="22"/>
        </w:rPr>
        <w:t>doručení oznámení o</w:t>
      </w:r>
      <w:r w:rsidR="00667E05" w:rsidRPr="002A738D">
        <w:rPr>
          <w:rFonts w:ascii="Calibri" w:hAnsi="Calibri" w:cs="Tahoma"/>
          <w:sz w:val="22"/>
          <w:szCs w:val="22"/>
        </w:rPr>
        <w:t> </w:t>
      </w:r>
      <w:r w:rsidRPr="002A738D">
        <w:rPr>
          <w:rFonts w:ascii="Calibri" w:hAnsi="Calibri" w:cs="Tahoma"/>
          <w:sz w:val="22"/>
          <w:szCs w:val="22"/>
        </w:rPr>
        <w:t>vadě. Nezapočne</w:t>
      </w:r>
      <w:r w:rsidR="00667E05" w:rsidRPr="002A738D">
        <w:rPr>
          <w:rFonts w:ascii="Calibri" w:hAnsi="Calibri" w:cs="Tahoma"/>
          <w:sz w:val="22"/>
          <w:szCs w:val="22"/>
        </w:rPr>
        <w:noBreakHyphen/>
      </w:r>
      <w:r w:rsidRPr="002A738D">
        <w:rPr>
          <w:rFonts w:ascii="Calibri" w:hAnsi="Calibri" w:cs="Tahoma"/>
          <w:sz w:val="22"/>
          <w:szCs w:val="22"/>
        </w:rPr>
        <w:t>li zhotovitel s odstraněním vady ve</w:t>
      </w:r>
      <w:r w:rsidR="00667E05" w:rsidRPr="002A738D">
        <w:rPr>
          <w:rFonts w:ascii="Calibri" w:hAnsi="Calibri" w:cs="Tahoma"/>
          <w:sz w:val="22"/>
          <w:szCs w:val="22"/>
        </w:rPr>
        <w:t> </w:t>
      </w:r>
      <w:r w:rsidRPr="002A738D">
        <w:rPr>
          <w:rFonts w:ascii="Calibri" w:hAnsi="Calibri" w:cs="Tahoma"/>
          <w:sz w:val="22"/>
          <w:szCs w:val="22"/>
        </w:rPr>
        <w:t>stanovené lhůtě, je objednatel oprávněn zajistit odstranění vady na</w:t>
      </w:r>
      <w:r w:rsidR="00667E05" w:rsidRPr="002A738D">
        <w:rPr>
          <w:rFonts w:ascii="Calibri" w:hAnsi="Calibri" w:cs="Tahoma"/>
          <w:sz w:val="22"/>
          <w:szCs w:val="22"/>
        </w:rPr>
        <w:t> </w:t>
      </w:r>
      <w:r w:rsidRPr="002A738D">
        <w:rPr>
          <w:rFonts w:ascii="Calibri" w:hAnsi="Calibri" w:cs="Tahoma"/>
          <w:sz w:val="22"/>
          <w:szCs w:val="22"/>
        </w:rPr>
        <w:t>náklady zhotovitele u</w:t>
      </w:r>
      <w:r w:rsidR="00667E05" w:rsidRPr="002A738D">
        <w:rPr>
          <w:rFonts w:ascii="Calibri" w:hAnsi="Calibri" w:cs="Tahoma"/>
          <w:sz w:val="22"/>
          <w:szCs w:val="22"/>
        </w:rPr>
        <w:t> </w:t>
      </w:r>
      <w:r w:rsidRPr="002A738D">
        <w:rPr>
          <w:rFonts w:ascii="Calibri" w:hAnsi="Calibri" w:cs="Tahoma"/>
          <w:sz w:val="22"/>
          <w:szCs w:val="22"/>
        </w:rPr>
        <w:t>jiné odborné osoby. Vada bude odstraněna nejpozději do </w:t>
      </w:r>
      <w:r w:rsidR="0049362B" w:rsidRPr="002A738D">
        <w:rPr>
          <w:rFonts w:ascii="Calibri" w:hAnsi="Calibri" w:cs="Tahoma"/>
          <w:bCs/>
          <w:sz w:val="22"/>
          <w:szCs w:val="22"/>
        </w:rPr>
        <w:t xml:space="preserve">5 </w:t>
      </w:r>
      <w:r w:rsidRPr="002A738D">
        <w:rPr>
          <w:rFonts w:ascii="Calibri" w:hAnsi="Calibri" w:cs="Tahoma"/>
          <w:bCs/>
          <w:sz w:val="22"/>
          <w:szCs w:val="22"/>
        </w:rPr>
        <w:t xml:space="preserve">dnů </w:t>
      </w:r>
      <w:r w:rsidR="00667E05" w:rsidRPr="002A738D">
        <w:rPr>
          <w:rFonts w:ascii="Calibri" w:hAnsi="Calibri" w:cs="Tahoma"/>
          <w:sz w:val="22"/>
          <w:szCs w:val="22"/>
        </w:rPr>
        <w:t>ode </w:t>
      </w:r>
      <w:r w:rsidRPr="002A738D">
        <w:rPr>
          <w:rFonts w:ascii="Calibri" w:hAnsi="Calibri" w:cs="Tahoma"/>
          <w:sz w:val="22"/>
          <w:szCs w:val="22"/>
        </w:rPr>
        <w:t>dne doručení oznámení o</w:t>
      </w:r>
      <w:r w:rsidR="00667E05" w:rsidRPr="002A738D">
        <w:rPr>
          <w:rFonts w:ascii="Calibri" w:hAnsi="Calibri" w:cs="Tahoma"/>
          <w:sz w:val="22"/>
          <w:szCs w:val="22"/>
        </w:rPr>
        <w:t> </w:t>
      </w:r>
      <w:r w:rsidRPr="002A738D">
        <w:rPr>
          <w:rFonts w:ascii="Calibri" w:hAnsi="Calibri" w:cs="Tahoma"/>
          <w:sz w:val="22"/>
          <w:szCs w:val="22"/>
        </w:rPr>
        <w:t>vadě</w:t>
      </w:r>
      <w:r w:rsidRPr="002A738D">
        <w:rPr>
          <w:rFonts w:ascii="Calibri" w:hAnsi="Calibri" w:cs="Tahoma"/>
          <w:i/>
          <w:iCs/>
          <w:sz w:val="22"/>
          <w:szCs w:val="22"/>
        </w:rPr>
        <w:t>,</w:t>
      </w:r>
      <w:r w:rsidRPr="002A738D">
        <w:rPr>
          <w:rFonts w:ascii="Calibri" w:hAnsi="Calibri" w:cs="Tahoma"/>
          <w:sz w:val="22"/>
          <w:szCs w:val="22"/>
        </w:rPr>
        <w:t xml:space="preserve"> v případě havárie nejpozději do </w:t>
      </w:r>
      <w:r w:rsidR="0049362B" w:rsidRPr="002A738D">
        <w:rPr>
          <w:rFonts w:ascii="Calibri" w:hAnsi="Calibri" w:cs="Tahoma"/>
          <w:bCs/>
          <w:sz w:val="22"/>
          <w:szCs w:val="22"/>
        </w:rPr>
        <w:t>24</w:t>
      </w:r>
      <w:r w:rsidR="0049362B" w:rsidRPr="002A738D">
        <w:rPr>
          <w:rFonts w:ascii="Calibri" w:hAnsi="Calibri" w:cs="Tahoma"/>
          <w:b/>
          <w:sz w:val="22"/>
          <w:szCs w:val="22"/>
        </w:rPr>
        <w:t xml:space="preserve"> </w:t>
      </w:r>
      <w:r w:rsidRPr="002A738D">
        <w:rPr>
          <w:rFonts w:ascii="Calibri" w:hAnsi="Calibri" w:cs="Tahoma"/>
          <w:bCs/>
          <w:sz w:val="22"/>
          <w:szCs w:val="22"/>
        </w:rPr>
        <w:t xml:space="preserve">hodin </w:t>
      </w:r>
      <w:r w:rsidR="00667E05" w:rsidRPr="002A738D">
        <w:rPr>
          <w:rFonts w:ascii="Calibri" w:hAnsi="Calibri" w:cs="Tahoma"/>
          <w:sz w:val="22"/>
          <w:szCs w:val="22"/>
        </w:rPr>
        <w:t>od </w:t>
      </w:r>
      <w:r w:rsidRPr="002A738D">
        <w:rPr>
          <w:rFonts w:ascii="Calibri" w:hAnsi="Calibri" w:cs="Tahoma"/>
          <w:sz w:val="22"/>
          <w:szCs w:val="22"/>
        </w:rPr>
        <w:t>doručení oznámení o</w:t>
      </w:r>
      <w:r w:rsidR="00667E05" w:rsidRPr="002A738D">
        <w:rPr>
          <w:rFonts w:ascii="Calibri" w:hAnsi="Calibri" w:cs="Tahoma"/>
          <w:sz w:val="22"/>
          <w:szCs w:val="22"/>
        </w:rPr>
        <w:t> </w:t>
      </w:r>
      <w:r w:rsidRPr="002A738D">
        <w:rPr>
          <w:rFonts w:ascii="Calibri" w:hAnsi="Calibri" w:cs="Tahoma"/>
          <w:sz w:val="22"/>
          <w:szCs w:val="22"/>
        </w:rPr>
        <w:t>vadě, pokud se smluvní strany nedohodnou písemně jinak.</w:t>
      </w:r>
      <w:r w:rsidR="004D6D90" w:rsidRPr="002A738D">
        <w:rPr>
          <w:rFonts w:ascii="Calibri" w:hAnsi="Calibri" w:cs="Tahoma"/>
          <w:sz w:val="22"/>
          <w:szCs w:val="22"/>
        </w:rPr>
        <w:t xml:space="preserve"> K dohodám dle</w:t>
      </w:r>
      <w:r w:rsidR="00667E05" w:rsidRPr="002A738D">
        <w:rPr>
          <w:rFonts w:ascii="Calibri" w:hAnsi="Calibri" w:cs="Tahoma"/>
          <w:sz w:val="22"/>
          <w:szCs w:val="22"/>
        </w:rPr>
        <w:t> </w:t>
      </w:r>
      <w:r w:rsidR="004D6D90" w:rsidRPr="002A738D">
        <w:rPr>
          <w:rFonts w:ascii="Calibri" w:hAnsi="Calibri" w:cs="Tahoma"/>
          <w:sz w:val="22"/>
          <w:szCs w:val="22"/>
        </w:rPr>
        <w:t>tohoto odstavce je oprávněn</w:t>
      </w:r>
      <w:r w:rsidR="00EB184F" w:rsidRPr="002A738D">
        <w:rPr>
          <w:rFonts w:ascii="Calibri" w:hAnsi="Calibri" w:cs="Tahoma"/>
          <w:sz w:val="22"/>
          <w:szCs w:val="22"/>
        </w:rPr>
        <w:t>a</w:t>
      </w:r>
      <w:r w:rsidR="004D6D90" w:rsidRPr="002A738D">
        <w:rPr>
          <w:rFonts w:ascii="Calibri" w:hAnsi="Calibri" w:cs="Tahoma"/>
          <w:sz w:val="22"/>
          <w:szCs w:val="22"/>
        </w:rPr>
        <w:t xml:space="preserve"> pouze </w:t>
      </w:r>
      <w:r w:rsidR="00667E05" w:rsidRPr="002A738D">
        <w:rPr>
          <w:rFonts w:ascii="Calibri" w:hAnsi="Calibri" w:cs="Tahoma"/>
          <w:sz w:val="22"/>
          <w:szCs w:val="22"/>
        </w:rPr>
        <w:t>osoba oprávněná jednat ve </w:t>
      </w:r>
      <w:r w:rsidR="00EB184F" w:rsidRPr="002A738D">
        <w:rPr>
          <w:rFonts w:ascii="Calibri" w:hAnsi="Calibri" w:cs="Tahoma"/>
          <w:sz w:val="22"/>
          <w:szCs w:val="22"/>
        </w:rPr>
        <w:t>věcech realizace stavby</w:t>
      </w:r>
      <w:r w:rsidR="00AC091D" w:rsidRPr="002A738D">
        <w:rPr>
          <w:rFonts w:ascii="Calibri" w:hAnsi="Calibri" w:cs="Tahoma"/>
          <w:sz w:val="22"/>
          <w:szCs w:val="22"/>
        </w:rPr>
        <w:t xml:space="preserve"> dle</w:t>
      </w:r>
      <w:r w:rsidR="00667E05" w:rsidRPr="002A738D">
        <w:rPr>
          <w:rFonts w:ascii="Calibri" w:hAnsi="Calibri" w:cs="Tahoma"/>
          <w:sz w:val="22"/>
          <w:szCs w:val="22"/>
        </w:rPr>
        <w:t> čl. </w:t>
      </w:r>
      <w:r w:rsidR="00AC091D" w:rsidRPr="002A738D">
        <w:rPr>
          <w:rFonts w:ascii="Calibri" w:hAnsi="Calibri" w:cs="Tahoma"/>
          <w:sz w:val="22"/>
          <w:szCs w:val="22"/>
        </w:rPr>
        <w:t>I odst.</w:t>
      </w:r>
      <w:r w:rsidR="00667E05" w:rsidRPr="002A738D">
        <w:rPr>
          <w:rFonts w:ascii="Calibri" w:hAnsi="Calibri" w:cs="Tahoma"/>
          <w:sz w:val="22"/>
          <w:szCs w:val="22"/>
        </w:rPr>
        <w:t> </w:t>
      </w:r>
      <w:r w:rsidR="00AC091D" w:rsidRPr="002A738D">
        <w:rPr>
          <w:rFonts w:ascii="Calibri" w:hAnsi="Calibri" w:cs="Tahoma"/>
          <w:sz w:val="22"/>
          <w:szCs w:val="22"/>
        </w:rPr>
        <w:t xml:space="preserve">1 této smlouvy, </w:t>
      </w:r>
      <w:r w:rsidR="00EB184F" w:rsidRPr="002A738D">
        <w:rPr>
          <w:rFonts w:ascii="Calibri" w:hAnsi="Calibri" w:cs="Tahoma"/>
          <w:sz w:val="22"/>
          <w:szCs w:val="22"/>
        </w:rPr>
        <w:t xml:space="preserve">příp. jiný </w:t>
      </w:r>
      <w:r w:rsidR="004D6D90" w:rsidRPr="002A738D">
        <w:rPr>
          <w:rFonts w:ascii="Calibri" w:hAnsi="Calibri" w:cs="Tahoma"/>
          <w:sz w:val="22"/>
          <w:szCs w:val="22"/>
        </w:rPr>
        <w:t>oprávněný zástupce objednatele.</w:t>
      </w:r>
    </w:p>
    <w:p w:rsidR="004A2DDB" w:rsidRPr="002A738D" w:rsidRDefault="004A2DDB" w:rsidP="00667E05">
      <w:pPr>
        <w:numPr>
          <w:ilvl w:val="0"/>
          <w:numId w:val="13"/>
        </w:numPr>
        <w:tabs>
          <w:tab w:val="clear" w:pos="360"/>
        </w:tabs>
        <w:spacing w:before="120"/>
        <w:ind w:left="357" w:hanging="357"/>
        <w:jc w:val="both"/>
        <w:rPr>
          <w:rFonts w:ascii="Calibri" w:hAnsi="Calibri" w:cs="Tahoma"/>
          <w:b/>
          <w:sz w:val="22"/>
          <w:szCs w:val="22"/>
        </w:rPr>
      </w:pPr>
      <w:r w:rsidRPr="002A738D">
        <w:rPr>
          <w:rFonts w:ascii="Calibri" w:hAnsi="Calibri" w:cs="Tahoma"/>
          <w:sz w:val="22"/>
          <w:szCs w:val="22"/>
        </w:rPr>
        <w:t>Provedenou opravu vady zhotovite</w:t>
      </w:r>
      <w:r w:rsidR="003C5DE1" w:rsidRPr="002A738D">
        <w:rPr>
          <w:rFonts w:ascii="Calibri" w:hAnsi="Calibri" w:cs="Tahoma"/>
          <w:sz w:val="22"/>
          <w:szCs w:val="22"/>
        </w:rPr>
        <w:t>l objednateli předá písemně. Na </w:t>
      </w:r>
      <w:r w:rsidRPr="002A738D">
        <w:rPr>
          <w:rFonts w:ascii="Calibri" w:hAnsi="Calibri" w:cs="Tahoma"/>
          <w:sz w:val="22"/>
          <w:szCs w:val="22"/>
        </w:rPr>
        <w:t>provedenou opravu poskytne zhotovitel záruku za</w:t>
      </w:r>
      <w:r w:rsidR="003C5DE1" w:rsidRPr="002A738D">
        <w:rPr>
          <w:rFonts w:ascii="Calibri" w:hAnsi="Calibri" w:cs="Tahoma"/>
          <w:sz w:val="22"/>
          <w:szCs w:val="22"/>
        </w:rPr>
        <w:t> </w:t>
      </w:r>
      <w:r w:rsidRPr="002A738D">
        <w:rPr>
          <w:rFonts w:ascii="Calibri" w:hAnsi="Calibri" w:cs="Tahoma"/>
          <w:sz w:val="22"/>
          <w:szCs w:val="22"/>
        </w:rPr>
        <w:t>jakost v</w:t>
      </w:r>
      <w:r w:rsidR="003C5DE1" w:rsidRPr="002A738D">
        <w:rPr>
          <w:rFonts w:ascii="Calibri" w:hAnsi="Calibri" w:cs="Tahoma"/>
          <w:sz w:val="22"/>
          <w:szCs w:val="22"/>
        </w:rPr>
        <w:t> </w:t>
      </w:r>
      <w:r w:rsidRPr="002A738D">
        <w:rPr>
          <w:rFonts w:ascii="Calibri" w:hAnsi="Calibri" w:cs="Tahoma"/>
          <w:sz w:val="22"/>
          <w:szCs w:val="22"/>
        </w:rPr>
        <w:t xml:space="preserve">délce </w:t>
      </w:r>
      <w:r w:rsidR="008A4359" w:rsidRPr="002A738D">
        <w:rPr>
          <w:rFonts w:ascii="Calibri" w:hAnsi="Calibri" w:cs="Tahoma"/>
          <w:sz w:val="22"/>
          <w:szCs w:val="22"/>
        </w:rPr>
        <w:t>shodné s délkou sjednané záruky na dílo</w:t>
      </w:r>
      <w:r w:rsidR="00856E9E" w:rsidRPr="002A738D">
        <w:rPr>
          <w:rFonts w:ascii="Calibri" w:hAnsi="Calibri" w:cs="Tahoma"/>
          <w:sz w:val="22"/>
          <w:szCs w:val="22"/>
        </w:rPr>
        <w:t xml:space="preserve"> dle této smlouvy</w:t>
      </w:r>
      <w:r w:rsidR="00972A37" w:rsidRPr="002A738D">
        <w:rPr>
          <w:rFonts w:ascii="Calibri" w:hAnsi="Calibri" w:cs="Tahoma"/>
          <w:sz w:val="22"/>
          <w:szCs w:val="22"/>
        </w:rPr>
        <w:t>.</w:t>
      </w:r>
    </w:p>
    <w:p w:rsidR="004A2DDB" w:rsidRPr="002A738D" w:rsidRDefault="004A2DDB" w:rsidP="0051293B">
      <w:pPr>
        <w:spacing w:before="360"/>
        <w:jc w:val="center"/>
        <w:rPr>
          <w:rFonts w:ascii="Calibri" w:hAnsi="Calibri" w:cs="Tahoma"/>
          <w:b/>
          <w:sz w:val="22"/>
          <w:szCs w:val="22"/>
        </w:rPr>
      </w:pPr>
      <w:r w:rsidRPr="002A738D">
        <w:rPr>
          <w:rFonts w:ascii="Calibri" w:hAnsi="Calibri" w:cs="Tahoma"/>
          <w:b/>
          <w:sz w:val="22"/>
          <w:szCs w:val="22"/>
        </w:rPr>
        <w:t>XIV.</w:t>
      </w:r>
      <w:r w:rsidR="00A045E6" w:rsidRPr="002A738D">
        <w:rPr>
          <w:rFonts w:ascii="Calibri" w:hAnsi="Calibri" w:cs="Tahoma"/>
          <w:b/>
          <w:sz w:val="22"/>
          <w:szCs w:val="22"/>
        </w:rPr>
        <w:br/>
      </w:r>
      <w:r w:rsidR="00006673" w:rsidRPr="002A738D">
        <w:rPr>
          <w:rFonts w:ascii="Calibri" w:hAnsi="Calibri" w:cs="Tahoma"/>
          <w:b/>
          <w:sz w:val="22"/>
          <w:szCs w:val="22"/>
        </w:rPr>
        <w:t>Nebezpečí</w:t>
      </w:r>
      <w:r w:rsidRPr="002A738D">
        <w:rPr>
          <w:rFonts w:ascii="Calibri" w:hAnsi="Calibri" w:cs="Tahoma"/>
          <w:b/>
          <w:sz w:val="22"/>
          <w:szCs w:val="22"/>
        </w:rPr>
        <w:t xml:space="preserve"> škod</w:t>
      </w:r>
      <w:r w:rsidR="00006673" w:rsidRPr="002A738D">
        <w:rPr>
          <w:rFonts w:ascii="Calibri" w:hAnsi="Calibri" w:cs="Tahoma"/>
          <w:b/>
          <w:sz w:val="22"/>
          <w:szCs w:val="22"/>
        </w:rPr>
        <w:t>y</w:t>
      </w:r>
    </w:p>
    <w:p w:rsidR="004A2DDB" w:rsidRPr="002A738D" w:rsidRDefault="004A2DDB" w:rsidP="003C5DE1">
      <w:pPr>
        <w:pStyle w:val="Smlouva-slo0"/>
        <w:numPr>
          <w:ilvl w:val="0"/>
          <w:numId w:val="14"/>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Nebezpečí škody na</w:t>
      </w:r>
      <w:r w:rsidR="003C5DE1" w:rsidRPr="002A738D">
        <w:rPr>
          <w:rFonts w:ascii="Calibri" w:hAnsi="Calibri" w:cs="Tahoma"/>
          <w:sz w:val="22"/>
          <w:szCs w:val="22"/>
        </w:rPr>
        <w:t> </w:t>
      </w:r>
      <w:r w:rsidRPr="002A738D">
        <w:rPr>
          <w:rFonts w:ascii="Calibri" w:hAnsi="Calibri" w:cs="Tahoma"/>
          <w:sz w:val="22"/>
          <w:szCs w:val="22"/>
        </w:rPr>
        <w:t>zhotovovaném díle nese zhotovitel v</w:t>
      </w:r>
      <w:r w:rsidR="003C5DE1" w:rsidRPr="002A738D">
        <w:rPr>
          <w:rFonts w:ascii="Calibri" w:hAnsi="Calibri" w:cs="Tahoma"/>
          <w:sz w:val="22"/>
          <w:szCs w:val="22"/>
        </w:rPr>
        <w:t xml:space="preserve"> plném rozsahu až do dne </w:t>
      </w:r>
      <w:r w:rsidRPr="002A738D">
        <w:rPr>
          <w:rFonts w:ascii="Calibri" w:hAnsi="Calibri" w:cs="Tahoma"/>
          <w:sz w:val="22"/>
          <w:szCs w:val="22"/>
        </w:rPr>
        <w:t>převzetí díla objednatelem.</w:t>
      </w:r>
    </w:p>
    <w:p w:rsidR="004A2DDB" w:rsidRPr="002A738D" w:rsidRDefault="004A2DDB" w:rsidP="003C5DE1">
      <w:pPr>
        <w:pStyle w:val="Smlouva-slo0"/>
        <w:numPr>
          <w:ilvl w:val="0"/>
          <w:numId w:val="14"/>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Zhotovitel nese odpovědnost původce odpadů, zavazuje se nezpůsobovat únik ropných, toxických či jiných škodlivých látek na stavbě.</w:t>
      </w:r>
    </w:p>
    <w:p w:rsidR="004A2DDB" w:rsidRPr="002A738D" w:rsidRDefault="004A2DDB" w:rsidP="003C5DE1">
      <w:pPr>
        <w:pStyle w:val="Smlouva-slo0"/>
        <w:numPr>
          <w:ilvl w:val="0"/>
          <w:numId w:val="14"/>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Zhotovitel je povinen učinit veškerá opatření potřebná k odvrácení škody nebo k jejímu zmírnění.</w:t>
      </w:r>
    </w:p>
    <w:p w:rsidR="004A2DDB" w:rsidRPr="002A738D" w:rsidRDefault="004A2DDB" w:rsidP="003C5DE1">
      <w:pPr>
        <w:pStyle w:val="Smlouva-slo0"/>
        <w:numPr>
          <w:ilvl w:val="0"/>
          <w:numId w:val="14"/>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Zhotovitel je povinen nahradit objednateli v</w:t>
      </w:r>
      <w:r w:rsidR="003C5DE1" w:rsidRPr="002A738D">
        <w:rPr>
          <w:rFonts w:ascii="Calibri" w:hAnsi="Calibri" w:cs="Tahoma"/>
          <w:sz w:val="22"/>
          <w:szCs w:val="22"/>
        </w:rPr>
        <w:t> </w:t>
      </w:r>
      <w:r w:rsidRPr="002A738D">
        <w:rPr>
          <w:rFonts w:ascii="Calibri" w:hAnsi="Calibri" w:cs="Tahoma"/>
          <w:sz w:val="22"/>
          <w:szCs w:val="22"/>
        </w:rPr>
        <w:t>plné výši škodu, která vznikla při</w:t>
      </w:r>
      <w:r w:rsidR="003C5DE1" w:rsidRPr="002A738D">
        <w:rPr>
          <w:rFonts w:ascii="Calibri" w:hAnsi="Calibri" w:cs="Tahoma"/>
          <w:sz w:val="22"/>
          <w:szCs w:val="22"/>
        </w:rPr>
        <w:t> </w:t>
      </w:r>
      <w:r w:rsidRPr="002A738D">
        <w:rPr>
          <w:rFonts w:ascii="Calibri" w:hAnsi="Calibri" w:cs="Tahoma"/>
          <w:sz w:val="22"/>
          <w:szCs w:val="22"/>
        </w:rPr>
        <w:t>realizaci a užívání díla v</w:t>
      </w:r>
      <w:r w:rsidR="003C5DE1" w:rsidRPr="002A738D">
        <w:rPr>
          <w:rFonts w:ascii="Calibri" w:hAnsi="Calibri" w:cs="Tahoma"/>
          <w:sz w:val="22"/>
          <w:szCs w:val="22"/>
        </w:rPr>
        <w:t> </w:t>
      </w:r>
      <w:r w:rsidRPr="002A738D">
        <w:rPr>
          <w:rFonts w:ascii="Calibri" w:hAnsi="Calibri" w:cs="Tahoma"/>
          <w:sz w:val="22"/>
          <w:szCs w:val="22"/>
        </w:rPr>
        <w:t>souvislosti nebo jako</w:t>
      </w:r>
      <w:r w:rsidR="003C5DE1" w:rsidRPr="002A738D">
        <w:rPr>
          <w:rFonts w:ascii="Calibri" w:hAnsi="Calibri" w:cs="Tahoma"/>
          <w:sz w:val="22"/>
          <w:szCs w:val="22"/>
        </w:rPr>
        <w:t xml:space="preserve"> důsledek porušení povinností a </w:t>
      </w:r>
      <w:r w:rsidRPr="002A738D">
        <w:rPr>
          <w:rFonts w:ascii="Calibri" w:hAnsi="Calibri" w:cs="Tahoma"/>
          <w:sz w:val="22"/>
          <w:szCs w:val="22"/>
        </w:rPr>
        <w:t>závazků zhotovitele dle</w:t>
      </w:r>
      <w:r w:rsidR="003C5DE1" w:rsidRPr="002A738D">
        <w:rPr>
          <w:rFonts w:ascii="Calibri" w:hAnsi="Calibri" w:cs="Tahoma"/>
          <w:sz w:val="22"/>
          <w:szCs w:val="22"/>
        </w:rPr>
        <w:t> </w:t>
      </w:r>
      <w:r w:rsidRPr="002A738D">
        <w:rPr>
          <w:rFonts w:ascii="Calibri" w:hAnsi="Calibri" w:cs="Tahoma"/>
          <w:sz w:val="22"/>
          <w:szCs w:val="22"/>
        </w:rPr>
        <w:t>této smlouvy.</w:t>
      </w:r>
    </w:p>
    <w:p w:rsidR="004A2DDB" w:rsidRPr="002A738D" w:rsidRDefault="004A2DDB" w:rsidP="003C5DE1">
      <w:pPr>
        <w:pStyle w:val="Smlouva-slo0"/>
        <w:numPr>
          <w:ilvl w:val="0"/>
          <w:numId w:val="14"/>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Zhotovitel se zavazuje, že po</w:t>
      </w:r>
      <w:r w:rsidR="003C5DE1" w:rsidRPr="002A738D">
        <w:rPr>
          <w:rFonts w:ascii="Calibri" w:hAnsi="Calibri" w:cs="Tahoma"/>
          <w:sz w:val="22"/>
          <w:szCs w:val="22"/>
        </w:rPr>
        <w:t> </w:t>
      </w:r>
      <w:r w:rsidRPr="002A738D">
        <w:rPr>
          <w:rFonts w:ascii="Calibri" w:hAnsi="Calibri" w:cs="Tahoma"/>
          <w:sz w:val="22"/>
          <w:szCs w:val="22"/>
        </w:rPr>
        <w:t>ce</w:t>
      </w:r>
      <w:r w:rsidR="003C5DE1" w:rsidRPr="002A738D">
        <w:rPr>
          <w:rFonts w:ascii="Calibri" w:hAnsi="Calibri" w:cs="Tahoma"/>
          <w:sz w:val="22"/>
          <w:szCs w:val="22"/>
        </w:rPr>
        <w:t>lou dobu plnění svého závazku z </w:t>
      </w:r>
      <w:r w:rsidRPr="002A738D">
        <w:rPr>
          <w:rFonts w:ascii="Calibri" w:hAnsi="Calibri" w:cs="Tahoma"/>
          <w:sz w:val="22"/>
          <w:szCs w:val="22"/>
        </w:rPr>
        <w:t>této smlouvy bude mít</w:t>
      </w:r>
      <w:r w:rsidR="00A44529" w:rsidRPr="002A738D">
        <w:rPr>
          <w:rFonts w:ascii="Calibri" w:hAnsi="Calibri" w:cs="Tahoma"/>
          <w:sz w:val="22"/>
          <w:szCs w:val="22"/>
        </w:rPr>
        <w:t xml:space="preserve"> </w:t>
      </w:r>
      <w:r w:rsidR="00306FA6" w:rsidRPr="002A738D">
        <w:rPr>
          <w:rFonts w:ascii="Calibri" w:hAnsi="Calibri" w:cs="Tahoma"/>
          <w:sz w:val="22"/>
          <w:szCs w:val="22"/>
        </w:rPr>
        <w:t>na</w:t>
      </w:r>
      <w:r w:rsidR="003C5DE1" w:rsidRPr="002A738D">
        <w:rPr>
          <w:rFonts w:ascii="Calibri" w:hAnsi="Calibri" w:cs="Tahoma"/>
          <w:sz w:val="22"/>
          <w:szCs w:val="22"/>
        </w:rPr>
        <w:t> </w:t>
      </w:r>
      <w:r w:rsidR="00306FA6" w:rsidRPr="002A738D">
        <w:rPr>
          <w:rFonts w:ascii="Calibri" w:hAnsi="Calibri" w:cs="Tahoma"/>
          <w:sz w:val="22"/>
          <w:szCs w:val="22"/>
        </w:rPr>
        <w:t xml:space="preserve">vlastní náklady </w:t>
      </w:r>
      <w:r w:rsidR="00CF0249" w:rsidRPr="002A738D">
        <w:rPr>
          <w:rFonts w:ascii="Calibri" w:hAnsi="Calibri" w:cs="Tahoma"/>
          <w:sz w:val="22"/>
          <w:szCs w:val="22"/>
        </w:rPr>
        <w:t>sjednáno</w:t>
      </w:r>
      <w:r w:rsidR="002B304E" w:rsidRPr="002A738D">
        <w:rPr>
          <w:rFonts w:ascii="Calibri" w:hAnsi="Calibri" w:cs="Tahoma"/>
          <w:sz w:val="22"/>
          <w:szCs w:val="22"/>
        </w:rPr>
        <w:t xml:space="preserve"> </w:t>
      </w:r>
      <w:r w:rsidR="003C5DE1" w:rsidRPr="002A738D">
        <w:rPr>
          <w:rFonts w:ascii="Calibri" w:hAnsi="Calibri" w:cs="Tahoma"/>
          <w:sz w:val="22"/>
          <w:szCs w:val="22"/>
        </w:rPr>
        <w:t>pojištění odpovědnosti za </w:t>
      </w:r>
      <w:r w:rsidR="00CF0249" w:rsidRPr="002A738D">
        <w:rPr>
          <w:rFonts w:ascii="Calibri" w:hAnsi="Calibri" w:cs="Tahoma"/>
          <w:sz w:val="22"/>
          <w:szCs w:val="22"/>
        </w:rPr>
        <w:t xml:space="preserve">škodu způsobenou třetím osobám vyplývající z dodávaného předmětu plnění s limitem </w:t>
      </w:r>
      <w:r w:rsidR="00E742B4" w:rsidRPr="002A738D">
        <w:rPr>
          <w:rFonts w:ascii="Calibri" w:hAnsi="Calibri" w:cs="Tahoma"/>
          <w:sz w:val="22"/>
          <w:szCs w:val="22"/>
        </w:rPr>
        <w:t xml:space="preserve">min. </w:t>
      </w:r>
      <w:r w:rsidR="00026760" w:rsidRPr="002A738D">
        <w:rPr>
          <w:rFonts w:ascii="Calibri" w:hAnsi="Calibri" w:cs="Tahoma"/>
          <w:sz w:val="22"/>
          <w:szCs w:val="22"/>
        </w:rPr>
        <w:t>5</w:t>
      </w:r>
      <w:r w:rsidR="00CF0249" w:rsidRPr="002A738D">
        <w:rPr>
          <w:rFonts w:ascii="Calibri" w:hAnsi="Calibri" w:cs="Tahoma"/>
          <w:sz w:val="22"/>
          <w:szCs w:val="22"/>
        </w:rPr>
        <w:t xml:space="preserve"> </w:t>
      </w:r>
      <w:r w:rsidR="00F23DF3" w:rsidRPr="002A738D">
        <w:rPr>
          <w:rFonts w:ascii="Calibri" w:hAnsi="Calibri" w:cs="Tahoma"/>
          <w:sz w:val="22"/>
          <w:szCs w:val="22"/>
        </w:rPr>
        <w:t>mil</w:t>
      </w:r>
      <w:r w:rsidR="00CF0249" w:rsidRPr="002A738D">
        <w:rPr>
          <w:rFonts w:ascii="Calibri" w:hAnsi="Calibri" w:cs="Tahoma"/>
          <w:sz w:val="22"/>
          <w:szCs w:val="22"/>
        </w:rPr>
        <w:t>.</w:t>
      </w:r>
      <w:r w:rsidR="003C5DE1" w:rsidRPr="002A738D">
        <w:rPr>
          <w:rFonts w:ascii="Calibri" w:hAnsi="Calibri" w:cs="Tahoma"/>
          <w:sz w:val="22"/>
          <w:szCs w:val="22"/>
        </w:rPr>
        <w:t> </w:t>
      </w:r>
      <w:r w:rsidR="00CF0249" w:rsidRPr="002A738D">
        <w:rPr>
          <w:rFonts w:ascii="Calibri" w:hAnsi="Calibri" w:cs="Tahoma"/>
          <w:sz w:val="22"/>
          <w:szCs w:val="22"/>
        </w:rPr>
        <w:t>Kč. Pojištění musí obsahovat krytí škod způsobené na</w:t>
      </w:r>
      <w:r w:rsidR="003C5DE1" w:rsidRPr="002A738D">
        <w:rPr>
          <w:rFonts w:ascii="Calibri" w:hAnsi="Calibri" w:cs="Tahoma"/>
          <w:sz w:val="22"/>
          <w:szCs w:val="22"/>
        </w:rPr>
        <w:t> </w:t>
      </w:r>
      <w:r w:rsidR="00CF0249" w:rsidRPr="002A738D">
        <w:rPr>
          <w:rFonts w:ascii="Calibri" w:hAnsi="Calibri" w:cs="Tahoma"/>
          <w:sz w:val="22"/>
          <w:szCs w:val="22"/>
        </w:rPr>
        <w:t xml:space="preserve">majetku, zdraví třetích osob včetně krytí </w:t>
      </w:r>
      <w:r w:rsidR="003C5DE1" w:rsidRPr="002A738D">
        <w:rPr>
          <w:rFonts w:ascii="Calibri" w:hAnsi="Calibri" w:cs="Tahoma"/>
          <w:sz w:val="22"/>
          <w:szCs w:val="22"/>
        </w:rPr>
        <w:t>odpovědnosti za finanční škody.</w:t>
      </w:r>
    </w:p>
    <w:p w:rsidR="00EA3EBA" w:rsidRPr="002A738D" w:rsidRDefault="005E1D8A" w:rsidP="003C5DE1">
      <w:pPr>
        <w:pStyle w:val="Smlouva-slo0"/>
        <w:numPr>
          <w:ilvl w:val="0"/>
          <w:numId w:val="14"/>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lastRenderedPageBreak/>
        <w:t>Zhotovitel je povinen předat objednateli při</w:t>
      </w:r>
      <w:r w:rsidR="003C5DE1" w:rsidRPr="002A738D">
        <w:rPr>
          <w:rFonts w:ascii="Calibri" w:hAnsi="Calibri" w:cs="Tahoma"/>
          <w:sz w:val="22"/>
          <w:szCs w:val="22"/>
        </w:rPr>
        <w:t> </w:t>
      </w:r>
      <w:r w:rsidRPr="002A738D">
        <w:rPr>
          <w:rFonts w:ascii="Calibri" w:hAnsi="Calibri" w:cs="Tahoma"/>
          <w:sz w:val="22"/>
          <w:szCs w:val="22"/>
        </w:rPr>
        <w:t>podpisu této smlouvy kopie pojistných smluv na</w:t>
      </w:r>
      <w:r w:rsidR="003C5DE1" w:rsidRPr="002A738D">
        <w:rPr>
          <w:rFonts w:ascii="Calibri" w:hAnsi="Calibri" w:cs="Tahoma"/>
          <w:sz w:val="22"/>
          <w:szCs w:val="22"/>
        </w:rPr>
        <w:t> </w:t>
      </w:r>
      <w:r w:rsidRPr="002A738D">
        <w:rPr>
          <w:rFonts w:ascii="Calibri" w:hAnsi="Calibri" w:cs="Tahoma"/>
          <w:sz w:val="22"/>
          <w:szCs w:val="22"/>
        </w:rPr>
        <w:t>požadovaná pojištění dle</w:t>
      </w:r>
      <w:r w:rsidR="003C5DE1" w:rsidRPr="002A738D">
        <w:rPr>
          <w:rFonts w:ascii="Calibri" w:hAnsi="Calibri" w:cs="Tahoma"/>
          <w:sz w:val="22"/>
          <w:szCs w:val="22"/>
        </w:rPr>
        <w:t> </w:t>
      </w:r>
      <w:r w:rsidR="00F17172" w:rsidRPr="002A738D">
        <w:rPr>
          <w:rFonts w:ascii="Calibri" w:hAnsi="Calibri" w:cs="Tahoma"/>
          <w:sz w:val="22"/>
          <w:szCs w:val="22"/>
        </w:rPr>
        <w:t>této smlouvy,</w:t>
      </w:r>
      <w:r w:rsidR="004757ED" w:rsidRPr="002A738D">
        <w:rPr>
          <w:rFonts w:ascii="Calibri" w:hAnsi="Calibri" w:cs="Tahoma"/>
          <w:sz w:val="22"/>
          <w:szCs w:val="22"/>
        </w:rPr>
        <w:t xml:space="preserve"> </w:t>
      </w:r>
      <w:r w:rsidR="00EA3EBA" w:rsidRPr="002A738D">
        <w:rPr>
          <w:rFonts w:ascii="Calibri" w:hAnsi="Calibri" w:cs="Tahoma"/>
          <w:sz w:val="22"/>
          <w:szCs w:val="22"/>
        </w:rPr>
        <w:t>včetně všech dodatků </w:t>
      </w:r>
      <w:r w:rsidR="00F66D95" w:rsidRPr="002A738D">
        <w:rPr>
          <w:rFonts w:ascii="Calibri" w:hAnsi="Calibri" w:cs="Tahoma"/>
          <w:sz w:val="22"/>
          <w:szCs w:val="22"/>
        </w:rPr>
        <w:t>a dále certifikáty příslušných pojišťoven prokazující existenci pojištění</w:t>
      </w:r>
      <w:r w:rsidR="003C5DE1" w:rsidRPr="002A738D">
        <w:rPr>
          <w:rFonts w:ascii="Calibri" w:hAnsi="Calibri" w:cs="Tahoma"/>
          <w:sz w:val="22"/>
          <w:szCs w:val="22"/>
        </w:rPr>
        <w:t xml:space="preserve"> po </w:t>
      </w:r>
      <w:r w:rsidR="00EA3EBA" w:rsidRPr="002A738D">
        <w:rPr>
          <w:rFonts w:ascii="Calibri" w:hAnsi="Calibri" w:cs="Tahoma"/>
          <w:sz w:val="22"/>
          <w:szCs w:val="22"/>
        </w:rPr>
        <w:t>celou dobu trvání díla</w:t>
      </w:r>
      <w:r w:rsidR="00F66D95" w:rsidRPr="002A738D">
        <w:rPr>
          <w:rFonts w:ascii="Calibri" w:hAnsi="Calibri" w:cs="Tahoma"/>
          <w:sz w:val="22"/>
          <w:szCs w:val="22"/>
        </w:rPr>
        <w:t xml:space="preserve"> (dobu trvání pojištění, jeho rozsah, pojištěná rizika, pojistné</w:t>
      </w:r>
      <w:r w:rsidR="00074802" w:rsidRPr="002A738D">
        <w:rPr>
          <w:rFonts w:ascii="Calibri" w:hAnsi="Calibri" w:cs="Tahoma"/>
          <w:sz w:val="22"/>
          <w:szCs w:val="22"/>
        </w:rPr>
        <w:t xml:space="preserve"> </w:t>
      </w:r>
      <w:r w:rsidR="00F66D95" w:rsidRPr="002A738D">
        <w:rPr>
          <w:rFonts w:ascii="Calibri" w:hAnsi="Calibri" w:cs="Tahoma"/>
          <w:sz w:val="22"/>
          <w:szCs w:val="22"/>
        </w:rPr>
        <w:t>částky</w:t>
      </w:r>
      <w:r w:rsidR="00EA3EBA" w:rsidRPr="002A738D">
        <w:rPr>
          <w:rFonts w:ascii="Calibri" w:hAnsi="Calibri" w:cs="Tahoma"/>
          <w:sz w:val="22"/>
          <w:szCs w:val="22"/>
        </w:rPr>
        <w:t>,</w:t>
      </w:r>
      <w:r w:rsidR="00F66D95" w:rsidRPr="002A738D">
        <w:rPr>
          <w:rFonts w:ascii="Calibri" w:hAnsi="Calibri" w:cs="Tahoma"/>
          <w:sz w:val="22"/>
          <w:szCs w:val="22"/>
        </w:rPr>
        <w:t xml:space="preserve"> </w:t>
      </w:r>
      <w:r w:rsidR="00EA3EBA" w:rsidRPr="002A738D">
        <w:rPr>
          <w:rFonts w:ascii="Calibri" w:hAnsi="Calibri" w:cs="Tahoma"/>
          <w:sz w:val="22"/>
          <w:szCs w:val="22"/>
        </w:rPr>
        <w:t>roční limity a</w:t>
      </w:r>
      <w:r w:rsidR="003C5DE1" w:rsidRPr="002A738D">
        <w:rPr>
          <w:rFonts w:ascii="Calibri" w:hAnsi="Calibri" w:cs="Tahoma"/>
          <w:sz w:val="22"/>
          <w:szCs w:val="22"/>
        </w:rPr>
        <w:t> </w:t>
      </w:r>
      <w:proofErr w:type="spellStart"/>
      <w:r w:rsidR="00EA3EBA" w:rsidRPr="002A738D">
        <w:rPr>
          <w:rFonts w:ascii="Calibri" w:hAnsi="Calibri" w:cs="Tahoma"/>
          <w:sz w:val="22"/>
          <w:szCs w:val="22"/>
        </w:rPr>
        <w:t>sublimity</w:t>
      </w:r>
      <w:proofErr w:type="spellEnd"/>
      <w:r w:rsidR="00EA3EBA" w:rsidRPr="002A738D">
        <w:rPr>
          <w:rFonts w:ascii="Calibri" w:hAnsi="Calibri" w:cs="Tahoma"/>
          <w:sz w:val="22"/>
          <w:szCs w:val="22"/>
        </w:rPr>
        <w:t xml:space="preserve"> plnění </w:t>
      </w:r>
      <w:r w:rsidR="00F66D95" w:rsidRPr="002A738D">
        <w:rPr>
          <w:rFonts w:ascii="Calibri" w:hAnsi="Calibri" w:cs="Tahoma"/>
          <w:sz w:val="22"/>
          <w:szCs w:val="22"/>
        </w:rPr>
        <w:t>a</w:t>
      </w:r>
      <w:r w:rsidR="003C5DE1" w:rsidRPr="002A738D">
        <w:rPr>
          <w:rFonts w:ascii="Calibri" w:hAnsi="Calibri" w:cs="Tahoma"/>
          <w:sz w:val="22"/>
          <w:szCs w:val="22"/>
        </w:rPr>
        <w:t> </w:t>
      </w:r>
      <w:r w:rsidR="00F66D95" w:rsidRPr="002A738D">
        <w:rPr>
          <w:rFonts w:ascii="Calibri" w:hAnsi="Calibri" w:cs="Tahoma"/>
          <w:sz w:val="22"/>
          <w:szCs w:val="22"/>
        </w:rPr>
        <w:t>výši spoluúčasti)</w:t>
      </w:r>
      <w:r w:rsidRPr="002A738D">
        <w:rPr>
          <w:rFonts w:ascii="Calibri" w:hAnsi="Calibri" w:cs="Tahoma"/>
          <w:sz w:val="22"/>
          <w:szCs w:val="22"/>
        </w:rPr>
        <w:t>.</w:t>
      </w:r>
      <w:r w:rsidR="00153709" w:rsidRPr="002A738D">
        <w:rPr>
          <w:rFonts w:ascii="Calibri" w:hAnsi="Calibri" w:cs="Tahoma"/>
          <w:sz w:val="22"/>
          <w:szCs w:val="22"/>
        </w:rPr>
        <w:t xml:space="preserve"> </w:t>
      </w:r>
      <w:r w:rsidR="00F66D95" w:rsidRPr="002A738D">
        <w:rPr>
          <w:rFonts w:ascii="Calibri" w:hAnsi="Calibri" w:cs="Tahoma"/>
          <w:sz w:val="22"/>
          <w:szCs w:val="22"/>
        </w:rPr>
        <w:t xml:space="preserve">Certifikát dle </w:t>
      </w:r>
      <w:r w:rsidR="00074802" w:rsidRPr="002A738D">
        <w:rPr>
          <w:rFonts w:ascii="Calibri" w:hAnsi="Calibri" w:cs="Tahoma"/>
          <w:sz w:val="22"/>
          <w:szCs w:val="22"/>
        </w:rPr>
        <w:t>p</w:t>
      </w:r>
      <w:r w:rsidR="00F66D95" w:rsidRPr="002A738D">
        <w:rPr>
          <w:rFonts w:ascii="Calibri" w:hAnsi="Calibri" w:cs="Tahoma"/>
          <w:sz w:val="22"/>
          <w:szCs w:val="22"/>
        </w:rPr>
        <w:t>ředchozí věty nesmí být starší jednoho měsíce.</w:t>
      </w:r>
    </w:p>
    <w:p w:rsidR="004A2DDB" w:rsidRPr="002A738D" w:rsidRDefault="004A2DDB" w:rsidP="0051293B">
      <w:pPr>
        <w:spacing w:before="360"/>
        <w:jc w:val="center"/>
        <w:rPr>
          <w:rFonts w:ascii="Calibri" w:hAnsi="Calibri" w:cs="Tahoma"/>
          <w:b/>
          <w:sz w:val="22"/>
          <w:szCs w:val="22"/>
        </w:rPr>
      </w:pPr>
      <w:r w:rsidRPr="002A738D">
        <w:rPr>
          <w:rFonts w:ascii="Calibri" w:hAnsi="Calibri" w:cs="Tahoma"/>
          <w:b/>
          <w:sz w:val="22"/>
          <w:szCs w:val="22"/>
        </w:rPr>
        <w:t>XV.</w:t>
      </w:r>
      <w:r w:rsidR="00A045E6" w:rsidRPr="002A738D">
        <w:rPr>
          <w:rFonts w:ascii="Calibri" w:hAnsi="Calibri" w:cs="Tahoma"/>
          <w:b/>
          <w:sz w:val="22"/>
          <w:szCs w:val="22"/>
        </w:rPr>
        <w:br/>
      </w:r>
      <w:r w:rsidRPr="002A738D">
        <w:rPr>
          <w:rFonts w:ascii="Calibri" w:hAnsi="Calibri" w:cs="Tahoma"/>
          <w:b/>
          <w:sz w:val="22"/>
          <w:szCs w:val="22"/>
        </w:rPr>
        <w:t>Sankční ujednání</w:t>
      </w:r>
    </w:p>
    <w:p w:rsidR="004A2DDB" w:rsidRPr="002A738D" w:rsidRDefault="00D7662D" w:rsidP="003C5DE1">
      <w:pPr>
        <w:numPr>
          <w:ilvl w:val="0"/>
          <w:numId w:val="16"/>
        </w:numPr>
        <w:tabs>
          <w:tab w:val="clear" w:pos="360"/>
        </w:tabs>
        <w:spacing w:before="120"/>
        <w:jc w:val="both"/>
        <w:rPr>
          <w:rFonts w:ascii="Calibri" w:hAnsi="Calibri" w:cs="Tahoma"/>
          <w:sz w:val="22"/>
          <w:szCs w:val="22"/>
        </w:rPr>
      </w:pPr>
      <w:r w:rsidRPr="002A738D">
        <w:rPr>
          <w:rFonts w:ascii="Calibri" w:hAnsi="Calibri" w:cs="Tahoma"/>
          <w:sz w:val="22"/>
          <w:szCs w:val="22"/>
        </w:rPr>
        <w:t>V případě, že zhotovitel neprovede dílo včas,</w:t>
      </w:r>
      <w:r w:rsidR="00C36BE6" w:rsidRPr="002A738D">
        <w:rPr>
          <w:rFonts w:ascii="Calibri" w:hAnsi="Calibri" w:cs="Tahoma"/>
          <w:sz w:val="22"/>
          <w:szCs w:val="22"/>
        </w:rPr>
        <w:t xml:space="preserve"> </w:t>
      </w:r>
      <w:r w:rsidR="004A2DDB" w:rsidRPr="002A738D">
        <w:rPr>
          <w:rFonts w:ascii="Calibri" w:hAnsi="Calibri" w:cs="Tahoma"/>
          <w:sz w:val="22"/>
          <w:szCs w:val="22"/>
        </w:rPr>
        <w:t>je povinen zaplati</w:t>
      </w:r>
      <w:r w:rsidR="003C5DE1" w:rsidRPr="002A738D">
        <w:rPr>
          <w:rFonts w:ascii="Calibri" w:hAnsi="Calibri" w:cs="Tahoma"/>
          <w:sz w:val="22"/>
          <w:szCs w:val="22"/>
        </w:rPr>
        <w:t>t objednateli smluvní pokutu ve </w:t>
      </w:r>
      <w:r w:rsidR="004A2DDB" w:rsidRPr="002A738D">
        <w:rPr>
          <w:rFonts w:ascii="Calibri" w:hAnsi="Calibri" w:cs="Tahoma"/>
          <w:sz w:val="22"/>
          <w:szCs w:val="22"/>
        </w:rPr>
        <w:t>výši 0,</w:t>
      </w:r>
      <w:r w:rsidR="00026760" w:rsidRPr="002A738D">
        <w:rPr>
          <w:rFonts w:ascii="Calibri" w:hAnsi="Calibri" w:cs="Tahoma"/>
          <w:sz w:val="22"/>
          <w:szCs w:val="22"/>
        </w:rPr>
        <w:t>1</w:t>
      </w:r>
      <w:r w:rsidR="003C5DE1" w:rsidRPr="002A738D">
        <w:rPr>
          <w:rFonts w:ascii="Calibri" w:hAnsi="Calibri" w:cs="Tahoma"/>
          <w:color w:val="FF00FF"/>
          <w:sz w:val="22"/>
          <w:szCs w:val="22"/>
        </w:rPr>
        <w:t> </w:t>
      </w:r>
      <w:r w:rsidR="004A2DDB" w:rsidRPr="002A738D">
        <w:rPr>
          <w:rFonts w:ascii="Calibri" w:hAnsi="Calibri" w:cs="Tahoma"/>
          <w:sz w:val="22"/>
          <w:szCs w:val="22"/>
        </w:rPr>
        <w:t>% z ceny za</w:t>
      </w:r>
      <w:r w:rsidR="003C5DE1" w:rsidRPr="002A738D">
        <w:rPr>
          <w:rFonts w:ascii="Calibri" w:hAnsi="Calibri" w:cs="Tahoma"/>
          <w:sz w:val="22"/>
          <w:szCs w:val="22"/>
        </w:rPr>
        <w:t> </w:t>
      </w:r>
      <w:r w:rsidR="004A2DDB" w:rsidRPr="002A738D">
        <w:rPr>
          <w:rFonts w:ascii="Calibri" w:hAnsi="Calibri" w:cs="Tahoma"/>
          <w:sz w:val="22"/>
          <w:szCs w:val="22"/>
        </w:rPr>
        <w:t xml:space="preserve">dílo </w:t>
      </w:r>
      <w:r w:rsidRPr="002A738D">
        <w:rPr>
          <w:rFonts w:ascii="Calibri" w:hAnsi="Calibri" w:cs="Tahoma"/>
          <w:sz w:val="22"/>
          <w:szCs w:val="22"/>
        </w:rPr>
        <w:t>bez</w:t>
      </w:r>
      <w:r w:rsidR="003C5DE1" w:rsidRPr="002A738D">
        <w:rPr>
          <w:rFonts w:ascii="Calibri" w:hAnsi="Calibri" w:cs="Tahoma"/>
          <w:sz w:val="22"/>
          <w:szCs w:val="22"/>
        </w:rPr>
        <w:t> </w:t>
      </w:r>
      <w:r w:rsidR="004A2DDB" w:rsidRPr="002A738D">
        <w:rPr>
          <w:rFonts w:ascii="Calibri" w:hAnsi="Calibri" w:cs="Tahoma"/>
          <w:sz w:val="22"/>
          <w:szCs w:val="22"/>
        </w:rPr>
        <w:t>DPH za každý i</w:t>
      </w:r>
      <w:r w:rsidR="003C5DE1" w:rsidRPr="002A738D">
        <w:rPr>
          <w:rFonts w:ascii="Calibri" w:hAnsi="Calibri" w:cs="Tahoma"/>
          <w:sz w:val="22"/>
          <w:szCs w:val="22"/>
        </w:rPr>
        <w:t> </w:t>
      </w:r>
      <w:r w:rsidR="004A2DDB" w:rsidRPr="002A738D">
        <w:rPr>
          <w:rFonts w:ascii="Calibri" w:hAnsi="Calibri" w:cs="Tahoma"/>
          <w:sz w:val="22"/>
          <w:szCs w:val="22"/>
        </w:rPr>
        <w:t xml:space="preserve">započatý den </w:t>
      </w:r>
      <w:r w:rsidRPr="002A738D">
        <w:rPr>
          <w:rFonts w:ascii="Calibri" w:hAnsi="Calibri" w:cs="Tahoma"/>
          <w:sz w:val="22"/>
          <w:szCs w:val="22"/>
        </w:rPr>
        <w:t>prodlení</w:t>
      </w:r>
      <w:r w:rsidR="004A2DDB" w:rsidRPr="002A738D">
        <w:rPr>
          <w:rFonts w:ascii="Calibri" w:hAnsi="Calibri" w:cs="Tahoma"/>
          <w:sz w:val="22"/>
          <w:szCs w:val="22"/>
        </w:rPr>
        <w:t>.</w:t>
      </w:r>
    </w:p>
    <w:p w:rsidR="002A0D8F" w:rsidRPr="002A738D" w:rsidRDefault="00890ADC" w:rsidP="00856E9E">
      <w:pPr>
        <w:numPr>
          <w:ilvl w:val="0"/>
          <w:numId w:val="16"/>
        </w:numPr>
        <w:tabs>
          <w:tab w:val="clear" w:pos="360"/>
        </w:tabs>
        <w:spacing w:before="120"/>
        <w:jc w:val="both"/>
        <w:rPr>
          <w:rFonts w:ascii="Calibri" w:hAnsi="Calibri" w:cs="Tahoma"/>
          <w:sz w:val="22"/>
          <w:szCs w:val="22"/>
        </w:rPr>
      </w:pPr>
      <w:r w:rsidRPr="002A738D">
        <w:rPr>
          <w:rFonts w:ascii="Calibri" w:hAnsi="Calibri" w:cs="Tahoma"/>
          <w:sz w:val="22"/>
          <w:szCs w:val="22"/>
        </w:rPr>
        <w:t xml:space="preserve">V případě, </w:t>
      </w:r>
      <w:r w:rsidR="003C5DE1" w:rsidRPr="002A738D">
        <w:rPr>
          <w:rFonts w:ascii="Calibri" w:hAnsi="Calibri" w:cs="Tahoma"/>
          <w:sz w:val="22"/>
          <w:szCs w:val="22"/>
        </w:rPr>
        <w:t>že zhotovitel neodstraní vady a </w:t>
      </w:r>
      <w:r w:rsidRPr="002A738D">
        <w:rPr>
          <w:rFonts w:ascii="Calibri" w:hAnsi="Calibri" w:cs="Tahoma"/>
          <w:sz w:val="22"/>
          <w:szCs w:val="22"/>
        </w:rPr>
        <w:t xml:space="preserve">nedodělky, s nimiž bylo dílo </w:t>
      </w:r>
      <w:r w:rsidR="002A0D8F" w:rsidRPr="002A738D">
        <w:rPr>
          <w:rFonts w:ascii="Calibri" w:hAnsi="Calibri" w:cs="Tahoma"/>
          <w:sz w:val="22"/>
          <w:szCs w:val="22"/>
        </w:rPr>
        <w:t>přev</w:t>
      </w:r>
      <w:r w:rsidRPr="002A738D">
        <w:rPr>
          <w:rFonts w:ascii="Calibri" w:hAnsi="Calibri" w:cs="Tahoma"/>
          <w:sz w:val="22"/>
          <w:szCs w:val="22"/>
        </w:rPr>
        <w:t>zato</w:t>
      </w:r>
      <w:r w:rsidR="00856E9E" w:rsidRPr="002A738D">
        <w:rPr>
          <w:rFonts w:ascii="Calibri" w:hAnsi="Calibri" w:cs="Tahoma"/>
          <w:sz w:val="22"/>
          <w:szCs w:val="22"/>
        </w:rPr>
        <w:t>,</w:t>
      </w:r>
      <w:r w:rsidR="003C5DE1" w:rsidRPr="002A738D">
        <w:rPr>
          <w:rFonts w:ascii="Calibri" w:hAnsi="Calibri" w:cs="Tahoma"/>
          <w:sz w:val="22"/>
          <w:szCs w:val="22"/>
        </w:rPr>
        <w:t xml:space="preserve"> ve </w:t>
      </w:r>
      <w:r w:rsidRPr="002A738D">
        <w:rPr>
          <w:rFonts w:ascii="Calibri" w:hAnsi="Calibri" w:cs="Tahoma"/>
          <w:sz w:val="22"/>
          <w:szCs w:val="22"/>
        </w:rPr>
        <w:t>stanovené lhůtě, je povinen zaplatit objednateli smluvní pokutu ve</w:t>
      </w:r>
      <w:r w:rsidR="003C5DE1" w:rsidRPr="002A738D">
        <w:rPr>
          <w:rFonts w:ascii="Calibri" w:hAnsi="Calibri" w:cs="Tahoma"/>
          <w:sz w:val="22"/>
          <w:szCs w:val="22"/>
        </w:rPr>
        <w:t> </w:t>
      </w:r>
      <w:r w:rsidRPr="002A738D">
        <w:rPr>
          <w:rFonts w:ascii="Calibri" w:hAnsi="Calibri" w:cs="Tahoma"/>
          <w:sz w:val="22"/>
          <w:szCs w:val="22"/>
        </w:rPr>
        <w:t>výši 0,</w:t>
      </w:r>
      <w:r w:rsidR="00026760" w:rsidRPr="002A738D">
        <w:rPr>
          <w:rFonts w:ascii="Calibri" w:hAnsi="Calibri" w:cs="Tahoma"/>
          <w:sz w:val="22"/>
          <w:szCs w:val="22"/>
        </w:rPr>
        <w:t>1</w:t>
      </w:r>
      <w:r w:rsidR="003C5DE1" w:rsidRPr="002A738D">
        <w:rPr>
          <w:rFonts w:ascii="Calibri" w:hAnsi="Calibri" w:cs="Tahoma"/>
          <w:sz w:val="22"/>
          <w:szCs w:val="22"/>
        </w:rPr>
        <w:t> </w:t>
      </w:r>
      <w:r w:rsidRPr="002A738D">
        <w:rPr>
          <w:rFonts w:ascii="Calibri" w:hAnsi="Calibri" w:cs="Tahoma"/>
          <w:sz w:val="22"/>
          <w:szCs w:val="22"/>
        </w:rPr>
        <w:t>% z ceny za</w:t>
      </w:r>
      <w:r w:rsidR="003C5DE1" w:rsidRPr="002A738D">
        <w:rPr>
          <w:rFonts w:ascii="Calibri" w:hAnsi="Calibri" w:cs="Tahoma"/>
          <w:sz w:val="22"/>
          <w:szCs w:val="22"/>
        </w:rPr>
        <w:t> </w:t>
      </w:r>
      <w:r w:rsidRPr="002A738D">
        <w:rPr>
          <w:rFonts w:ascii="Calibri" w:hAnsi="Calibri" w:cs="Tahoma"/>
          <w:sz w:val="22"/>
          <w:szCs w:val="22"/>
        </w:rPr>
        <w:t xml:space="preserve">dílo </w:t>
      </w:r>
      <w:r w:rsidR="00D7662D" w:rsidRPr="002A738D">
        <w:rPr>
          <w:rFonts w:ascii="Calibri" w:hAnsi="Calibri" w:cs="Tahoma"/>
          <w:sz w:val="22"/>
          <w:szCs w:val="22"/>
        </w:rPr>
        <w:t>bez</w:t>
      </w:r>
      <w:r w:rsidR="003C5DE1" w:rsidRPr="002A738D">
        <w:rPr>
          <w:rFonts w:ascii="Calibri" w:hAnsi="Calibri" w:cs="Tahoma"/>
          <w:sz w:val="22"/>
          <w:szCs w:val="22"/>
        </w:rPr>
        <w:t> DPH za každý i </w:t>
      </w:r>
      <w:r w:rsidRPr="002A738D">
        <w:rPr>
          <w:rFonts w:ascii="Calibri" w:hAnsi="Calibri" w:cs="Tahoma"/>
          <w:sz w:val="22"/>
          <w:szCs w:val="22"/>
        </w:rPr>
        <w:t>započatý den prodlení</w:t>
      </w:r>
      <w:r w:rsidR="003C5DE1" w:rsidRPr="002A738D">
        <w:rPr>
          <w:rFonts w:ascii="Calibri" w:hAnsi="Calibri" w:cs="Tahoma"/>
          <w:sz w:val="22"/>
          <w:szCs w:val="22"/>
        </w:rPr>
        <w:t>.</w:t>
      </w:r>
    </w:p>
    <w:p w:rsidR="004A2DDB" w:rsidRPr="002A738D" w:rsidRDefault="004A2DDB" w:rsidP="003C5DE1">
      <w:pPr>
        <w:numPr>
          <w:ilvl w:val="0"/>
          <w:numId w:val="16"/>
        </w:numPr>
        <w:tabs>
          <w:tab w:val="clear" w:pos="360"/>
        </w:tabs>
        <w:spacing w:before="120"/>
        <w:jc w:val="both"/>
        <w:rPr>
          <w:rFonts w:ascii="Calibri" w:hAnsi="Calibri" w:cs="Tahoma"/>
          <w:sz w:val="22"/>
          <w:szCs w:val="22"/>
        </w:rPr>
      </w:pPr>
      <w:r w:rsidRPr="002A738D">
        <w:rPr>
          <w:rFonts w:ascii="Calibri" w:hAnsi="Calibri" w:cs="Tahoma"/>
          <w:sz w:val="22"/>
          <w:szCs w:val="22"/>
        </w:rPr>
        <w:t>Pro</w:t>
      </w:r>
      <w:r w:rsidR="003C5DE1" w:rsidRPr="002A738D">
        <w:rPr>
          <w:rFonts w:ascii="Calibri" w:hAnsi="Calibri" w:cs="Tahoma"/>
          <w:sz w:val="22"/>
          <w:szCs w:val="22"/>
        </w:rPr>
        <w:t> </w:t>
      </w:r>
      <w:r w:rsidRPr="002A738D">
        <w:rPr>
          <w:rFonts w:ascii="Calibri" w:hAnsi="Calibri" w:cs="Tahoma"/>
          <w:sz w:val="22"/>
          <w:szCs w:val="22"/>
        </w:rPr>
        <w:t>případ</w:t>
      </w:r>
      <w:r w:rsidR="003C5DE1" w:rsidRPr="002A738D">
        <w:rPr>
          <w:rFonts w:ascii="Calibri" w:hAnsi="Calibri" w:cs="Tahoma"/>
          <w:sz w:val="22"/>
          <w:szCs w:val="22"/>
        </w:rPr>
        <w:t xml:space="preserve"> prodlení se zaplacením ceny za </w:t>
      </w:r>
      <w:r w:rsidRPr="002A738D">
        <w:rPr>
          <w:rFonts w:ascii="Calibri" w:hAnsi="Calibri" w:cs="Tahoma"/>
          <w:sz w:val="22"/>
          <w:szCs w:val="22"/>
        </w:rPr>
        <w:t>dílo sjednávají sm</w:t>
      </w:r>
      <w:r w:rsidR="003C5DE1" w:rsidRPr="002A738D">
        <w:rPr>
          <w:rFonts w:ascii="Calibri" w:hAnsi="Calibri" w:cs="Tahoma"/>
          <w:sz w:val="22"/>
          <w:szCs w:val="22"/>
        </w:rPr>
        <w:t>luvní strany úrok z prodlení ve </w:t>
      </w:r>
      <w:r w:rsidRPr="002A738D">
        <w:rPr>
          <w:rFonts w:ascii="Calibri" w:hAnsi="Calibri" w:cs="Tahoma"/>
          <w:sz w:val="22"/>
          <w:szCs w:val="22"/>
        </w:rPr>
        <w:t>výši stanovené občanskoprávními předpisy.</w:t>
      </w:r>
    </w:p>
    <w:p w:rsidR="00F17172" w:rsidRPr="002A738D" w:rsidRDefault="004A2DDB" w:rsidP="00F17172">
      <w:pPr>
        <w:numPr>
          <w:ilvl w:val="0"/>
          <w:numId w:val="16"/>
        </w:numPr>
        <w:tabs>
          <w:tab w:val="clear" w:pos="360"/>
        </w:tabs>
        <w:spacing w:before="120"/>
        <w:jc w:val="both"/>
        <w:rPr>
          <w:rFonts w:ascii="Calibri" w:hAnsi="Calibri" w:cs="Tahoma"/>
          <w:sz w:val="22"/>
          <w:szCs w:val="22"/>
        </w:rPr>
      </w:pPr>
      <w:r w:rsidRPr="002A738D">
        <w:rPr>
          <w:rFonts w:ascii="Calibri" w:hAnsi="Calibri" w:cs="Tahoma"/>
          <w:sz w:val="22"/>
          <w:szCs w:val="22"/>
        </w:rPr>
        <w:t>V</w:t>
      </w:r>
      <w:r w:rsidR="003C5DE1" w:rsidRPr="002A738D">
        <w:rPr>
          <w:rFonts w:ascii="Calibri" w:hAnsi="Calibri" w:cs="Tahoma"/>
          <w:sz w:val="22"/>
          <w:szCs w:val="22"/>
        </w:rPr>
        <w:t> případě prodlení s </w:t>
      </w:r>
      <w:r w:rsidRPr="002A738D">
        <w:rPr>
          <w:rFonts w:ascii="Calibri" w:hAnsi="Calibri" w:cs="Tahoma"/>
          <w:sz w:val="22"/>
          <w:szCs w:val="22"/>
        </w:rPr>
        <w:t>vyklizením a</w:t>
      </w:r>
      <w:r w:rsidR="003C5DE1" w:rsidRPr="002A738D">
        <w:rPr>
          <w:rFonts w:ascii="Calibri" w:hAnsi="Calibri" w:cs="Tahoma"/>
          <w:sz w:val="22"/>
          <w:szCs w:val="22"/>
        </w:rPr>
        <w:t> </w:t>
      </w:r>
      <w:r w:rsidRPr="002A738D">
        <w:rPr>
          <w:rFonts w:ascii="Calibri" w:hAnsi="Calibri" w:cs="Tahoma"/>
          <w:sz w:val="22"/>
          <w:szCs w:val="22"/>
        </w:rPr>
        <w:t>vyčištěním staveniště se</w:t>
      </w:r>
      <w:r w:rsidR="003C5DE1" w:rsidRPr="002A738D">
        <w:rPr>
          <w:rFonts w:ascii="Calibri" w:hAnsi="Calibri" w:cs="Tahoma"/>
          <w:sz w:val="22"/>
          <w:szCs w:val="22"/>
        </w:rPr>
        <w:t> </w:t>
      </w:r>
      <w:r w:rsidRPr="002A738D">
        <w:rPr>
          <w:rFonts w:ascii="Calibri" w:hAnsi="Calibri" w:cs="Tahoma"/>
          <w:sz w:val="22"/>
          <w:szCs w:val="22"/>
        </w:rPr>
        <w:t>zhotovitel zavazuje uhradit objednateli smluvní pokutu ve</w:t>
      </w:r>
      <w:r w:rsidR="003C5DE1" w:rsidRPr="002A738D">
        <w:rPr>
          <w:rFonts w:ascii="Calibri" w:hAnsi="Calibri" w:cs="Tahoma"/>
          <w:sz w:val="22"/>
          <w:szCs w:val="22"/>
        </w:rPr>
        <w:t> </w:t>
      </w:r>
      <w:r w:rsidRPr="002A738D">
        <w:rPr>
          <w:rFonts w:ascii="Calibri" w:hAnsi="Calibri" w:cs="Tahoma"/>
          <w:sz w:val="22"/>
          <w:szCs w:val="22"/>
        </w:rPr>
        <w:t>výši 0,</w:t>
      </w:r>
      <w:r w:rsidR="00026760" w:rsidRPr="002A738D">
        <w:rPr>
          <w:rFonts w:ascii="Calibri" w:hAnsi="Calibri" w:cs="Tahoma"/>
          <w:sz w:val="22"/>
          <w:szCs w:val="22"/>
        </w:rPr>
        <w:t>1</w:t>
      </w:r>
      <w:r w:rsidR="003C5DE1" w:rsidRPr="002A738D">
        <w:rPr>
          <w:rFonts w:ascii="Calibri" w:hAnsi="Calibri" w:cs="Tahoma"/>
          <w:sz w:val="22"/>
          <w:szCs w:val="22"/>
        </w:rPr>
        <w:t> % z ceny za </w:t>
      </w:r>
      <w:r w:rsidRPr="002A738D">
        <w:rPr>
          <w:rFonts w:ascii="Calibri" w:hAnsi="Calibri" w:cs="Tahoma"/>
          <w:sz w:val="22"/>
          <w:szCs w:val="22"/>
        </w:rPr>
        <w:t xml:space="preserve">dílo </w:t>
      </w:r>
      <w:r w:rsidR="00D7662D" w:rsidRPr="002A738D">
        <w:rPr>
          <w:rFonts w:ascii="Calibri" w:hAnsi="Calibri" w:cs="Tahoma"/>
          <w:sz w:val="22"/>
          <w:szCs w:val="22"/>
        </w:rPr>
        <w:t>bez</w:t>
      </w:r>
      <w:r w:rsidR="003C5DE1" w:rsidRPr="002A738D">
        <w:rPr>
          <w:rFonts w:ascii="Calibri" w:hAnsi="Calibri" w:cs="Tahoma"/>
          <w:sz w:val="22"/>
          <w:szCs w:val="22"/>
        </w:rPr>
        <w:t> </w:t>
      </w:r>
      <w:r w:rsidRPr="002A738D">
        <w:rPr>
          <w:rFonts w:ascii="Calibri" w:hAnsi="Calibri" w:cs="Tahoma"/>
          <w:sz w:val="22"/>
          <w:szCs w:val="22"/>
        </w:rPr>
        <w:t>DPH za</w:t>
      </w:r>
      <w:r w:rsidR="003C5DE1" w:rsidRPr="002A738D">
        <w:rPr>
          <w:rFonts w:ascii="Calibri" w:hAnsi="Calibri" w:cs="Tahoma"/>
          <w:sz w:val="22"/>
          <w:szCs w:val="22"/>
        </w:rPr>
        <w:t> </w:t>
      </w:r>
      <w:r w:rsidRPr="002A738D">
        <w:rPr>
          <w:rFonts w:ascii="Calibri" w:hAnsi="Calibri" w:cs="Tahoma"/>
          <w:sz w:val="22"/>
          <w:szCs w:val="22"/>
        </w:rPr>
        <w:t>každý i</w:t>
      </w:r>
      <w:r w:rsidR="003C5DE1" w:rsidRPr="002A738D">
        <w:rPr>
          <w:rFonts w:ascii="Calibri" w:hAnsi="Calibri" w:cs="Tahoma"/>
          <w:sz w:val="22"/>
          <w:szCs w:val="22"/>
        </w:rPr>
        <w:t> </w:t>
      </w:r>
      <w:r w:rsidRPr="002A738D">
        <w:rPr>
          <w:rFonts w:ascii="Calibri" w:hAnsi="Calibri" w:cs="Tahoma"/>
          <w:sz w:val="22"/>
          <w:szCs w:val="22"/>
        </w:rPr>
        <w:t>započatý den prodlení.</w:t>
      </w:r>
    </w:p>
    <w:p w:rsidR="004A2DDB" w:rsidRPr="002A738D" w:rsidRDefault="004A2DDB" w:rsidP="003C5DE1">
      <w:pPr>
        <w:numPr>
          <w:ilvl w:val="0"/>
          <w:numId w:val="16"/>
        </w:numPr>
        <w:tabs>
          <w:tab w:val="clear" w:pos="360"/>
        </w:tabs>
        <w:spacing w:before="120"/>
        <w:jc w:val="both"/>
        <w:rPr>
          <w:rFonts w:ascii="Calibri" w:hAnsi="Calibri" w:cs="Tahoma"/>
          <w:iCs/>
          <w:sz w:val="22"/>
          <w:szCs w:val="22"/>
        </w:rPr>
      </w:pPr>
      <w:r w:rsidRPr="002A738D">
        <w:rPr>
          <w:rFonts w:ascii="Calibri" w:hAnsi="Calibri" w:cs="Tahoma"/>
          <w:sz w:val="22"/>
          <w:szCs w:val="22"/>
        </w:rPr>
        <w:t>V</w:t>
      </w:r>
      <w:r w:rsidR="00837912" w:rsidRPr="002A738D">
        <w:rPr>
          <w:rFonts w:ascii="Calibri" w:hAnsi="Calibri" w:cs="Tahoma"/>
          <w:sz w:val="22"/>
          <w:szCs w:val="22"/>
        </w:rPr>
        <w:t> </w:t>
      </w:r>
      <w:r w:rsidRPr="002A738D">
        <w:rPr>
          <w:rFonts w:ascii="Calibri" w:hAnsi="Calibri" w:cs="Tahoma"/>
          <w:sz w:val="22"/>
          <w:szCs w:val="22"/>
        </w:rPr>
        <w:t>případě nedodržení stanoveného termínu k</w:t>
      </w:r>
      <w:r w:rsidR="00837912" w:rsidRPr="002A738D">
        <w:rPr>
          <w:rFonts w:ascii="Calibri" w:hAnsi="Calibri" w:cs="Tahoma"/>
          <w:sz w:val="22"/>
          <w:szCs w:val="22"/>
        </w:rPr>
        <w:t> </w:t>
      </w:r>
      <w:r w:rsidRPr="002A738D">
        <w:rPr>
          <w:rFonts w:ascii="Calibri" w:hAnsi="Calibri" w:cs="Tahoma"/>
          <w:sz w:val="22"/>
          <w:szCs w:val="22"/>
        </w:rPr>
        <w:t>odstranění vady je zhotovitel povinen zaplatit objednateli smluvní pokutu ve</w:t>
      </w:r>
      <w:r w:rsidR="00837912" w:rsidRPr="002A738D">
        <w:rPr>
          <w:rFonts w:ascii="Calibri" w:hAnsi="Calibri" w:cs="Tahoma"/>
          <w:sz w:val="22"/>
          <w:szCs w:val="22"/>
        </w:rPr>
        <w:t> </w:t>
      </w:r>
      <w:r w:rsidRPr="002A738D">
        <w:rPr>
          <w:rFonts w:ascii="Calibri" w:hAnsi="Calibri" w:cs="Tahoma"/>
          <w:sz w:val="22"/>
          <w:szCs w:val="22"/>
        </w:rPr>
        <w:t xml:space="preserve">výši </w:t>
      </w:r>
      <w:r w:rsidR="00D56BA6" w:rsidRPr="002A738D">
        <w:rPr>
          <w:rFonts w:ascii="Calibri" w:hAnsi="Calibri" w:cs="Tahoma"/>
          <w:sz w:val="22"/>
          <w:szCs w:val="22"/>
        </w:rPr>
        <w:t>0,1</w:t>
      </w:r>
      <w:r w:rsidR="00F7575D" w:rsidRPr="002A738D">
        <w:rPr>
          <w:rFonts w:ascii="Calibri" w:hAnsi="Calibri" w:cs="Tahoma"/>
          <w:sz w:val="22"/>
          <w:szCs w:val="22"/>
        </w:rPr>
        <w:t xml:space="preserve"> % z ceny za dílo bez DPH </w:t>
      </w:r>
      <w:r w:rsidRPr="002A738D">
        <w:rPr>
          <w:rFonts w:ascii="Calibri" w:hAnsi="Calibri" w:cs="Tahoma"/>
          <w:sz w:val="22"/>
          <w:szCs w:val="22"/>
        </w:rPr>
        <w:t>za každý i započatý den prodlení.</w:t>
      </w:r>
    </w:p>
    <w:p w:rsidR="00CF7EC4" w:rsidRPr="002A738D" w:rsidRDefault="00CF7EC4" w:rsidP="003C5DE1">
      <w:pPr>
        <w:numPr>
          <w:ilvl w:val="0"/>
          <w:numId w:val="16"/>
        </w:numPr>
        <w:tabs>
          <w:tab w:val="clear" w:pos="360"/>
        </w:tabs>
        <w:spacing w:before="120"/>
        <w:jc w:val="both"/>
        <w:rPr>
          <w:rFonts w:ascii="Calibri" w:hAnsi="Calibri" w:cs="Tahoma"/>
          <w:sz w:val="22"/>
          <w:szCs w:val="22"/>
        </w:rPr>
      </w:pPr>
      <w:r w:rsidRPr="002A738D">
        <w:rPr>
          <w:rFonts w:ascii="Calibri" w:hAnsi="Calibri" w:cs="Tahoma"/>
          <w:sz w:val="22"/>
          <w:szCs w:val="22"/>
        </w:rPr>
        <w:t>V případě, že zhotovitel poruší kteroukoliv povinnost stanovenou v čl.</w:t>
      </w:r>
      <w:r w:rsidR="00837912" w:rsidRPr="002A738D">
        <w:rPr>
          <w:rFonts w:ascii="Calibri" w:hAnsi="Calibri" w:cs="Tahoma"/>
          <w:sz w:val="22"/>
          <w:szCs w:val="22"/>
        </w:rPr>
        <w:t> </w:t>
      </w:r>
      <w:r w:rsidRPr="002A738D">
        <w:rPr>
          <w:rFonts w:ascii="Calibri" w:hAnsi="Calibri" w:cs="Tahoma"/>
          <w:sz w:val="22"/>
          <w:szCs w:val="22"/>
        </w:rPr>
        <w:t xml:space="preserve">XIV </w:t>
      </w:r>
      <w:r w:rsidR="00E9143C" w:rsidRPr="002A738D">
        <w:rPr>
          <w:rFonts w:ascii="Calibri" w:hAnsi="Calibri" w:cs="Tahoma"/>
          <w:sz w:val="22"/>
          <w:szCs w:val="22"/>
        </w:rPr>
        <w:t>odst. 5, 6</w:t>
      </w:r>
      <w:r w:rsidR="00F17172" w:rsidRPr="002A738D">
        <w:rPr>
          <w:rFonts w:ascii="Calibri" w:hAnsi="Calibri" w:cs="Tahoma"/>
          <w:sz w:val="22"/>
          <w:szCs w:val="22"/>
        </w:rPr>
        <w:t xml:space="preserve"> </w:t>
      </w:r>
      <w:r w:rsidRPr="002A738D">
        <w:rPr>
          <w:rFonts w:ascii="Calibri" w:hAnsi="Calibri" w:cs="Tahoma"/>
          <w:sz w:val="22"/>
          <w:szCs w:val="22"/>
        </w:rPr>
        <w:t xml:space="preserve">této smlouvy, </w:t>
      </w:r>
      <w:r w:rsidR="00A9460B" w:rsidRPr="002A738D">
        <w:rPr>
          <w:rFonts w:ascii="Calibri" w:hAnsi="Calibri" w:cs="Tahoma"/>
          <w:sz w:val="22"/>
          <w:szCs w:val="22"/>
        </w:rPr>
        <w:t xml:space="preserve">je zhotovitel povinen zaplatit objednateli smluvní pokutu </w:t>
      </w:r>
      <w:r w:rsidR="00837912" w:rsidRPr="002A738D">
        <w:rPr>
          <w:rFonts w:ascii="Calibri" w:hAnsi="Calibri" w:cs="Tahoma"/>
          <w:sz w:val="22"/>
          <w:szCs w:val="22"/>
        </w:rPr>
        <w:t>ve </w:t>
      </w:r>
      <w:r w:rsidRPr="002A738D">
        <w:rPr>
          <w:rFonts w:ascii="Calibri" w:hAnsi="Calibri" w:cs="Tahoma"/>
          <w:sz w:val="22"/>
          <w:szCs w:val="22"/>
        </w:rPr>
        <w:t xml:space="preserve">výši </w:t>
      </w:r>
      <w:r w:rsidR="00D56BA6" w:rsidRPr="002A738D">
        <w:rPr>
          <w:rFonts w:ascii="Calibri" w:hAnsi="Calibri" w:cs="Tahoma"/>
          <w:sz w:val="22"/>
          <w:szCs w:val="22"/>
        </w:rPr>
        <w:t>3</w:t>
      </w:r>
      <w:r w:rsidRPr="002A738D">
        <w:rPr>
          <w:rFonts w:ascii="Calibri" w:hAnsi="Calibri" w:cs="Tahoma"/>
          <w:sz w:val="22"/>
          <w:szCs w:val="22"/>
        </w:rPr>
        <w:t>.000,</w:t>
      </w:r>
      <w:r w:rsidR="00837912" w:rsidRPr="002A738D">
        <w:rPr>
          <w:rFonts w:ascii="Calibri" w:hAnsi="Calibri" w:cs="Tahoma"/>
          <w:sz w:val="22"/>
          <w:szCs w:val="22"/>
        </w:rPr>
        <w:noBreakHyphen/>
        <w:t> Kč za každý zjištěný případ a </w:t>
      </w:r>
      <w:r w:rsidRPr="002A738D">
        <w:rPr>
          <w:rFonts w:ascii="Calibri" w:hAnsi="Calibri" w:cs="Tahoma"/>
          <w:sz w:val="22"/>
          <w:szCs w:val="22"/>
        </w:rPr>
        <w:t>každý den prodlení.</w:t>
      </w:r>
    </w:p>
    <w:p w:rsidR="004A2DDB" w:rsidRPr="002A738D" w:rsidRDefault="004A2DDB" w:rsidP="003C5DE1">
      <w:pPr>
        <w:numPr>
          <w:ilvl w:val="0"/>
          <w:numId w:val="16"/>
        </w:numPr>
        <w:tabs>
          <w:tab w:val="clear" w:pos="360"/>
        </w:tabs>
        <w:spacing w:before="120"/>
        <w:jc w:val="both"/>
        <w:rPr>
          <w:rFonts w:ascii="Calibri" w:hAnsi="Calibri" w:cs="Tahoma"/>
          <w:sz w:val="22"/>
          <w:szCs w:val="22"/>
        </w:rPr>
      </w:pPr>
      <w:r w:rsidRPr="002A738D">
        <w:rPr>
          <w:rFonts w:ascii="Calibri" w:hAnsi="Calibri" w:cs="Tahoma"/>
          <w:sz w:val="22"/>
          <w:szCs w:val="22"/>
        </w:rPr>
        <w:t>V případě, že závazek provést dílo zanikne před</w:t>
      </w:r>
      <w:r w:rsidR="000431D2" w:rsidRPr="002A738D">
        <w:rPr>
          <w:rFonts w:ascii="Calibri" w:hAnsi="Calibri" w:cs="Tahoma"/>
          <w:sz w:val="22"/>
          <w:szCs w:val="22"/>
        </w:rPr>
        <w:t> </w:t>
      </w:r>
      <w:r w:rsidRPr="002A738D">
        <w:rPr>
          <w:rFonts w:ascii="Calibri" w:hAnsi="Calibri" w:cs="Tahoma"/>
          <w:sz w:val="22"/>
          <w:szCs w:val="22"/>
        </w:rPr>
        <w:t xml:space="preserve">řádným ukončením díla, nezaniká nárok </w:t>
      </w:r>
      <w:r w:rsidR="001A4FDD" w:rsidRPr="002A738D">
        <w:rPr>
          <w:rFonts w:ascii="Calibri" w:hAnsi="Calibri" w:cs="Tahoma"/>
          <w:sz w:val="22"/>
          <w:szCs w:val="22"/>
        </w:rPr>
        <w:t>n</w:t>
      </w:r>
      <w:r w:rsidRPr="002A738D">
        <w:rPr>
          <w:rFonts w:ascii="Calibri" w:hAnsi="Calibri" w:cs="Tahoma"/>
          <w:sz w:val="22"/>
          <w:szCs w:val="22"/>
        </w:rPr>
        <w:t>a</w:t>
      </w:r>
      <w:r w:rsidR="000431D2" w:rsidRPr="002A738D">
        <w:rPr>
          <w:rFonts w:ascii="Calibri" w:hAnsi="Calibri" w:cs="Tahoma"/>
          <w:sz w:val="22"/>
          <w:szCs w:val="22"/>
        </w:rPr>
        <w:t> </w:t>
      </w:r>
      <w:r w:rsidRPr="002A738D">
        <w:rPr>
          <w:rFonts w:ascii="Calibri" w:hAnsi="Calibri" w:cs="Tahoma"/>
          <w:sz w:val="22"/>
          <w:szCs w:val="22"/>
        </w:rPr>
        <w:t>smluvní pokutu, pokud vznikl dřívějším porušením povinnosti.</w:t>
      </w:r>
      <w:r w:rsidR="007137C3" w:rsidRPr="002A738D">
        <w:rPr>
          <w:rFonts w:ascii="Calibri" w:hAnsi="Calibri" w:cs="Tahoma"/>
          <w:sz w:val="22"/>
          <w:szCs w:val="22"/>
        </w:rPr>
        <w:t xml:space="preserve"> </w:t>
      </w:r>
      <w:r w:rsidRPr="002A738D">
        <w:rPr>
          <w:rFonts w:ascii="Calibri" w:hAnsi="Calibri" w:cs="Tahoma"/>
          <w:sz w:val="22"/>
          <w:szCs w:val="22"/>
        </w:rPr>
        <w:t>Zánik závazku pozdním splněním neznamená zánik nároku na</w:t>
      </w:r>
      <w:r w:rsidR="000431D2" w:rsidRPr="002A738D">
        <w:rPr>
          <w:rFonts w:ascii="Calibri" w:hAnsi="Calibri" w:cs="Tahoma"/>
          <w:sz w:val="22"/>
          <w:szCs w:val="22"/>
        </w:rPr>
        <w:t> </w:t>
      </w:r>
      <w:r w:rsidRPr="002A738D">
        <w:rPr>
          <w:rFonts w:ascii="Calibri" w:hAnsi="Calibri" w:cs="Tahoma"/>
          <w:sz w:val="22"/>
          <w:szCs w:val="22"/>
        </w:rPr>
        <w:t>smluvní pokutu za prodlení s plněním.</w:t>
      </w:r>
    </w:p>
    <w:p w:rsidR="004A2DDB" w:rsidRPr="002A738D" w:rsidRDefault="004A2DDB" w:rsidP="003C5DE1">
      <w:pPr>
        <w:numPr>
          <w:ilvl w:val="0"/>
          <w:numId w:val="16"/>
        </w:numPr>
        <w:tabs>
          <w:tab w:val="clear" w:pos="360"/>
        </w:tabs>
        <w:spacing w:before="120"/>
        <w:jc w:val="both"/>
        <w:rPr>
          <w:rFonts w:ascii="Calibri" w:hAnsi="Calibri" w:cs="Tahoma"/>
          <w:sz w:val="22"/>
          <w:szCs w:val="22"/>
        </w:rPr>
      </w:pPr>
      <w:r w:rsidRPr="002A738D">
        <w:rPr>
          <w:rFonts w:ascii="Calibri" w:hAnsi="Calibri" w:cs="Tahoma"/>
          <w:sz w:val="22"/>
          <w:szCs w:val="22"/>
        </w:rPr>
        <w:t>Sjednané smluvní pokuty zaplatí povinná strana nezávisle na</w:t>
      </w:r>
      <w:r w:rsidR="000431D2" w:rsidRPr="002A738D">
        <w:rPr>
          <w:rFonts w:ascii="Calibri" w:hAnsi="Calibri" w:cs="Tahoma"/>
          <w:sz w:val="22"/>
          <w:szCs w:val="22"/>
        </w:rPr>
        <w:t> </w:t>
      </w:r>
      <w:r w:rsidRPr="002A738D">
        <w:rPr>
          <w:rFonts w:ascii="Calibri" w:hAnsi="Calibri" w:cs="Tahoma"/>
          <w:sz w:val="22"/>
          <w:szCs w:val="22"/>
        </w:rPr>
        <w:t>zavinění a</w:t>
      </w:r>
      <w:r w:rsidR="000431D2" w:rsidRPr="002A738D">
        <w:rPr>
          <w:rFonts w:ascii="Calibri" w:hAnsi="Calibri" w:cs="Tahoma"/>
          <w:sz w:val="22"/>
          <w:szCs w:val="22"/>
        </w:rPr>
        <w:t> </w:t>
      </w:r>
      <w:r w:rsidRPr="002A738D">
        <w:rPr>
          <w:rFonts w:ascii="Calibri" w:hAnsi="Calibri" w:cs="Tahoma"/>
          <w:sz w:val="22"/>
          <w:szCs w:val="22"/>
        </w:rPr>
        <w:t>na</w:t>
      </w:r>
      <w:r w:rsidR="000431D2" w:rsidRPr="002A738D">
        <w:rPr>
          <w:rFonts w:ascii="Calibri" w:hAnsi="Calibri" w:cs="Tahoma"/>
          <w:sz w:val="22"/>
          <w:szCs w:val="22"/>
        </w:rPr>
        <w:t> </w:t>
      </w:r>
      <w:r w:rsidRPr="002A738D">
        <w:rPr>
          <w:rFonts w:ascii="Calibri" w:hAnsi="Calibri" w:cs="Tahoma"/>
          <w:sz w:val="22"/>
          <w:szCs w:val="22"/>
        </w:rPr>
        <w:t>tom, zda a v jaké v</w:t>
      </w:r>
      <w:r w:rsidR="000431D2" w:rsidRPr="002A738D">
        <w:rPr>
          <w:rFonts w:ascii="Calibri" w:hAnsi="Calibri" w:cs="Tahoma"/>
          <w:sz w:val="22"/>
          <w:szCs w:val="22"/>
        </w:rPr>
        <w:t>ýši vznikne druhé straně škoda.</w:t>
      </w:r>
    </w:p>
    <w:p w:rsidR="004A2DDB" w:rsidRPr="002A738D" w:rsidRDefault="004A2DDB" w:rsidP="003C5DE1">
      <w:pPr>
        <w:numPr>
          <w:ilvl w:val="0"/>
          <w:numId w:val="16"/>
        </w:numPr>
        <w:tabs>
          <w:tab w:val="clear" w:pos="360"/>
        </w:tabs>
        <w:spacing w:before="120"/>
        <w:jc w:val="both"/>
        <w:rPr>
          <w:rFonts w:ascii="Calibri" w:hAnsi="Calibri" w:cs="Tahoma"/>
          <w:sz w:val="22"/>
          <w:szCs w:val="22"/>
        </w:rPr>
      </w:pPr>
      <w:r w:rsidRPr="002A738D">
        <w:rPr>
          <w:rFonts w:ascii="Calibri" w:hAnsi="Calibri" w:cs="Tahoma"/>
          <w:sz w:val="22"/>
          <w:szCs w:val="22"/>
        </w:rPr>
        <w:t>Smluvní pokuty se nezapočítávají na</w:t>
      </w:r>
      <w:r w:rsidR="000431D2" w:rsidRPr="002A738D">
        <w:rPr>
          <w:rFonts w:ascii="Calibri" w:hAnsi="Calibri" w:cs="Tahoma"/>
          <w:sz w:val="22"/>
          <w:szCs w:val="22"/>
        </w:rPr>
        <w:t> </w:t>
      </w:r>
      <w:r w:rsidRPr="002A738D">
        <w:rPr>
          <w:rFonts w:ascii="Calibri" w:hAnsi="Calibri" w:cs="Tahoma"/>
          <w:sz w:val="22"/>
          <w:szCs w:val="22"/>
        </w:rPr>
        <w:t>náhradu případně vzniklé škody. Náhradu škody lze vymáhat samostatně vedle smluvní pokuty v plné výši.</w:t>
      </w:r>
    </w:p>
    <w:p w:rsidR="004A2DDB" w:rsidRPr="002A738D" w:rsidRDefault="004A2DDB" w:rsidP="00496B01">
      <w:pPr>
        <w:spacing w:before="120"/>
        <w:jc w:val="center"/>
        <w:rPr>
          <w:rFonts w:ascii="Calibri" w:hAnsi="Calibri" w:cs="Tahoma"/>
          <w:b/>
          <w:sz w:val="22"/>
          <w:szCs w:val="22"/>
        </w:rPr>
      </w:pPr>
      <w:r w:rsidRPr="002A738D">
        <w:rPr>
          <w:rFonts w:ascii="Calibri" w:hAnsi="Calibri" w:cs="Tahoma"/>
          <w:b/>
          <w:sz w:val="22"/>
          <w:szCs w:val="22"/>
        </w:rPr>
        <w:t>XV</w:t>
      </w:r>
      <w:r w:rsidR="00012802" w:rsidRPr="002A738D">
        <w:rPr>
          <w:rFonts w:ascii="Calibri" w:hAnsi="Calibri" w:cs="Tahoma"/>
          <w:b/>
          <w:sz w:val="22"/>
          <w:szCs w:val="22"/>
        </w:rPr>
        <w:t>I</w:t>
      </w:r>
      <w:r w:rsidRPr="002A738D">
        <w:rPr>
          <w:rFonts w:ascii="Calibri" w:hAnsi="Calibri" w:cs="Tahoma"/>
          <w:b/>
          <w:sz w:val="22"/>
          <w:szCs w:val="22"/>
        </w:rPr>
        <w:t>.</w:t>
      </w:r>
      <w:r w:rsidR="00A045E6" w:rsidRPr="002A738D">
        <w:rPr>
          <w:rFonts w:ascii="Calibri" w:hAnsi="Calibri" w:cs="Tahoma"/>
          <w:b/>
          <w:sz w:val="22"/>
          <w:szCs w:val="22"/>
        </w:rPr>
        <w:br/>
      </w:r>
      <w:r w:rsidRPr="002A738D">
        <w:rPr>
          <w:rFonts w:ascii="Calibri" w:hAnsi="Calibri" w:cs="Tahoma"/>
          <w:b/>
          <w:sz w:val="22"/>
          <w:szCs w:val="22"/>
        </w:rPr>
        <w:t>Zánik smlouvy</w:t>
      </w:r>
    </w:p>
    <w:p w:rsidR="004A2DDB" w:rsidRPr="002A738D" w:rsidRDefault="004A2DDB" w:rsidP="000431D2">
      <w:pPr>
        <w:pStyle w:val="Smlouva-slo0"/>
        <w:numPr>
          <w:ilvl w:val="0"/>
          <w:numId w:val="15"/>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Smluvní strany mohou ukončit smluvní vztah píse</w:t>
      </w:r>
      <w:r w:rsidR="000431D2" w:rsidRPr="002A738D">
        <w:rPr>
          <w:rFonts w:ascii="Calibri" w:hAnsi="Calibri" w:cs="Tahoma"/>
          <w:sz w:val="22"/>
          <w:szCs w:val="22"/>
        </w:rPr>
        <w:t>mnou dohodou.</w:t>
      </w:r>
    </w:p>
    <w:p w:rsidR="004A2DDB" w:rsidRPr="002A738D" w:rsidRDefault="004A2DDB" w:rsidP="000431D2">
      <w:pPr>
        <w:pStyle w:val="Smlouva-slo0"/>
        <w:numPr>
          <w:ilvl w:val="0"/>
          <w:numId w:val="15"/>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Smluvní strany jsou oprávněny odstoupit od</w:t>
      </w:r>
      <w:r w:rsidR="000431D2" w:rsidRPr="002A738D">
        <w:rPr>
          <w:rFonts w:ascii="Calibri" w:hAnsi="Calibri" w:cs="Tahoma"/>
          <w:sz w:val="22"/>
          <w:szCs w:val="22"/>
        </w:rPr>
        <w:t> </w:t>
      </w:r>
      <w:r w:rsidRPr="002A738D">
        <w:rPr>
          <w:rFonts w:ascii="Calibri" w:hAnsi="Calibri" w:cs="Tahoma"/>
          <w:sz w:val="22"/>
          <w:szCs w:val="22"/>
        </w:rPr>
        <w:t>smlouvy v případě jejího podstatného porušení druhou smluvní stranou, přičemž podstatným porušením smlouvy se rozumí zejména:</w:t>
      </w:r>
    </w:p>
    <w:p w:rsidR="004A2DDB" w:rsidRPr="002A738D" w:rsidRDefault="004A2DDB" w:rsidP="000431D2">
      <w:pPr>
        <w:pStyle w:val="Smlouva-slo0"/>
        <w:numPr>
          <w:ilvl w:val="0"/>
          <w:numId w:val="2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neprovedení díla v době plnění dle čl. IV odst. 1 této smlouvy,</w:t>
      </w:r>
    </w:p>
    <w:p w:rsidR="009C04AC" w:rsidRPr="002A738D" w:rsidRDefault="009C04AC" w:rsidP="000431D2">
      <w:pPr>
        <w:pStyle w:val="Smlouva-slo0"/>
        <w:numPr>
          <w:ilvl w:val="0"/>
          <w:numId w:val="2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nepředání kopie pojistné smlouvy na</w:t>
      </w:r>
      <w:r w:rsidR="000431D2" w:rsidRPr="002A738D">
        <w:rPr>
          <w:rFonts w:ascii="Calibri" w:hAnsi="Calibri" w:cs="Tahoma"/>
          <w:sz w:val="22"/>
          <w:szCs w:val="22"/>
        </w:rPr>
        <w:t> </w:t>
      </w:r>
      <w:r w:rsidRPr="002A738D">
        <w:rPr>
          <w:rFonts w:ascii="Calibri" w:hAnsi="Calibri" w:cs="Tahoma"/>
          <w:sz w:val="22"/>
          <w:szCs w:val="22"/>
        </w:rPr>
        <w:t>požadované pojištění dle</w:t>
      </w:r>
      <w:r w:rsidR="000431D2" w:rsidRPr="002A738D">
        <w:rPr>
          <w:rFonts w:ascii="Calibri" w:hAnsi="Calibri" w:cs="Tahoma"/>
          <w:sz w:val="22"/>
          <w:szCs w:val="22"/>
        </w:rPr>
        <w:t> </w:t>
      </w:r>
      <w:r w:rsidRPr="002A738D">
        <w:rPr>
          <w:rFonts w:ascii="Calibri" w:hAnsi="Calibri" w:cs="Tahoma"/>
          <w:sz w:val="22"/>
          <w:szCs w:val="22"/>
        </w:rPr>
        <w:t>této smlouvy do</w:t>
      </w:r>
      <w:r w:rsidR="000431D2" w:rsidRPr="002A738D">
        <w:rPr>
          <w:rFonts w:ascii="Calibri" w:hAnsi="Calibri" w:cs="Tahoma"/>
          <w:sz w:val="22"/>
          <w:szCs w:val="22"/>
        </w:rPr>
        <w:t> </w:t>
      </w:r>
      <w:r w:rsidRPr="002A738D">
        <w:rPr>
          <w:rFonts w:ascii="Calibri" w:hAnsi="Calibri" w:cs="Tahoma"/>
          <w:sz w:val="22"/>
          <w:szCs w:val="22"/>
        </w:rPr>
        <w:t>10 dnů od</w:t>
      </w:r>
      <w:r w:rsidR="000431D2" w:rsidRPr="002A738D">
        <w:rPr>
          <w:rFonts w:ascii="Calibri" w:hAnsi="Calibri" w:cs="Tahoma"/>
          <w:sz w:val="22"/>
          <w:szCs w:val="22"/>
        </w:rPr>
        <w:t> </w:t>
      </w:r>
      <w:r w:rsidRPr="002A738D">
        <w:rPr>
          <w:rFonts w:ascii="Calibri" w:hAnsi="Calibri" w:cs="Tahoma"/>
          <w:sz w:val="22"/>
          <w:szCs w:val="22"/>
        </w:rPr>
        <w:t>nabytí účinnosti smlouvy objednateli,</w:t>
      </w:r>
    </w:p>
    <w:p w:rsidR="009C04AC" w:rsidRPr="002A738D" w:rsidRDefault="009C04AC" w:rsidP="000431D2">
      <w:pPr>
        <w:pStyle w:val="Smlouva-slo0"/>
        <w:numPr>
          <w:ilvl w:val="0"/>
          <w:numId w:val="2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nepřevzetí staveniště zhotovitelem na</w:t>
      </w:r>
      <w:r w:rsidR="000431D2" w:rsidRPr="002A738D">
        <w:rPr>
          <w:rFonts w:ascii="Calibri" w:hAnsi="Calibri" w:cs="Tahoma"/>
          <w:sz w:val="22"/>
          <w:szCs w:val="22"/>
        </w:rPr>
        <w:t> </w:t>
      </w:r>
      <w:r w:rsidRPr="002A738D">
        <w:rPr>
          <w:rFonts w:ascii="Calibri" w:hAnsi="Calibri" w:cs="Tahoma"/>
          <w:sz w:val="22"/>
          <w:szCs w:val="22"/>
        </w:rPr>
        <w:t>výzvu objednatele (s výjimkou případů, kdy převzetí brání důvody na straně objednatele),</w:t>
      </w:r>
    </w:p>
    <w:p w:rsidR="004A2DDB" w:rsidRPr="002A738D" w:rsidRDefault="004A2DDB" w:rsidP="000431D2">
      <w:pPr>
        <w:pStyle w:val="Smlouva-slo0"/>
        <w:numPr>
          <w:ilvl w:val="0"/>
          <w:numId w:val="2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nedodržení pokynů objednatele, právních předpisů nebo technických norem týkajících se provádění díla,</w:t>
      </w:r>
    </w:p>
    <w:p w:rsidR="004A2DDB" w:rsidRPr="002A738D" w:rsidRDefault="000431D2" w:rsidP="000431D2">
      <w:pPr>
        <w:pStyle w:val="Smlouva-slo0"/>
        <w:numPr>
          <w:ilvl w:val="0"/>
          <w:numId w:val="2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nedodržení smluvních ujednání o </w:t>
      </w:r>
      <w:r w:rsidR="004A2DDB" w:rsidRPr="002A738D">
        <w:rPr>
          <w:rFonts w:ascii="Calibri" w:hAnsi="Calibri" w:cs="Tahoma"/>
          <w:sz w:val="22"/>
          <w:szCs w:val="22"/>
        </w:rPr>
        <w:t>záruce za jakost,</w:t>
      </w:r>
    </w:p>
    <w:p w:rsidR="004A2DDB" w:rsidRPr="002A738D" w:rsidRDefault="000431D2" w:rsidP="000431D2">
      <w:pPr>
        <w:pStyle w:val="Smlouva-slo0"/>
        <w:numPr>
          <w:ilvl w:val="0"/>
          <w:numId w:val="2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neuhrazení ceny za </w:t>
      </w:r>
      <w:r w:rsidR="004A2DDB" w:rsidRPr="002A738D">
        <w:rPr>
          <w:rFonts w:ascii="Calibri" w:hAnsi="Calibri" w:cs="Tahoma"/>
          <w:sz w:val="22"/>
          <w:szCs w:val="22"/>
        </w:rPr>
        <w:t>dílo objednatelem po</w:t>
      </w:r>
      <w:r w:rsidRPr="002A738D">
        <w:rPr>
          <w:rFonts w:ascii="Calibri" w:hAnsi="Calibri" w:cs="Tahoma"/>
          <w:sz w:val="22"/>
          <w:szCs w:val="22"/>
        </w:rPr>
        <w:t> </w:t>
      </w:r>
      <w:r w:rsidR="004A2DDB" w:rsidRPr="002A738D">
        <w:rPr>
          <w:rFonts w:ascii="Calibri" w:hAnsi="Calibri" w:cs="Tahoma"/>
          <w:sz w:val="22"/>
          <w:szCs w:val="22"/>
        </w:rPr>
        <w:t>druhé výzvě zhotovitele k uhrazení dlužné částky, přičemž druhá výzva nesmí následovat dříve než 30</w:t>
      </w:r>
      <w:r w:rsidRPr="002A738D">
        <w:rPr>
          <w:rFonts w:ascii="Calibri" w:hAnsi="Calibri" w:cs="Tahoma"/>
          <w:sz w:val="22"/>
          <w:szCs w:val="22"/>
        </w:rPr>
        <w:t> </w:t>
      </w:r>
      <w:r w:rsidR="004A2DDB" w:rsidRPr="002A738D">
        <w:rPr>
          <w:rFonts w:ascii="Calibri" w:hAnsi="Calibri" w:cs="Tahoma"/>
          <w:sz w:val="22"/>
          <w:szCs w:val="22"/>
        </w:rPr>
        <w:t>dnů po</w:t>
      </w:r>
      <w:r w:rsidRPr="002A738D">
        <w:rPr>
          <w:rFonts w:ascii="Calibri" w:hAnsi="Calibri" w:cs="Tahoma"/>
          <w:sz w:val="22"/>
          <w:szCs w:val="22"/>
        </w:rPr>
        <w:t> </w:t>
      </w:r>
      <w:r w:rsidR="004A2DDB" w:rsidRPr="002A738D">
        <w:rPr>
          <w:rFonts w:ascii="Calibri" w:hAnsi="Calibri" w:cs="Tahoma"/>
          <w:sz w:val="22"/>
          <w:szCs w:val="22"/>
        </w:rPr>
        <w:t>doručení první výzvy,</w:t>
      </w:r>
    </w:p>
    <w:p w:rsidR="004A2DDB" w:rsidRPr="002A738D" w:rsidRDefault="004A2DDB" w:rsidP="000431D2">
      <w:pPr>
        <w:pStyle w:val="Smlouva-slo0"/>
        <w:numPr>
          <w:ilvl w:val="0"/>
          <w:numId w:val="22"/>
        </w:numPr>
        <w:tabs>
          <w:tab w:val="clear" w:pos="737"/>
          <w:tab w:val="left" w:pos="714"/>
        </w:tabs>
        <w:spacing w:before="60" w:line="240" w:lineRule="auto"/>
        <w:ind w:left="714" w:hanging="357"/>
        <w:rPr>
          <w:rFonts w:ascii="Calibri" w:hAnsi="Calibri" w:cs="Tahoma"/>
          <w:sz w:val="22"/>
          <w:szCs w:val="22"/>
        </w:rPr>
      </w:pPr>
      <w:r w:rsidRPr="002A738D">
        <w:rPr>
          <w:rFonts w:ascii="Calibri" w:hAnsi="Calibri" w:cs="Tahoma"/>
          <w:sz w:val="22"/>
          <w:szCs w:val="22"/>
        </w:rPr>
        <w:t xml:space="preserve">nedodržení </w:t>
      </w:r>
      <w:r w:rsidR="00F755E9" w:rsidRPr="002A738D">
        <w:rPr>
          <w:rFonts w:ascii="Calibri" w:hAnsi="Calibri" w:cs="Tahoma"/>
          <w:sz w:val="22"/>
          <w:szCs w:val="22"/>
        </w:rPr>
        <w:t>jakéhokoliv smluvní</w:t>
      </w:r>
      <w:r w:rsidRPr="002A738D">
        <w:rPr>
          <w:rFonts w:ascii="Calibri" w:hAnsi="Calibri" w:cs="Tahoma"/>
          <w:sz w:val="22"/>
          <w:szCs w:val="22"/>
        </w:rPr>
        <w:t>h</w:t>
      </w:r>
      <w:r w:rsidR="00F755E9" w:rsidRPr="002A738D">
        <w:rPr>
          <w:rFonts w:ascii="Calibri" w:hAnsi="Calibri" w:cs="Tahoma"/>
          <w:sz w:val="22"/>
          <w:szCs w:val="22"/>
        </w:rPr>
        <w:t>o</w:t>
      </w:r>
      <w:r w:rsidRPr="002A738D">
        <w:rPr>
          <w:rFonts w:ascii="Calibri" w:hAnsi="Calibri" w:cs="Tahoma"/>
          <w:sz w:val="22"/>
          <w:szCs w:val="22"/>
        </w:rPr>
        <w:t xml:space="preserve"> ujednání dle</w:t>
      </w:r>
      <w:r w:rsidR="000431D2" w:rsidRPr="002A738D">
        <w:rPr>
          <w:rFonts w:ascii="Calibri" w:hAnsi="Calibri" w:cs="Tahoma"/>
          <w:sz w:val="22"/>
          <w:szCs w:val="22"/>
        </w:rPr>
        <w:t> </w:t>
      </w:r>
      <w:r w:rsidRPr="002A738D">
        <w:rPr>
          <w:rFonts w:ascii="Calibri" w:hAnsi="Calibri" w:cs="Tahoma"/>
          <w:sz w:val="22"/>
          <w:szCs w:val="22"/>
        </w:rPr>
        <w:t>čl.</w:t>
      </w:r>
      <w:r w:rsidR="000431D2" w:rsidRPr="002A738D">
        <w:rPr>
          <w:rFonts w:ascii="Calibri" w:hAnsi="Calibri" w:cs="Tahoma"/>
          <w:sz w:val="22"/>
          <w:szCs w:val="22"/>
        </w:rPr>
        <w:t> </w:t>
      </w:r>
      <w:r w:rsidRPr="002A738D">
        <w:rPr>
          <w:rFonts w:ascii="Calibri" w:hAnsi="Calibri" w:cs="Tahoma"/>
          <w:sz w:val="22"/>
          <w:szCs w:val="22"/>
        </w:rPr>
        <w:t>X odst.</w:t>
      </w:r>
      <w:r w:rsidR="000431D2" w:rsidRPr="002A738D">
        <w:rPr>
          <w:rFonts w:ascii="Calibri" w:hAnsi="Calibri" w:cs="Tahoma"/>
          <w:sz w:val="22"/>
          <w:szCs w:val="22"/>
        </w:rPr>
        <w:t> </w:t>
      </w:r>
      <w:r w:rsidRPr="002A738D">
        <w:rPr>
          <w:rFonts w:ascii="Calibri" w:hAnsi="Calibri" w:cs="Tahoma"/>
          <w:sz w:val="22"/>
          <w:szCs w:val="22"/>
        </w:rPr>
        <w:t>8 této smlouvy.</w:t>
      </w:r>
    </w:p>
    <w:p w:rsidR="009C04AC" w:rsidRPr="002A738D" w:rsidRDefault="009C04AC" w:rsidP="000431D2">
      <w:pPr>
        <w:pStyle w:val="Smlouva-slo0"/>
        <w:numPr>
          <w:ilvl w:val="0"/>
          <w:numId w:val="15"/>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lastRenderedPageBreak/>
        <w:t>Objednatel je dále oprávněn od této smlouvy odstoupit v těchto případech:</w:t>
      </w:r>
    </w:p>
    <w:p w:rsidR="009C04AC" w:rsidRPr="002A738D" w:rsidRDefault="009C04AC" w:rsidP="000431D2">
      <w:pPr>
        <w:numPr>
          <w:ilvl w:val="0"/>
          <w:numId w:val="35"/>
        </w:numPr>
        <w:tabs>
          <w:tab w:val="clear" w:pos="1545"/>
          <w:tab w:val="num" w:pos="714"/>
        </w:tabs>
        <w:spacing w:before="60"/>
        <w:ind w:left="714" w:hanging="357"/>
        <w:jc w:val="both"/>
        <w:rPr>
          <w:rFonts w:ascii="Calibri" w:hAnsi="Calibri" w:cs="Tahoma"/>
          <w:color w:val="000000"/>
          <w:sz w:val="22"/>
          <w:szCs w:val="22"/>
        </w:rPr>
      </w:pPr>
      <w:r w:rsidRPr="002A738D">
        <w:rPr>
          <w:rFonts w:ascii="Calibri" w:hAnsi="Calibri" w:cs="Tahoma"/>
          <w:color w:val="000000"/>
          <w:sz w:val="22"/>
          <w:szCs w:val="22"/>
        </w:rPr>
        <w:t>dojde</w:t>
      </w:r>
      <w:r w:rsidR="000431D2" w:rsidRPr="002A738D">
        <w:rPr>
          <w:rFonts w:ascii="Calibri" w:hAnsi="Calibri" w:cs="Tahoma"/>
          <w:color w:val="000000"/>
          <w:sz w:val="22"/>
          <w:szCs w:val="22"/>
        </w:rPr>
        <w:noBreakHyphen/>
      </w:r>
      <w:r w:rsidRPr="002A738D">
        <w:rPr>
          <w:rFonts w:ascii="Calibri" w:hAnsi="Calibri" w:cs="Tahoma"/>
          <w:color w:val="000000"/>
          <w:sz w:val="22"/>
          <w:szCs w:val="22"/>
        </w:rPr>
        <w:t>li k neoprávněnému zastavení prací z rozhodnutí zhotovitele nebo zhotovitel postupuje při</w:t>
      </w:r>
      <w:r w:rsidR="000431D2" w:rsidRPr="002A738D">
        <w:rPr>
          <w:rFonts w:ascii="Calibri" w:hAnsi="Calibri" w:cs="Tahoma"/>
          <w:color w:val="000000"/>
          <w:sz w:val="22"/>
          <w:szCs w:val="22"/>
        </w:rPr>
        <w:t> </w:t>
      </w:r>
      <w:r w:rsidRPr="002A738D">
        <w:rPr>
          <w:rFonts w:ascii="Calibri" w:hAnsi="Calibri" w:cs="Tahoma"/>
          <w:color w:val="000000"/>
          <w:sz w:val="22"/>
          <w:szCs w:val="22"/>
        </w:rPr>
        <w:t>provádění díla způsobem, který zjevně neodpo</w:t>
      </w:r>
      <w:r w:rsidR="000431D2" w:rsidRPr="002A738D">
        <w:rPr>
          <w:rFonts w:ascii="Calibri" w:hAnsi="Calibri" w:cs="Tahoma"/>
          <w:color w:val="000000"/>
          <w:sz w:val="22"/>
          <w:szCs w:val="22"/>
        </w:rPr>
        <w:t>vídá dohodnutému rozsahu díla a </w:t>
      </w:r>
      <w:r w:rsidRPr="002A738D">
        <w:rPr>
          <w:rFonts w:ascii="Calibri" w:hAnsi="Calibri" w:cs="Tahoma"/>
          <w:color w:val="000000"/>
          <w:sz w:val="22"/>
          <w:szCs w:val="22"/>
        </w:rPr>
        <w:t>sjednanému termínu předání díla, či jeho části objednateli;</w:t>
      </w:r>
    </w:p>
    <w:p w:rsidR="009C04AC" w:rsidRPr="002A738D" w:rsidRDefault="000431D2" w:rsidP="000431D2">
      <w:pPr>
        <w:numPr>
          <w:ilvl w:val="0"/>
          <w:numId w:val="35"/>
        </w:numPr>
        <w:tabs>
          <w:tab w:val="clear" w:pos="1545"/>
          <w:tab w:val="num" w:pos="720"/>
        </w:tabs>
        <w:spacing w:before="60"/>
        <w:ind w:left="714" w:hanging="357"/>
        <w:jc w:val="both"/>
        <w:rPr>
          <w:rFonts w:ascii="Calibri" w:hAnsi="Calibri" w:cs="Tahoma"/>
          <w:color w:val="000000"/>
          <w:sz w:val="22"/>
          <w:szCs w:val="22"/>
        </w:rPr>
      </w:pPr>
      <w:r w:rsidRPr="002A738D">
        <w:rPr>
          <w:rFonts w:ascii="Calibri" w:hAnsi="Calibri" w:cs="Tahoma"/>
          <w:color w:val="000000"/>
          <w:sz w:val="22"/>
          <w:szCs w:val="22"/>
        </w:rPr>
        <w:t>bylo</w:t>
      </w:r>
      <w:r w:rsidRPr="002A738D">
        <w:rPr>
          <w:rFonts w:ascii="Calibri" w:hAnsi="Calibri" w:cs="Tahoma"/>
          <w:color w:val="000000"/>
          <w:sz w:val="22"/>
          <w:szCs w:val="22"/>
        </w:rPr>
        <w:noBreakHyphen/>
      </w:r>
      <w:r w:rsidR="009C04AC" w:rsidRPr="002A738D">
        <w:rPr>
          <w:rFonts w:ascii="Calibri" w:hAnsi="Calibri" w:cs="Tahoma"/>
          <w:color w:val="000000"/>
          <w:sz w:val="22"/>
          <w:szCs w:val="22"/>
        </w:rPr>
        <w:t>li příslušným soudem rozhodnuto o</w:t>
      </w:r>
      <w:r w:rsidRPr="002A738D">
        <w:rPr>
          <w:rFonts w:ascii="Calibri" w:hAnsi="Calibri" w:cs="Tahoma"/>
          <w:color w:val="000000"/>
          <w:sz w:val="22"/>
          <w:szCs w:val="22"/>
        </w:rPr>
        <w:t> </w:t>
      </w:r>
      <w:r w:rsidR="009C04AC" w:rsidRPr="002A738D">
        <w:rPr>
          <w:rFonts w:ascii="Calibri" w:hAnsi="Calibri" w:cs="Tahoma"/>
          <w:color w:val="000000"/>
          <w:sz w:val="22"/>
          <w:szCs w:val="22"/>
        </w:rPr>
        <w:t>to</w:t>
      </w:r>
      <w:r w:rsidRPr="002A738D">
        <w:rPr>
          <w:rFonts w:ascii="Calibri" w:hAnsi="Calibri" w:cs="Tahoma"/>
          <w:color w:val="000000"/>
          <w:sz w:val="22"/>
          <w:szCs w:val="22"/>
        </w:rPr>
        <w:t>m, že zhotovitel je v úpadku ve </w:t>
      </w:r>
      <w:r w:rsidR="009C04AC" w:rsidRPr="002A738D">
        <w:rPr>
          <w:rFonts w:ascii="Calibri" w:hAnsi="Calibri" w:cs="Tahoma"/>
          <w:color w:val="000000"/>
          <w:sz w:val="22"/>
          <w:szCs w:val="22"/>
        </w:rPr>
        <w:t>smyslu zákona č.</w:t>
      </w:r>
      <w:r w:rsidRPr="002A738D">
        <w:rPr>
          <w:rFonts w:ascii="Calibri" w:hAnsi="Calibri" w:cs="Tahoma"/>
          <w:color w:val="000000"/>
          <w:sz w:val="22"/>
          <w:szCs w:val="22"/>
        </w:rPr>
        <w:t> 182/2006 </w:t>
      </w:r>
      <w:r w:rsidR="009C04AC" w:rsidRPr="002A738D">
        <w:rPr>
          <w:rFonts w:ascii="Calibri" w:hAnsi="Calibri" w:cs="Tahoma"/>
          <w:color w:val="000000"/>
          <w:sz w:val="22"/>
          <w:szCs w:val="22"/>
        </w:rPr>
        <w:t>Sb., o</w:t>
      </w:r>
      <w:r w:rsidRPr="002A738D">
        <w:rPr>
          <w:rFonts w:ascii="Calibri" w:hAnsi="Calibri" w:cs="Tahoma"/>
          <w:color w:val="000000"/>
          <w:sz w:val="22"/>
          <w:szCs w:val="22"/>
        </w:rPr>
        <w:t> úpadku a </w:t>
      </w:r>
      <w:r w:rsidR="009C04AC" w:rsidRPr="002A738D">
        <w:rPr>
          <w:rFonts w:ascii="Calibri" w:hAnsi="Calibri" w:cs="Tahoma"/>
          <w:color w:val="000000"/>
          <w:sz w:val="22"/>
          <w:szCs w:val="22"/>
        </w:rPr>
        <w:t>způsobech jeho řešení (insolvenční zákon), ve</w:t>
      </w:r>
      <w:r w:rsidRPr="002A738D">
        <w:rPr>
          <w:rFonts w:ascii="Calibri" w:hAnsi="Calibri" w:cs="Tahoma"/>
          <w:color w:val="000000"/>
          <w:sz w:val="22"/>
          <w:szCs w:val="22"/>
        </w:rPr>
        <w:t> </w:t>
      </w:r>
      <w:r w:rsidR="009C04AC" w:rsidRPr="002A738D">
        <w:rPr>
          <w:rFonts w:ascii="Calibri" w:hAnsi="Calibri" w:cs="Tahoma"/>
          <w:color w:val="000000"/>
          <w:sz w:val="22"/>
          <w:szCs w:val="22"/>
        </w:rPr>
        <w:t>znění pozdějších předpisů (a</w:t>
      </w:r>
      <w:r w:rsidRPr="002A738D">
        <w:rPr>
          <w:rFonts w:ascii="Calibri" w:hAnsi="Calibri" w:cs="Tahoma"/>
          <w:color w:val="000000"/>
          <w:sz w:val="22"/>
          <w:szCs w:val="22"/>
        </w:rPr>
        <w:t> </w:t>
      </w:r>
      <w:r w:rsidR="009C04AC" w:rsidRPr="002A738D">
        <w:rPr>
          <w:rFonts w:ascii="Calibri" w:hAnsi="Calibri" w:cs="Tahoma"/>
          <w:color w:val="000000"/>
          <w:sz w:val="22"/>
          <w:szCs w:val="22"/>
        </w:rPr>
        <w:t>to bez ohledu na</w:t>
      </w:r>
      <w:r w:rsidRPr="002A738D">
        <w:rPr>
          <w:rFonts w:ascii="Calibri" w:hAnsi="Calibri" w:cs="Tahoma"/>
          <w:color w:val="000000"/>
          <w:sz w:val="22"/>
          <w:szCs w:val="22"/>
        </w:rPr>
        <w:t> právní moc tohoto rozhodnutí);</w:t>
      </w:r>
    </w:p>
    <w:p w:rsidR="009C04AC" w:rsidRPr="002A738D" w:rsidRDefault="009C04AC" w:rsidP="000431D2">
      <w:pPr>
        <w:numPr>
          <w:ilvl w:val="0"/>
          <w:numId w:val="35"/>
        </w:numPr>
        <w:tabs>
          <w:tab w:val="clear" w:pos="1545"/>
          <w:tab w:val="num" w:pos="720"/>
        </w:tabs>
        <w:spacing w:before="60"/>
        <w:ind w:left="714" w:hanging="357"/>
        <w:jc w:val="both"/>
        <w:rPr>
          <w:rFonts w:ascii="Calibri" w:hAnsi="Calibri" w:cs="Tahoma"/>
          <w:color w:val="000000"/>
          <w:sz w:val="22"/>
          <w:szCs w:val="22"/>
        </w:rPr>
      </w:pPr>
      <w:r w:rsidRPr="002A738D">
        <w:rPr>
          <w:rFonts w:ascii="Calibri" w:hAnsi="Calibri" w:cs="Tahoma"/>
          <w:color w:val="000000"/>
          <w:sz w:val="22"/>
          <w:szCs w:val="22"/>
        </w:rPr>
        <w:t>podá</w:t>
      </w:r>
      <w:r w:rsidR="000431D2" w:rsidRPr="002A738D">
        <w:rPr>
          <w:rFonts w:ascii="Calibri" w:hAnsi="Calibri" w:cs="Tahoma"/>
          <w:color w:val="000000"/>
          <w:sz w:val="22"/>
          <w:szCs w:val="22"/>
        </w:rPr>
        <w:noBreakHyphen/>
      </w:r>
      <w:r w:rsidRPr="002A738D">
        <w:rPr>
          <w:rFonts w:ascii="Calibri" w:hAnsi="Calibri" w:cs="Tahoma"/>
          <w:color w:val="000000"/>
          <w:sz w:val="22"/>
          <w:szCs w:val="22"/>
        </w:rPr>
        <w:t>li zhotovitel sám na</w:t>
      </w:r>
      <w:r w:rsidR="000431D2" w:rsidRPr="002A738D">
        <w:rPr>
          <w:rFonts w:ascii="Calibri" w:hAnsi="Calibri" w:cs="Tahoma"/>
          <w:color w:val="000000"/>
          <w:sz w:val="22"/>
          <w:szCs w:val="22"/>
        </w:rPr>
        <w:t> </w:t>
      </w:r>
      <w:r w:rsidRPr="002A738D">
        <w:rPr>
          <w:rFonts w:ascii="Calibri" w:hAnsi="Calibri" w:cs="Tahoma"/>
          <w:color w:val="000000"/>
          <w:sz w:val="22"/>
          <w:szCs w:val="22"/>
        </w:rPr>
        <w:t>sebe insolvenční návrh.</w:t>
      </w:r>
    </w:p>
    <w:p w:rsidR="009C04AC" w:rsidRPr="002A738D" w:rsidRDefault="009C04AC" w:rsidP="000431D2">
      <w:pPr>
        <w:pStyle w:val="Smlouva-slo0"/>
        <w:numPr>
          <w:ilvl w:val="0"/>
          <w:numId w:val="15"/>
        </w:numPr>
        <w:tabs>
          <w:tab w:val="clear" w:pos="360"/>
        </w:tabs>
        <w:spacing w:line="240" w:lineRule="auto"/>
        <w:ind w:left="357" w:hanging="357"/>
        <w:rPr>
          <w:rFonts w:ascii="Calibri" w:hAnsi="Calibri" w:cs="Tahoma"/>
          <w:color w:val="000000"/>
          <w:sz w:val="22"/>
          <w:szCs w:val="22"/>
        </w:rPr>
      </w:pPr>
      <w:r w:rsidRPr="002A738D">
        <w:rPr>
          <w:rFonts w:ascii="Calibri" w:hAnsi="Calibri" w:cs="Tahoma"/>
          <w:sz w:val="22"/>
          <w:szCs w:val="22"/>
        </w:rPr>
        <w:t>Odstoupením</w:t>
      </w:r>
      <w:r w:rsidRPr="002A738D">
        <w:rPr>
          <w:rFonts w:ascii="Calibri" w:hAnsi="Calibri" w:cs="Tahoma"/>
          <w:color w:val="000000"/>
          <w:sz w:val="22"/>
          <w:szCs w:val="22"/>
        </w:rPr>
        <w:t xml:space="preserve"> od</w:t>
      </w:r>
      <w:r w:rsidR="000431D2" w:rsidRPr="002A738D">
        <w:rPr>
          <w:rFonts w:ascii="Calibri" w:hAnsi="Calibri" w:cs="Tahoma"/>
          <w:color w:val="000000"/>
          <w:sz w:val="22"/>
          <w:szCs w:val="22"/>
        </w:rPr>
        <w:t> </w:t>
      </w:r>
      <w:r w:rsidRPr="002A738D">
        <w:rPr>
          <w:rFonts w:ascii="Calibri" w:hAnsi="Calibri" w:cs="Tahoma"/>
          <w:color w:val="000000"/>
          <w:sz w:val="22"/>
          <w:szCs w:val="22"/>
        </w:rPr>
        <w:t>smlouvy není dotčeno pr</w:t>
      </w:r>
      <w:r w:rsidR="000431D2" w:rsidRPr="002A738D">
        <w:rPr>
          <w:rFonts w:ascii="Calibri" w:hAnsi="Calibri" w:cs="Tahoma"/>
          <w:color w:val="000000"/>
          <w:sz w:val="22"/>
          <w:szCs w:val="22"/>
        </w:rPr>
        <w:t>ávo oprávněné smluvní strany na </w:t>
      </w:r>
      <w:r w:rsidRPr="002A738D">
        <w:rPr>
          <w:rFonts w:ascii="Calibri" w:hAnsi="Calibri" w:cs="Tahoma"/>
          <w:color w:val="000000"/>
          <w:sz w:val="22"/>
          <w:szCs w:val="22"/>
        </w:rPr>
        <w:t>zaplacení smluvní pokuty ani na</w:t>
      </w:r>
      <w:r w:rsidR="000431D2" w:rsidRPr="002A738D">
        <w:rPr>
          <w:rFonts w:ascii="Calibri" w:hAnsi="Calibri" w:cs="Tahoma"/>
          <w:color w:val="000000"/>
          <w:sz w:val="22"/>
          <w:szCs w:val="22"/>
        </w:rPr>
        <w:t> </w:t>
      </w:r>
      <w:r w:rsidRPr="002A738D">
        <w:rPr>
          <w:rFonts w:ascii="Calibri" w:hAnsi="Calibri" w:cs="Tahoma"/>
          <w:color w:val="000000"/>
          <w:sz w:val="22"/>
          <w:szCs w:val="22"/>
        </w:rPr>
        <w:t>náhradu škody vzniklé porušením smlouvy. Odstoupením od</w:t>
      </w:r>
      <w:r w:rsidR="000431D2" w:rsidRPr="002A738D">
        <w:rPr>
          <w:rFonts w:ascii="Calibri" w:hAnsi="Calibri" w:cs="Tahoma"/>
          <w:color w:val="000000"/>
          <w:sz w:val="22"/>
          <w:szCs w:val="22"/>
        </w:rPr>
        <w:t> </w:t>
      </w:r>
      <w:r w:rsidRPr="002A738D">
        <w:rPr>
          <w:rFonts w:ascii="Calibri" w:hAnsi="Calibri" w:cs="Tahoma"/>
          <w:color w:val="000000"/>
          <w:sz w:val="22"/>
          <w:szCs w:val="22"/>
        </w:rPr>
        <w:t>smlouvy není dotčena smluvní záruka na</w:t>
      </w:r>
      <w:r w:rsidR="000431D2" w:rsidRPr="002A738D">
        <w:rPr>
          <w:rFonts w:ascii="Calibri" w:hAnsi="Calibri" w:cs="Tahoma"/>
          <w:color w:val="000000"/>
          <w:sz w:val="22"/>
          <w:szCs w:val="22"/>
        </w:rPr>
        <w:t> </w:t>
      </w:r>
      <w:r w:rsidRPr="002A738D">
        <w:rPr>
          <w:rFonts w:ascii="Calibri" w:hAnsi="Calibri" w:cs="Tahoma"/>
          <w:color w:val="000000"/>
          <w:sz w:val="22"/>
          <w:szCs w:val="22"/>
        </w:rPr>
        <w:t>vady, která se uplatní v rozsahu stanoveném touto smlouvou na</w:t>
      </w:r>
      <w:r w:rsidR="000431D2" w:rsidRPr="002A738D">
        <w:rPr>
          <w:rFonts w:ascii="Calibri" w:hAnsi="Calibri" w:cs="Tahoma"/>
          <w:color w:val="000000"/>
          <w:sz w:val="22"/>
          <w:szCs w:val="22"/>
        </w:rPr>
        <w:t> </w:t>
      </w:r>
      <w:r w:rsidRPr="002A738D">
        <w:rPr>
          <w:rFonts w:ascii="Calibri" w:hAnsi="Calibri" w:cs="Tahoma"/>
          <w:color w:val="000000"/>
          <w:sz w:val="22"/>
          <w:szCs w:val="22"/>
        </w:rPr>
        <w:t>dosud provedenou část díla. Odstoupením od</w:t>
      </w:r>
      <w:r w:rsidR="000431D2" w:rsidRPr="002A738D">
        <w:rPr>
          <w:rFonts w:ascii="Calibri" w:hAnsi="Calibri" w:cs="Tahoma"/>
          <w:color w:val="000000"/>
          <w:sz w:val="22"/>
          <w:szCs w:val="22"/>
        </w:rPr>
        <w:t> </w:t>
      </w:r>
      <w:r w:rsidRPr="002A738D">
        <w:rPr>
          <w:rFonts w:ascii="Calibri" w:hAnsi="Calibri" w:cs="Tahoma"/>
          <w:color w:val="000000"/>
          <w:sz w:val="22"/>
          <w:szCs w:val="22"/>
        </w:rPr>
        <w:t>smlo</w:t>
      </w:r>
      <w:r w:rsidR="00EA771A" w:rsidRPr="002A738D">
        <w:rPr>
          <w:rFonts w:ascii="Calibri" w:hAnsi="Calibri" w:cs="Tahoma"/>
          <w:color w:val="000000"/>
          <w:sz w:val="22"/>
          <w:szCs w:val="22"/>
        </w:rPr>
        <w:t>uvy není dotčena odpovědnost za vady, které existují na doposud zhotovené části díla ke </w:t>
      </w:r>
      <w:r w:rsidRPr="002A738D">
        <w:rPr>
          <w:rFonts w:ascii="Calibri" w:hAnsi="Calibri" w:cs="Tahoma"/>
          <w:color w:val="000000"/>
          <w:sz w:val="22"/>
          <w:szCs w:val="22"/>
        </w:rPr>
        <w:t>dni odstoupení.</w:t>
      </w:r>
    </w:p>
    <w:p w:rsidR="00807E38" w:rsidRPr="002A738D" w:rsidRDefault="00807E38" w:rsidP="000431D2">
      <w:pPr>
        <w:pStyle w:val="Smlouva-slo0"/>
        <w:numPr>
          <w:ilvl w:val="0"/>
          <w:numId w:val="15"/>
        </w:numPr>
        <w:tabs>
          <w:tab w:val="clear" w:pos="360"/>
        </w:tabs>
        <w:spacing w:line="240" w:lineRule="auto"/>
        <w:ind w:left="357" w:hanging="357"/>
        <w:rPr>
          <w:rFonts w:ascii="Calibri" w:hAnsi="Calibri" w:cs="Tahoma"/>
          <w:sz w:val="22"/>
          <w:szCs w:val="22"/>
        </w:rPr>
      </w:pPr>
      <w:r w:rsidRPr="002A738D">
        <w:rPr>
          <w:rFonts w:ascii="Calibri" w:hAnsi="Calibri" w:cs="Tahoma"/>
          <w:sz w:val="22"/>
          <w:szCs w:val="22"/>
        </w:rPr>
        <w:t>Pro</w:t>
      </w:r>
      <w:r w:rsidR="00EA771A" w:rsidRPr="002A738D">
        <w:rPr>
          <w:rFonts w:ascii="Calibri" w:hAnsi="Calibri" w:cs="Tahoma"/>
          <w:sz w:val="22"/>
          <w:szCs w:val="22"/>
        </w:rPr>
        <w:t> </w:t>
      </w:r>
      <w:r w:rsidRPr="002A738D">
        <w:rPr>
          <w:rFonts w:ascii="Calibri" w:hAnsi="Calibri" w:cs="Tahoma"/>
          <w:sz w:val="22"/>
          <w:szCs w:val="22"/>
        </w:rPr>
        <w:t>účely této smlouvy se pod</w:t>
      </w:r>
      <w:r w:rsidR="00EA771A" w:rsidRPr="002A738D">
        <w:rPr>
          <w:rFonts w:ascii="Calibri" w:hAnsi="Calibri" w:cs="Tahoma"/>
          <w:sz w:val="22"/>
          <w:szCs w:val="22"/>
        </w:rPr>
        <w:t> </w:t>
      </w:r>
      <w:r w:rsidRPr="002A738D">
        <w:rPr>
          <w:rFonts w:ascii="Calibri" w:hAnsi="Calibri" w:cs="Tahoma"/>
          <w:sz w:val="22"/>
          <w:szCs w:val="22"/>
        </w:rPr>
        <w:t xml:space="preserve">pojmem „bez zbytečného odkladu“ </w:t>
      </w:r>
      <w:r w:rsidR="001545F8" w:rsidRPr="002A738D">
        <w:rPr>
          <w:rFonts w:ascii="Calibri" w:hAnsi="Calibri" w:cs="Tahoma"/>
          <w:sz w:val="22"/>
          <w:szCs w:val="22"/>
        </w:rPr>
        <w:t>dle</w:t>
      </w:r>
      <w:r w:rsidR="00EA771A" w:rsidRPr="002A738D">
        <w:rPr>
          <w:rFonts w:ascii="Calibri" w:hAnsi="Calibri" w:cs="Tahoma"/>
          <w:sz w:val="22"/>
          <w:szCs w:val="22"/>
        </w:rPr>
        <w:t> </w:t>
      </w:r>
      <w:r w:rsidR="001545F8" w:rsidRPr="002A738D">
        <w:rPr>
          <w:rFonts w:ascii="Calibri" w:hAnsi="Calibri" w:cs="Tahoma"/>
          <w:sz w:val="22"/>
          <w:szCs w:val="22"/>
        </w:rPr>
        <w:t>§</w:t>
      </w:r>
      <w:r w:rsidR="00EA771A" w:rsidRPr="002A738D">
        <w:rPr>
          <w:rFonts w:ascii="Calibri" w:hAnsi="Calibri" w:cs="Tahoma"/>
          <w:sz w:val="22"/>
          <w:szCs w:val="22"/>
        </w:rPr>
        <w:t> </w:t>
      </w:r>
      <w:r w:rsidR="001545F8" w:rsidRPr="002A738D">
        <w:rPr>
          <w:rFonts w:ascii="Calibri" w:hAnsi="Calibri" w:cs="Tahoma"/>
          <w:sz w:val="22"/>
          <w:szCs w:val="22"/>
        </w:rPr>
        <w:t xml:space="preserve">2002 občanského zákoníku </w:t>
      </w:r>
      <w:r w:rsidRPr="002A738D">
        <w:rPr>
          <w:rFonts w:ascii="Calibri" w:hAnsi="Calibri" w:cs="Tahoma"/>
          <w:sz w:val="22"/>
          <w:szCs w:val="22"/>
        </w:rPr>
        <w:t>rozumí „nejpozději do</w:t>
      </w:r>
      <w:r w:rsidR="00EA771A" w:rsidRPr="002A738D">
        <w:rPr>
          <w:rFonts w:ascii="Calibri" w:hAnsi="Calibri" w:cs="Tahoma"/>
          <w:sz w:val="22"/>
          <w:szCs w:val="22"/>
        </w:rPr>
        <w:t> </w:t>
      </w:r>
      <w:r w:rsidR="00D93ED4" w:rsidRPr="002A738D">
        <w:rPr>
          <w:rFonts w:ascii="Calibri" w:hAnsi="Calibri" w:cs="Tahoma"/>
          <w:sz w:val="22"/>
          <w:szCs w:val="22"/>
        </w:rPr>
        <w:t>7</w:t>
      </w:r>
      <w:r w:rsidR="00AD3D0C" w:rsidRPr="002A738D">
        <w:rPr>
          <w:rFonts w:ascii="Calibri" w:hAnsi="Calibri" w:cs="Tahoma"/>
          <w:sz w:val="22"/>
          <w:szCs w:val="22"/>
        </w:rPr>
        <w:t xml:space="preserve"> dnů</w:t>
      </w:r>
      <w:r w:rsidRPr="002A738D">
        <w:rPr>
          <w:rFonts w:ascii="Calibri" w:hAnsi="Calibri" w:cs="Tahoma"/>
          <w:sz w:val="22"/>
          <w:szCs w:val="22"/>
        </w:rPr>
        <w:t>“.</w:t>
      </w:r>
    </w:p>
    <w:p w:rsidR="004A2DDB" w:rsidRPr="002A738D" w:rsidRDefault="004A2DDB" w:rsidP="00496B01">
      <w:pPr>
        <w:spacing w:before="120"/>
        <w:jc w:val="center"/>
        <w:rPr>
          <w:rFonts w:ascii="Calibri" w:hAnsi="Calibri" w:cs="Tahoma"/>
          <w:b/>
          <w:sz w:val="22"/>
          <w:szCs w:val="22"/>
        </w:rPr>
      </w:pPr>
      <w:r w:rsidRPr="002A738D">
        <w:rPr>
          <w:rFonts w:ascii="Calibri" w:hAnsi="Calibri" w:cs="Tahoma"/>
          <w:b/>
          <w:sz w:val="22"/>
          <w:szCs w:val="22"/>
        </w:rPr>
        <w:t>XV</w:t>
      </w:r>
      <w:r w:rsidR="00012802" w:rsidRPr="002A738D">
        <w:rPr>
          <w:rFonts w:ascii="Calibri" w:hAnsi="Calibri" w:cs="Tahoma"/>
          <w:b/>
          <w:sz w:val="22"/>
          <w:szCs w:val="22"/>
        </w:rPr>
        <w:t>I</w:t>
      </w:r>
      <w:r w:rsidRPr="002A738D">
        <w:rPr>
          <w:rFonts w:ascii="Calibri" w:hAnsi="Calibri" w:cs="Tahoma"/>
          <w:b/>
          <w:sz w:val="22"/>
          <w:szCs w:val="22"/>
        </w:rPr>
        <w:t>I.</w:t>
      </w:r>
      <w:r w:rsidR="00A045E6" w:rsidRPr="002A738D">
        <w:rPr>
          <w:rFonts w:ascii="Calibri" w:hAnsi="Calibri" w:cs="Tahoma"/>
          <w:b/>
          <w:sz w:val="22"/>
          <w:szCs w:val="22"/>
        </w:rPr>
        <w:br/>
      </w:r>
      <w:r w:rsidRPr="002A738D">
        <w:rPr>
          <w:rFonts w:ascii="Calibri" w:hAnsi="Calibri" w:cs="Tahoma"/>
          <w:b/>
          <w:sz w:val="22"/>
          <w:szCs w:val="22"/>
        </w:rPr>
        <w:t>Závěrečná ujednání</w:t>
      </w:r>
    </w:p>
    <w:p w:rsidR="004A2DDB" w:rsidRPr="002A738D" w:rsidRDefault="004A2DDB" w:rsidP="00EA771A">
      <w:pPr>
        <w:pStyle w:val="Smlouva-slo0"/>
        <w:numPr>
          <w:ilvl w:val="0"/>
          <w:numId w:val="17"/>
        </w:numPr>
        <w:tabs>
          <w:tab w:val="clear" w:pos="360"/>
        </w:tabs>
        <w:spacing w:line="240" w:lineRule="auto"/>
        <w:rPr>
          <w:rFonts w:ascii="Calibri" w:hAnsi="Calibri" w:cs="Tahoma"/>
          <w:sz w:val="22"/>
          <w:szCs w:val="22"/>
        </w:rPr>
      </w:pPr>
      <w:r w:rsidRPr="002A738D">
        <w:rPr>
          <w:rFonts w:ascii="Calibri" w:hAnsi="Calibri" w:cs="Tahoma"/>
          <w:sz w:val="22"/>
          <w:szCs w:val="22"/>
        </w:rPr>
        <w:t xml:space="preserve">Změnit nebo doplnit </w:t>
      </w:r>
      <w:r w:rsidR="00CE12E0" w:rsidRPr="002A738D">
        <w:rPr>
          <w:rFonts w:ascii="Calibri" w:hAnsi="Calibri" w:cs="Tahoma"/>
          <w:sz w:val="22"/>
          <w:szCs w:val="22"/>
        </w:rPr>
        <w:t xml:space="preserve">tuto </w:t>
      </w:r>
      <w:r w:rsidRPr="002A738D">
        <w:rPr>
          <w:rFonts w:ascii="Calibri" w:hAnsi="Calibri" w:cs="Tahoma"/>
          <w:sz w:val="22"/>
          <w:szCs w:val="22"/>
        </w:rPr>
        <w:t>smlouvu mohou smluvní strany pouze formou písemných dodatků, které budou vzestupně čí</w:t>
      </w:r>
      <w:r w:rsidR="00EA771A" w:rsidRPr="002A738D">
        <w:rPr>
          <w:rFonts w:ascii="Calibri" w:hAnsi="Calibri" w:cs="Tahoma"/>
          <w:sz w:val="22"/>
          <w:szCs w:val="22"/>
        </w:rPr>
        <w:t>slovány, výslovně prohlášeny za </w:t>
      </w:r>
      <w:r w:rsidRPr="002A738D">
        <w:rPr>
          <w:rFonts w:ascii="Calibri" w:hAnsi="Calibri" w:cs="Tahoma"/>
          <w:sz w:val="22"/>
          <w:szCs w:val="22"/>
        </w:rPr>
        <w:t>dodatk</w:t>
      </w:r>
      <w:r w:rsidR="00EA771A" w:rsidRPr="002A738D">
        <w:rPr>
          <w:rFonts w:ascii="Calibri" w:hAnsi="Calibri" w:cs="Tahoma"/>
          <w:sz w:val="22"/>
          <w:szCs w:val="22"/>
        </w:rPr>
        <w:t>y</w:t>
      </w:r>
      <w:r w:rsidRPr="002A738D">
        <w:rPr>
          <w:rFonts w:ascii="Calibri" w:hAnsi="Calibri" w:cs="Tahoma"/>
          <w:sz w:val="22"/>
          <w:szCs w:val="22"/>
        </w:rPr>
        <w:t xml:space="preserve"> této smlouvy a podepsány oprávněnými zástupci smluvních stran.</w:t>
      </w:r>
    </w:p>
    <w:p w:rsidR="004A2DDB" w:rsidRPr="002A738D" w:rsidRDefault="00EA771A" w:rsidP="00EA771A">
      <w:pPr>
        <w:pStyle w:val="Smlouva-slo0"/>
        <w:numPr>
          <w:ilvl w:val="0"/>
          <w:numId w:val="17"/>
        </w:numPr>
        <w:tabs>
          <w:tab w:val="clear" w:pos="360"/>
        </w:tabs>
        <w:spacing w:line="240" w:lineRule="auto"/>
        <w:rPr>
          <w:rFonts w:ascii="Calibri" w:hAnsi="Calibri" w:cs="Tahoma"/>
          <w:sz w:val="22"/>
          <w:szCs w:val="22"/>
        </w:rPr>
      </w:pPr>
      <w:r w:rsidRPr="002A738D">
        <w:rPr>
          <w:rFonts w:ascii="Calibri" w:hAnsi="Calibri" w:cs="Tahoma"/>
          <w:sz w:val="22"/>
          <w:szCs w:val="22"/>
        </w:rPr>
        <w:t>Tato s</w:t>
      </w:r>
      <w:r w:rsidR="004A2DDB" w:rsidRPr="002A738D">
        <w:rPr>
          <w:rFonts w:ascii="Calibri" w:hAnsi="Calibri" w:cs="Tahoma"/>
          <w:sz w:val="22"/>
          <w:szCs w:val="22"/>
        </w:rPr>
        <w:t xml:space="preserve">mlouva nabývá platnosti </w:t>
      </w:r>
      <w:r w:rsidRPr="002A738D">
        <w:rPr>
          <w:rFonts w:ascii="Calibri" w:hAnsi="Calibri" w:cs="Tahoma"/>
          <w:sz w:val="22"/>
          <w:szCs w:val="22"/>
        </w:rPr>
        <w:t>dnem a </w:t>
      </w:r>
      <w:r w:rsidR="004A2DDB" w:rsidRPr="002A738D">
        <w:rPr>
          <w:rFonts w:ascii="Calibri" w:hAnsi="Calibri" w:cs="Tahoma"/>
          <w:sz w:val="22"/>
          <w:szCs w:val="22"/>
        </w:rPr>
        <w:t xml:space="preserve">účinnosti dnem, </w:t>
      </w:r>
      <w:r w:rsidR="00AD3013" w:rsidRPr="002A738D">
        <w:rPr>
          <w:rFonts w:ascii="Calibri" w:hAnsi="Calibri" w:cs="Tahoma"/>
          <w:sz w:val="22"/>
          <w:szCs w:val="22"/>
        </w:rPr>
        <w:t>kdy vyjádření souhlasu s obsahem návrhu smlouvy dojde druhé smluvní straně,</w:t>
      </w:r>
      <w:r w:rsidR="00AD3013" w:rsidRPr="002A738D">
        <w:rPr>
          <w:rFonts w:ascii="Calibri" w:hAnsi="Calibri"/>
        </w:rPr>
        <w:t xml:space="preserve"> </w:t>
      </w:r>
      <w:r w:rsidR="00AD3013" w:rsidRPr="002A738D">
        <w:rPr>
          <w:rFonts w:ascii="Calibri" w:hAnsi="Calibri" w:cs="Tahoma"/>
          <w:sz w:val="22"/>
          <w:szCs w:val="22"/>
        </w:rPr>
        <w:t>nestanoví</w:t>
      </w:r>
      <w:r w:rsidR="00AD3013" w:rsidRPr="002A738D">
        <w:rPr>
          <w:rFonts w:ascii="Calibri" w:hAnsi="Calibri"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rsidR="004A2DDB" w:rsidRPr="002A738D" w:rsidRDefault="00EA771A" w:rsidP="00EA771A">
      <w:pPr>
        <w:pStyle w:val="Smlouva-slo0"/>
        <w:numPr>
          <w:ilvl w:val="0"/>
          <w:numId w:val="17"/>
        </w:numPr>
        <w:tabs>
          <w:tab w:val="clear" w:pos="360"/>
        </w:tabs>
        <w:spacing w:line="240" w:lineRule="auto"/>
        <w:rPr>
          <w:rFonts w:ascii="Calibri" w:hAnsi="Calibri" w:cs="Tahoma"/>
          <w:sz w:val="22"/>
          <w:szCs w:val="22"/>
        </w:rPr>
      </w:pPr>
      <w:r w:rsidRPr="002A738D">
        <w:rPr>
          <w:rFonts w:ascii="Calibri" w:hAnsi="Calibri" w:cs="Tahoma"/>
          <w:sz w:val="22"/>
          <w:szCs w:val="22"/>
        </w:rPr>
        <w:t>Tato s</w:t>
      </w:r>
      <w:r w:rsidR="004A2DDB" w:rsidRPr="002A738D">
        <w:rPr>
          <w:rFonts w:ascii="Calibri" w:hAnsi="Calibri" w:cs="Tahoma"/>
          <w:sz w:val="22"/>
          <w:szCs w:val="22"/>
        </w:rPr>
        <w:t xml:space="preserve">mlouva je vyhotovena ve </w:t>
      </w:r>
      <w:r w:rsidR="00D93ED4" w:rsidRPr="002A738D">
        <w:rPr>
          <w:rFonts w:ascii="Calibri" w:hAnsi="Calibri" w:cs="Tahoma"/>
          <w:sz w:val="22"/>
          <w:szCs w:val="22"/>
        </w:rPr>
        <w:t>dvou</w:t>
      </w:r>
      <w:r w:rsidR="00AD3D0C" w:rsidRPr="002A738D">
        <w:rPr>
          <w:rFonts w:ascii="Calibri" w:hAnsi="Calibri" w:cs="Tahoma"/>
          <w:sz w:val="22"/>
          <w:szCs w:val="22"/>
        </w:rPr>
        <w:t xml:space="preserve"> </w:t>
      </w:r>
      <w:r w:rsidR="004A2DDB" w:rsidRPr="002A738D">
        <w:rPr>
          <w:rFonts w:ascii="Calibri" w:hAnsi="Calibri" w:cs="Tahoma"/>
          <w:sz w:val="22"/>
          <w:szCs w:val="22"/>
        </w:rPr>
        <w:t xml:space="preserve">stejnopisech s platností originálu, </w:t>
      </w:r>
      <w:r w:rsidR="00D93ED4" w:rsidRPr="002A738D">
        <w:rPr>
          <w:rFonts w:ascii="Calibri" w:hAnsi="Calibri" w:cs="Tahoma"/>
          <w:sz w:val="22"/>
          <w:szCs w:val="22"/>
        </w:rPr>
        <w:t xml:space="preserve">z nichž jedno vyhotovení obdrží </w:t>
      </w:r>
      <w:r w:rsidR="004A2DDB" w:rsidRPr="002A738D">
        <w:rPr>
          <w:rFonts w:ascii="Calibri" w:hAnsi="Calibri" w:cs="Tahoma"/>
          <w:sz w:val="22"/>
          <w:szCs w:val="22"/>
        </w:rPr>
        <w:t>objednatel a</w:t>
      </w:r>
      <w:r w:rsidRPr="002A738D">
        <w:rPr>
          <w:rFonts w:ascii="Calibri" w:hAnsi="Calibri" w:cs="Tahoma"/>
          <w:sz w:val="22"/>
          <w:szCs w:val="22"/>
        </w:rPr>
        <w:t> </w:t>
      </w:r>
      <w:r w:rsidR="004A2DDB" w:rsidRPr="002A738D">
        <w:rPr>
          <w:rFonts w:ascii="Calibri" w:hAnsi="Calibri" w:cs="Tahoma"/>
          <w:sz w:val="22"/>
          <w:szCs w:val="22"/>
        </w:rPr>
        <w:t>jedno vyhotovení</w:t>
      </w:r>
      <w:r w:rsidR="00D93ED4" w:rsidRPr="002A738D">
        <w:rPr>
          <w:rFonts w:ascii="Calibri" w:hAnsi="Calibri" w:cs="Tahoma"/>
          <w:sz w:val="22"/>
          <w:szCs w:val="22"/>
        </w:rPr>
        <w:t xml:space="preserve"> </w:t>
      </w:r>
      <w:r w:rsidR="00D93ED4" w:rsidRPr="00D93ED4">
        <w:rPr>
          <w:rFonts w:ascii="Calibri" w:hAnsi="Calibri" w:cs="Tahoma"/>
          <w:sz w:val="22"/>
          <w:szCs w:val="22"/>
        </w:rPr>
        <w:t>zhotovitel</w:t>
      </w:r>
      <w:r w:rsidR="004A2DDB" w:rsidRPr="002A738D">
        <w:rPr>
          <w:rFonts w:ascii="Calibri" w:hAnsi="Calibri" w:cs="Tahoma"/>
          <w:sz w:val="22"/>
          <w:szCs w:val="22"/>
        </w:rPr>
        <w:t>.</w:t>
      </w:r>
    </w:p>
    <w:p w:rsidR="004A2DDB" w:rsidRPr="002A738D" w:rsidRDefault="004A2DDB" w:rsidP="00EA771A">
      <w:pPr>
        <w:pStyle w:val="Smlouva-slo0"/>
        <w:numPr>
          <w:ilvl w:val="0"/>
          <w:numId w:val="17"/>
        </w:numPr>
        <w:tabs>
          <w:tab w:val="clear" w:pos="360"/>
        </w:tabs>
        <w:spacing w:line="240" w:lineRule="auto"/>
        <w:rPr>
          <w:rFonts w:ascii="Calibri" w:hAnsi="Calibri" w:cs="Tahoma"/>
          <w:sz w:val="22"/>
          <w:szCs w:val="22"/>
        </w:rPr>
      </w:pPr>
      <w:r w:rsidRPr="002A738D">
        <w:rPr>
          <w:rFonts w:ascii="Calibri" w:hAnsi="Calibri" w:cs="Tahoma"/>
          <w:sz w:val="22"/>
          <w:szCs w:val="22"/>
        </w:rPr>
        <w:t>Zhotovitel nemůže bez souhlasu objednatele postoupit svá práva a</w:t>
      </w:r>
      <w:r w:rsidR="00EA771A" w:rsidRPr="002A738D">
        <w:rPr>
          <w:rFonts w:ascii="Calibri" w:hAnsi="Calibri" w:cs="Tahoma"/>
          <w:sz w:val="22"/>
          <w:szCs w:val="22"/>
        </w:rPr>
        <w:t xml:space="preserve"> povinnosti plynoucí z této </w:t>
      </w:r>
      <w:r w:rsidRPr="002A738D">
        <w:rPr>
          <w:rFonts w:ascii="Calibri" w:hAnsi="Calibri" w:cs="Tahoma"/>
          <w:sz w:val="22"/>
          <w:szCs w:val="22"/>
        </w:rPr>
        <w:t>smlouvy třetí osobě.</w:t>
      </w:r>
    </w:p>
    <w:p w:rsidR="004A2DDB" w:rsidRPr="002A738D" w:rsidRDefault="004A2DDB" w:rsidP="00EA771A">
      <w:pPr>
        <w:pStyle w:val="Smlouva-slo0"/>
        <w:numPr>
          <w:ilvl w:val="0"/>
          <w:numId w:val="17"/>
        </w:numPr>
        <w:tabs>
          <w:tab w:val="clear" w:pos="360"/>
        </w:tabs>
        <w:spacing w:line="240" w:lineRule="auto"/>
        <w:rPr>
          <w:rFonts w:ascii="Calibri" w:hAnsi="Calibri" w:cs="Tahoma"/>
          <w:sz w:val="22"/>
          <w:szCs w:val="22"/>
        </w:rPr>
      </w:pPr>
      <w:r w:rsidRPr="002A738D">
        <w:rPr>
          <w:rFonts w:ascii="Calibri" w:hAnsi="Calibri" w:cs="Tahoma"/>
          <w:sz w:val="22"/>
          <w:szCs w:val="22"/>
        </w:rPr>
        <w:t xml:space="preserve">Smluvní strany shodně prohlašují, že si </w:t>
      </w:r>
      <w:r w:rsidR="00EA771A" w:rsidRPr="002A738D">
        <w:rPr>
          <w:rFonts w:ascii="Calibri" w:hAnsi="Calibri" w:cs="Tahoma"/>
          <w:sz w:val="22"/>
          <w:szCs w:val="22"/>
        </w:rPr>
        <w:t xml:space="preserve">tuto </w:t>
      </w:r>
      <w:r w:rsidRPr="002A738D">
        <w:rPr>
          <w:rFonts w:ascii="Calibri" w:hAnsi="Calibri" w:cs="Tahoma"/>
          <w:sz w:val="22"/>
          <w:szCs w:val="22"/>
        </w:rPr>
        <w:t>smlouvu před jejím podpisem přeč</w:t>
      </w:r>
      <w:r w:rsidR="00EA771A" w:rsidRPr="002A738D">
        <w:rPr>
          <w:rFonts w:ascii="Calibri" w:hAnsi="Calibri" w:cs="Tahoma"/>
          <w:sz w:val="22"/>
          <w:szCs w:val="22"/>
        </w:rPr>
        <w:t>etly a </w:t>
      </w:r>
      <w:r w:rsidRPr="002A738D">
        <w:rPr>
          <w:rFonts w:ascii="Calibri" w:hAnsi="Calibri" w:cs="Tahoma"/>
          <w:sz w:val="22"/>
          <w:szCs w:val="22"/>
        </w:rPr>
        <w:t>že byla uzavřena po</w:t>
      </w:r>
      <w:r w:rsidR="00EA771A" w:rsidRPr="002A738D">
        <w:rPr>
          <w:rFonts w:ascii="Calibri" w:hAnsi="Calibri" w:cs="Tahoma"/>
          <w:sz w:val="22"/>
          <w:szCs w:val="22"/>
        </w:rPr>
        <w:t> </w:t>
      </w:r>
      <w:r w:rsidRPr="002A738D">
        <w:rPr>
          <w:rFonts w:ascii="Calibri" w:hAnsi="Calibri" w:cs="Tahoma"/>
          <w:sz w:val="22"/>
          <w:szCs w:val="22"/>
        </w:rPr>
        <w:t xml:space="preserve">vzájemném </w:t>
      </w:r>
      <w:r w:rsidR="00EA771A" w:rsidRPr="002A738D">
        <w:rPr>
          <w:rFonts w:ascii="Calibri" w:hAnsi="Calibri" w:cs="Tahoma"/>
          <w:sz w:val="22"/>
          <w:szCs w:val="22"/>
        </w:rPr>
        <w:t>projednání podle jejich pravé a </w:t>
      </w:r>
      <w:r w:rsidRPr="002A738D">
        <w:rPr>
          <w:rFonts w:ascii="Calibri" w:hAnsi="Calibri" w:cs="Tahoma"/>
          <w:sz w:val="22"/>
          <w:szCs w:val="22"/>
        </w:rPr>
        <w:t>svobodné vůle</w:t>
      </w:r>
      <w:r w:rsidR="00EA771A" w:rsidRPr="002A738D">
        <w:rPr>
          <w:rFonts w:ascii="Calibri" w:hAnsi="Calibri" w:cs="Tahoma"/>
          <w:sz w:val="22"/>
          <w:szCs w:val="22"/>
        </w:rPr>
        <w:t>,</w:t>
      </w:r>
      <w:r w:rsidRPr="002A738D">
        <w:rPr>
          <w:rFonts w:ascii="Calibri" w:hAnsi="Calibri" w:cs="Tahoma"/>
          <w:sz w:val="22"/>
          <w:szCs w:val="22"/>
        </w:rPr>
        <w:t xml:space="preserve"> určitě, vážně a srozumitelně, nikoliv v</w:t>
      </w:r>
      <w:r w:rsidR="00EA771A" w:rsidRPr="002A738D">
        <w:rPr>
          <w:rFonts w:ascii="Calibri" w:hAnsi="Calibri" w:cs="Tahoma"/>
          <w:sz w:val="22"/>
          <w:szCs w:val="22"/>
        </w:rPr>
        <w:t> </w:t>
      </w:r>
      <w:r w:rsidRPr="002A738D">
        <w:rPr>
          <w:rFonts w:ascii="Calibri" w:hAnsi="Calibri" w:cs="Tahoma"/>
          <w:sz w:val="22"/>
          <w:szCs w:val="22"/>
        </w:rPr>
        <w:t>tísni nebo za</w:t>
      </w:r>
      <w:r w:rsidR="00EA771A" w:rsidRPr="002A738D">
        <w:rPr>
          <w:rFonts w:ascii="Calibri" w:hAnsi="Calibri" w:cs="Tahoma"/>
          <w:sz w:val="22"/>
          <w:szCs w:val="22"/>
        </w:rPr>
        <w:t> nápadně nevýhodných podmínek, a </w:t>
      </w:r>
      <w:r w:rsidRPr="002A738D">
        <w:rPr>
          <w:rFonts w:ascii="Calibri" w:hAnsi="Calibri" w:cs="Tahoma"/>
          <w:sz w:val="22"/>
          <w:szCs w:val="22"/>
        </w:rPr>
        <w:t>že se dohodly o celém jejím obsahu, což stvrzují svými podpisy.</w:t>
      </w:r>
    </w:p>
    <w:p w:rsidR="00CD5496" w:rsidRDefault="00837CE4" w:rsidP="00CD5496">
      <w:pPr>
        <w:pStyle w:val="Smlouva-slo0"/>
        <w:numPr>
          <w:ilvl w:val="0"/>
          <w:numId w:val="17"/>
        </w:numPr>
        <w:spacing w:line="240" w:lineRule="auto"/>
        <w:rPr>
          <w:rFonts w:ascii="Calibri" w:hAnsi="Calibri" w:cs="Tahoma"/>
          <w:sz w:val="22"/>
          <w:szCs w:val="22"/>
        </w:rPr>
      </w:pPr>
      <w:r w:rsidRPr="002A738D">
        <w:rPr>
          <w:rFonts w:ascii="Calibri" w:hAnsi="Calibri" w:cs="Tahoma"/>
          <w:sz w:val="22"/>
          <w:szCs w:val="22"/>
        </w:rPr>
        <w:t>Smluvní strany se dohodly, že pokud se na tuto smlouvu vztahuje povinnost uveřejnění v</w:t>
      </w:r>
      <w:r w:rsidR="00AD3013" w:rsidRPr="002A738D">
        <w:rPr>
          <w:rFonts w:ascii="Calibri" w:hAnsi="Calibri" w:cs="Tahoma"/>
          <w:sz w:val="22"/>
          <w:szCs w:val="22"/>
        </w:rPr>
        <w:t> </w:t>
      </w:r>
      <w:r w:rsidRPr="002A738D">
        <w:rPr>
          <w:rFonts w:ascii="Calibri" w:hAnsi="Calibri" w:cs="Tahoma"/>
          <w:sz w:val="22"/>
          <w:szCs w:val="22"/>
        </w:rPr>
        <w:t>registru smluv ve smyslu zákona o registru smluv, provede uveřejnění v souladu se</w:t>
      </w:r>
      <w:r w:rsidR="00AD3013" w:rsidRPr="002A738D">
        <w:rPr>
          <w:rFonts w:ascii="Calibri" w:hAnsi="Calibri" w:cs="Tahoma"/>
          <w:sz w:val="22"/>
          <w:szCs w:val="22"/>
        </w:rPr>
        <w:t> </w:t>
      </w:r>
      <w:r w:rsidRPr="002A738D">
        <w:rPr>
          <w:rFonts w:ascii="Calibri" w:hAnsi="Calibri" w:cs="Tahoma"/>
          <w:sz w:val="22"/>
          <w:szCs w:val="22"/>
        </w:rPr>
        <w:t>zákonem objednatel.</w:t>
      </w:r>
    </w:p>
    <w:p w:rsidR="00CD5496" w:rsidRDefault="00CD5496" w:rsidP="00CD5496">
      <w:pPr>
        <w:pStyle w:val="Smlouva-slo0"/>
        <w:numPr>
          <w:ilvl w:val="0"/>
          <w:numId w:val="17"/>
        </w:numPr>
        <w:spacing w:line="240" w:lineRule="auto"/>
        <w:rPr>
          <w:rFonts w:ascii="Calibri" w:hAnsi="Calibri" w:cs="Tahoma"/>
          <w:sz w:val="22"/>
          <w:szCs w:val="22"/>
        </w:rPr>
      </w:pPr>
      <w:r w:rsidRPr="00CD5496">
        <w:rPr>
          <w:rFonts w:ascii="Calibri" w:hAnsi="Calibri" w:cs="Tahoma"/>
          <w:sz w:val="22"/>
          <w:szCs w:val="22"/>
        </w:rPr>
        <w:t>N</w:t>
      </w:r>
      <w:r w:rsidR="004A2DDB" w:rsidRPr="00CD5496">
        <w:rPr>
          <w:rFonts w:ascii="Calibri" w:hAnsi="Calibri" w:cs="Tahoma"/>
          <w:sz w:val="22"/>
          <w:szCs w:val="22"/>
        </w:rPr>
        <w:t>edílnou součástí smlouvy jsou tyto přílohy:</w:t>
      </w:r>
    </w:p>
    <w:p w:rsidR="004A2DDB" w:rsidRPr="00CD5496" w:rsidRDefault="00EA771A" w:rsidP="00CD5496">
      <w:pPr>
        <w:pStyle w:val="Smlouva-slo0"/>
        <w:spacing w:line="240" w:lineRule="auto"/>
        <w:ind w:firstLine="426"/>
        <w:rPr>
          <w:rFonts w:ascii="Calibri" w:hAnsi="Calibri" w:cs="Tahoma"/>
          <w:sz w:val="22"/>
          <w:szCs w:val="22"/>
        </w:rPr>
      </w:pPr>
      <w:r w:rsidRPr="00CD5496">
        <w:rPr>
          <w:rFonts w:ascii="Calibri" w:hAnsi="Calibri" w:cs="Tahoma"/>
          <w:bCs/>
          <w:sz w:val="22"/>
          <w:szCs w:val="22"/>
        </w:rPr>
        <w:t>Příloha č. 1:</w:t>
      </w:r>
      <w:r w:rsidRPr="00CD5496">
        <w:rPr>
          <w:rFonts w:ascii="Calibri" w:hAnsi="Calibri" w:cs="Tahoma"/>
          <w:bCs/>
          <w:sz w:val="22"/>
          <w:szCs w:val="22"/>
        </w:rPr>
        <w:tab/>
      </w:r>
      <w:r w:rsidR="00D93ED4" w:rsidRPr="00CD5496">
        <w:rPr>
          <w:rFonts w:ascii="Calibri" w:hAnsi="Calibri" w:cs="Tahoma"/>
          <w:sz w:val="22"/>
          <w:szCs w:val="22"/>
        </w:rPr>
        <w:t xml:space="preserve">Položkový </w:t>
      </w:r>
      <w:r w:rsidR="004A2DDB" w:rsidRPr="00CD5496">
        <w:rPr>
          <w:rFonts w:ascii="Calibri" w:hAnsi="Calibri" w:cs="Tahoma"/>
          <w:sz w:val="22"/>
          <w:szCs w:val="22"/>
        </w:rPr>
        <w:t xml:space="preserve">rozpočet </w:t>
      </w:r>
      <w:r w:rsidR="00D93ED4" w:rsidRPr="00CD5496">
        <w:rPr>
          <w:rFonts w:ascii="Calibri" w:hAnsi="Calibri" w:cs="Tahoma"/>
          <w:sz w:val="22"/>
          <w:szCs w:val="22"/>
        </w:rPr>
        <w:t>díla</w:t>
      </w:r>
    </w:p>
    <w:p w:rsidR="00EE4699" w:rsidRPr="002A738D" w:rsidRDefault="00EE4699" w:rsidP="00CD5496">
      <w:pPr>
        <w:pStyle w:val="Smlouva-slo0"/>
        <w:keepNext/>
        <w:tabs>
          <w:tab w:val="left" w:pos="1701"/>
        </w:tabs>
        <w:spacing w:before="240" w:after="960" w:line="240" w:lineRule="auto"/>
        <w:ind w:left="1701" w:hanging="1344"/>
        <w:rPr>
          <w:rFonts w:ascii="Calibri" w:hAnsi="Calibri" w:cs="Tahoma"/>
          <w:snapToGrid/>
          <w:sz w:val="22"/>
          <w:szCs w:val="22"/>
        </w:rPr>
      </w:pPr>
      <w:r w:rsidRPr="002A738D">
        <w:rPr>
          <w:rFonts w:ascii="Calibri" w:hAnsi="Calibri" w:cs="Tahoma"/>
          <w:snapToGrid/>
          <w:sz w:val="22"/>
          <w:szCs w:val="22"/>
        </w:rPr>
        <w:t xml:space="preserve">V Ostravě- Zábřehu dne </w:t>
      </w:r>
      <w:r w:rsidR="00697602">
        <w:rPr>
          <w:rFonts w:ascii="Calibri" w:hAnsi="Calibri" w:cs="Tahoma"/>
          <w:snapToGrid/>
          <w:sz w:val="22"/>
          <w:szCs w:val="22"/>
        </w:rPr>
        <w:t>13.2.2019</w:t>
      </w:r>
      <w:r w:rsidRPr="002A738D">
        <w:rPr>
          <w:rFonts w:ascii="Calibri" w:hAnsi="Calibri" w:cs="Tahoma"/>
          <w:snapToGrid/>
          <w:sz w:val="22"/>
          <w:szCs w:val="22"/>
        </w:rPr>
        <w:tab/>
      </w:r>
      <w:r w:rsidRPr="002A738D">
        <w:rPr>
          <w:rFonts w:ascii="Calibri" w:hAnsi="Calibri" w:cs="Tahoma"/>
          <w:snapToGrid/>
          <w:sz w:val="22"/>
          <w:szCs w:val="22"/>
        </w:rPr>
        <w:tab/>
      </w:r>
      <w:r w:rsidRPr="002A738D">
        <w:rPr>
          <w:rFonts w:ascii="Calibri" w:hAnsi="Calibri" w:cs="Tahoma"/>
          <w:snapToGrid/>
          <w:sz w:val="22"/>
          <w:szCs w:val="22"/>
        </w:rPr>
        <w:tab/>
        <w:t>V</w:t>
      </w:r>
      <w:r w:rsidR="009F07B9">
        <w:rPr>
          <w:rFonts w:ascii="Calibri" w:hAnsi="Calibri" w:cs="Tahoma"/>
          <w:snapToGrid/>
          <w:sz w:val="22"/>
          <w:szCs w:val="22"/>
        </w:rPr>
        <w:t xml:space="preserve"> Oticích </w:t>
      </w:r>
      <w:r w:rsidRPr="002A738D">
        <w:rPr>
          <w:rFonts w:ascii="Calibri" w:hAnsi="Calibri" w:cs="Tahoma"/>
          <w:snapToGrid/>
          <w:sz w:val="22"/>
          <w:szCs w:val="22"/>
        </w:rPr>
        <w:t>dne</w:t>
      </w:r>
      <w:r w:rsidR="00697602">
        <w:rPr>
          <w:rFonts w:ascii="Calibri" w:hAnsi="Calibri" w:cs="Tahoma"/>
          <w:snapToGrid/>
          <w:sz w:val="22"/>
          <w:szCs w:val="22"/>
        </w:rPr>
        <w:t xml:space="preserve"> 13.2.2019</w:t>
      </w:r>
    </w:p>
    <w:p w:rsidR="00EE4699" w:rsidRPr="00EE4699" w:rsidRDefault="00EE4699" w:rsidP="00CD5496">
      <w:pPr>
        <w:pStyle w:val="Smlouva-slo0"/>
        <w:keepNext/>
        <w:tabs>
          <w:tab w:val="left" w:pos="1701"/>
        </w:tabs>
        <w:spacing w:before="240" w:line="240" w:lineRule="auto"/>
        <w:ind w:left="1701" w:hanging="1344"/>
        <w:rPr>
          <w:rFonts w:ascii="Calibri" w:hAnsi="Calibri" w:cs="Tahoma"/>
          <w:snapToGrid/>
          <w:sz w:val="22"/>
          <w:szCs w:val="22"/>
        </w:rPr>
      </w:pPr>
      <w:r w:rsidRPr="002A738D">
        <w:rPr>
          <w:rFonts w:ascii="Calibri" w:hAnsi="Calibri" w:cs="Tahoma"/>
          <w:snapToGrid/>
          <w:sz w:val="22"/>
          <w:szCs w:val="22"/>
        </w:rPr>
        <w:t>…………………………………………..</w:t>
      </w:r>
      <w:r w:rsidRPr="002A738D">
        <w:rPr>
          <w:rFonts w:ascii="Calibri" w:hAnsi="Calibri" w:cs="Tahoma"/>
          <w:snapToGrid/>
          <w:sz w:val="22"/>
          <w:szCs w:val="22"/>
        </w:rPr>
        <w:tab/>
      </w:r>
      <w:r w:rsidRPr="002A738D">
        <w:rPr>
          <w:rFonts w:ascii="Calibri" w:hAnsi="Calibri" w:cs="Tahoma"/>
          <w:snapToGrid/>
          <w:sz w:val="22"/>
          <w:szCs w:val="22"/>
        </w:rPr>
        <w:tab/>
      </w:r>
      <w:r w:rsidRPr="002A738D">
        <w:rPr>
          <w:rFonts w:ascii="Calibri" w:hAnsi="Calibri" w:cs="Tahoma"/>
          <w:snapToGrid/>
          <w:sz w:val="22"/>
          <w:szCs w:val="22"/>
        </w:rPr>
        <w:tab/>
      </w:r>
      <w:r w:rsidRPr="00EE4699">
        <w:rPr>
          <w:rFonts w:ascii="Calibri" w:hAnsi="Calibri" w:cs="Tahoma"/>
          <w:snapToGrid/>
          <w:sz w:val="22"/>
          <w:szCs w:val="22"/>
        </w:rPr>
        <w:t>…………………………………………..</w:t>
      </w:r>
    </w:p>
    <w:p w:rsidR="00EE4699" w:rsidRPr="002A738D" w:rsidRDefault="00EE4699" w:rsidP="00EE4699">
      <w:pPr>
        <w:pStyle w:val="Smlouva-slo0"/>
        <w:keepNext/>
        <w:tabs>
          <w:tab w:val="left" w:pos="1701"/>
        </w:tabs>
        <w:spacing w:before="0" w:line="240" w:lineRule="auto"/>
        <w:ind w:left="1701" w:hanging="1344"/>
        <w:rPr>
          <w:rFonts w:ascii="Calibri" w:hAnsi="Calibri" w:cs="Tahoma"/>
          <w:snapToGrid/>
          <w:sz w:val="22"/>
          <w:szCs w:val="22"/>
        </w:rPr>
      </w:pPr>
      <w:r w:rsidRPr="002A738D">
        <w:rPr>
          <w:rFonts w:ascii="Calibri" w:hAnsi="Calibri" w:cs="Tahoma"/>
          <w:snapToGrid/>
          <w:sz w:val="22"/>
          <w:szCs w:val="22"/>
        </w:rPr>
        <w:t>za objednatele</w:t>
      </w:r>
      <w:r w:rsidRPr="002A738D">
        <w:rPr>
          <w:rFonts w:ascii="Calibri" w:hAnsi="Calibri" w:cs="Tahoma"/>
          <w:snapToGrid/>
          <w:sz w:val="22"/>
          <w:szCs w:val="22"/>
        </w:rPr>
        <w:tab/>
      </w:r>
      <w:r w:rsidRPr="002A738D">
        <w:rPr>
          <w:rFonts w:ascii="Calibri" w:hAnsi="Calibri" w:cs="Tahoma"/>
          <w:snapToGrid/>
          <w:sz w:val="22"/>
          <w:szCs w:val="22"/>
        </w:rPr>
        <w:tab/>
      </w:r>
      <w:r w:rsidRPr="002A738D">
        <w:rPr>
          <w:rFonts w:ascii="Calibri" w:hAnsi="Calibri" w:cs="Tahoma"/>
          <w:snapToGrid/>
          <w:sz w:val="22"/>
          <w:szCs w:val="22"/>
        </w:rPr>
        <w:tab/>
      </w:r>
      <w:r w:rsidRPr="002A738D">
        <w:rPr>
          <w:rFonts w:ascii="Calibri" w:hAnsi="Calibri" w:cs="Tahoma"/>
          <w:snapToGrid/>
          <w:sz w:val="22"/>
          <w:szCs w:val="22"/>
        </w:rPr>
        <w:tab/>
      </w:r>
      <w:r w:rsidRPr="002A738D">
        <w:rPr>
          <w:rFonts w:ascii="Calibri" w:hAnsi="Calibri" w:cs="Tahoma"/>
          <w:snapToGrid/>
          <w:sz w:val="22"/>
          <w:szCs w:val="22"/>
        </w:rPr>
        <w:tab/>
      </w:r>
      <w:r w:rsidRPr="002A738D">
        <w:rPr>
          <w:rFonts w:ascii="Calibri" w:hAnsi="Calibri" w:cs="Tahoma"/>
          <w:snapToGrid/>
          <w:sz w:val="22"/>
          <w:szCs w:val="22"/>
        </w:rPr>
        <w:tab/>
        <w:t>za zhotovitele</w:t>
      </w:r>
    </w:p>
    <w:p w:rsidR="00594679" w:rsidRPr="002A738D" w:rsidRDefault="00EE4699" w:rsidP="00EE4699">
      <w:pPr>
        <w:pStyle w:val="Smlouva-slo0"/>
        <w:keepNext/>
        <w:tabs>
          <w:tab w:val="left" w:pos="1701"/>
        </w:tabs>
        <w:spacing w:before="0" w:line="240" w:lineRule="auto"/>
        <w:ind w:left="1701" w:hanging="1344"/>
        <w:rPr>
          <w:rFonts w:ascii="Calibri" w:hAnsi="Calibri" w:cs="Tahoma"/>
          <w:snapToGrid/>
          <w:sz w:val="22"/>
          <w:szCs w:val="22"/>
        </w:rPr>
      </w:pPr>
      <w:r w:rsidRPr="002A738D">
        <w:rPr>
          <w:rFonts w:ascii="Calibri" w:hAnsi="Calibri" w:cs="Tahoma"/>
          <w:snapToGrid/>
          <w:sz w:val="22"/>
          <w:szCs w:val="22"/>
        </w:rPr>
        <w:t>RNDr. Jiří Chmela</w:t>
      </w:r>
      <w:r w:rsidRPr="002A738D">
        <w:rPr>
          <w:rFonts w:ascii="Calibri" w:hAnsi="Calibri" w:cs="Tahoma"/>
          <w:snapToGrid/>
          <w:sz w:val="22"/>
          <w:szCs w:val="22"/>
        </w:rPr>
        <w:tab/>
      </w:r>
      <w:r w:rsidR="009F07B9">
        <w:rPr>
          <w:rFonts w:ascii="Calibri" w:hAnsi="Calibri" w:cs="Tahoma"/>
          <w:snapToGrid/>
          <w:sz w:val="22"/>
          <w:szCs w:val="22"/>
        </w:rPr>
        <w:tab/>
      </w:r>
      <w:r w:rsidR="009F07B9">
        <w:rPr>
          <w:rFonts w:ascii="Calibri" w:hAnsi="Calibri" w:cs="Tahoma"/>
          <w:snapToGrid/>
          <w:sz w:val="22"/>
          <w:szCs w:val="22"/>
        </w:rPr>
        <w:tab/>
      </w:r>
      <w:r w:rsidR="009F07B9">
        <w:rPr>
          <w:rFonts w:ascii="Calibri" w:hAnsi="Calibri" w:cs="Tahoma"/>
          <w:snapToGrid/>
          <w:sz w:val="22"/>
          <w:szCs w:val="22"/>
        </w:rPr>
        <w:tab/>
      </w:r>
      <w:r w:rsidR="009F07B9">
        <w:rPr>
          <w:rFonts w:ascii="Calibri" w:hAnsi="Calibri" w:cs="Tahoma"/>
          <w:snapToGrid/>
          <w:sz w:val="22"/>
          <w:szCs w:val="22"/>
        </w:rPr>
        <w:tab/>
        <w:t xml:space="preserve">Jarmila </w:t>
      </w:r>
      <w:proofErr w:type="spellStart"/>
      <w:r w:rsidR="009F07B9">
        <w:rPr>
          <w:rFonts w:ascii="Calibri" w:hAnsi="Calibri" w:cs="Tahoma"/>
          <w:snapToGrid/>
          <w:sz w:val="22"/>
          <w:szCs w:val="22"/>
        </w:rPr>
        <w:t>Branichová</w:t>
      </w:r>
      <w:proofErr w:type="spellEnd"/>
    </w:p>
    <w:p w:rsidR="00EE4699" w:rsidRPr="002A738D" w:rsidRDefault="00EE4699" w:rsidP="00EE4699">
      <w:pPr>
        <w:pStyle w:val="Smlouva-slo0"/>
        <w:keepNext/>
        <w:tabs>
          <w:tab w:val="left" w:pos="1701"/>
        </w:tabs>
        <w:spacing w:before="0" w:line="240" w:lineRule="auto"/>
        <w:ind w:left="1701" w:hanging="1344"/>
        <w:rPr>
          <w:rFonts w:ascii="Calibri" w:hAnsi="Calibri" w:cs="Tahoma"/>
          <w:snapToGrid/>
          <w:sz w:val="22"/>
          <w:szCs w:val="22"/>
        </w:rPr>
      </w:pPr>
    </w:p>
    <w:p w:rsidR="00EE4699" w:rsidRPr="002A738D" w:rsidRDefault="00EE4699" w:rsidP="00EE4699">
      <w:pPr>
        <w:pStyle w:val="Smlouva-slo0"/>
        <w:keepNext/>
        <w:tabs>
          <w:tab w:val="left" w:pos="1701"/>
        </w:tabs>
        <w:spacing w:before="0" w:line="240" w:lineRule="auto"/>
        <w:ind w:left="1701" w:hanging="1344"/>
        <w:rPr>
          <w:rFonts w:ascii="Calibri" w:hAnsi="Calibri" w:cs="Tahoma"/>
          <w:snapToGrid/>
          <w:szCs w:val="22"/>
        </w:rPr>
      </w:pPr>
    </w:p>
    <w:sectPr w:rsidR="00EE4699" w:rsidRPr="002A738D" w:rsidSect="00CD5496">
      <w:footerReference w:type="default" r:id="rId8"/>
      <w:footerReference w:type="first" r:id="rId9"/>
      <w:type w:val="continuous"/>
      <w:pgSz w:w="11906" w:h="16838" w:code="9"/>
      <w:pgMar w:top="1135" w:right="1418" w:bottom="1418"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D9A" w:rsidRDefault="00E51D9A">
      <w:r>
        <w:separator/>
      </w:r>
    </w:p>
  </w:endnote>
  <w:endnote w:type="continuationSeparator" w:id="0">
    <w:p w:rsidR="00E51D9A" w:rsidRDefault="00E5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912" w:rsidRPr="005D2F87" w:rsidRDefault="00837912">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sidR="00CD5496">
      <w:rPr>
        <w:rFonts w:ascii="Tahoma" w:hAnsi="Tahoma" w:cs="Tahoma"/>
        <w:sz w:val="18"/>
        <w:szCs w:val="18"/>
      </w:rPr>
      <w:t>o</w:t>
    </w:r>
    <w:r w:rsidRPr="005D2F87">
      <w:rPr>
        <w:rFonts w:ascii="Tahoma" w:hAnsi="Tahoma" w:cs="Tahoma"/>
        <w:sz w:val="18"/>
        <w:szCs w:val="18"/>
      </w:rPr>
      <w:t xml:space="preserve"> na stavbu</w:t>
    </w:r>
    <w:r w:rsidR="00334A30">
      <w:rPr>
        <w:rFonts w:ascii="Tahoma" w:hAnsi="Tahoma" w:cs="Tahoma"/>
        <w:sz w:val="18"/>
        <w:szCs w:val="18"/>
      </w:rPr>
      <w:t xml:space="preserve">: </w:t>
    </w:r>
    <w:r w:rsidR="00C627AF">
      <w:rPr>
        <w:rFonts w:ascii="Tahoma" w:hAnsi="Tahoma" w:cs="Tahoma"/>
        <w:sz w:val="18"/>
        <w:szCs w:val="18"/>
      </w:rPr>
      <w:t>Modernizace laboratoře chemie</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5E13E8">
      <w:rPr>
        <w:rStyle w:val="slostrnky"/>
        <w:rFonts w:ascii="Tahoma" w:hAnsi="Tahoma" w:cs="Tahoma"/>
        <w:noProof/>
        <w:sz w:val="18"/>
        <w:szCs w:val="18"/>
      </w:rPr>
      <w:t>8</w:t>
    </w:r>
    <w:r w:rsidRPr="005D2F87">
      <w:rPr>
        <w:rStyle w:val="slostrnky"/>
        <w:rFonts w:ascii="Tahoma" w:hAnsi="Tahoma" w:cs="Tahoma"/>
        <w:sz w:val="18"/>
        <w:szCs w:val="18"/>
      </w:rPr>
      <w:fldChar w:fldCharType="end"/>
    </w:r>
    <w:r w:rsidRPr="005D2F87">
      <w:rPr>
        <w:rFonts w:ascii="Tahoma" w:hAnsi="Tahoma" w:cs="Tahoma"/>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436" w:rsidRDefault="00837912">
    <w:pPr>
      <w:pStyle w:val="Zpat"/>
      <w:pBdr>
        <w:top w:val="single" w:sz="4" w:space="0" w:color="auto"/>
      </w:pBdr>
      <w:rPr>
        <w:rFonts w:ascii="Tahoma" w:hAnsi="Tahoma" w:cs="Tahoma"/>
        <w:sz w:val="18"/>
        <w:szCs w:val="18"/>
      </w:rPr>
    </w:pPr>
    <w:r w:rsidRPr="001B1FA6">
      <w:rPr>
        <w:rFonts w:ascii="Tahoma" w:hAnsi="Tahoma" w:cs="Tahoma"/>
        <w:sz w:val="18"/>
        <w:szCs w:val="18"/>
      </w:rPr>
      <w:t>Smlouva o dílo na stavbu</w:t>
    </w:r>
    <w:r w:rsidR="001F5436">
      <w:rPr>
        <w:rFonts w:ascii="Tahoma" w:hAnsi="Tahoma" w:cs="Tahoma"/>
        <w:sz w:val="18"/>
        <w:szCs w:val="18"/>
      </w:rPr>
      <w:t>:</w:t>
    </w:r>
    <w:r w:rsidRPr="001B1FA6">
      <w:rPr>
        <w:rFonts w:ascii="Tahoma" w:hAnsi="Tahoma" w:cs="Tahoma"/>
        <w:sz w:val="18"/>
        <w:szCs w:val="18"/>
      </w:rPr>
      <w:t xml:space="preserve"> </w:t>
    </w:r>
    <w:r w:rsidR="00E22AA4">
      <w:rPr>
        <w:rFonts w:ascii="Tahoma" w:hAnsi="Tahoma" w:cs="Tahoma"/>
        <w:sz w:val="18"/>
        <w:szCs w:val="18"/>
      </w:rPr>
      <w:t>Modernizace laboratoře chemie</w:t>
    </w:r>
  </w:p>
  <w:p w:rsidR="00837912" w:rsidRPr="001B1FA6" w:rsidRDefault="00837912">
    <w:pPr>
      <w:pStyle w:val="Zpat"/>
      <w:pBdr>
        <w:top w:val="single" w:sz="4" w:space="0" w:color="auto"/>
      </w:pBdr>
      <w:rPr>
        <w:rFonts w:ascii="Tahoma" w:hAnsi="Tahoma" w:cs="Tahoma"/>
        <w:sz w:val="18"/>
        <w:szCs w:val="18"/>
      </w:rPr>
    </w:pPr>
    <w:r w:rsidRPr="001B1FA6">
      <w:rPr>
        <w:rFonts w:ascii="Tahoma" w:hAnsi="Tahoma" w:cs="Tahom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D9A" w:rsidRDefault="00E51D9A">
      <w:r>
        <w:separator/>
      </w:r>
    </w:p>
  </w:footnote>
  <w:footnote w:type="continuationSeparator" w:id="0">
    <w:p w:rsidR="00E51D9A" w:rsidRDefault="00E51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6F6CF4"/>
    <w:multiLevelType w:val="hybridMultilevel"/>
    <w:tmpl w:val="366A00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EB5EC1"/>
    <w:multiLevelType w:val="singleLevel"/>
    <w:tmpl w:val="9FDEB4DA"/>
    <w:lvl w:ilvl="0">
      <w:start w:val="1"/>
      <w:numFmt w:val="decimal"/>
      <w:lvlText w:val="%1."/>
      <w:legacy w:legacy="1" w:legacySpace="57" w:legacyIndent="0"/>
      <w:lvlJc w:val="left"/>
      <w:pPr>
        <w:ind w:left="0" w:firstLine="0"/>
      </w:pPr>
      <w:rPr>
        <w:b/>
        <w:sz w:val="24"/>
      </w:rPr>
    </w:lvl>
  </w:abstractNum>
  <w:abstractNum w:abstractNumId="11"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9FE4A0E"/>
    <w:multiLevelType w:val="multilevel"/>
    <w:tmpl w:val="5D3E9044"/>
    <w:lvl w:ilvl="0">
      <w:start w:val="1"/>
      <w:numFmt w:val="bullet"/>
      <w:lvlText w:val=""/>
      <w:lvlJc w:val="left"/>
      <w:pPr>
        <w:tabs>
          <w:tab w:val="num" w:pos="1605"/>
        </w:tabs>
        <w:ind w:left="1605" w:hanging="360"/>
      </w:pPr>
      <w:rPr>
        <w:rFonts w:ascii="Symbol" w:hAnsi="Symbol"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5" w15:restartNumberingAfterBreak="0">
    <w:nsid w:val="220E3513"/>
    <w:multiLevelType w:val="singleLevel"/>
    <w:tmpl w:val="9FDEB4DA"/>
    <w:lvl w:ilvl="0">
      <w:start w:val="1"/>
      <w:numFmt w:val="decimal"/>
      <w:lvlText w:val="%1."/>
      <w:legacy w:legacy="1" w:legacySpace="57" w:legacyIndent="0"/>
      <w:lvlJc w:val="left"/>
      <w:pPr>
        <w:ind w:left="0" w:firstLine="0"/>
      </w:pPr>
      <w:rPr>
        <w:b/>
        <w:sz w:val="24"/>
      </w:rPr>
    </w:lvl>
  </w:abstractNum>
  <w:abstractNum w:abstractNumId="16"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9"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DDA3104"/>
    <w:multiLevelType w:val="multilevel"/>
    <w:tmpl w:val="025A6DB4"/>
    <w:lvl w:ilvl="0">
      <w:start w:val="1"/>
      <w:numFmt w:val="lowerLetter"/>
      <w:lvlText w:val="%1)"/>
      <w:lvlJc w:val="left"/>
      <w:pPr>
        <w:tabs>
          <w:tab w:val="num" w:pos="1605"/>
        </w:tabs>
        <w:ind w:left="1605" w:hanging="360"/>
      </w:pPr>
      <w:rPr>
        <w:rFonts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36D4168F"/>
    <w:multiLevelType w:val="hybridMultilevel"/>
    <w:tmpl w:val="4F5AB56C"/>
    <w:lvl w:ilvl="0" w:tplc="72022B7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15:restartNumberingAfterBreak="0">
    <w:nsid w:val="50FE780F"/>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52F66AB4"/>
    <w:multiLevelType w:val="hybridMultilevel"/>
    <w:tmpl w:val="05B0A742"/>
    <w:lvl w:ilvl="0" w:tplc="EE2A4BDC">
      <w:start w:val="1"/>
      <w:numFmt w:val="lowerLetter"/>
      <w:lvlText w:val="%1)"/>
      <w:lvlJc w:val="left"/>
      <w:pPr>
        <w:tabs>
          <w:tab w:val="num" w:pos="2520"/>
        </w:tabs>
        <w:ind w:left="2520" w:hanging="360"/>
      </w:pPr>
      <w:rPr>
        <w:rFonts w:hint="default"/>
        <w:b w:val="0"/>
        <w:i w:val="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7"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9"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0"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1"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2" w15:restartNumberingAfterBreak="0">
    <w:nsid w:val="67237650"/>
    <w:multiLevelType w:val="hybridMultilevel"/>
    <w:tmpl w:val="5D3E9044"/>
    <w:lvl w:ilvl="0" w:tplc="4184D522">
      <w:start w:val="1"/>
      <w:numFmt w:val="bullet"/>
      <w:lvlText w:val=""/>
      <w:lvlJc w:val="left"/>
      <w:pPr>
        <w:tabs>
          <w:tab w:val="num" w:pos="1605"/>
        </w:tabs>
        <w:ind w:left="1605" w:hanging="360"/>
      </w:pPr>
      <w:rPr>
        <w:rFonts w:ascii="Symbol" w:hAnsi="Symbol" w:hint="default"/>
        <w:color w:val="auto"/>
        <w:sz w:val="20"/>
        <w:szCs w:val="20"/>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AFE4FAF"/>
    <w:multiLevelType w:val="singleLevel"/>
    <w:tmpl w:val="9FDEB4DA"/>
    <w:lvl w:ilvl="0">
      <w:start w:val="1"/>
      <w:numFmt w:val="decimal"/>
      <w:lvlText w:val="%1."/>
      <w:legacy w:legacy="1" w:legacySpace="57" w:legacyIndent="0"/>
      <w:lvlJc w:val="left"/>
      <w:pPr>
        <w:ind w:left="0" w:firstLine="0"/>
      </w:pPr>
      <w:rPr>
        <w:b/>
        <w:sz w:val="24"/>
      </w:rPr>
    </w:lvl>
  </w:abstractNum>
  <w:abstractNum w:abstractNumId="4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6" w15:restartNumberingAfterBreak="0">
    <w:nsid w:val="7036294E"/>
    <w:multiLevelType w:val="singleLevel"/>
    <w:tmpl w:val="AC70BC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52" w15:restartNumberingAfterBreak="0">
    <w:nsid w:val="7F390F45"/>
    <w:multiLevelType w:val="hybridMultilevel"/>
    <w:tmpl w:val="52DE68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6"/>
  </w:num>
  <w:num w:numId="2">
    <w:abstractNumId w:val="0"/>
  </w:num>
  <w:num w:numId="3">
    <w:abstractNumId w:val="11"/>
  </w:num>
  <w:num w:numId="4">
    <w:abstractNumId w:val="2"/>
  </w:num>
  <w:num w:numId="5">
    <w:abstractNumId w:val="31"/>
  </w:num>
  <w:num w:numId="6">
    <w:abstractNumId w:val="47"/>
  </w:num>
  <w:num w:numId="7">
    <w:abstractNumId w:val="34"/>
  </w:num>
  <w:num w:numId="8">
    <w:abstractNumId w:val="16"/>
  </w:num>
  <w:num w:numId="9">
    <w:abstractNumId w:val="37"/>
  </w:num>
  <w:num w:numId="10">
    <w:abstractNumId w:val="48"/>
  </w:num>
  <w:num w:numId="11">
    <w:abstractNumId w:val="4"/>
  </w:num>
  <w:num w:numId="12">
    <w:abstractNumId w:val="29"/>
  </w:num>
  <w:num w:numId="13">
    <w:abstractNumId w:val="6"/>
  </w:num>
  <w:num w:numId="14">
    <w:abstractNumId w:val="38"/>
  </w:num>
  <w:num w:numId="15">
    <w:abstractNumId w:val="5"/>
  </w:num>
  <w:num w:numId="16">
    <w:abstractNumId w:val="13"/>
  </w:num>
  <w:num w:numId="17">
    <w:abstractNumId w:val="7"/>
  </w:num>
  <w:num w:numId="18">
    <w:abstractNumId w:val="50"/>
  </w:num>
  <w:num w:numId="19">
    <w:abstractNumId w:val="9"/>
  </w:num>
  <w:num w:numId="20">
    <w:abstractNumId w:val="22"/>
  </w:num>
  <w:num w:numId="21">
    <w:abstractNumId w:val="33"/>
  </w:num>
  <w:num w:numId="22">
    <w:abstractNumId w:val="43"/>
  </w:num>
  <w:num w:numId="23">
    <w:abstractNumId w:val="45"/>
  </w:num>
  <w:num w:numId="24">
    <w:abstractNumId w:val="26"/>
  </w:num>
  <w:num w:numId="25">
    <w:abstractNumId w:val="51"/>
  </w:num>
  <w:num w:numId="26">
    <w:abstractNumId w:val="18"/>
  </w:num>
  <w:num w:numId="27">
    <w:abstractNumId w:val="14"/>
  </w:num>
  <w:num w:numId="28">
    <w:abstractNumId w:val="36"/>
  </w:num>
  <w:num w:numId="29">
    <w:abstractNumId w:val="41"/>
  </w:num>
  <w:num w:numId="30">
    <w:abstractNumId w:val="39"/>
  </w:num>
  <w:num w:numId="31">
    <w:abstractNumId w:val="3"/>
  </w:num>
  <w:num w:numId="32">
    <w:abstractNumId w:val="49"/>
  </w:num>
  <w:num w:numId="33">
    <w:abstractNumId w:val="20"/>
  </w:num>
  <w:num w:numId="34">
    <w:abstractNumId w:val="8"/>
  </w:num>
  <w:num w:numId="35">
    <w:abstractNumId w:val="19"/>
  </w:num>
  <w:num w:numId="36">
    <w:abstractNumId w:val="21"/>
  </w:num>
  <w:num w:numId="37">
    <w:abstractNumId w:val="35"/>
  </w:num>
  <w:num w:numId="38">
    <w:abstractNumId w:val="25"/>
  </w:num>
  <w:num w:numId="39">
    <w:abstractNumId w:val="40"/>
  </w:num>
  <w:num w:numId="40">
    <w:abstractNumId w:val="42"/>
  </w:num>
  <w:num w:numId="41">
    <w:abstractNumId w:val="12"/>
  </w:num>
  <w:num w:numId="42">
    <w:abstractNumId w:val="27"/>
  </w:num>
  <w:num w:numId="43">
    <w:abstractNumId w:val="23"/>
  </w:num>
  <w:num w:numId="44">
    <w:abstractNumId w:val="32"/>
  </w:num>
  <w:num w:numId="45">
    <w:abstractNumId w:val="15"/>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10"/>
  </w:num>
  <w:num w:numId="49">
    <w:abstractNumId w:val="17"/>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 w:numId="53">
    <w:abstractNumId w:val="46"/>
  </w:num>
  <w:num w:numId="54">
    <w:abstractNumId w:val="46"/>
  </w:num>
  <w:num w:numId="55">
    <w:abstractNumId w:val="46"/>
  </w:num>
  <w:num w:numId="56">
    <w:abstractNumId w:val="46"/>
  </w:num>
  <w:num w:numId="57">
    <w:abstractNumId w:val="46"/>
  </w:num>
  <w:num w:numId="58">
    <w:abstractNumId w:val="1"/>
  </w:num>
  <w:num w:numId="59">
    <w:abstractNumId w:val="52"/>
  </w:num>
  <w:num w:numId="60">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169C"/>
    <w:rsid w:val="00002298"/>
    <w:rsid w:val="00006673"/>
    <w:rsid w:val="00010AB2"/>
    <w:rsid w:val="0001221B"/>
    <w:rsid w:val="00012802"/>
    <w:rsid w:val="00017CD9"/>
    <w:rsid w:val="000200AE"/>
    <w:rsid w:val="0002231C"/>
    <w:rsid w:val="00024897"/>
    <w:rsid w:val="00026760"/>
    <w:rsid w:val="000326A4"/>
    <w:rsid w:val="00034308"/>
    <w:rsid w:val="000348FF"/>
    <w:rsid w:val="0003758E"/>
    <w:rsid w:val="0004190A"/>
    <w:rsid w:val="000431D2"/>
    <w:rsid w:val="00043652"/>
    <w:rsid w:val="00044BAD"/>
    <w:rsid w:val="0004714B"/>
    <w:rsid w:val="00053507"/>
    <w:rsid w:val="00056BB3"/>
    <w:rsid w:val="000602FC"/>
    <w:rsid w:val="00063D6E"/>
    <w:rsid w:val="000644EF"/>
    <w:rsid w:val="00074802"/>
    <w:rsid w:val="00075A06"/>
    <w:rsid w:val="00075C39"/>
    <w:rsid w:val="0007707B"/>
    <w:rsid w:val="00080121"/>
    <w:rsid w:val="0008024C"/>
    <w:rsid w:val="00080251"/>
    <w:rsid w:val="00080FC0"/>
    <w:rsid w:val="000873A3"/>
    <w:rsid w:val="00090F9C"/>
    <w:rsid w:val="000A4FF3"/>
    <w:rsid w:val="000B105C"/>
    <w:rsid w:val="000B6113"/>
    <w:rsid w:val="000B7AE1"/>
    <w:rsid w:val="000C3A5B"/>
    <w:rsid w:val="000C446D"/>
    <w:rsid w:val="000C47A9"/>
    <w:rsid w:val="000C50AC"/>
    <w:rsid w:val="000C57C8"/>
    <w:rsid w:val="000D574B"/>
    <w:rsid w:val="000E0045"/>
    <w:rsid w:val="000E1ABB"/>
    <w:rsid w:val="000E39C5"/>
    <w:rsid w:val="000E5844"/>
    <w:rsid w:val="000F3BC8"/>
    <w:rsid w:val="000F480E"/>
    <w:rsid w:val="00107903"/>
    <w:rsid w:val="00115AFF"/>
    <w:rsid w:val="00116983"/>
    <w:rsid w:val="00122DCA"/>
    <w:rsid w:val="00123121"/>
    <w:rsid w:val="00123C29"/>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889"/>
    <w:rsid w:val="001727EA"/>
    <w:rsid w:val="0017385A"/>
    <w:rsid w:val="00176D01"/>
    <w:rsid w:val="00177219"/>
    <w:rsid w:val="00181F2B"/>
    <w:rsid w:val="001853A9"/>
    <w:rsid w:val="001876F4"/>
    <w:rsid w:val="00192EE0"/>
    <w:rsid w:val="001949B4"/>
    <w:rsid w:val="001A08BA"/>
    <w:rsid w:val="001A3073"/>
    <w:rsid w:val="001A4FDD"/>
    <w:rsid w:val="001A5BD9"/>
    <w:rsid w:val="001A712C"/>
    <w:rsid w:val="001B1FA6"/>
    <w:rsid w:val="001C0A98"/>
    <w:rsid w:val="001C2E0E"/>
    <w:rsid w:val="001C3B7A"/>
    <w:rsid w:val="001D3420"/>
    <w:rsid w:val="001D513A"/>
    <w:rsid w:val="001D5485"/>
    <w:rsid w:val="001D5C5C"/>
    <w:rsid w:val="001D6572"/>
    <w:rsid w:val="001E6B28"/>
    <w:rsid w:val="001E6FE4"/>
    <w:rsid w:val="001F1629"/>
    <w:rsid w:val="001F1B58"/>
    <w:rsid w:val="001F5436"/>
    <w:rsid w:val="001F5BB2"/>
    <w:rsid w:val="001F6A53"/>
    <w:rsid w:val="001F6E09"/>
    <w:rsid w:val="001F79B2"/>
    <w:rsid w:val="00206811"/>
    <w:rsid w:val="002074E2"/>
    <w:rsid w:val="00207CB6"/>
    <w:rsid w:val="002125E0"/>
    <w:rsid w:val="00214102"/>
    <w:rsid w:val="00215560"/>
    <w:rsid w:val="00216885"/>
    <w:rsid w:val="00217618"/>
    <w:rsid w:val="0022087C"/>
    <w:rsid w:val="002229FA"/>
    <w:rsid w:val="002331B5"/>
    <w:rsid w:val="00233CA2"/>
    <w:rsid w:val="00233D37"/>
    <w:rsid w:val="00240839"/>
    <w:rsid w:val="00240C4B"/>
    <w:rsid w:val="002414A4"/>
    <w:rsid w:val="00245D06"/>
    <w:rsid w:val="002463E7"/>
    <w:rsid w:val="0026475A"/>
    <w:rsid w:val="002649B7"/>
    <w:rsid w:val="00265C8C"/>
    <w:rsid w:val="002661FF"/>
    <w:rsid w:val="0026655F"/>
    <w:rsid w:val="00271BF9"/>
    <w:rsid w:val="00276895"/>
    <w:rsid w:val="002777A8"/>
    <w:rsid w:val="00280509"/>
    <w:rsid w:val="00281B1F"/>
    <w:rsid w:val="002827A8"/>
    <w:rsid w:val="00284E92"/>
    <w:rsid w:val="0028548B"/>
    <w:rsid w:val="0029021E"/>
    <w:rsid w:val="0029036E"/>
    <w:rsid w:val="00293BC7"/>
    <w:rsid w:val="00293C04"/>
    <w:rsid w:val="00297FF6"/>
    <w:rsid w:val="002A0D8F"/>
    <w:rsid w:val="002A2367"/>
    <w:rsid w:val="002A36D2"/>
    <w:rsid w:val="002A43ED"/>
    <w:rsid w:val="002A5895"/>
    <w:rsid w:val="002A591D"/>
    <w:rsid w:val="002A738D"/>
    <w:rsid w:val="002B304E"/>
    <w:rsid w:val="002B455E"/>
    <w:rsid w:val="002B7D28"/>
    <w:rsid w:val="002C0857"/>
    <w:rsid w:val="002C0CFB"/>
    <w:rsid w:val="002C2934"/>
    <w:rsid w:val="002C2A47"/>
    <w:rsid w:val="002C35A5"/>
    <w:rsid w:val="002D3290"/>
    <w:rsid w:val="002D5E02"/>
    <w:rsid w:val="002E29D9"/>
    <w:rsid w:val="002E794E"/>
    <w:rsid w:val="002F32D0"/>
    <w:rsid w:val="002F4B35"/>
    <w:rsid w:val="003025F1"/>
    <w:rsid w:val="00304CCB"/>
    <w:rsid w:val="00305854"/>
    <w:rsid w:val="00306FA6"/>
    <w:rsid w:val="00307C47"/>
    <w:rsid w:val="00310524"/>
    <w:rsid w:val="00313DF2"/>
    <w:rsid w:val="00322F12"/>
    <w:rsid w:val="0032329A"/>
    <w:rsid w:val="0032693C"/>
    <w:rsid w:val="0033250F"/>
    <w:rsid w:val="00334A30"/>
    <w:rsid w:val="00335398"/>
    <w:rsid w:val="003374F3"/>
    <w:rsid w:val="0034241B"/>
    <w:rsid w:val="003449B5"/>
    <w:rsid w:val="003460A4"/>
    <w:rsid w:val="00347590"/>
    <w:rsid w:val="00351B58"/>
    <w:rsid w:val="00352E9C"/>
    <w:rsid w:val="00356DE1"/>
    <w:rsid w:val="00360409"/>
    <w:rsid w:val="00362226"/>
    <w:rsid w:val="00362C82"/>
    <w:rsid w:val="003702F2"/>
    <w:rsid w:val="00371E2D"/>
    <w:rsid w:val="00373FB1"/>
    <w:rsid w:val="003779E3"/>
    <w:rsid w:val="00383DFA"/>
    <w:rsid w:val="00384115"/>
    <w:rsid w:val="003842ED"/>
    <w:rsid w:val="00386655"/>
    <w:rsid w:val="00387DFA"/>
    <w:rsid w:val="003962F4"/>
    <w:rsid w:val="003A115C"/>
    <w:rsid w:val="003A60A9"/>
    <w:rsid w:val="003A7ED8"/>
    <w:rsid w:val="003B547F"/>
    <w:rsid w:val="003C2252"/>
    <w:rsid w:val="003C275D"/>
    <w:rsid w:val="003C4BAC"/>
    <w:rsid w:val="003C5858"/>
    <w:rsid w:val="003C5DE1"/>
    <w:rsid w:val="003D51B9"/>
    <w:rsid w:val="003E63FC"/>
    <w:rsid w:val="003F03D5"/>
    <w:rsid w:val="0040206A"/>
    <w:rsid w:val="0040751F"/>
    <w:rsid w:val="00407E4E"/>
    <w:rsid w:val="004128B5"/>
    <w:rsid w:val="0041696F"/>
    <w:rsid w:val="00417215"/>
    <w:rsid w:val="0041729E"/>
    <w:rsid w:val="00417431"/>
    <w:rsid w:val="00422889"/>
    <w:rsid w:val="00424E63"/>
    <w:rsid w:val="00424FC2"/>
    <w:rsid w:val="0042530A"/>
    <w:rsid w:val="00427643"/>
    <w:rsid w:val="00430904"/>
    <w:rsid w:val="00432023"/>
    <w:rsid w:val="00433BF8"/>
    <w:rsid w:val="00434C0C"/>
    <w:rsid w:val="00434E6B"/>
    <w:rsid w:val="00436DBF"/>
    <w:rsid w:val="00441241"/>
    <w:rsid w:val="00441296"/>
    <w:rsid w:val="004419E1"/>
    <w:rsid w:val="00442BFC"/>
    <w:rsid w:val="00443DFF"/>
    <w:rsid w:val="00444CC6"/>
    <w:rsid w:val="00445678"/>
    <w:rsid w:val="004550FC"/>
    <w:rsid w:val="00457CA2"/>
    <w:rsid w:val="00463837"/>
    <w:rsid w:val="0046525D"/>
    <w:rsid w:val="00467C95"/>
    <w:rsid w:val="00467E01"/>
    <w:rsid w:val="00472F7B"/>
    <w:rsid w:val="00473D4D"/>
    <w:rsid w:val="004757ED"/>
    <w:rsid w:val="0048145D"/>
    <w:rsid w:val="00481640"/>
    <w:rsid w:val="00481FDC"/>
    <w:rsid w:val="00493068"/>
    <w:rsid w:val="0049362B"/>
    <w:rsid w:val="0049630B"/>
    <w:rsid w:val="00496B01"/>
    <w:rsid w:val="004A2DDB"/>
    <w:rsid w:val="004A3127"/>
    <w:rsid w:val="004B2E7E"/>
    <w:rsid w:val="004B400E"/>
    <w:rsid w:val="004B4833"/>
    <w:rsid w:val="004C2AB9"/>
    <w:rsid w:val="004C3A76"/>
    <w:rsid w:val="004C60B9"/>
    <w:rsid w:val="004C68E7"/>
    <w:rsid w:val="004D2C88"/>
    <w:rsid w:val="004D52E5"/>
    <w:rsid w:val="004D5C5B"/>
    <w:rsid w:val="004D6D90"/>
    <w:rsid w:val="004E222E"/>
    <w:rsid w:val="004E4227"/>
    <w:rsid w:val="004E6C37"/>
    <w:rsid w:val="004E733D"/>
    <w:rsid w:val="004E7402"/>
    <w:rsid w:val="004F0854"/>
    <w:rsid w:val="004F1F57"/>
    <w:rsid w:val="004F2DE9"/>
    <w:rsid w:val="004F3041"/>
    <w:rsid w:val="004F3F9B"/>
    <w:rsid w:val="004F5D2D"/>
    <w:rsid w:val="004F647F"/>
    <w:rsid w:val="00501BB9"/>
    <w:rsid w:val="00503EA0"/>
    <w:rsid w:val="00511085"/>
    <w:rsid w:val="0051293B"/>
    <w:rsid w:val="00513B1E"/>
    <w:rsid w:val="00515BE7"/>
    <w:rsid w:val="0052319F"/>
    <w:rsid w:val="00525C35"/>
    <w:rsid w:val="00531BDD"/>
    <w:rsid w:val="00531E13"/>
    <w:rsid w:val="0053319C"/>
    <w:rsid w:val="00534ECD"/>
    <w:rsid w:val="00540EA7"/>
    <w:rsid w:val="00543264"/>
    <w:rsid w:val="00544FEB"/>
    <w:rsid w:val="00547963"/>
    <w:rsid w:val="00550AB0"/>
    <w:rsid w:val="005516C8"/>
    <w:rsid w:val="00553DF7"/>
    <w:rsid w:val="0055796C"/>
    <w:rsid w:val="00563638"/>
    <w:rsid w:val="00564ECB"/>
    <w:rsid w:val="00566FB9"/>
    <w:rsid w:val="00567BC4"/>
    <w:rsid w:val="00571479"/>
    <w:rsid w:val="005729AB"/>
    <w:rsid w:val="00573239"/>
    <w:rsid w:val="00573875"/>
    <w:rsid w:val="00573F4D"/>
    <w:rsid w:val="005741F8"/>
    <w:rsid w:val="00575C3A"/>
    <w:rsid w:val="00577618"/>
    <w:rsid w:val="005779FE"/>
    <w:rsid w:val="0058389B"/>
    <w:rsid w:val="0058465E"/>
    <w:rsid w:val="005849A7"/>
    <w:rsid w:val="00584F31"/>
    <w:rsid w:val="00592867"/>
    <w:rsid w:val="0059438B"/>
    <w:rsid w:val="00594679"/>
    <w:rsid w:val="00594AD8"/>
    <w:rsid w:val="005A0090"/>
    <w:rsid w:val="005A1DB9"/>
    <w:rsid w:val="005A3D90"/>
    <w:rsid w:val="005A7962"/>
    <w:rsid w:val="005A7EA5"/>
    <w:rsid w:val="005B2683"/>
    <w:rsid w:val="005B479A"/>
    <w:rsid w:val="005C0558"/>
    <w:rsid w:val="005C1AF0"/>
    <w:rsid w:val="005C365A"/>
    <w:rsid w:val="005D2F87"/>
    <w:rsid w:val="005D34BD"/>
    <w:rsid w:val="005D52D6"/>
    <w:rsid w:val="005D5427"/>
    <w:rsid w:val="005D586A"/>
    <w:rsid w:val="005D74E7"/>
    <w:rsid w:val="005E13E8"/>
    <w:rsid w:val="005E1D8A"/>
    <w:rsid w:val="005E2A63"/>
    <w:rsid w:val="005E6947"/>
    <w:rsid w:val="005E7B3E"/>
    <w:rsid w:val="005E7DDC"/>
    <w:rsid w:val="005F0330"/>
    <w:rsid w:val="005F113F"/>
    <w:rsid w:val="005F2933"/>
    <w:rsid w:val="005F38F0"/>
    <w:rsid w:val="005F6AF1"/>
    <w:rsid w:val="006002AF"/>
    <w:rsid w:val="0060302A"/>
    <w:rsid w:val="00604284"/>
    <w:rsid w:val="00605E19"/>
    <w:rsid w:val="0060679B"/>
    <w:rsid w:val="006103ED"/>
    <w:rsid w:val="0061194D"/>
    <w:rsid w:val="00611DA1"/>
    <w:rsid w:val="00614B14"/>
    <w:rsid w:val="00614F11"/>
    <w:rsid w:val="006179F7"/>
    <w:rsid w:val="00617BEE"/>
    <w:rsid w:val="00622AD8"/>
    <w:rsid w:val="00623B36"/>
    <w:rsid w:val="006303E4"/>
    <w:rsid w:val="00633050"/>
    <w:rsid w:val="00634484"/>
    <w:rsid w:val="00641936"/>
    <w:rsid w:val="006419D9"/>
    <w:rsid w:val="00641B66"/>
    <w:rsid w:val="00642918"/>
    <w:rsid w:val="00645D5D"/>
    <w:rsid w:val="006468EE"/>
    <w:rsid w:val="00650B78"/>
    <w:rsid w:val="00652CA2"/>
    <w:rsid w:val="00655A98"/>
    <w:rsid w:val="00657C3E"/>
    <w:rsid w:val="006602DE"/>
    <w:rsid w:val="0066273C"/>
    <w:rsid w:val="00666600"/>
    <w:rsid w:val="0066778D"/>
    <w:rsid w:val="00667E05"/>
    <w:rsid w:val="00671609"/>
    <w:rsid w:val="0067396C"/>
    <w:rsid w:val="00674022"/>
    <w:rsid w:val="006762ED"/>
    <w:rsid w:val="006777E4"/>
    <w:rsid w:val="00680022"/>
    <w:rsid w:val="00684B95"/>
    <w:rsid w:val="006865A6"/>
    <w:rsid w:val="00686F74"/>
    <w:rsid w:val="0069226B"/>
    <w:rsid w:val="00694C61"/>
    <w:rsid w:val="00695248"/>
    <w:rsid w:val="00697602"/>
    <w:rsid w:val="006A6B49"/>
    <w:rsid w:val="006B3909"/>
    <w:rsid w:val="006B569D"/>
    <w:rsid w:val="006B63BA"/>
    <w:rsid w:val="006B7113"/>
    <w:rsid w:val="006B7267"/>
    <w:rsid w:val="006C03F9"/>
    <w:rsid w:val="006C1A71"/>
    <w:rsid w:val="006C2937"/>
    <w:rsid w:val="006D07B7"/>
    <w:rsid w:val="006D236E"/>
    <w:rsid w:val="006D33E4"/>
    <w:rsid w:val="006D3936"/>
    <w:rsid w:val="006D4915"/>
    <w:rsid w:val="006D4C8F"/>
    <w:rsid w:val="006D75E5"/>
    <w:rsid w:val="006E4CB6"/>
    <w:rsid w:val="006E5E8E"/>
    <w:rsid w:val="006E7F64"/>
    <w:rsid w:val="006F2C19"/>
    <w:rsid w:val="00702686"/>
    <w:rsid w:val="007053D5"/>
    <w:rsid w:val="007107FF"/>
    <w:rsid w:val="00710BB1"/>
    <w:rsid w:val="007137C3"/>
    <w:rsid w:val="0071617E"/>
    <w:rsid w:val="00720017"/>
    <w:rsid w:val="00720A5A"/>
    <w:rsid w:val="00721000"/>
    <w:rsid w:val="00724D88"/>
    <w:rsid w:val="00727F2D"/>
    <w:rsid w:val="007307EC"/>
    <w:rsid w:val="0073573D"/>
    <w:rsid w:val="007361D2"/>
    <w:rsid w:val="0074276A"/>
    <w:rsid w:val="00743D90"/>
    <w:rsid w:val="0075022B"/>
    <w:rsid w:val="00757B5D"/>
    <w:rsid w:val="007613F0"/>
    <w:rsid w:val="00763AAA"/>
    <w:rsid w:val="00765137"/>
    <w:rsid w:val="00766AEE"/>
    <w:rsid w:val="00767070"/>
    <w:rsid w:val="00771420"/>
    <w:rsid w:val="007767B8"/>
    <w:rsid w:val="00776996"/>
    <w:rsid w:val="007770B5"/>
    <w:rsid w:val="00780126"/>
    <w:rsid w:val="00781270"/>
    <w:rsid w:val="00783FCD"/>
    <w:rsid w:val="007848B4"/>
    <w:rsid w:val="007903BA"/>
    <w:rsid w:val="00790D54"/>
    <w:rsid w:val="00791E13"/>
    <w:rsid w:val="00792181"/>
    <w:rsid w:val="0079242E"/>
    <w:rsid w:val="0079394F"/>
    <w:rsid w:val="007948E4"/>
    <w:rsid w:val="0079558C"/>
    <w:rsid w:val="007956D2"/>
    <w:rsid w:val="007A0BD7"/>
    <w:rsid w:val="007A1994"/>
    <w:rsid w:val="007A2A01"/>
    <w:rsid w:val="007A7879"/>
    <w:rsid w:val="007B5100"/>
    <w:rsid w:val="007B6200"/>
    <w:rsid w:val="007B67B4"/>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78F5"/>
    <w:rsid w:val="00807E38"/>
    <w:rsid w:val="0081086E"/>
    <w:rsid w:val="00810FB4"/>
    <w:rsid w:val="00811CAF"/>
    <w:rsid w:val="00815F7D"/>
    <w:rsid w:val="00820BE8"/>
    <w:rsid w:val="0082144B"/>
    <w:rsid w:val="008242F3"/>
    <w:rsid w:val="008308AE"/>
    <w:rsid w:val="00834081"/>
    <w:rsid w:val="00834535"/>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5A47"/>
    <w:rsid w:val="00866A02"/>
    <w:rsid w:val="008673FB"/>
    <w:rsid w:val="00871804"/>
    <w:rsid w:val="008732C2"/>
    <w:rsid w:val="00873C08"/>
    <w:rsid w:val="00875E12"/>
    <w:rsid w:val="00875F21"/>
    <w:rsid w:val="008765E9"/>
    <w:rsid w:val="0087725D"/>
    <w:rsid w:val="008777FF"/>
    <w:rsid w:val="008832E3"/>
    <w:rsid w:val="0088797C"/>
    <w:rsid w:val="00890ADC"/>
    <w:rsid w:val="00895D73"/>
    <w:rsid w:val="008A3649"/>
    <w:rsid w:val="008A41E2"/>
    <w:rsid w:val="008A4359"/>
    <w:rsid w:val="008B491E"/>
    <w:rsid w:val="008C467B"/>
    <w:rsid w:val="008C4F2C"/>
    <w:rsid w:val="008D1BA4"/>
    <w:rsid w:val="008D2CB6"/>
    <w:rsid w:val="008D3184"/>
    <w:rsid w:val="008D32D8"/>
    <w:rsid w:val="008D7A9E"/>
    <w:rsid w:val="008D7C38"/>
    <w:rsid w:val="008F078D"/>
    <w:rsid w:val="008F138A"/>
    <w:rsid w:val="008F2078"/>
    <w:rsid w:val="008F4914"/>
    <w:rsid w:val="008F5FAD"/>
    <w:rsid w:val="008F6E0F"/>
    <w:rsid w:val="008F72D5"/>
    <w:rsid w:val="008F7D0D"/>
    <w:rsid w:val="00904C7C"/>
    <w:rsid w:val="00907E7F"/>
    <w:rsid w:val="00911458"/>
    <w:rsid w:val="00911A0A"/>
    <w:rsid w:val="00913CDB"/>
    <w:rsid w:val="009157DA"/>
    <w:rsid w:val="00916E97"/>
    <w:rsid w:val="00920413"/>
    <w:rsid w:val="009212AC"/>
    <w:rsid w:val="009276A1"/>
    <w:rsid w:val="00930091"/>
    <w:rsid w:val="00934D34"/>
    <w:rsid w:val="00936568"/>
    <w:rsid w:val="009372BD"/>
    <w:rsid w:val="00941146"/>
    <w:rsid w:val="00941F4D"/>
    <w:rsid w:val="009441CD"/>
    <w:rsid w:val="00945876"/>
    <w:rsid w:val="009466B6"/>
    <w:rsid w:val="00952F8D"/>
    <w:rsid w:val="0095650B"/>
    <w:rsid w:val="009572AE"/>
    <w:rsid w:val="0096010A"/>
    <w:rsid w:val="0096050C"/>
    <w:rsid w:val="0096057B"/>
    <w:rsid w:val="00967529"/>
    <w:rsid w:val="00967EBD"/>
    <w:rsid w:val="00972A37"/>
    <w:rsid w:val="00975CA5"/>
    <w:rsid w:val="00983FAB"/>
    <w:rsid w:val="00987045"/>
    <w:rsid w:val="00990546"/>
    <w:rsid w:val="00990E08"/>
    <w:rsid w:val="00991035"/>
    <w:rsid w:val="009963DC"/>
    <w:rsid w:val="009A046B"/>
    <w:rsid w:val="009B03FE"/>
    <w:rsid w:val="009B0A7E"/>
    <w:rsid w:val="009B0C75"/>
    <w:rsid w:val="009B12F5"/>
    <w:rsid w:val="009B184F"/>
    <w:rsid w:val="009B2259"/>
    <w:rsid w:val="009B28E5"/>
    <w:rsid w:val="009B39CA"/>
    <w:rsid w:val="009B5765"/>
    <w:rsid w:val="009B5D1F"/>
    <w:rsid w:val="009C04AC"/>
    <w:rsid w:val="009C335D"/>
    <w:rsid w:val="009C4F7B"/>
    <w:rsid w:val="009C5C85"/>
    <w:rsid w:val="009D3077"/>
    <w:rsid w:val="009D314E"/>
    <w:rsid w:val="009D3394"/>
    <w:rsid w:val="009E3626"/>
    <w:rsid w:val="009E7892"/>
    <w:rsid w:val="009F07B9"/>
    <w:rsid w:val="009F221C"/>
    <w:rsid w:val="009F4CDB"/>
    <w:rsid w:val="009F6B66"/>
    <w:rsid w:val="00A00511"/>
    <w:rsid w:val="00A045E6"/>
    <w:rsid w:val="00A10593"/>
    <w:rsid w:val="00A10E94"/>
    <w:rsid w:val="00A1165D"/>
    <w:rsid w:val="00A15A00"/>
    <w:rsid w:val="00A177F7"/>
    <w:rsid w:val="00A2047A"/>
    <w:rsid w:val="00A24517"/>
    <w:rsid w:val="00A25520"/>
    <w:rsid w:val="00A31BD8"/>
    <w:rsid w:val="00A32312"/>
    <w:rsid w:val="00A44050"/>
    <w:rsid w:val="00A44529"/>
    <w:rsid w:val="00A51498"/>
    <w:rsid w:val="00A51C9F"/>
    <w:rsid w:val="00A52086"/>
    <w:rsid w:val="00A556A7"/>
    <w:rsid w:val="00A673E7"/>
    <w:rsid w:val="00A7195E"/>
    <w:rsid w:val="00A71A5A"/>
    <w:rsid w:val="00A720D9"/>
    <w:rsid w:val="00A75CBF"/>
    <w:rsid w:val="00A83B7C"/>
    <w:rsid w:val="00A85CE4"/>
    <w:rsid w:val="00A85E96"/>
    <w:rsid w:val="00A931A4"/>
    <w:rsid w:val="00A9460B"/>
    <w:rsid w:val="00A978EF"/>
    <w:rsid w:val="00AA1588"/>
    <w:rsid w:val="00AA1BD6"/>
    <w:rsid w:val="00AA2C9D"/>
    <w:rsid w:val="00AA3365"/>
    <w:rsid w:val="00AB2464"/>
    <w:rsid w:val="00AB3600"/>
    <w:rsid w:val="00AB53F2"/>
    <w:rsid w:val="00AB5C30"/>
    <w:rsid w:val="00AC091D"/>
    <w:rsid w:val="00AC19D1"/>
    <w:rsid w:val="00AC780E"/>
    <w:rsid w:val="00AD0557"/>
    <w:rsid w:val="00AD3013"/>
    <w:rsid w:val="00AD37BE"/>
    <w:rsid w:val="00AD3D0C"/>
    <w:rsid w:val="00AD49CF"/>
    <w:rsid w:val="00AE04D2"/>
    <w:rsid w:val="00AE05FA"/>
    <w:rsid w:val="00AE17DC"/>
    <w:rsid w:val="00AE21F2"/>
    <w:rsid w:val="00AE3396"/>
    <w:rsid w:val="00AF2875"/>
    <w:rsid w:val="00AF2CE9"/>
    <w:rsid w:val="00AF4372"/>
    <w:rsid w:val="00AF5D95"/>
    <w:rsid w:val="00AF70C4"/>
    <w:rsid w:val="00B01628"/>
    <w:rsid w:val="00B0334C"/>
    <w:rsid w:val="00B0545C"/>
    <w:rsid w:val="00B05F43"/>
    <w:rsid w:val="00B143FD"/>
    <w:rsid w:val="00B16822"/>
    <w:rsid w:val="00B22DC7"/>
    <w:rsid w:val="00B2588A"/>
    <w:rsid w:val="00B31857"/>
    <w:rsid w:val="00B31C97"/>
    <w:rsid w:val="00B36AFE"/>
    <w:rsid w:val="00B43048"/>
    <w:rsid w:val="00B44E79"/>
    <w:rsid w:val="00B51DBD"/>
    <w:rsid w:val="00B53A7B"/>
    <w:rsid w:val="00B53CC5"/>
    <w:rsid w:val="00B60561"/>
    <w:rsid w:val="00B62148"/>
    <w:rsid w:val="00B635CF"/>
    <w:rsid w:val="00B64AFE"/>
    <w:rsid w:val="00B672C7"/>
    <w:rsid w:val="00B701CE"/>
    <w:rsid w:val="00B73FA3"/>
    <w:rsid w:val="00B757BF"/>
    <w:rsid w:val="00B80A8A"/>
    <w:rsid w:val="00B82235"/>
    <w:rsid w:val="00B852F1"/>
    <w:rsid w:val="00B92A77"/>
    <w:rsid w:val="00B9364F"/>
    <w:rsid w:val="00B937D0"/>
    <w:rsid w:val="00B96D43"/>
    <w:rsid w:val="00B978DC"/>
    <w:rsid w:val="00BA4062"/>
    <w:rsid w:val="00BA529F"/>
    <w:rsid w:val="00BA7D6F"/>
    <w:rsid w:val="00BB3A52"/>
    <w:rsid w:val="00BB3D33"/>
    <w:rsid w:val="00BB4B4D"/>
    <w:rsid w:val="00BC0953"/>
    <w:rsid w:val="00BC3701"/>
    <w:rsid w:val="00BC66D7"/>
    <w:rsid w:val="00BD13FB"/>
    <w:rsid w:val="00BD176E"/>
    <w:rsid w:val="00BD4127"/>
    <w:rsid w:val="00BD645E"/>
    <w:rsid w:val="00BE340E"/>
    <w:rsid w:val="00BE35EA"/>
    <w:rsid w:val="00BE4F8A"/>
    <w:rsid w:val="00BE5B03"/>
    <w:rsid w:val="00BF0AB0"/>
    <w:rsid w:val="00BF1AC2"/>
    <w:rsid w:val="00BF28D6"/>
    <w:rsid w:val="00BF4ADF"/>
    <w:rsid w:val="00BF680C"/>
    <w:rsid w:val="00BF71CA"/>
    <w:rsid w:val="00C0173E"/>
    <w:rsid w:val="00C01755"/>
    <w:rsid w:val="00C04171"/>
    <w:rsid w:val="00C048C4"/>
    <w:rsid w:val="00C12F8A"/>
    <w:rsid w:val="00C20484"/>
    <w:rsid w:val="00C225CA"/>
    <w:rsid w:val="00C23A0B"/>
    <w:rsid w:val="00C26BAC"/>
    <w:rsid w:val="00C33722"/>
    <w:rsid w:val="00C36291"/>
    <w:rsid w:val="00C36BE6"/>
    <w:rsid w:val="00C37A7A"/>
    <w:rsid w:val="00C37AFA"/>
    <w:rsid w:val="00C41116"/>
    <w:rsid w:val="00C43959"/>
    <w:rsid w:val="00C46182"/>
    <w:rsid w:val="00C47646"/>
    <w:rsid w:val="00C50203"/>
    <w:rsid w:val="00C5674D"/>
    <w:rsid w:val="00C6257A"/>
    <w:rsid w:val="00C627AF"/>
    <w:rsid w:val="00C6324C"/>
    <w:rsid w:val="00C66507"/>
    <w:rsid w:val="00C67D4F"/>
    <w:rsid w:val="00C72BA6"/>
    <w:rsid w:val="00C8023B"/>
    <w:rsid w:val="00C8178A"/>
    <w:rsid w:val="00C82AD9"/>
    <w:rsid w:val="00C834BD"/>
    <w:rsid w:val="00C83A85"/>
    <w:rsid w:val="00C86E44"/>
    <w:rsid w:val="00C91A9F"/>
    <w:rsid w:val="00CA36E9"/>
    <w:rsid w:val="00CA379A"/>
    <w:rsid w:val="00CA3F12"/>
    <w:rsid w:val="00CB09D9"/>
    <w:rsid w:val="00CB10D4"/>
    <w:rsid w:val="00CB6134"/>
    <w:rsid w:val="00CC1043"/>
    <w:rsid w:val="00CC3365"/>
    <w:rsid w:val="00CC3B4E"/>
    <w:rsid w:val="00CD4CA4"/>
    <w:rsid w:val="00CD5496"/>
    <w:rsid w:val="00CD57A5"/>
    <w:rsid w:val="00CD6F5E"/>
    <w:rsid w:val="00CE080C"/>
    <w:rsid w:val="00CE12E0"/>
    <w:rsid w:val="00CE4F76"/>
    <w:rsid w:val="00CE7067"/>
    <w:rsid w:val="00CE7431"/>
    <w:rsid w:val="00CF0249"/>
    <w:rsid w:val="00CF096C"/>
    <w:rsid w:val="00CF20F9"/>
    <w:rsid w:val="00CF34FF"/>
    <w:rsid w:val="00CF4A7D"/>
    <w:rsid w:val="00CF551A"/>
    <w:rsid w:val="00CF721A"/>
    <w:rsid w:val="00CF7EC4"/>
    <w:rsid w:val="00D00D17"/>
    <w:rsid w:val="00D019D5"/>
    <w:rsid w:val="00D02228"/>
    <w:rsid w:val="00D0490A"/>
    <w:rsid w:val="00D053AA"/>
    <w:rsid w:val="00D064E9"/>
    <w:rsid w:val="00D06DE7"/>
    <w:rsid w:val="00D06F3F"/>
    <w:rsid w:val="00D1020B"/>
    <w:rsid w:val="00D16674"/>
    <w:rsid w:val="00D16837"/>
    <w:rsid w:val="00D21D7E"/>
    <w:rsid w:val="00D224FF"/>
    <w:rsid w:val="00D2255A"/>
    <w:rsid w:val="00D2420F"/>
    <w:rsid w:val="00D24AB4"/>
    <w:rsid w:val="00D327A7"/>
    <w:rsid w:val="00D32C65"/>
    <w:rsid w:val="00D33FD8"/>
    <w:rsid w:val="00D342D9"/>
    <w:rsid w:val="00D40FDB"/>
    <w:rsid w:val="00D4124D"/>
    <w:rsid w:val="00D4566C"/>
    <w:rsid w:val="00D47244"/>
    <w:rsid w:val="00D472F9"/>
    <w:rsid w:val="00D51E77"/>
    <w:rsid w:val="00D52102"/>
    <w:rsid w:val="00D545C7"/>
    <w:rsid w:val="00D56BA6"/>
    <w:rsid w:val="00D60606"/>
    <w:rsid w:val="00D627E7"/>
    <w:rsid w:val="00D63794"/>
    <w:rsid w:val="00D64B58"/>
    <w:rsid w:val="00D64FD6"/>
    <w:rsid w:val="00D67E87"/>
    <w:rsid w:val="00D70C70"/>
    <w:rsid w:val="00D73580"/>
    <w:rsid w:val="00D7662D"/>
    <w:rsid w:val="00D80334"/>
    <w:rsid w:val="00D8085A"/>
    <w:rsid w:val="00D8204E"/>
    <w:rsid w:val="00D85B0B"/>
    <w:rsid w:val="00D85ED1"/>
    <w:rsid w:val="00D917B6"/>
    <w:rsid w:val="00D93DA4"/>
    <w:rsid w:val="00D93ED4"/>
    <w:rsid w:val="00D96CCC"/>
    <w:rsid w:val="00D9706B"/>
    <w:rsid w:val="00D97EF5"/>
    <w:rsid w:val="00DA0AFE"/>
    <w:rsid w:val="00DA1470"/>
    <w:rsid w:val="00DB09E9"/>
    <w:rsid w:val="00DB40EF"/>
    <w:rsid w:val="00DB5251"/>
    <w:rsid w:val="00DB7A11"/>
    <w:rsid w:val="00DC078F"/>
    <w:rsid w:val="00DC0EC1"/>
    <w:rsid w:val="00DC16B7"/>
    <w:rsid w:val="00DC71D4"/>
    <w:rsid w:val="00DD0102"/>
    <w:rsid w:val="00DD2F51"/>
    <w:rsid w:val="00DD4045"/>
    <w:rsid w:val="00DD5E6E"/>
    <w:rsid w:val="00DF5680"/>
    <w:rsid w:val="00DF6BBD"/>
    <w:rsid w:val="00E00922"/>
    <w:rsid w:val="00E036E3"/>
    <w:rsid w:val="00E0756F"/>
    <w:rsid w:val="00E10DF2"/>
    <w:rsid w:val="00E144C2"/>
    <w:rsid w:val="00E16447"/>
    <w:rsid w:val="00E17FCE"/>
    <w:rsid w:val="00E22AA4"/>
    <w:rsid w:val="00E232B2"/>
    <w:rsid w:val="00E25403"/>
    <w:rsid w:val="00E26844"/>
    <w:rsid w:val="00E34B85"/>
    <w:rsid w:val="00E365BA"/>
    <w:rsid w:val="00E40316"/>
    <w:rsid w:val="00E42F61"/>
    <w:rsid w:val="00E43E40"/>
    <w:rsid w:val="00E46A76"/>
    <w:rsid w:val="00E46F7B"/>
    <w:rsid w:val="00E51D9A"/>
    <w:rsid w:val="00E54328"/>
    <w:rsid w:val="00E57B39"/>
    <w:rsid w:val="00E640CE"/>
    <w:rsid w:val="00E64F21"/>
    <w:rsid w:val="00E65ECE"/>
    <w:rsid w:val="00E67163"/>
    <w:rsid w:val="00E67679"/>
    <w:rsid w:val="00E67A93"/>
    <w:rsid w:val="00E70142"/>
    <w:rsid w:val="00E742B4"/>
    <w:rsid w:val="00E812BF"/>
    <w:rsid w:val="00E83387"/>
    <w:rsid w:val="00E86267"/>
    <w:rsid w:val="00E86BBC"/>
    <w:rsid w:val="00E912EC"/>
    <w:rsid w:val="00E9143C"/>
    <w:rsid w:val="00E9200D"/>
    <w:rsid w:val="00E96CEC"/>
    <w:rsid w:val="00E97B5F"/>
    <w:rsid w:val="00EA3EBA"/>
    <w:rsid w:val="00EA771A"/>
    <w:rsid w:val="00EB184F"/>
    <w:rsid w:val="00EB20BF"/>
    <w:rsid w:val="00EB2B73"/>
    <w:rsid w:val="00EB50A3"/>
    <w:rsid w:val="00EB73AB"/>
    <w:rsid w:val="00EB7C07"/>
    <w:rsid w:val="00EC312F"/>
    <w:rsid w:val="00EC4A03"/>
    <w:rsid w:val="00EC5E7B"/>
    <w:rsid w:val="00EC77B2"/>
    <w:rsid w:val="00ED0793"/>
    <w:rsid w:val="00ED438C"/>
    <w:rsid w:val="00ED71B0"/>
    <w:rsid w:val="00EE03ED"/>
    <w:rsid w:val="00EE2A73"/>
    <w:rsid w:val="00EE41D1"/>
    <w:rsid w:val="00EE4223"/>
    <w:rsid w:val="00EE4699"/>
    <w:rsid w:val="00EF1C34"/>
    <w:rsid w:val="00EF3B0D"/>
    <w:rsid w:val="00EF3B8F"/>
    <w:rsid w:val="00EF460C"/>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18D4"/>
    <w:rsid w:val="00F32081"/>
    <w:rsid w:val="00F323CB"/>
    <w:rsid w:val="00F32A16"/>
    <w:rsid w:val="00F34D81"/>
    <w:rsid w:val="00F361E3"/>
    <w:rsid w:val="00F41874"/>
    <w:rsid w:val="00F4369D"/>
    <w:rsid w:val="00F45279"/>
    <w:rsid w:val="00F54784"/>
    <w:rsid w:val="00F56DE7"/>
    <w:rsid w:val="00F603FF"/>
    <w:rsid w:val="00F6602B"/>
    <w:rsid w:val="00F661E4"/>
    <w:rsid w:val="00F66D95"/>
    <w:rsid w:val="00F73976"/>
    <w:rsid w:val="00F73FEB"/>
    <w:rsid w:val="00F755E9"/>
    <w:rsid w:val="00F7575D"/>
    <w:rsid w:val="00F75871"/>
    <w:rsid w:val="00F76BAF"/>
    <w:rsid w:val="00F84903"/>
    <w:rsid w:val="00F850C3"/>
    <w:rsid w:val="00F8518B"/>
    <w:rsid w:val="00F85B08"/>
    <w:rsid w:val="00F86171"/>
    <w:rsid w:val="00F86A61"/>
    <w:rsid w:val="00F86B37"/>
    <w:rsid w:val="00F879B8"/>
    <w:rsid w:val="00F90A92"/>
    <w:rsid w:val="00FA4C2A"/>
    <w:rsid w:val="00FA742E"/>
    <w:rsid w:val="00FB4241"/>
    <w:rsid w:val="00FB603B"/>
    <w:rsid w:val="00FC067F"/>
    <w:rsid w:val="00FC596E"/>
    <w:rsid w:val="00FD0687"/>
    <w:rsid w:val="00FD26A5"/>
    <w:rsid w:val="00FD5501"/>
    <w:rsid w:val="00FE16F2"/>
    <w:rsid w:val="00FE3477"/>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68C9FFD-BD99-4357-A2B4-BD2A759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CharChar8CharChar">
    <w:name w:val="Char Char8 Char Char"/>
    <w:basedOn w:val="Normln"/>
    <w:rsid w:val="00334A30"/>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702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74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2C560-D69A-402E-AECC-064651C0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3750</Words>
  <Characters>22126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25825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Jan Dvořáčková</cp:lastModifiedBy>
  <cp:revision>7</cp:revision>
  <cp:lastPrinted>2015-03-20T09:44:00Z</cp:lastPrinted>
  <dcterms:created xsi:type="dcterms:W3CDTF">2019-02-04T09:14:00Z</dcterms:created>
  <dcterms:modified xsi:type="dcterms:W3CDTF">2019-02-20T12:13:00Z</dcterms:modified>
</cp:coreProperties>
</file>