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62" w:rsidRDefault="006B7862" w:rsidP="006B786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Rámcová kupní smlouva</w:t>
      </w:r>
    </w:p>
    <w:p w:rsidR="006B7862" w:rsidRDefault="006B7862" w:rsidP="006B786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uzavřená dle ustanovení</w:t>
      </w:r>
    </w:p>
    <w:p w:rsidR="006B7862" w:rsidRDefault="006B7862" w:rsidP="006B786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1746 odst. 2 zákona č. 89/2012 Sb. Občanský zákoník</w:t>
      </w:r>
    </w:p>
    <w:p w:rsidR="006B7862" w:rsidRDefault="006B7862" w:rsidP="006B7862">
      <w:pPr>
        <w:pStyle w:val="Default"/>
        <w:jc w:val="center"/>
        <w:rPr>
          <w:sz w:val="20"/>
          <w:szCs w:val="20"/>
        </w:rPr>
      </w:pPr>
    </w:p>
    <w:p w:rsidR="00D2303C" w:rsidRDefault="00D2303C" w:rsidP="006B7862">
      <w:pPr>
        <w:pStyle w:val="Default"/>
        <w:jc w:val="center"/>
        <w:rPr>
          <w:sz w:val="20"/>
          <w:szCs w:val="20"/>
        </w:rPr>
      </w:pPr>
    </w:p>
    <w:p w:rsidR="006B7862" w:rsidRDefault="006B7862" w:rsidP="006B78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Smluvní strany  </w:t>
      </w:r>
    </w:p>
    <w:p w:rsidR="006B7862" w:rsidRDefault="006B7862" w:rsidP="006B7862">
      <w:pPr>
        <w:pStyle w:val="Default"/>
        <w:rPr>
          <w:sz w:val="22"/>
          <w:szCs w:val="22"/>
        </w:rPr>
      </w:pP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Prodávající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GASTRO </w:t>
      </w:r>
      <w:r w:rsidR="00D2303C">
        <w:rPr>
          <w:b/>
          <w:bCs/>
          <w:sz w:val="20"/>
          <w:szCs w:val="20"/>
        </w:rPr>
        <w:t xml:space="preserve">instant, </w:t>
      </w:r>
      <w:proofErr w:type="spellStart"/>
      <w:r w:rsidR="00D2303C">
        <w:rPr>
          <w:b/>
          <w:bCs/>
          <w:sz w:val="20"/>
          <w:szCs w:val="20"/>
        </w:rPr>
        <w:t>spol.s.r.o</w:t>
      </w:r>
      <w:proofErr w:type="spellEnd"/>
      <w:r w:rsidR="00D2303C">
        <w:rPr>
          <w:b/>
          <w:bCs/>
          <w:sz w:val="20"/>
          <w:szCs w:val="20"/>
        </w:rPr>
        <w:t>.</w:t>
      </w:r>
    </w:p>
    <w:p w:rsidR="006B7862" w:rsidRDefault="006B7862" w:rsidP="00D2303C">
      <w:pPr>
        <w:spacing w:after="0" w:line="240" w:lineRule="auto"/>
        <w:rPr>
          <w:rFonts w:ascii="Arial Narrow" w:eastAsia="Times New Roman" w:hAnsi="Arial Narrow" w:cs="Times New Roman"/>
          <w:color w:val="0D2548"/>
          <w:sz w:val="24"/>
          <w:szCs w:val="24"/>
          <w:lang w:eastAsia="cs-CZ"/>
        </w:rPr>
      </w:pPr>
      <w:r>
        <w:rPr>
          <w:sz w:val="20"/>
          <w:szCs w:val="20"/>
        </w:rPr>
        <w:t>sídl</w:t>
      </w:r>
      <w:r w:rsidR="00D2303C">
        <w:rPr>
          <w:sz w:val="20"/>
          <w:szCs w:val="20"/>
        </w:rPr>
        <w:t xml:space="preserve">o: </w:t>
      </w:r>
      <w:r w:rsidR="00D2303C" w:rsidRPr="00B47BC9">
        <w:rPr>
          <w:rFonts w:ascii="Arial Narrow" w:eastAsia="Times New Roman" w:hAnsi="Arial Narrow" w:cs="Times New Roman"/>
          <w:color w:val="0D2548"/>
          <w:sz w:val="24"/>
          <w:szCs w:val="24"/>
          <w:lang w:eastAsia="cs-CZ"/>
        </w:rPr>
        <w:t xml:space="preserve">Československé armády 638, Kouřim, </w:t>
      </w:r>
      <w:r w:rsidR="00D2303C">
        <w:rPr>
          <w:rFonts w:ascii="Arial Narrow" w:eastAsia="Times New Roman" w:hAnsi="Arial Narrow" w:cs="Times New Roman"/>
          <w:color w:val="0D2548"/>
          <w:sz w:val="24"/>
          <w:szCs w:val="24"/>
          <w:lang w:eastAsia="cs-CZ"/>
        </w:rPr>
        <w:t xml:space="preserve"> PSČ </w:t>
      </w:r>
      <w:r w:rsidR="00D2303C" w:rsidRPr="00B47BC9">
        <w:rPr>
          <w:rFonts w:ascii="Arial Narrow" w:eastAsia="Times New Roman" w:hAnsi="Arial Narrow" w:cs="Times New Roman"/>
          <w:color w:val="0D2548"/>
          <w:sz w:val="24"/>
          <w:szCs w:val="24"/>
          <w:lang w:eastAsia="cs-CZ"/>
        </w:rPr>
        <w:t>281</w:t>
      </w:r>
      <w:r w:rsidR="00D2303C">
        <w:rPr>
          <w:rFonts w:ascii="Arial Narrow" w:eastAsia="Times New Roman" w:hAnsi="Arial Narrow" w:cs="Times New Roman"/>
          <w:color w:val="0D2548"/>
          <w:sz w:val="24"/>
          <w:szCs w:val="24"/>
          <w:lang w:eastAsia="cs-CZ"/>
        </w:rPr>
        <w:t xml:space="preserve"> </w:t>
      </w:r>
      <w:r w:rsidR="00D2303C" w:rsidRPr="00B47BC9">
        <w:rPr>
          <w:rFonts w:ascii="Arial Narrow" w:eastAsia="Times New Roman" w:hAnsi="Arial Narrow" w:cs="Times New Roman"/>
          <w:color w:val="0D2548"/>
          <w:sz w:val="24"/>
          <w:szCs w:val="24"/>
          <w:lang w:eastAsia="cs-CZ"/>
        </w:rPr>
        <w:t>61, Česká republika</w:t>
      </w:r>
    </w:p>
    <w:p w:rsidR="00D2303C" w:rsidRPr="00B47BC9" w:rsidRDefault="00D2303C" w:rsidP="00D2303C">
      <w:pPr>
        <w:spacing w:after="0" w:line="240" w:lineRule="auto"/>
        <w:rPr>
          <w:rFonts w:ascii="Arial Narrow" w:eastAsia="Times New Roman" w:hAnsi="Arial Narrow" w:cs="Times New Roman"/>
          <w:color w:val="0D2548"/>
          <w:sz w:val="24"/>
          <w:szCs w:val="24"/>
          <w:lang w:eastAsia="cs-CZ"/>
        </w:rPr>
      </w:pPr>
      <w:r w:rsidRPr="00B47BC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IČO: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B47BC9">
        <w:rPr>
          <w:rFonts w:ascii="Arial Narrow" w:eastAsia="Times New Roman" w:hAnsi="Arial Narrow" w:cs="Times New Roman"/>
          <w:color w:val="0D2548"/>
          <w:sz w:val="24"/>
          <w:szCs w:val="24"/>
          <w:lang w:eastAsia="cs-CZ"/>
        </w:rPr>
        <w:t>46353259</w:t>
      </w:r>
    </w:p>
    <w:p w:rsidR="00D2303C" w:rsidRPr="00B47BC9" w:rsidRDefault="00D2303C" w:rsidP="00D2303C">
      <w:pPr>
        <w:spacing w:after="0" w:line="240" w:lineRule="auto"/>
        <w:rPr>
          <w:rFonts w:ascii="Arial Narrow" w:eastAsia="Times New Roman" w:hAnsi="Arial Narrow" w:cs="Times New Roman"/>
          <w:color w:val="0D2548"/>
          <w:sz w:val="24"/>
          <w:szCs w:val="24"/>
          <w:lang w:eastAsia="cs-CZ"/>
        </w:rPr>
      </w:pPr>
      <w:r w:rsidRPr="00B47BC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DIČ: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B47BC9">
        <w:rPr>
          <w:rFonts w:ascii="Arial Narrow" w:eastAsia="Times New Roman" w:hAnsi="Arial Narrow" w:cs="Times New Roman"/>
          <w:color w:val="0D2548"/>
          <w:sz w:val="24"/>
          <w:szCs w:val="24"/>
          <w:lang w:eastAsia="cs-CZ"/>
        </w:rPr>
        <w:t>CZ46353259</w:t>
      </w:r>
    </w:p>
    <w:p w:rsidR="006B7862" w:rsidRDefault="00D2303C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zapsán :</w:t>
      </w:r>
      <w:r w:rsidR="007C2BD5">
        <w:rPr>
          <w:sz w:val="20"/>
          <w:szCs w:val="20"/>
        </w:rPr>
        <w:t xml:space="preserve"> Městský soud v Praze, C12429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zasto</w:t>
      </w:r>
      <w:r w:rsidR="00D2303C">
        <w:rPr>
          <w:sz w:val="20"/>
          <w:szCs w:val="20"/>
        </w:rPr>
        <w:t>upen: Martina Sobotková</w:t>
      </w:r>
    </w:p>
    <w:p w:rsidR="006B7862" w:rsidRDefault="00D2303C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</w:p>
    <w:p w:rsidR="006B7862" w:rsidRDefault="00D2303C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email :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bankovní spojení</w:t>
      </w:r>
      <w:r w:rsidR="00D2303C">
        <w:rPr>
          <w:sz w:val="20"/>
          <w:szCs w:val="20"/>
        </w:rPr>
        <w:t xml:space="preserve"> :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(dále jen prodávající) </w:t>
      </w:r>
    </w:p>
    <w:p w:rsidR="006B7862" w:rsidRDefault="006B7862" w:rsidP="006B7862">
      <w:pPr>
        <w:pStyle w:val="Default"/>
        <w:rPr>
          <w:sz w:val="20"/>
          <w:szCs w:val="20"/>
        </w:rPr>
      </w:pP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Kupující </w:t>
      </w:r>
    </w:p>
    <w:p w:rsidR="006B7862" w:rsidRPr="008F6AAE" w:rsidRDefault="006B7862" w:rsidP="006B786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Mateřská škola Kolín II., Bezručova 801, Kolín II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IČO: 48663646 DIČ: CZ 48663646 – neplátce DPH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Zřizovatel/zapsán: Město Kolín/7.3.1996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zastoupen: Bc. Alena Volfová -  ředitelka mateřské školy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tel.: 321 725 627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email: ms.bezrucova.kolin@seznam.cz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proofErr w:type="spellStart"/>
      <w:r>
        <w:rPr>
          <w:sz w:val="20"/>
          <w:szCs w:val="20"/>
        </w:rPr>
        <w:t>Cs.a.s</w:t>
      </w:r>
      <w:proofErr w:type="spellEnd"/>
      <w:r>
        <w:rPr>
          <w:sz w:val="20"/>
          <w:szCs w:val="20"/>
        </w:rPr>
        <w:t xml:space="preserve"> 0420449349/0800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(dále jen kupující) </w:t>
      </w:r>
    </w:p>
    <w:p w:rsidR="006B7862" w:rsidRDefault="006B7862" w:rsidP="006B7862">
      <w:pPr>
        <w:pStyle w:val="Default"/>
        <w:rPr>
          <w:sz w:val="20"/>
          <w:szCs w:val="20"/>
        </w:rPr>
      </w:pPr>
    </w:p>
    <w:p w:rsidR="006B7862" w:rsidRDefault="006B7862" w:rsidP="006B7862">
      <w:pPr>
        <w:pStyle w:val="Default"/>
        <w:rPr>
          <w:sz w:val="20"/>
          <w:szCs w:val="20"/>
        </w:rPr>
      </w:pPr>
    </w:p>
    <w:p w:rsidR="006B7862" w:rsidRDefault="006B7862" w:rsidP="006B786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uzavírají tuto</w:t>
      </w:r>
    </w:p>
    <w:p w:rsidR="006B7862" w:rsidRDefault="006B7862" w:rsidP="006B7862">
      <w:pPr>
        <w:pStyle w:val="Default"/>
        <w:rPr>
          <w:sz w:val="22"/>
          <w:szCs w:val="22"/>
        </w:rPr>
      </w:pPr>
    </w:p>
    <w:p w:rsidR="00D2303C" w:rsidRDefault="00D2303C" w:rsidP="006B7862">
      <w:pPr>
        <w:pStyle w:val="Default"/>
        <w:jc w:val="center"/>
        <w:rPr>
          <w:b/>
          <w:bCs/>
          <w:sz w:val="22"/>
          <w:szCs w:val="22"/>
        </w:rPr>
      </w:pPr>
    </w:p>
    <w:p w:rsidR="006B7862" w:rsidRDefault="006B7862" w:rsidP="006B786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Smlouvu o obchodních podmínkách</w:t>
      </w:r>
    </w:p>
    <w:p w:rsidR="006B7862" w:rsidRDefault="006B7862" w:rsidP="006B7862">
      <w:pPr>
        <w:pStyle w:val="Default"/>
        <w:rPr>
          <w:sz w:val="22"/>
          <w:szCs w:val="22"/>
        </w:rPr>
      </w:pPr>
    </w:p>
    <w:p w:rsidR="006B7862" w:rsidRDefault="006B7862" w:rsidP="006B7862">
      <w:pPr>
        <w:pStyle w:val="Default"/>
        <w:rPr>
          <w:b/>
          <w:bCs/>
          <w:sz w:val="22"/>
          <w:szCs w:val="22"/>
        </w:rPr>
      </w:pPr>
    </w:p>
    <w:p w:rsidR="006B7862" w:rsidRDefault="006B7862" w:rsidP="006B78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Předmět smlouvy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Předmětem této smlouvy jsou podmínky pro dodávky zboží pro gastronomii v množství a sortimentu dle jednotlivých objednávek kupujícího potvrzených prodávajícím. Potvrzením objednávky vzniká mezi smluvními stranami kupní smlouva. </w:t>
      </w:r>
    </w:p>
    <w:p w:rsidR="006B7862" w:rsidRDefault="006B7862" w:rsidP="006B7862">
      <w:pPr>
        <w:pStyle w:val="Default"/>
        <w:rPr>
          <w:sz w:val="20"/>
          <w:szCs w:val="20"/>
        </w:rPr>
      </w:pPr>
    </w:p>
    <w:p w:rsidR="006B7862" w:rsidRDefault="006B7862" w:rsidP="006B7862">
      <w:pPr>
        <w:pStyle w:val="Default"/>
        <w:rPr>
          <w:b/>
          <w:bCs/>
          <w:sz w:val="22"/>
          <w:szCs w:val="22"/>
        </w:rPr>
      </w:pPr>
    </w:p>
    <w:p w:rsidR="006B7862" w:rsidRDefault="006B7862" w:rsidP="006B78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Obchodní podmínky </w:t>
      </w:r>
    </w:p>
    <w:p w:rsidR="006B7862" w:rsidRDefault="006B7862" w:rsidP="006B7862">
      <w:pPr>
        <w:pStyle w:val="Default"/>
        <w:rPr>
          <w:sz w:val="22"/>
          <w:szCs w:val="22"/>
        </w:rPr>
      </w:pP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Objednávky a jejich plnění: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Prodávající dodá zboží kupujícímu, na základě ústní, telefonické či emailové objednávky předané prodávajícímu, v dohodnutém termínu na místo plnění.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případě, kdy je kupující po opětovném upozornění (telefonicky, upomínkou) v prodlení s placením faktur za dodané zboží, není prodávající povinen plnit dodávky ani potvrzené objednávky.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Cena zboží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1/ Dodávky zboží budou realizovány dle aktuálně platného ceníku prodávajícího.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2/ Dočasné nebo trvalé změny cen, zejména v rámci akcí na podporu prodeje, mohou být učiněny písemnou dohodou smluvních stran. </w:t>
      </w:r>
    </w:p>
    <w:p w:rsidR="00B152C7" w:rsidRDefault="00B152C7"/>
    <w:p w:rsidR="006B7862" w:rsidRDefault="006B7862" w:rsidP="006B7862">
      <w:pPr>
        <w:pStyle w:val="Default"/>
        <w:pageBreakBefore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Dodací podmínky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1/ Dodávky zboží budou realizovány za dodací podmínky FCO rampa kupujícího (na rampu kupujícího). Dodací adresa kupujícího je uvedena v hlavičce smlouvy. Pokud je dodací adresa odlišná od adresy uvedené v záhlaví, uvede se zde: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Veškeré dodávky se uskutečňují s výhradami a omezeními vyplývajícími z událostí mimo kontrolu prodávajícího, zejména nastalými v silniční dopravě.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2/ Kupující je povinen objednané a odebrané zboží převzít a zaplatit.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3/ Prodávající přiloží ke každé dodávce zboží doklad - dodací list, který umožní kupujícímu její plnění prověřit.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4/ Dodací list podepsaný pověřeným pracovníkem kupujícího, slouží jako doklad o dodání zboží a uzavření obchodu.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5/ Zjistí-li kupující nesrovnalosti v dodaném množství, druhu či záměně zboží uvede tuto skutečnost na dodacím listu. Zjistí-li kupující nesrovnalosti v kvalitě dodaného zboží, je povinen bezodkladně se zástupcem prodávajícího o tom sepsat zápis, který podepíše sám a zástupce prodávajícího uvede, jakým způsobem požaduje kupující nesrovnalost odstranit (vyměnit, doplnit množství, slevu, snížit o neodebrané zboží fakturu apod.). K později uplatněným reklamacím na nesprávně dodané množství zboží nebo zboží dodané poškozené nebude přihlíženo.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6/ V případě sporu o ceně jsou rozhodující údaje dle aktuálního ceníku prodávajícího platného v den objednání zboží.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7/ Nároky z odpovědnosti za vady budou uspokojeny snížením fakturované částky, či výměnou zboží.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8/ Prodávající provede na základě údajů na dodacím listu, podepsaném pověřeným pracovníkem kupujícího do 15 dnů po dodání, vyúčtování každého jednotlivého dodání zboží formou řádného daňového dokladu dle zákona 235/2004 Sb. o dani z přidané hodnoty. </w:t>
      </w:r>
    </w:p>
    <w:p w:rsidR="006B7862" w:rsidRDefault="006B7862" w:rsidP="006B7862">
      <w:pPr>
        <w:pStyle w:val="Default"/>
        <w:rPr>
          <w:sz w:val="20"/>
          <w:szCs w:val="20"/>
        </w:rPr>
      </w:pPr>
    </w:p>
    <w:p w:rsidR="006B7862" w:rsidRDefault="006B7862" w:rsidP="006B78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Platební podmínky </w:t>
      </w:r>
    </w:p>
    <w:p w:rsidR="006B7862" w:rsidRDefault="006B7862" w:rsidP="006B7862">
      <w:pPr>
        <w:pStyle w:val="Default"/>
        <w:rPr>
          <w:sz w:val="22"/>
          <w:szCs w:val="22"/>
        </w:rPr>
      </w:pP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1/ </w:t>
      </w:r>
      <w:r w:rsidRPr="00A77FAB">
        <w:rPr>
          <w:b/>
          <w:bCs/>
          <w:i/>
          <w:sz w:val="20"/>
          <w:szCs w:val="20"/>
        </w:rPr>
        <w:t>Sleva z platného ceníku</w:t>
      </w:r>
      <w:r>
        <w:rPr>
          <w:b/>
          <w:bCs/>
          <w:sz w:val="20"/>
          <w:szCs w:val="20"/>
        </w:rPr>
        <w:t xml:space="preserve"> &gt; </w:t>
      </w:r>
      <w:r>
        <w:rPr>
          <w:sz w:val="20"/>
          <w:szCs w:val="20"/>
        </w:rPr>
        <w:t>dle dohody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>
        <w:rPr>
          <w:b/>
          <w:bCs/>
          <w:i/>
          <w:sz w:val="20"/>
          <w:szCs w:val="20"/>
        </w:rPr>
        <w:t>/</w:t>
      </w:r>
      <w:r w:rsidRPr="00A77FAB">
        <w:rPr>
          <w:b/>
          <w:bCs/>
          <w:i/>
          <w:sz w:val="20"/>
          <w:szCs w:val="20"/>
        </w:rPr>
        <w:t xml:space="preserve"> Doprava</w:t>
      </w:r>
      <w:r>
        <w:rPr>
          <w:b/>
          <w:bCs/>
          <w:sz w:val="20"/>
          <w:szCs w:val="20"/>
        </w:rPr>
        <w:t xml:space="preserve"> &gt; </w:t>
      </w:r>
      <w:r>
        <w:rPr>
          <w:sz w:val="20"/>
          <w:szCs w:val="20"/>
        </w:rPr>
        <w:t xml:space="preserve">zajišťuje prodávající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3/ Způsob platby &gt; </w:t>
      </w:r>
      <w:r>
        <w:rPr>
          <w:sz w:val="20"/>
          <w:szCs w:val="20"/>
        </w:rPr>
        <w:t xml:space="preserve">bankovním převodem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4/ Splatnost &gt; </w:t>
      </w:r>
      <w:r>
        <w:rPr>
          <w:sz w:val="20"/>
          <w:szCs w:val="20"/>
        </w:rPr>
        <w:t xml:space="preserve">14 dní </w:t>
      </w:r>
    </w:p>
    <w:p w:rsidR="006B7862" w:rsidRDefault="006B7862" w:rsidP="006B7862">
      <w:pPr>
        <w:pStyle w:val="Default"/>
        <w:rPr>
          <w:sz w:val="20"/>
          <w:szCs w:val="20"/>
        </w:rPr>
      </w:pPr>
      <w:r w:rsidRPr="008F6AAE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/ Pro případ opožděné platby se smluvní strany dohodly na úroku z prodlení ve výši 0,05 % za každý den prodlení platby. Tím není dotčeno právo prodávajícího na náhradu škody podle ustanovení § 2894 a </w:t>
      </w:r>
      <w:proofErr w:type="spellStart"/>
      <w:r>
        <w:rPr>
          <w:sz w:val="20"/>
          <w:szCs w:val="20"/>
        </w:rPr>
        <w:t>násl</w:t>
      </w:r>
      <w:proofErr w:type="spellEnd"/>
      <w:r>
        <w:rPr>
          <w:sz w:val="20"/>
          <w:szCs w:val="20"/>
        </w:rPr>
        <w:t xml:space="preserve">. občanského zákoníku. </w:t>
      </w:r>
    </w:p>
    <w:p w:rsidR="006B7862" w:rsidRPr="008F6AAE" w:rsidRDefault="006B7862" w:rsidP="006B7862">
      <w:pPr>
        <w:pStyle w:val="Default"/>
        <w:rPr>
          <w:b/>
          <w:sz w:val="20"/>
          <w:szCs w:val="20"/>
        </w:rPr>
      </w:pPr>
      <w:r w:rsidRPr="008F6AAE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/</w:t>
      </w:r>
      <w:r>
        <w:rPr>
          <w:sz w:val="20"/>
          <w:szCs w:val="20"/>
        </w:rPr>
        <w:t xml:space="preserve"> Faktury může prodávající kupujícímu zasílat na emailovou adresu: </w:t>
      </w:r>
      <w:r>
        <w:rPr>
          <w:b/>
          <w:sz w:val="20"/>
          <w:szCs w:val="20"/>
        </w:rPr>
        <w:t>ms.bezrucova.kolin@seznam.cz</w:t>
      </w:r>
    </w:p>
    <w:p w:rsidR="006B7862" w:rsidRDefault="006B7862" w:rsidP="006B7862">
      <w:pPr>
        <w:pStyle w:val="Default"/>
        <w:rPr>
          <w:sz w:val="20"/>
          <w:szCs w:val="20"/>
        </w:rPr>
      </w:pPr>
    </w:p>
    <w:p w:rsidR="006B7862" w:rsidRDefault="006B7862" w:rsidP="006B78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Závěrečná ustanovení </w:t>
      </w:r>
    </w:p>
    <w:p w:rsidR="006B7862" w:rsidRDefault="006B7862" w:rsidP="006B78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1/ Tato smlouva a právní vztahy z ní vzniklé se řídí zákonem č. 89/2012 Sb., občanským zákoníkem. Účastníci této smlouvy uzavírají tuto smlouvu ve smyslu ustanovení § 1746 odst. 2 zákona č. 89/2012 Sb., občanského zákoníku, jako smlouvu nepojmenovanou, přičemž tato smlouva upravuje jejich vztahy, které budou mezi smluvními stranami vznikat při uzavírání kupních smluv podle ustanovení § 2079 a </w:t>
      </w:r>
      <w:proofErr w:type="spellStart"/>
      <w:r>
        <w:rPr>
          <w:sz w:val="20"/>
          <w:szCs w:val="20"/>
        </w:rPr>
        <w:t>násl</w:t>
      </w:r>
      <w:proofErr w:type="spellEnd"/>
      <w:r>
        <w:rPr>
          <w:sz w:val="20"/>
          <w:szCs w:val="20"/>
        </w:rPr>
        <w:t xml:space="preserve">. zákona č. 89/2012 Sb., občanského zákoníku. </w:t>
      </w:r>
    </w:p>
    <w:p w:rsidR="006B7862" w:rsidRDefault="006B7862"/>
    <w:p w:rsidR="006B7862" w:rsidRDefault="006B7862">
      <w:r>
        <w:t>V Kolíně dne  21.11.2016</w:t>
      </w:r>
    </w:p>
    <w:p w:rsidR="006B7862" w:rsidRDefault="006B7862"/>
    <w:p w:rsidR="006B7862" w:rsidRDefault="006B7862">
      <w:r>
        <w:t>...............................................                                                               ............................................</w:t>
      </w:r>
    </w:p>
    <w:p w:rsidR="006B7862" w:rsidRDefault="006B7862">
      <w:r>
        <w:t xml:space="preserve">prodávající                                                                    </w:t>
      </w:r>
      <w:r w:rsidR="00F3017A">
        <w:t xml:space="preserve">                            kupu</w:t>
      </w:r>
      <w:r>
        <w:t>jící</w:t>
      </w:r>
    </w:p>
    <w:sectPr w:rsidR="006B7862" w:rsidSect="00B152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F66" w:rsidRDefault="00D66F66" w:rsidP="000642E4">
      <w:pPr>
        <w:spacing w:after="0" w:line="240" w:lineRule="auto"/>
      </w:pPr>
      <w:r>
        <w:separator/>
      </w:r>
    </w:p>
  </w:endnote>
  <w:endnote w:type="continuationSeparator" w:id="0">
    <w:p w:rsidR="00D66F66" w:rsidRDefault="00D66F66" w:rsidP="0006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5393"/>
      <w:docPartObj>
        <w:docPartGallery w:val="Page Numbers (Bottom of Page)"/>
        <w:docPartUnique/>
      </w:docPartObj>
    </w:sdtPr>
    <w:sdtContent>
      <w:p w:rsidR="000642E4" w:rsidRDefault="004E5960">
        <w:pPr>
          <w:pStyle w:val="Zpat"/>
          <w:jc w:val="center"/>
        </w:pPr>
        <w:fldSimple w:instr=" PAGE   \* MERGEFORMAT ">
          <w:r w:rsidR="00F3017A">
            <w:rPr>
              <w:noProof/>
            </w:rPr>
            <w:t>2</w:t>
          </w:r>
        </w:fldSimple>
      </w:p>
    </w:sdtContent>
  </w:sdt>
  <w:p w:rsidR="000642E4" w:rsidRDefault="000642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F66" w:rsidRDefault="00D66F66" w:rsidP="000642E4">
      <w:pPr>
        <w:spacing w:after="0" w:line="240" w:lineRule="auto"/>
      </w:pPr>
      <w:r>
        <w:separator/>
      </w:r>
    </w:p>
  </w:footnote>
  <w:footnote w:type="continuationSeparator" w:id="0">
    <w:p w:rsidR="00D66F66" w:rsidRDefault="00D66F66" w:rsidP="00064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62"/>
    <w:rsid w:val="000642E4"/>
    <w:rsid w:val="00107135"/>
    <w:rsid w:val="0018137F"/>
    <w:rsid w:val="004E5960"/>
    <w:rsid w:val="004E698E"/>
    <w:rsid w:val="00537FD2"/>
    <w:rsid w:val="006B7862"/>
    <w:rsid w:val="007C2BD5"/>
    <w:rsid w:val="00953DFF"/>
    <w:rsid w:val="00B152C7"/>
    <w:rsid w:val="00D2303C"/>
    <w:rsid w:val="00D66F66"/>
    <w:rsid w:val="00F3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2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78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06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42E4"/>
  </w:style>
  <w:style w:type="paragraph" w:styleId="Zpat">
    <w:name w:val="footer"/>
    <w:basedOn w:val="Normln"/>
    <w:link w:val="ZpatChar"/>
    <w:uiPriority w:val="99"/>
    <w:unhideWhenUsed/>
    <w:rsid w:val="0006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2E4"/>
  </w:style>
  <w:style w:type="character" w:customStyle="1" w:styleId="apple-converted-space">
    <w:name w:val="apple-converted-space"/>
    <w:basedOn w:val="Standardnpsmoodstavce"/>
    <w:rsid w:val="00D2303C"/>
  </w:style>
  <w:style w:type="character" w:styleId="Hypertextovodkaz">
    <w:name w:val="Hyperlink"/>
    <w:basedOn w:val="Standardnpsmoodstavce"/>
    <w:uiPriority w:val="99"/>
    <w:semiHidden/>
    <w:unhideWhenUsed/>
    <w:rsid w:val="00D23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2016-11-21T09:37:00Z</cp:lastPrinted>
  <dcterms:created xsi:type="dcterms:W3CDTF">2016-11-21T10:04:00Z</dcterms:created>
  <dcterms:modified xsi:type="dcterms:W3CDTF">2019-02-20T08:04:00Z</dcterms:modified>
</cp:coreProperties>
</file>