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AA" w:rsidRDefault="00C7646E">
      <w:pPr>
        <w:pStyle w:val="Zkladntext1"/>
        <w:shd w:val="clear" w:color="auto" w:fill="auto"/>
        <w:jc w:val="center"/>
      </w:pPr>
      <w:r>
        <w:t>DODATEK č. 1/2019 KE SMLOUVĚ č. V 2003002</w:t>
      </w:r>
    </w:p>
    <w:p w:rsidR="004340AA" w:rsidRDefault="00C7646E">
      <w:pPr>
        <w:pStyle w:val="Zkladntext1"/>
        <w:shd w:val="clear" w:color="auto" w:fill="auto"/>
        <w:spacing w:after="0"/>
        <w:jc w:val="both"/>
      </w:pPr>
      <w:r>
        <w:t>O PROVOZU HYDROFORNÍ STANICE, DODÁVCE VODY Z HYDROFORNÍ STANICE</w:t>
      </w:r>
    </w:p>
    <w:p w:rsidR="004340AA" w:rsidRDefault="00C7646E">
      <w:pPr>
        <w:pStyle w:val="Zkladntext1"/>
        <w:shd w:val="clear" w:color="auto" w:fill="auto"/>
        <w:spacing w:after="540"/>
        <w:jc w:val="both"/>
      </w:pPr>
      <w:r>
        <w:t>A ODVÁDĚNÍ ODPADNÍCH VOD KANALIZACÍ</w:t>
      </w:r>
    </w:p>
    <w:p w:rsidR="004340AA" w:rsidRDefault="00C7646E">
      <w:pPr>
        <w:pStyle w:val="Zkladntext1"/>
        <w:shd w:val="clear" w:color="auto" w:fill="auto"/>
        <w:tabs>
          <w:tab w:val="left" w:pos="2330"/>
        </w:tabs>
        <w:spacing w:after="0"/>
        <w:jc w:val="both"/>
      </w:pPr>
      <w:r>
        <w:t>PRODÁVAJÍCÍ:</w:t>
      </w:r>
      <w:r>
        <w:tab/>
        <w:t>(dále jen dodavatel)</w:t>
      </w:r>
    </w:p>
    <w:p w:rsidR="004340AA" w:rsidRDefault="00C7646E">
      <w:pPr>
        <w:pStyle w:val="Zkladntext1"/>
        <w:shd w:val="clear" w:color="auto" w:fill="auto"/>
        <w:spacing w:after="0"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TEREA Cheb s.r.o., </w:t>
      </w:r>
      <w:r>
        <w:t xml:space="preserve">IČ 63507871, se sídlem Cheb, Májová 588/33, PSČ 350 48, jednající prostřednictvím </w:t>
      </w:r>
      <w:r>
        <w:rPr>
          <w:b/>
          <w:bCs/>
          <w:sz w:val="22"/>
          <w:szCs w:val="22"/>
        </w:rPr>
        <w:t xml:space="preserve">jednatelů Ing. Václavem Jakubíkem a Ing. </w:t>
      </w:r>
      <w:proofErr w:type="spellStart"/>
      <w:r>
        <w:rPr>
          <w:b/>
          <w:bCs/>
          <w:sz w:val="22"/>
          <w:szCs w:val="22"/>
        </w:rPr>
        <w:t>Steffenem</w:t>
      </w:r>
      <w:proofErr w:type="spellEnd"/>
      <w:r>
        <w:rPr>
          <w:b/>
          <w:bCs/>
          <w:sz w:val="22"/>
          <w:szCs w:val="22"/>
        </w:rPr>
        <w:t xml:space="preserve"> Thomasem </w:t>
      </w:r>
      <w:proofErr w:type="spellStart"/>
      <w:r>
        <w:rPr>
          <w:b/>
          <w:bCs/>
          <w:sz w:val="22"/>
          <w:szCs w:val="22"/>
        </w:rPr>
        <w:t>Zagermannem</w:t>
      </w:r>
      <w:proofErr w:type="spellEnd"/>
      <w:r>
        <w:rPr>
          <w:b/>
          <w:bCs/>
          <w:sz w:val="22"/>
          <w:szCs w:val="22"/>
        </w:rPr>
        <w:t>,</w:t>
      </w:r>
    </w:p>
    <w:p w:rsidR="004340AA" w:rsidRDefault="00C7646E">
      <w:pPr>
        <w:pStyle w:val="Zkladntext1"/>
        <w:shd w:val="clear" w:color="auto" w:fill="auto"/>
        <w:spacing w:after="0"/>
        <w:jc w:val="both"/>
      </w:pPr>
      <w:r>
        <w:t>zapsána u Krajského soudu v Plzni-obchodní rejstřík v oddíle C, vložky 6622,</w:t>
      </w:r>
    </w:p>
    <w:p w:rsidR="004340AA" w:rsidRDefault="00C7646E">
      <w:pPr>
        <w:pStyle w:val="Zkladntext1"/>
        <w:shd w:val="clear" w:color="auto" w:fill="auto"/>
        <w:jc w:val="both"/>
      </w:pPr>
      <w:r>
        <w:t xml:space="preserve">Bankovní spojení: Česká </w:t>
      </w:r>
      <w:r>
        <w:t xml:space="preserve">spořitelna, a.s., Okresní pobočka Cheb, </w:t>
      </w:r>
      <w:proofErr w:type="spellStart"/>
      <w:r>
        <w:t>č.ú</w:t>
      </w:r>
      <w:proofErr w:type="spellEnd"/>
      <w:r>
        <w:t>. 781911359/0800</w:t>
      </w:r>
    </w:p>
    <w:p w:rsidR="004340AA" w:rsidRDefault="00C7646E">
      <w:pPr>
        <w:pStyle w:val="Zkladntext1"/>
        <w:shd w:val="clear" w:color="auto" w:fill="auto"/>
        <w:tabs>
          <w:tab w:val="left" w:pos="2330"/>
        </w:tabs>
        <w:spacing w:after="0"/>
        <w:jc w:val="both"/>
      </w:pPr>
      <w:r>
        <w:t>KUPUJÍCÍ:</w:t>
      </w:r>
      <w:r>
        <w:tab/>
        <w:t>(dále jen odběratel)</w:t>
      </w:r>
    </w:p>
    <w:p w:rsidR="004340AA" w:rsidRDefault="00C7646E">
      <w:pPr>
        <w:pStyle w:val="Zkladntext1"/>
        <w:shd w:val="clear" w:color="auto" w:fill="auto"/>
        <w:spacing w:after="0"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Domov pro seniory „SKALKA“ v Chebu, příspěvková organizace, </w:t>
      </w:r>
      <w:r>
        <w:t>IČ 71175245, se sídlem Cheb, Americká 2176/52, PSČ 350 02, jednající prostřednictvím ředitelky organizace</w:t>
      </w:r>
      <w:r>
        <w:t xml:space="preserve"> </w:t>
      </w:r>
      <w:r>
        <w:rPr>
          <w:b/>
          <w:bCs/>
          <w:sz w:val="22"/>
          <w:szCs w:val="22"/>
        </w:rPr>
        <w:t>Mgr. Aleny Samuelové</w:t>
      </w:r>
    </w:p>
    <w:p w:rsidR="004340AA" w:rsidRDefault="00C7646E">
      <w:pPr>
        <w:pStyle w:val="Zkladntext1"/>
        <w:shd w:val="clear" w:color="auto" w:fill="auto"/>
        <w:spacing w:after="820"/>
      </w:pPr>
      <w:r>
        <w:t xml:space="preserve">Bankovní spojení: KB Cheb, </w:t>
      </w:r>
      <w:proofErr w:type="spellStart"/>
      <w:r>
        <w:t>č.ú</w:t>
      </w:r>
      <w:proofErr w:type="spellEnd"/>
      <w:r>
        <w:t>, 78-2172760267/0100</w:t>
      </w:r>
    </w:p>
    <w:p w:rsidR="004340AA" w:rsidRDefault="00C7646E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>Úprava ČI. 8 Fakturace a ceny:</w:t>
      </w:r>
    </w:p>
    <w:p w:rsidR="004340AA" w:rsidRDefault="00C7646E">
      <w:pPr>
        <w:pStyle w:val="Zkladntext1"/>
        <w:shd w:val="clear" w:color="auto" w:fill="auto"/>
        <w:jc w:val="both"/>
      </w:pPr>
      <w:r>
        <w:t>8.1</w:t>
      </w:r>
    </w:p>
    <w:p w:rsidR="004340AA" w:rsidRDefault="00C7646E">
      <w:pPr>
        <w:pStyle w:val="Zkladntext1"/>
        <w:shd w:val="clear" w:color="auto" w:fill="auto"/>
        <w:spacing w:after="540"/>
        <w:jc w:val="both"/>
      </w:pPr>
      <w:r>
        <w:t xml:space="preserve">Od 1. 1. 2019 se mění cena dodávané vody a odvádění odpadní vody (vodné a stočné) od dodavatele </w:t>
      </w:r>
      <w:r>
        <w:rPr>
          <w:b/>
          <w:bCs/>
          <w:sz w:val="22"/>
          <w:szCs w:val="22"/>
        </w:rPr>
        <w:t xml:space="preserve">CHEVAK na Kč 80,00 Kč </w:t>
      </w:r>
      <w:r>
        <w:t>za jednotku vody bez DPH. Z dů</w:t>
      </w:r>
      <w:r>
        <w:t xml:space="preserve">vodu navýšení výrobních nákladů se cena měrné jednotky za vodu </w:t>
      </w:r>
      <w:r>
        <w:rPr>
          <w:b/>
          <w:bCs/>
          <w:sz w:val="22"/>
          <w:szCs w:val="22"/>
        </w:rPr>
        <w:t xml:space="preserve">navyšuje o Kč 9,50 </w:t>
      </w:r>
      <w:r>
        <w:t>bez DPH.</w:t>
      </w:r>
    </w:p>
    <w:p w:rsidR="004340AA" w:rsidRDefault="00C7646E">
      <w:pPr>
        <w:pStyle w:val="Zkladntext1"/>
        <w:shd w:val="clear" w:color="auto" w:fill="auto"/>
        <w:spacing w:after="820"/>
        <w:jc w:val="both"/>
        <w:rPr>
          <w:sz w:val="22"/>
          <w:szCs w:val="22"/>
        </w:rPr>
      </w:pPr>
      <w:r>
        <w:t xml:space="preserve">Celková cena za m3 studené vody z </w:t>
      </w:r>
      <w:proofErr w:type="spellStart"/>
      <w:r>
        <w:t>hydroforn</w:t>
      </w:r>
      <w:r>
        <w:t>í</w:t>
      </w:r>
      <w:proofErr w:type="spellEnd"/>
      <w:r>
        <w:t xml:space="preserve"> stanice činí </w:t>
      </w:r>
      <w:r>
        <w:rPr>
          <w:b/>
          <w:bCs/>
          <w:sz w:val="22"/>
          <w:szCs w:val="22"/>
        </w:rPr>
        <w:t>Kč 89,50 bez DPH.</w:t>
      </w:r>
    </w:p>
    <w:p w:rsidR="004340AA" w:rsidRDefault="00C7646E">
      <w:pPr>
        <w:pStyle w:val="Zkladntext1"/>
        <w:shd w:val="clear" w:color="auto" w:fill="auto"/>
        <w:spacing w:after="540"/>
      </w:pPr>
      <w:r>
        <w:t>Ostatní ustanovení zůstávají v souladu se smlouvou V2003002 v platném znění.</w:t>
      </w:r>
    </w:p>
    <w:p w:rsidR="004340AA" w:rsidRDefault="00C7646E">
      <w:pPr>
        <w:pStyle w:val="Zkladntext1"/>
        <w:shd w:val="clear" w:color="auto" w:fill="auto"/>
        <w:spacing w:after="540"/>
      </w:pPr>
      <w:r>
        <w:t xml:space="preserve">V Chebu </w:t>
      </w:r>
      <w:r>
        <w:t>dne 25.01.2019</w:t>
      </w:r>
    </w:p>
    <w:p w:rsidR="004340AA" w:rsidRDefault="00C7646E">
      <w:pPr>
        <w:pStyle w:val="Zkladntext1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4683125</wp:posOffset>
                </wp:positionH>
                <wp:positionV relativeFrom="paragraph">
                  <wp:posOffset>12700</wp:posOffset>
                </wp:positionV>
                <wp:extent cx="1804670" cy="9055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40AA" w:rsidRDefault="00C7646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Kupující (odběratel):</w:t>
                            </w:r>
                          </w:p>
                          <w:p w:rsidR="004340AA" w:rsidRDefault="00C7646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Domov pro seniory „Skalka“ v Chebu</w:t>
                            </w:r>
                          </w:p>
                          <w:p w:rsidR="004340AA" w:rsidRDefault="00C7646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Mgr. Alena Samuelová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8.75pt;margin-top:1pt;width:142.1pt;height:71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" filled="f" stroked="f">
                <v:textbox inset="0,0,0,0">
                  <w:txbxContent>
                    <w:p w:rsidR="004340AA" w:rsidRDefault="00C7646E">
                      <w:pPr>
                        <w:pStyle w:val="Titulekobrzku0"/>
                        <w:shd w:val="clear" w:color="auto" w:fill="auto"/>
                      </w:pPr>
                      <w:r>
                        <w:t>Kupující (odběratel):</w:t>
                      </w:r>
                    </w:p>
                    <w:p w:rsidR="004340AA" w:rsidRDefault="00C7646E">
                      <w:pPr>
                        <w:pStyle w:val="Titulekobrzku0"/>
                        <w:shd w:val="clear" w:color="auto" w:fill="auto"/>
                      </w:pPr>
                      <w:r>
                        <w:t>Domov pro seniory „Skalka“ v Chebu</w:t>
                      </w:r>
                    </w:p>
                    <w:p w:rsidR="004340AA" w:rsidRDefault="00C7646E">
                      <w:pPr>
                        <w:pStyle w:val="Titulekobrzku0"/>
                        <w:shd w:val="clear" w:color="auto" w:fill="auto"/>
                      </w:pPr>
                      <w:r>
                        <w:t>Mgr. Alena Samuelová ředitelka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Prodávající (dodavatel):</w:t>
      </w:r>
    </w:p>
    <w:p w:rsidR="004340AA" w:rsidRDefault="00C7646E">
      <w:pPr>
        <w:pStyle w:val="Zkladntext1"/>
        <w:shd w:val="clear" w:color="auto" w:fill="auto"/>
        <w:spacing w:after="0"/>
      </w:pPr>
      <w:r>
        <w:t>TEREA Cheb s.r.o.</w:t>
      </w:r>
    </w:p>
    <w:p w:rsidR="00C7646E" w:rsidRDefault="00C7646E">
      <w:pPr>
        <w:pStyle w:val="Zkladntext1"/>
        <w:shd w:val="clear" w:color="auto" w:fill="auto"/>
        <w:spacing w:after="400"/>
      </w:pPr>
      <w:proofErr w:type="spellStart"/>
      <w:r>
        <w:t>Ing.Steffen</w:t>
      </w:r>
      <w:proofErr w:type="spellEnd"/>
      <w:r>
        <w:t xml:space="preserve"> Thomas </w:t>
      </w:r>
      <w:proofErr w:type="spellStart"/>
      <w:r>
        <w:t>Zagermann</w:t>
      </w:r>
      <w:proofErr w:type="spellEnd"/>
      <w:r>
        <w:t xml:space="preserve"> –</w:t>
      </w:r>
      <w:r>
        <w:t xml:space="preserve"> jednatel</w:t>
      </w:r>
    </w:p>
    <w:p w:rsidR="004340AA" w:rsidRDefault="00C7646E">
      <w:pPr>
        <w:pStyle w:val="Zkladntext1"/>
        <w:shd w:val="clear" w:color="auto" w:fill="auto"/>
        <w:spacing w:after="400"/>
      </w:pPr>
      <w:bookmarkStart w:id="0" w:name="_GoBack"/>
      <w:bookmarkEnd w:id="0"/>
      <w:proofErr w:type="spellStart"/>
      <w:r>
        <w:t>Ing</w:t>
      </w:r>
      <w:proofErr w:type="spellEnd"/>
      <w:r>
        <w:t>. Václav</w:t>
      </w:r>
      <w:r>
        <w:t xml:space="preserve"> </w:t>
      </w:r>
      <w:proofErr w:type="gramStart"/>
      <w:r>
        <w:t>Jakubík - jednatel</w:t>
      </w:r>
      <w:proofErr w:type="gramEnd"/>
    </w:p>
    <w:sectPr w:rsidR="004340AA">
      <w:pgSz w:w="11900" w:h="16840"/>
      <w:pgMar w:top="1571" w:right="1342" w:bottom="1571" w:left="1413" w:header="1143" w:footer="11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46E" w:rsidRDefault="00C7646E">
      <w:r>
        <w:separator/>
      </w:r>
    </w:p>
  </w:endnote>
  <w:endnote w:type="continuationSeparator" w:id="0">
    <w:p w:rsidR="00C7646E" w:rsidRDefault="00C7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46E" w:rsidRDefault="00C7646E"/>
  </w:footnote>
  <w:footnote w:type="continuationSeparator" w:id="0">
    <w:p w:rsidR="00C7646E" w:rsidRDefault="00C764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AA"/>
    <w:rsid w:val="004340AA"/>
    <w:rsid w:val="00C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0DC9"/>
  <w15:docId w15:val="{E6B3FC70-FB29-4DF4-A09C-634CD207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Jelínková</dc:creator>
  <cp:lastModifiedBy>Věra Jelínková</cp:lastModifiedBy>
  <cp:revision>1</cp:revision>
  <dcterms:created xsi:type="dcterms:W3CDTF">2019-02-19T15:06:00Z</dcterms:created>
  <dcterms:modified xsi:type="dcterms:W3CDTF">2019-02-19T15:08:00Z</dcterms:modified>
</cp:coreProperties>
</file>