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0A" w:rsidRDefault="00D57B52" w:rsidP="0023160A">
      <w:pPr>
        <w:jc w:val="center"/>
        <w:outlineLvl w:val="0"/>
        <w:rPr>
          <w:rFonts w:asciiTheme="minorHAnsi" w:hAnsiTheme="minorHAnsi"/>
          <w:b/>
          <w:bCs/>
          <w:sz w:val="23"/>
          <w:szCs w:val="23"/>
          <w:lang w:eastAsia="en-US"/>
        </w:rPr>
      </w:pPr>
      <w:r w:rsidRPr="00603CE7">
        <w:rPr>
          <w:rFonts w:asciiTheme="minorHAnsi" w:hAnsiTheme="minorHAnsi"/>
          <w:b/>
          <w:bCs/>
          <w:sz w:val="23"/>
          <w:szCs w:val="23"/>
          <w:lang w:eastAsia="en-US"/>
        </w:rPr>
        <w:t>SMLOUVA O NÁJMU PROSTOR</w:t>
      </w:r>
      <w:r>
        <w:rPr>
          <w:rFonts w:asciiTheme="minorHAnsi" w:hAnsiTheme="minorHAnsi"/>
          <w:b/>
          <w:bCs/>
          <w:sz w:val="23"/>
          <w:szCs w:val="23"/>
          <w:lang w:eastAsia="en-US"/>
        </w:rPr>
        <w:t>U SLOUŽÍCÍHO K</w:t>
      </w:r>
      <w:r w:rsidR="0023160A">
        <w:rPr>
          <w:rFonts w:asciiTheme="minorHAnsi" w:hAnsiTheme="minorHAnsi"/>
          <w:b/>
          <w:bCs/>
          <w:sz w:val="23"/>
          <w:szCs w:val="23"/>
          <w:lang w:eastAsia="en-US"/>
        </w:rPr>
        <w:t> </w:t>
      </w:r>
      <w:r>
        <w:rPr>
          <w:rFonts w:asciiTheme="minorHAnsi" w:hAnsiTheme="minorHAnsi"/>
          <w:b/>
          <w:bCs/>
          <w:sz w:val="23"/>
          <w:szCs w:val="23"/>
          <w:lang w:eastAsia="en-US"/>
        </w:rPr>
        <w:t>PODNIKÁNÍ</w:t>
      </w:r>
    </w:p>
    <w:p w:rsidR="00D57B52" w:rsidRPr="00603CE7" w:rsidRDefault="00D57B52" w:rsidP="0023160A">
      <w:pPr>
        <w:jc w:val="center"/>
        <w:outlineLvl w:val="0"/>
        <w:rPr>
          <w:rFonts w:asciiTheme="minorHAnsi" w:hAnsiTheme="minorHAnsi"/>
          <w:b/>
          <w:bCs/>
          <w:sz w:val="23"/>
          <w:szCs w:val="23"/>
          <w:lang w:eastAsia="en-US"/>
        </w:rPr>
      </w:pPr>
      <w:r>
        <w:rPr>
          <w:rFonts w:asciiTheme="minorHAnsi" w:hAnsiTheme="minorHAnsi"/>
          <w:b/>
          <w:bCs/>
          <w:sz w:val="23"/>
          <w:szCs w:val="23"/>
          <w:lang w:eastAsia="en-US"/>
        </w:rPr>
        <w:t>č. SBZ/</w:t>
      </w:r>
      <w:r w:rsidR="00ED7599">
        <w:rPr>
          <w:rFonts w:asciiTheme="minorHAnsi" w:hAnsiTheme="minorHAnsi"/>
          <w:b/>
          <w:bCs/>
          <w:sz w:val="23"/>
          <w:szCs w:val="23"/>
          <w:lang w:eastAsia="en-US"/>
        </w:rPr>
        <w:t>11119</w:t>
      </w:r>
      <w:bookmarkStart w:id="0" w:name="_GoBack"/>
      <w:bookmarkEnd w:id="0"/>
      <w:r>
        <w:rPr>
          <w:rFonts w:asciiTheme="minorHAnsi" w:hAnsiTheme="minorHAnsi"/>
          <w:b/>
          <w:bCs/>
          <w:sz w:val="23"/>
          <w:szCs w:val="23"/>
          <w:lang w:eastAsia="en-US"/>
        </w:rPr>
        <w:t>/201</w:t>
      </w:r>
      <w:r w:rsidR="00EC138D">
        <w:rPr>
          <w:rFonts w:asciiTheme="minorHAnsi" w:hAnsiTheme="minorHAnsi"/>
          <w:b/>
          <w:bCs/>
          <w:sz w:val="23"/>
          <w:szCs w:val="23"/>
          <w:lang w:eastAsia="en-US"/>
        </w:rPr>
        <w:t>8</w:t>
      </w:r>
    </w:p>
    <w:p w:rsidR="00D57B52" w:rsidRPr="00603CE7" w:rsidRDefault="00D57B52" w:rsidP="0023160A">
      <w:pPr>
        <w:spacing w:before="120"/>
        <w:jc w:val="center"/>
        <w:outlineLvl w:val="0"/>
        <w:rPr>
          <w:rFonts w:asciiTheme="minorHAnsi" w:hAnsiTheme="minorHAnsi"/>
          <w:bCs/>
          <w:sz w:val="23"/>
          <w:szCs w:val="23"/>
          <w:lang w:eastAsia="en-US"/>
        </w:rPr>
      </w:pPr>
      <w:r w:rsidRPr="00603CE7">
        <w:rPr>
          <w:rFonts w:asciiTheme="minorHAnsi" w:hAnsiTheme="minorHAnsi"/>
          <w:bCs/>
          <w:sz w:val="23"/>
          <w:szCs w:val="23"/>
          <w:lang w:eastAsia="en-US"/>
        </w:rPr>
        <w:t>(dále jen „nájemní smlouva“ nebo „smlouva“)</w:t>
      </w:r>
    </w:p>
    <w:p w:rsidR="00D57B52" w:rsidRPr="00603CE7" w:rsidRDefault="00D57B52" w:rsidP="00B8589B">
      <w:pPr>
        <w:spacing w:before="120"/>
        <w:jc w:val="center"/>
        <w:rPr>
          <w:rFonts w:asciiTheme="minorHAnsi" w:hAnsiTheme="minorHAnsi"/>
          <w:sz w:val="23"/>
          <w:szCs w:val="23"/>
          <w:lang w:eastAsia="en-US"/>
        </w:rPr>
      </w:pPr>
      <w:r w:rsidRPr="00603CE7">
        <w:rPr>
          <w:rFonts w:asciiTheme="minorHAnsi" w:hAnsiTheme="minorHAnsi"/>
          <w:iCs/>
          <w:sz w:val="23"/>
          <w:szCs w:val="23"/>
          <w:lang w:eastAsia="en-US"/>
        </w:rPr>
        <w:t xml:space="preserve">uzavřená </w:t>
      </w:r>
      <w:r w:rsidRPr="00603CE7">
        <w:rPr>
          <w:rFonts w:asciiTheme="minorHAnsi" w:hAnsiTheme="minorHAnsi"/>
          <w:sz w:val="23"/>
          <w:szCs w:val="23"/>
          <w:lang w:eastAsia="en-US"/>
        </w:rPr>
        <w:t xml:space="preserve">podle ustanovení § 2201 a násl. </w:t>
      </w:r>
      <w:r w:rsidRPr="00603CE7">
        <w:rPr>
          <w:rFonts w:asciiTheme="minorHAnsi" w:hAnsiTheme="minorHAnsi"/>
          <w:iCs/>
          <w:sz w:val="23"/>
          <w:szCs w:val="23"/>
          <w:lang w:eastAsia="en-US"/>
        </w:rPr>
        <w:t>zákona č. 89/2012 Sb., občanského zákoníku,</w:t>
      </w:r>
      <w:r w:rsidR="00F3058E">
        <w:rPr>
          <w:rFonts w:asciiTheme="minorHAnsi" w:hAnsiTheme="minorHAnsi"/>
          <w:iCs/>
          <w:sz w:val="23"/>
          <w:szCs w:val="23"/>
          <w:lang w:eastAsia="en-US"/>
        </w:rPr>
        <w:t xml:space="preserve"> ve znění pozdějších předpisů </w:t>
      </w:r>
      <w:r w:rsidRPr="00603CE7">
        <w:rPr>
          <w:rFonts w:asciiTheme="minorHAnsi" w:hAnsiTheme="minorHAnsi"/>
          <w:sz w:val="23"/>
          <w:szCs w:val="23"/>
          <w:lang w:eastAsia="en-US"/>
        </w:rPr>
        <w:t>(dále jen „občanský zákoník“)</w:t>
      </w:r>
    </w:p>
    <w:p w:rsidR="00D57B52" w:rsidRPr="00603CE7" w:rsidRDefault="00D57B52" w:rsidP="0023160A">
      <w:pPr>
        <w:spacing w:before="120"/>
        <w:jc w:val="center"/>
        <w:rPr>
          <w:rFonts w:asciiTheme="minorHAnsi" w:hAnsiTheme="minorHAnsi"/>
          <w:sz w:val="23"/>
          <w:szCs w:val="23"/>
          <w:lang w:eastAsia="en-US"/>
        </w:rPr>
      </w:pPr>
      <w:r w:rsidRPr="00603CE7">
        <w:rPr>
          <w:rFonts w:asciiTheme="minorHAnsi" w:hAnsiTheme="minorHAnsi"/>
          <w:sz w:val="23"/>
          <w:szCs w:val="23"/>
          <w:lang w:eastAsia="en-US"/>
        </w:rPr>
        <w:t>mezi těmito smluvními stranami</w:t>
      </w:r>
    </w:p>
    <w:p w:rsidR="00832CAF" w:rsidRDefault="00832CAF" w:rsidP="00C35A84">
      <w:pPr>
        <w:jc w:val="center"/>
        <w:outlineLvl w:val="0"/>
        <w:rPr>
          <w:rFonts w:asciiTheme="minorHAnsi" w:hAnsiTheme="minorHAnsi"/>
          <w:b/>
          <w:bCs/>
          <w:sz w:val="23"/>
          <w:szCs w:val="23"/>
          <w:lang w:eastAsia="en-US"/>
        </w:rPr>
      </w:pPr>
    </w:p>
    <w:p w:rsidR="0090260B" w:rsidRDefault="0090260B" w:rsidP="00C35A84">
      <w:pPr>
        <w:jc w:val="center"/>
        <w:outlineLvl w:val="0"/>
        <w:rPr>
          <w:rFonts w:asciiTheme="minorHAnsi" w:hAnsiTheme="minorHAnsi"/>
          <w:b/>
          <w:bCs/>
          <w:sz w:val="23"/>
          <w:szCs w:val="23"/>
          <w:lang w:eastAsia="en-US"/>
        </w:rPr>
      </w:pPr>
    </w:p>
    <w:p w:rsidR="0090260B" w:rsidRPr="00660B6F" w:rsidRDefault="0090260B" w:rsidP="00C35A84">
      <w:pPr>
        <w:jc w:val="center"/>
        <w:outlineLvl w:val="0"/>
        <w:rPr>
          <w:rFonts w:asciiTheme="minorHAnsi" w:hAnsiTheme="minorHAnsi"/>
          <w:b/>
          <w:bCs/>
          <w:sz w:val="23"/>
          <w:szCs w:val="23"/>
          <w:lang w:eastAsia="en-US"/>
        </w:rPr>
      </w:pPr>
    </w:p>
    <w:p w:rsidR="0023751F" w:rsidRPr="00660B6F" w:rsidRDefault="0023751F" w:rsidP="0023751F">
      <w:pPr>
        <w:jc w:val="center"/>
        <w:outlineLvl w:val="0"/>
        <w:rPr>
          <w:rFonts w:asciiTheme="minorHAnsi" w:hAnsiTheme="minorHAnsi"/>
          <w:b/>
          <w:bCs/>
          <w:sz w:val="23"/>
          <w:szCs w:val="23"/>
          <w:lang w:eastAsia="en-US"/>
        </w:rPr>
      </w:pPr>
      <w:r w:rsidRPr="00660B6F">
        <w:rPr>
          <w:rFonts w:asciiTheme="minorHAnsi" w:hAnsiTheme="minorHAnsi"/>
          <w:b/>
          <w:bCs/>
          <w:sz w:val="23"/>
          <w:szCs w:val="23"/>
          <w:lang w:eastAsia="en-US"/>
        </w:rPr>
        <w:t>I. Smluvní strany</w:t>
      </w:r>
    </w:p>
    <w:p w:rsidR="0023751F" w:rsidRPr="00C1600D" w:rsidRDefault="0029442F" w:rsidP="0023751F">
      <w:pPr>
        <w:jc w:val="both"/>
        <w:rPr>
          <w:rFonts w:asciiTheme="minorHAnsi" w:hAnsiTheme="minorHAnsi"/>
          <w:b/>
          <w:sz w:val="23"/>
          <w:szCs w:val="23"/>
          <w:lang w:eastAsia="en-US"/>
        </w:rPr>
      </w:pPr>
      <w:r w:rsidRPr="00660B6F">
        <w:rPr>
          <w:rFonts w:asciiTheme="minorHAnsi" w:hAnsiTheme="minorHAnsi"/>
          <w:b/>
          <w:sz w:val="23"/>
          <w:szCs w:val="23"/>
          <w:lang w:eastAsia="en-US"/>
        </w:rPr>
        <w:t>1</w:t>
      </w:r>
      <w:r w:rsidRPr="00A10DE7">
        <w:rPr>
          <w:rFonts w:asciiTheme="minorHAnsi" w:hAnsiTheme="minorHAnsi"/>
          <w:bCs/>
          <w:sz w:val="23"/>
          <w:szCs w:val="23"/>
          <w:lang w:eastAsia="en-US"/>
        </w:rPr>
        <w:t xml:space="preserve">. </w:t>
      </w:r>
      <w:r w:rsidRPr="00660B6F">
        <w:rPr>
          <w:rFonts w:asciiTheme="minorHAnsi" w:hAnsiTheme="minorHAnsi"/>
          <w:b/>
          <w:sz w:val="23"/>
          <w:szCs w:val="23"/>
          <w:lang w:eastAsia="en-US"/>
        </w:rPr>
        <w:t>Pronajímatel</w:t>
      </w:r>
      <w:r w:rsidRPr="00A10DE7">
        <w:rPr>
          <w:rFonts w:asciiTheme="minorHAnsi" w:hAnsiTheme="minorHAnsi"/>
          <w:bCs/>
          <w:sz w:val="23"/>
          <w:szCs w:val="23"/>
          <w:lang w:eastAsia="en-US"/>
        </w:rPr>
        <w:t>:</w:t>
      </w:r>
    </w:p>
    <w:p w:rsidR="0023751F" w:rsidRPr="00660B6F" w:rsidRDefault="0023751F" w:rsidP="0023751F">
      <w:pPr>
        <w:outlineLvl w:val="0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Název</w:t>
      </w:r>
      <w:r w:rsidR="00EC138D">
        <w:rPr>
          <w:rFonts w:asciiTheme="minorHAnsi" w:hAnsiTheme="minorHAnsi"/>
          <w:sz w:val="23"/>
          <w:szCs w:val="23"/>
          <w:lang w:eastAsia="en-US"/>
        </w:rPr>
        <w:t>:</w:t>
      </w:r>
      <w:r w:rsidR="00EC138D">
        <w:rPr>
          <w:rFonts w:asciiTheme="minorHAnsi" w:hAnsiTheme="minorHAnsi"/>
          <w:sz w:val="23"/>
          <w:szCs w:val="23"/>
          <w:lang w:eastAsia="en-US"/>
        </w:rPr>
        <w:tab/>
      </w:r>
      <w:r w:rsidR="00EC138D">
        <w:rPr>
          <w:rFonts w:asciiTheme="minorHAnsi" w:hAnsiTheme="minorHAnsi"/>
          <w:sz w:val="23"/>
          <w:szCs w:val="23"/>
          <w:lang w:eastAsia="en-US"/>
        </w:rPr>
        <w:tab/>
      </w:r>
      <w:r w:rsidR="00EC138D">
        <w:rPr>
          <w:rFonts w:asciiTheme="minorHAnsi" w:hAnsiTheme="minorHAnsi"/>
          <w:sz w:val="23"/>
          <w:szCs w:val="23"/>
          <w:lang w:eastAsia="en-US"/>
        </w:rPr>
        <w:tab/>
      </w:r>
      <w:r w:rsidR="00EC138D">
        <w:rPr>
          <w:rFonts w:asciiTheme="minorHAnsi" w:hAnsiTheme="minorHAnsi"/>
          <w:sz w:val="23"/>
          <w:szCs w:val="23"/>
          <w:lang w:eastAsia="en-US"/>
        </w:rPr>
        <w:tab/>
      </w:r>
      <w:r w:rsidR="00EC138D">
        <w:rPr>
          <w:rFonts w:asciiTheme="minorHAnsi" w:hAnsiTheme="minorHAnsi"/>
          <w:sz w:val="23"/>
          <w:szCs w:val="23"/>
          <w:lang w:eastAsia="en-US"/>
        </w:rPr>
        <w:tab/>
      </w:r>
      <w:r w:rsidR="00EC138D" w:rsidRPr="00A10DE7">
        <w:rPr>
          <w:rFonts w:asciiTheme="minorHAnsi" w:hAnsiTheme="minorHAnsi"/>
          <w:b/>
          <w:bCs/>
          <w:sz w:val="23"/>
          <w:szCs w:val="23"/>
          <w:lang w:eastAsia="en-US"/>
        </w:rPr>
        <w:t>Univerzita Karlova</w:t>
      </w:r>
    </w:p>
    <w:p w:rsidR="0023751F" w:rsidRPr="00660B6F" w:rsidRDefault="0023751F" w:rsidP="0023751F">
      <w:pPr>
        <w:ind w:left="2832" w:firstLine="708"/>
        <w:outlineLvl w:val="0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Správa budov a zařízení</w:t>
      </w:r>
    </w:p>
    <w:p w:rsidR="0023751F" w:rsidRPr="00660B6F" w:rsidRDefault="0023751F" w:rsidP="0023751F">
      <w:pPr>
        <w:rPr>
          <w:rFonts w:asciiTheme="minorHAnsi" w:hAnsiTheme="minorHAnsi"/>
          <w:bCs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Sídlo:</w:t>
      </w:r>
      <w:r w:rsidRPr="00660B6F">
        <w:rPr>
          <w:rFonts w:asciiTheme="minorHAnsi" w:hAnsiTheme="minorHAnsi"/>
          <w:sz w:val="23"/>
          <w:szCs w:val="23"/>
          <w:lang w:eastAsia="en-US"/>
        </w:rPr>
        <w:tab/>
      </w:r>
      <w:r w:rsidRPr="00660B6F">
        <w:rPr>
          <w:rFonts w:asciiTheme="minorHAnsi" w:hAnsiTheme="minorHAnsi"/>
          <w:sz w:val="23"/>
          <w:szCs w:val="23"/>
          <w:lang w:eastAsia="en-US"/>
        </w:rPr>
        <w:tab/>
      </w:r>
      <w:r w:rsidRPr="00660B6F">
        <w:rPr>
          <w:rFonts w:asciiTheme="minorHAnsi" w:hAnsiTheme="minorHAnsi"/>
          <w:sz w:val="23"/>
          <w:szCs w:val="23"/>
          <w:lang w:eastAsia="en-US"/>
        </w:rPr>
        <w:tab/>
      </w:r>
      <w:r w:rsidRPr="00660B6F">
        <w:rPr>
          <w:rFonts w:asciiTheme="minorHAnsi" w:hAnsiTheme="minorHAnsi"/>
          <w:sz w:val="23"/>
          <w:szCs w:val="23"/>
          <w:lang w:eastAsia="en-US"/>
        </w:rPr>
        <w:tab/>
        <w:t xml:space="preserve">           </w:t>
      </w:r>
      <w:r w:rsidRPr="00660B6F">
        <w:rPr>
          <w:rFonts w:asciiTheme="minorHAnsi" w:hAnsiTheme="minorHAnsi"/>
          <w:sz w:val="23"/>
          <w:szCs w:val="23"/>
          <w:lang w:eastAsia="en-US"/>
        </w:rPr>
        <w:tab/>
      </w:r>
      <w:r w:rsidR="007E2C3B">
        <w:rPr>
          <w:rFonts w:asciiTheme="minorHAnsi" w:hAnsiTheme="minorHAnsi"/>
          <w:bCs/>
          <w:sz w:val="23"/>
          <w:szCs w:val="23"/>
          <w:lang w:eastAsia="en-US"/>
        </w:rPr>
        <w:t>Ovocný trh 560</w:t>
      </w:r>
      <w:r w:rsidR="00A10DE7">
        <w:rPr>
          <w:rFonts w:asciiTheme="minorHAnsi" w:hAnsiTheme="minorHAnsi"/>
          <w:bCs/>
          <w:sz w:val="23"/>
          <w:szCs w:val="23"/>
          <w:lang w:eastAsia="en-US"/>
        </w:rPr>
        <w:t>/5, 116 36 Praha 1</w:t>
      </w:r>
    </w:p>
    <w:p w:rsidR="00EB7ADE" w:rsidRPr="00660B6F" w:rsidRDefault="0023751F" w:rsidP="0023751F">
      <w:pPr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Bankovní spoje</w:t>
      </w:r>
      <w:r w:rsidR="001965AC" w:rsidRPr="00660B6F">
        <w:rPr>
          <w:rFonts w:asciiTheme="minorHAnsi" w:hAnsiTheme="minorHAnsi"/>
          <w:sz w:val="23"/>
          <w:szCs w:val="23"/>
          <w:lang w:eastAsia="en-US"/>
        </w:rPr>
        <w:t>ní:</w:t>
      </w:r>
      <w:r w:rsidR="001965AC" w:rsidRPr="00660B6F">
        <w:rPr>
          <w:rFonts w:asciiTheme="minorHAnsi" w:hAnsiTheme="minorHAnsi"/>
          <w:sz w:val="23"/>
          <w:szCs w:val="23"/>
          <w:lang w:eastAsia="en-US"/>
        </w:rPr>
        <w:tab/>
      </w:r>
      <w:r w:rsidR="001965AC" w:rsidRPr="00660B6F">
        <w:rPr>
          <w:rFonts w:asciiTheme="minorHAnsi" w:hAnsiTheme="minorHAnsi"/>
          <w:sz w:val="23"/>
          <w:szCs w:val="23"/>
          <w:lang w:eastAsia="en-US"/>
        </w:rPr>
        <w:tab/>
        <w:t xml:space="preserve">           </w:t>
      </w:r>
      <w:r w:rsidR="001965AC" w:rsidRPr="00660B6F">
        <w:rPr>
          <w:rFonts w:asciiTheme="minorHAnsi" w:hAnsiTheme="minorHAnsi"/>
          <w:sz w:val="23"/>
          <w:szCs w:val="23"/>
          <w:lang w:eastAsia="en-US"/>
        </w:rPr>
        <w:tab/>
      </w:r>
      <w:r w:rsidR="00B52A4F">
        <w:rPr>
          <w:rFonts w:asciiTheme="minorHAnsi" w:hAnsiTheme="minorHAnsi"/>
          <w:sz w:val="23"/>
          <w:szCs w:val="23"/>
          <w:lang w:eastAsia="en-US"/>
        </w:rPr>
        <w:t>Česká spořitelna, a.s.</w:t>
      </w:r>
    </w:p>
    <w:p w:rsidR="0023751F" w:rsidRPr="00660B6F" w:rsidRDefault="0029442F" w:rsidP="00C1600D">
      <w:pPr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Č</w:t>
      </w:r>
      <w:r w:rsidR="002A3D2D" w:rsidRPr="00660B6F">
        <w:rPr>
          <w:rFonts w:asciiTheme="minorHAnsi" w:hAnsiTheme="minorHAnsi"/>
          <w:sz w:val="23"/>
          <w:szCs w:val="23"/>
          <w:lang w:eastAsia="en-US"/>
        </w:rPr>
        <w:t>íslo účtu</w:t>
      </w:r>
      <w:r w:rsidR="00EB7ADE" w:rsidRPr="00660B6F">
        <w:rPr>
          <w:rFonts w:asciiTheme="minorHAnsi" w:hAnsiTheme="minorHAnsi"/>
          <w:sz w:val="23"/>
          <w:szCs w:val="23"/>
          <w:lang w:eastAsia="en-US"/>
        </w:rPr>
        <w:t xml:space="preserve">: </w:t>
      </w:r>
      <w:r w:rsidRPr="00660B6F">
        <w:rPr>
          <w:rFonts w:asciiTheme="minorHAnsi" w:hAnsiTheme="minorHAnsi"/>
          <w:sz w:val="23"/>
          <w:szCs w:val="23"/>
          <w:lang w:eastAsia="en-US"/>
        </w:rPr>
        <w:t xml:space="preserve">                                           </w:t>
      </w:r>
      <w:r w:rsidR="004513E9">
        <w:rPr>
          <w:rFonts w:asciiTheme="minorHAnsi" w:hAnsiTheme="minorHAnsi"/>
          <w:sz w:val="23"/>
          <w:szCs w:val="23"/>
          <w:lang w:eastAsia="en-US"/>
        </w:rPr>
        <w:t xml:space="preserve">  </w:t>
      </w:r>
      <w:r w:rsidRPr="00660B6F">
        <w:rPr>
          <w:rFonts w:asciiTheme="minorHAnsi" w:hAnsiTheme="minorHAnsi"/>
          <w:sz w:val="23"/>
          <w:szCs w:val="23"/>
          <w:lang w:eastAsia="en-US"/>
        </w:rPr>
        <w:t xml:space="preserve">   </w:t>
      </w:r>
      <w:r w:rsidR="00B52A4F">
        <w:rPr>
          <w:rFonts w:asciiTheme="minorHAnsi" w:hAnsiTheme="minorHAnsi"/>
          <w:sz w:val="23"/>
          <w:szCs w:val="23"/>
          <w:lang w:eastAsia="en-US"/>
        </w:rPr>
        <w:t xml:space="preserve">19 - </w:t>
      </w:r>
      <w:r w:rsidR="004513E9" w:rsidRPr="004513E9">
        <w:rPr>
          <w:rFonts w:asciiTheme="minorHAnsi" w:hAnsiTheme="minorHAnsi"/>
          <w:bCs/>
        </w:rPr>
        <w:t>4302425379/0800</w:t>
      </w:r>
    </w:p>
    <w:p w:rsidR="0023751F" w:rsidRPr="00660B6F" w:rsidRDefault="0023751F" w:rsidP="0023751F">
      <w:pPr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IČO:</w:t>
      </w:r>
      <w:r w:rsidRPr="00660B6F">
        <w:rPr>
          <w:rFonts w:asciiTheme="minorHAnsi" w:hAnsiTheme="minorHAnsi"/>
          <w:sz w:val="23"/>
          <w:szCs w:val="23"/>
          <w:lang w:eastAsia="en-US"/>
        </w:rPr>
        <w:tab/>
      </w:r>
      <w:r w:rsidRPr="00660B6F">
        <w:rPr>
          <w:rFonts w:asciiTheme="minorHAnsi" w:hAnsiTheme="minorHAnsi"/>
          <w:sz w:val="23"/>
          <w:szCs w:val="23"/>
          <w:lang w:eastAsia="en-US"/>
        </w:rPr>
        <w:tab/>
      </w:r>
      <w:r w:rsidRPr="00660B6F">
        <w:rPr>
          <w:rFonts w:asciiTheme="minorHAnsi" w:hAnsiTheme="minorHAnsi"/>
          <w:sz w:val="23"/>
          <w:szCs w:val="23"/>
          <w:lang w:eastAsia="en-US"/>
        </w:rPr>
        <w:tab/>
      </w:r>
      <w:r w:rsidRPr="00660B6F">
        <w:rPr>
          <w:rFonts w:asciiTheme="minorHAnsi" w:hAnsiTheme="minorHAnsi"/>
          <w:sz w:val="23"/>
          <w:szCs w:val="23"/>
          <w:lang w:eastAsia="en-US"/>
        </w:rPr>
        <w:tab/>
        <w:t xml:space="preserve">           </w:t>
      </w:r>
      <w:r w:rsidRPr="00660B6F">
        <w:rPr>
          <w:rFonts w:asciiTheme="minorHAnsi" w:hAnsiTheme="minorHAnsi"/>
          <w:sz w:val="23"/>
          <w:szCs w:val="23"/>
          <w:lang w:eastAsia="en-US"/>
        </w:rPr>
        <w:tab/>
      </w:r>
      <w:r w:rsidRPr="00660B6F">
        <w:rPr>
          <w:rFonts w:asciiTheme="minorHAnsi" w:hAnsiTheme="minorHAnsi"/>
          <w:bCs/>
          <w:sz w:val="23"/>
          <w:szCs w:val="23"/>
          <w:lang w:eastAsia="en-US"/>
        </w:rPr>
        <w:t>00216208</w:t>
      </w:r>
    </w:p>
    <w:p w:rsidR="0023751F" w:rsidRPr="00660B6F" w:rsidRDefault="0023751F" w:rsidP="0023751F">
      <w:pPr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DIČ:</w:t>
      </w:r>
      <w:r w:rsidRPr="00660B6F">
        <w:rPr>
          <w:rFonts w:asciiTheme="minorHAnsi" w:hAnsiTheme="minorHAnsi"/>
          <w:sz w:val="23"/>
          <w:szCs w:val="23"/>
          <w:lang w:eastAsia="en-US"/>
        </w:rPr>
        <w:tab/>
      </w:r>
      <w:r w:rsidRPr="00660B6F">
        <w:rPr>
          <w:rFonts w:asciiTheme="minorHAnsi" w:hAnsiTheme="minorHAnsi"/>
          <w:sz w:val="23"/>
          <w:szCs w:val="23"/>
          <w:lang w:eastAsia="en-US"/>
        </w:rPr>
        <w:tab/>
      </w:r>
      <w:r w:rsidRPr="00660B6F">
        <w:rPr>
          <w:rFonts w:asciiTheme="minorHAnsi" w:hAnsiTheme="minorHAnsi"/>
          <w:sz w:val="23"/>
          <w:szCs w:val="23"/>
          <w:lang w:eastAsia="en-US"/>
        </w:rPr>
        <w:tab/>
      </w:r>
      <w:r w:rsidRPr="00660B6F">
        <w:rPr>
          <w:rFonts w:asciiTheme="minorHAnsi" w:hAnsiTheme="minorHAnsi"/>
          <w:sz w:val="23"/>
          <w:szCs w:val="23"/>
          <w:lang w:eastAsia="en-US"/>
        </w:rPr>
        <w:tab/>
        <w:t xml:space="preserve">           </w:t>
      </w:r>
      <w:r w:rsidRPr="00660B6F">
        <w:rPr>
          <w:rFonts w:asciiTheme="minorHAnsi" w:hAnsiTheme="minorHAnsi"/>
          <w:sz w:val="23"/>
          <w:szCs w:val="23"/>
          <w:lang w:eastAsia="en-US"/>
        </w:rPr>
        <w:tab/>
        <w:t>CZ</w:t>
      </w:r>
      <w:r w:rsidRPr="00660B6F">
        <w:rPr>
          <w:rFonts w:asciiTheme="minorHAnsi" w:hAnsiTheme="minorHAnsi"/>
          <w:bCs/>
          <w:sz w:val="23"/>
          <w:szCs w:val="23"/>
          <w:lang w:eastAsia="en-US"/>
        </w:rPr>
        <w:t>00216208</w:t>
      </w:r>
    </w:p>
    <w:p w:rsidR="0023751F" w:rsidRPr="00660B6F" w:rsidRDefault="0023751F" w:rsidP="00A10DE7">
      <w:pPr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Zastoupen</w:t>
      </w:r>
      <w:r w:rsidR="0029442F" w:rsidRPr="00660B6F">
        <w:rPr>
          <w:rFonts w:asciiTheme="minorHAnsi" w:hAnsiTheme="minorHAnsi"/>
          <w:sz w:val="23"/>
          <w:szCs w:val="23"/>
          <w:lang w:eastAsia="en-US"/>
        </w:rPr>
        <w:t>ý ve věcech smluvních</w:t>
      </w:r>
      <w:r w:rsidRPr="00660B6F">
        <w:rPr>
          <w:rFonts w:asciiTheme="minorHAnsi" w:hAnsiTheme="minorHAnsi"/>
          <w:sz w:val="23"/>
          <w:szCs w:val="23"/>
          <w:lang w:eastAsia="en-US"/>
        </w:rPr>
        <w:t>:</w:t>
      </w:r>
      <w:r w:rsidR="0029442F" w:rsidRPr="00660B6F">
        <w:rPr>
          <w:rFonts w:asciiTheme="minorHAnsi" w:hAnsiTheme="minorHAnsi"/>
          <w:sz w:val="23"/>
          <w:szCs w:val="23"/>
          <w:lang w:eastAsia="en-US"/>
        </w:rPr>
        <w:t xml:space="preserve">       </w:t>
      </w:r>
      <w:r w:rsidR="00003FB4">
        <w:rPr>
          <w:rFonts w:asciiTheme="minorHAnsi" w:hAnsiTheme="minorHAnsi"/>
          <w:sz w:val="23"/>
          <w:szCs w:val="23"/>
          <w:lang w:eastAsia="en-US"/>
        </w:rPr>
        <w:t xml:space="preserve"> </w:t>
      </w:r>
      <w:r w:rsidR="0029442F" w:rsidRPr="00660B6F">
        <w:rPr>
          <w:rFonts w:asciiTheme="minorHAnsi" w:hAnsiTheme="minorHAnsi"/>
          <w:sz w:val="23"/>
          <w:szCs w:val="23"/>
          <w:lang w:eastAsia="en-US"/>
        </w:rPr>
        <w:t xml:space="preserve">Ing. Miroslava </w:t>
      </w:r>
      <w:proofErr w:type="spellStart"/>
      <w:r w:rsidR="0029442F" w:rsidRPr="00660B6F">
        <w:rPr>
          <w:rFonts w:asciiTheme="minorHAnsi" w:hAnsiTheme="minorHAnsi"/>
          <w:sz w:val="23"/>
          <w:szCs w:val="23"/>
          <w:lang w:eastAsia="en-US"/>
        </w:rPr>
        <w:t>Oliveriusová</w:t>
      </w:r>
      <w:proofErr w:type="spellEnd"/>
      <w:r w:rsidR="0029442F" w:rsidRPr="00660B6F">
        <w:rPr>
          <w:rFonts w:asciiTheme="minorHAnsi" w:hAnsiTheme="minorHAnsi"/>
          <w:sz w:val="23"/>
          <w:szCs w:val="23"/>
          <w:lang w:eastAsia="en-US"/>
        </w:rPr>
        <w:t>, kvestorka</w:t>
      </w:r>
    </w:p>
    <w:p w:rsidR="0023751F" w:rsidRPr="00660B6F" w:rsidRDefault="0023751F" w:rsidP="0023751F">
      <w:pPr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nezapsan</w:t>
      </w:r>
      <w:r w:rsidR="0029442F" w:rsidRPr="00660B6F">
        <w:rPr>
          <w:rFonts w:asciiTheme="minorHAnsi" w:hAnsiTheme="minorHAnsi"/>
          <w:sz w:val="23"/>
          <w:szCs w:val="23"/>
          <w:lang w:eastAsia="en-US"/>
        </w:rPr>
        <w:t>ý</w:t>
      </w:r>
      <w:r w:rsidRPr="00660B6F">
        <w:rPr>
          <w:rFonts w:asciiTheme="minorHAnsi" w:hAnsiTheme="minorHAnsi"/>
          <w:sz w:val="23"/>
          <w:szCs w:val="23"/>
          <w:lang w:eastAsia="en-US"/>
        </w:rPr>
        <w:t xml:space="preserve"> v obchodním rejstříku </w:t>
      </w:r>
    </w:p>
    <w:p w:rsidR="0023751F" w:rsidRPr="00660B6F" w:rsidRDefault="0023751F" w:rsidP="00A10DE7">
      <w:pPr>
        <w:tabs>
          <w:tab w:val="left" w:pos="3780"/>
        </w:tabs>
        <w:spacing w:before="40"/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(dále jen „pronajímatel“)</w:t>
      </w:r>
    </w:p>
    <w:p w:rsidR="0023751F" w:rsidRPr="00660B6F" w:rsidRDefault="0023751F" w:rsidP="00A10DE7">
      <w:pPr>
        <w:tabs>
          <w:tab w:val="left" w:pos="3780"/>
        </w:tabs>
        <w:spacing w:before="40"/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na straně jedné</w:t>
      </w:r>
    </w:p>
    <w:p w:rsidR="0023751F" w:rsidRDefault="0023751F" w:rsidP="0023751F">
      <w:pPr>
        <w:jc w:val="both"/>
        <w:rPr>
          <w:rFonts w:asciiTheme="minorHAnsi" w:hAnsiTheme="minorHAnsi"/>
          <w:b/>
          <w:sz w:val="23"/>
          <w:szCs w:val="23"/>
          <w:lang w:eastAsia="en-US"/>
        </w:rPr>
      </w:pPr>
    </w:p>
    <w:p w:rsidR="0090260B" w:rsidRPr="00660B6F" w:rsidRDefault="0090260B" w:rsidP="0023751F">
      <w:pPr>
        <w:jc w:val="both"/>
        <w:rPr>
          <w:rFonts w:asciiTheme="minorHAnsi" w:hAnsiTheme="minorHAnsi"/>
          <w:b/>
          <w:sz w:val="23"/>
          <w:szCs w:val="23"/>
          <w:lang w:eastAsia="en-US"/>
        </w:rPr>
      </w:pPr>
    </w:p>
    <w:p w:rsidR="0023751F" w:rsidRDefault="0023751F" w:rsidP="0023751F">
      <w:pPr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a</w:t>
      </w:r>
    </w:p>
    <w:p w:rsidR="00EC138D" w:rsidRDefault="00EC138D" w:rsidP="0023751F">
      <w:pPr>
        <w:jc w:val="both"/>
        <w:rPr>
          <w:rFonts w:asciiTheme="minorHAnsi" w:hAnsiTheme="minorHAnsi"/>
          <w:sz w:val="23"/>
          <w:szCs w:val="23"/>
          <w:lang w:eastAsia="en-US"/>
        </w:rPr>
      </w:pPr>
    </w:p>
    <w:p w:rsidR="0090260B" w:rsidRPr="00660B6F" w:rsidRDefault="0090260B" w:rsidP="0023751F">
      <w:pPr>
        <w:jc w:val="both"/>
        <w:rPr>
          <w:rFonts w:asciiTheme="minorHAnsi" w:hAnsiTheme="minorHAnsi"/>
          <w:sz w:val="23"/>
          <w:szCs w:val="23"/>
          <w:lang w:eastAsia="en-US"/>
        </w:rPr>
      </w:pPr>
    </w:p>
    <w:p w:rsidR="0023751F" w:rsidRPr="00C1600D" w:rsidRDefault="0029442F" w:rsidP="0023751F">
      <w:pPr>
        <w:jc w:val="both"/>
        <w:rPr>
          <w:rFonts w:asciiTheme="minorHAnsi" w:hAnsiTheme="minorHAnsi"/>
          <w:b/>
          <w:sz w:val="23"/>
          <w:szCs w:val="23"/>
          <w:lang w:eastAsia="en-US"/>
        </w:rPr>
      </w:pPr>
      <w:r w:rsidRPr="00660B6F">
        <w:rPr>
          <w:rFonts w:asciiTheme="minorHAnsi" w:hAnsiTheme="minorHAnsi"/>
          <w:b/>
          <w:sz w:val="23"/>
          <w:szCs w:val="23"/>
          <w:lang w:eastAsia="en-US"/>
        </w:rPr>
        <w:t>2</w:t>
      </w:r>
      <w:r w:rsidRPr="00A10DE7">
        <w:rPr>
          <w:rFonts w:asciiTheme="minorHAnsi" w:hAnsiTheme="minorHAnsi"/>
          <w:bCs/>
          <w:sz w:val="23"/>
          <w:szCs w:val="23"/>
          <w:lang w:eastAsia="en-US"/>
        </w:rPr>
        <w:t xml:space="preserve">. </w:t>
      </w:r>
      <w:r w:rsidRPr="00660B6F">
        <w:rPr>
          <w:rFonts w:asciiTheme="minorHAnsi" w:hAnsiTheme="minorHAnsi"/>
          <w:b/>
          <w:sz w:val="23"/>
          <w:szCs w:val="23"/>
          <w:lang w:eastAsia="en-US"/>
        </w:rPr>
        <w:t>Nájemce</w:t>
      </w:r>
      <w:r w:rsidRPr="00A10DE7">
        <w:rPr>
          <w:rFonts w:asciiTheme="minorHAnsi" w:hAnsiTheme="minorHAnsi"/>
          <w:bCs/>
          <w:sz w:val="23"/>
          <w:szCs w:val="23"/>
          <w:lang w:eastAsia="en-US"/>
        </w:rPr>
        <w:t>:</w:t>
      </w:r>
    </w:p>
    <w:p w:rsidR="00A10DE7" w:rsidRDefault="0029442F" w:rsidP="00A10DE7">
      <w:pPr>
        <w:ind w:left="3261" w:hanging="3261"/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Název</w:t>
      </w:r>
      <w:r w:rsidR="0023751F" w:rsidRPr="00660B6F">
        <w:rPr>
          <w:rFonts w:asciiTheme="minorHAnsi" w:hAnsiTheme="minorHAnsi"/>
          <w:sz w:val="23"/>
          <w:szCs w:val="23"/>
          <w:lang w:eastAsia="en-US"/>
        </w:rPr>
        <w:t>:</w:t>
      </w:r>
      <w:r w:rsidR="00A10DE7">
        <w:rPr>
          <w:rFonts w:asciiTheme="minorHAnsi" w:hAnsiTheme="minorHAnsi"/>
          <w:sz w:val="23"/>
          <w:szCs w:val="23"/>
          <w:lang w:eastAsia="en-US"/>
        </w:rPr>
        <w:tab/>
      </w:r>
      <w:r w:rsidR="00A10DE7" w:rsidRPr="00A10DE7">
        <w:rPr>
          <w:rFonts w:asciiTheme="minorHAnsi" w:hAnsiTheme="minorHAnsi"/>
          <w:b/>
          <w:bCs/>
          <w:sz w:val="23"/>
          <w:szCs w:val="23"/>
          <w:lang w:eastAsia="en-US"/>
        </w:rPr>
        <w:t xml:space="preserve">Charles University </w:t>
      </w:r>
      <w:proofErr w:type="spellStart"/>
      <w:r w:rsidR="00A10DE7" w:rsidRPr="00A10DE7">
        <w:rPr>
          <w:rFonts w:asciiTheme="minorHAnsi" w:hAnsiTheme="minorHAnsi"/>
          <w:b/>
          <w:bCs/>
          <w:sz w:val="23"/>
          <w:szCs w:val="23"/>
          <w:lang w:eastAsia="en-US"/>
        </w:rPr>
        <w:t>Innovations</w:t>
      </w:r>
      <w:proofErr w:type="spellEnd"/>
      <w:r w:rsidR="00A10DE7" w:rsidRPr="00A10DE7">
        <w:rPr>
          <w:rFonts w:asciiTheme="minorHAnsi" w:hAnsiTheme="minorHAnsi"/>
          <w:b/>
          <w:bCs/>
          <w:sz w:val="23"/>
          <w:szCs w:val="23"/>
          <w:lang w:eastAsia="en-US"/>
        </w:rPr>
        <w:t xml:space="preserve"> Prague</w:t>
      </w:r>
      <w:r w:rsidR="00A10DE7" w:rsidRPr="00A10DE7">
        <w:rPr>
          <w:rFonts w:asciiTheme="minorHAnsi" w:hAnsiTheme="minorHAnsi"/>
          <w:sz w:val="23"/>
          <w:szCs w:val="23"/>
          <w:lang w:eastAsia="en-US"/>
        </w:rPr>
        <w:t xml:space="preserve"> </w:t>
      </w:r>
      <w:r w:rsidR="00A10DE7" w:rsidRPr="00A10DE7">
        <w:rPr>
          <w:rFonts w:asciiTheme="minorHAnsi" w:hAnsiTheme="minorHAnsi"/>
          <w:b/>
          <w:bCs/>
          <w:sz w:val="23"/>
          <w:szCs w:val="23"/>
          <w:lang w:eastAsia="en-US"/>
        </w:rPr>
        <w:t>s</w:t>
      </w:r>
      <w:r w:rsidR="00A10DE7" w:rsidRPr="00A10DE7">
        <w:rPr>
          <w:rFonts w:asciiTheme="minorHAnsi" w:hAnsiTheme="minorHAnsi"/>
          <w:sz w:val="23"/>
          <w:szCs w:val="23"/>
          <w:lang w:eastAsia="en-US"/>
        </w:rPr>
        <w:t>.</w:t>
      </w:r>
      <w:r w:rsidR="00A10DE7" w:rsidRPr="00A10DE7">
        <w:rPr>
          <w:rFonts w:asciiTheme="minorHAnsi" w:hAnsiTheme="minorHAnsi"/>
          <w:b/>
          <w:bCs/>
          <w:sz w:val="23"/>
          <w:szCs w:val="23"/>
          <w:lang w:eastAsia="en-US"/>
        </w:rPr>
        <w:t>r</w:t>
      </w:r>
      <w:r w:rsidR="00A10DE7" w:rsidRPr="00A10DE7">
        <w:rPr>
          <w:rFonts w:asciiTheme="minorHAnsi" w:hAnsiTheme="minorHAnsi"/>
          <w:sz w:val="23"/>
          <w:szCs w:val="23"/>
          <w:lang w:eastAsia="en-US"/>
        </w:rPr>
        <w:t>.</w:t>
      </w:r>
      <w:r w:rsidR="00A10DE7" w:rsidRPr="00A10DE7">
        <w:rPr>
          <w:rFonts w:asciiTheme="minorHAnsi" w:hAnsiTheme="minorHAnsi"/>
          <w:b/>
          <w:bCs/>
          <w:sz w:val="23"/>
          <w:szCs w:val="23"/>
          <w:lang w:eastAsia="en-US"/>
        </w:rPr>
        <w:t>o</w:t>
      </w:r>
      <w:r w:rsidR="00A10DE7" w:rsidRPr="00A10DE7">
        <w:rPr>
          <w:rFonts w:asciiTheme="minorHAnsi" w:hAnsiTheme="minorHAnsi"/>
          <w:sz w:val="23"/>
          <w:szCs w:val="23"/>
          <w:lang w:eastAsia="en-US"/>
        </w:rPr>
        <w:t>.</w:t>
      </w:r>
    </w:p>
    <w:p w:rsidR="00A10DE7" w:rsidRDefault="00620141" w:rsidP="00A10DE7">
      <w:pPr>
        <w:ind w:left="3261" w:hanging="3261"/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Sídlo:</w:t>
      </w:r>
      <w:r w:rsidRPr="00660B6F">
        <w:rPr>
          <w:rFonts w:asciiTheme="minorHAnsi" w:hAnsiTheme="minorHAnsi"/>
          <w:sz w:val="23"/>
          <w:szCs w:val="23"/>
          <w:lang w:eastAsia="en-US"/>
        </w:rPr>
        <w:tab/>
      </w:r>
      <w:r w:rsidR="00A10DE7" w:rsidRPr="00A10DE7">
        <w:rPr>
          <w:rFonts w:asciiTheme="minorHAnsi" w:hAnsiTheme="minorHAnsi"/>
          <w:sz w:val="23"/>
          <w:szCs w:val="23"/>
          <w:lang w:eastAsia="en-US"/>
        </w:rPr>
        <w:t>Ovocný trh 560/5, 110 00 Praha 1</w:t>
      </w:r>
      <w:r w:rsidR="00A10DE7">
        <w:rPr>
          <w:rFonts w:asciiTheme="minorHAnsi" w:hAnsiTheme="minorHAnsi"/>
          <w:sz w:val="23"/>
          <w:szCs w:val="23"/>
          <w:lang w:eastAsia="en-US"/>
        </w:rPr>
        <w:t xml:space="preserve"> – Staré Město</w:t>
      </w:r>
    </w:p>
    <w:p w:rsidR="00A10DE7" w:rsidRDefault="0023751F" w:rsidP="00A10DE7">
      <w:pPr>
        <w:ind w:left="3261" w:hanging="3261"/>
        <w:jc w:val="both"/>
        <w:rPr>
          <w:rFonts w:asciiTheme="minorHAnsi" w:hAnsiTheme="minorHAnsi"/>
          <w:sz w:val="23"/>
          <w:szCs w:val="23"/>
        </w:rPr>
      </w:pPr>
      <w:r w:rsidRPr="00EC138D">
        <w:rPr>
          <w:rFonts w:asciiTheme="minorHAnsi" w:hAnsiTheme="minorHAnsi"/>
          <w:sz w:val="23"/>
          <w:szCs w:val="23"/>
          <w:lang w:eastAsia="en-US"/>
        </w:rPr>
        <w:t>Bankovní spojení:</w:t>
      </w:r>
      <w:r w:rsidR="004929D5" w:rsidRPr="00EC138D">
        <w:rPr>
          <w:rFonts w:asciiTheme="minorHAnsi" w:hAnsiTheme="minorHAnsi"/>
          <w:sz w:val="23"/>
          <w:szCs w:val="23"/>
        </w:rPr>
        <w:tab/>
      </w:r>
      <w:r w:rsidR="00A10DE7">
        <w:rPr>
          <w:rFonts w:asciiTheme="minorHAnsi" w:hAnsiTheme="minorHAnsi"/>
          <w:sz w:val="23"/>
          <w:szCs w:val="23"/>
        </w:rPr>
        <w:t>Česká spořitelna, a.s.</w:t>
      </w:r>
    </w:p>
    <w:p w:rsidR="00A10DE7" w:rsidRDefault="002A3D2D" w:rsidP="00A10DE7">
      <w:pPr>
        <w:ind w:left="3261" w:hanging="3261"/>
        <w:jc w:val="both"/>
        <w:rPr>
          <w:rFonts w:asciiTheme="minorHAnsi" w:hAnsiTheme="minorHAnsi"/>
          <w:sz w:val="23"/>
          <w:szCs w:val="23"/>
          <w:lang w:eastAsia="en-US"/>
        </w:rPr>
      </w:pPr>
      <w:r w:rsidRPr="00EC138D">
        <w:rPr>
          <w:rFonts w:asciiTheme="minorHAnsi" w:hAnsiTheme="minorHAnsi"/>
          <w:sz w:val="23"/>
          <w:szCs w:val="23"/>
          <w:lang w:eastAsia="en-US"/>
        </w:rPr>
        <w:t>Číslo účtu:</w:t>
      </w:r>
      <w:r w:rsidR="0023751F" w:rsidRPr="00EC138D">
        <w:rPr>
          <w:rFonts w:asciiTheme="minorHAnsi" w:hAnsiTheme="minorHAnsi"/>
          <w:sz w:val="23"/>
          <w:szCs w:val="23"/>
          <w:lang w:eastAsia="en-US"/>
        </w:rPr>
        <w:tab/>
      </w:r>
      <w:r w:rsidR="00A10DE7" w:rsidRPr="00A10DE7">
        <w:rPr>
          <w:rFonts w:asciiTheme="minorHAnsi" w:hAnsiTheme="minorHAnsi"/>
          <w:sz w:val="23"/>
          <w:szCs w:val="23"/>
          <w:lang w:eastAsia="en-US"/>
        </w:rPr>
        <w:t>5322863389/0800</w:t>
      </w:r>
    </w:p>
    <w:p w:rsidR="00A10DE7" w:rsidRDefault="00F02FFB" w:rsidP="00A10DE7">
      <w:pPr>
        <w:ind w:left="3261" w:hanging="3261"/>
        <w:jc w:val="both"/>
        <w:rPr>
          <w:rFonts w:asciiTheme="minorHAnsi" w:hAnsiTheme="minorHAnsi"/>
          <w:sz w:val="23"/>
          <w:szCs w:val="23"/>
          <w:lang w:eastAsia="en-US"/>
        </w:rPr>
      </w:pPr>
      <w:r>
        <w:rPr>
          <w:rFonts w:asciiTheme="minorHAnsi" w:hAnsiTheme="minorHAnsi"/>
          <w:sz w:val="23"/>
          <w:szCs w:val="23"/>
          <w:lang w:eastAsia="en-US"/>
        </w:rPr>
        <w:t>IČO:</w:t>
      </w:r>
      <w:r w:rsidR="00070CE3" w:rsidRPr="00EC138D">
        <w:rPr>
          <w:rFonts w:asciiTheme="minorHAnsi" w:hAnsiTheme="minorHAnsi"/>
          <w:sz w:val="23"/>
          <w:szCs w:val="23"/>
          <w:lang w:eastAsia="en-US"/>
        </w:rPr>
        <w:tab/>
      </w:r>
      <w:r w:rsidR="00A10DE7" w:rsidRPr="00A10DE7">
        <w:rPr>
          <w:rFonts w:asciiTheme="minorHAnsi" w:hAnsiTheme="minorHAnsi"/>
          <w:sz w:val="23"/>
          <w:szCs w:val="23"/>
          <w:lang w:eastAsia="en-US"/>
        </w:rPr>
        <w:t>07236239</w:t>
      </w:r>
    </w:p>
    <w:p w:rsidR="006B551F" w:rsidRDefault="006B551F" w:rsidP="00A10DE7">
      <w:pPr>
        <w:ind w:left="3261" w:hanging="3261"/>
        <w:jc w:val="both"/>
        <w:rPr>
          <w:rFonts w:asciiTheme="minorHAnsi" w:hAnsiTheme="minorHAnsi"/>
          <w:sz w:val="23"/>
          <w:szCs w:val="23"/>
          <w:lang w:eastAsia="en-US"/>
        </w:rPr>
      </w:pPr>
      <w:r>
        <w:rPr>
          <w:rFonts w:asciiTheme="minorHAnsi" w:hAnsiTheme="minorHAnsi"/>
          <w:sz w:val="23"/>
          <w:szCs w:val="23"/>
          <w:lang w:eastAsia="en-US"/>
        </w:rPr>
        <w:t>ID datové schránky:                            tm9bem8</w:t>
      </w:r>
    </w:p>
    <w:p w:rsidR="00A10DE7" w:rsidRDefault="00EC138D" w:rsidP="00A10DE7">
      <w:pPr>
        <w:ind w:left="3261" w:hanging="3261"/>
        <w:jc w:val="both"/>
        <w:rPr>
          <w:rFonts w:asciiTheme="minorHAnsi" w:hAnsiTheme="minorHAnsi"/>
          <w:sz w:val="23"/>
          <w:szCs w:val="23"/>
          <w:lang w:eastAsia="en-US"/>
        </w:rPr>
      </w:pPr>
      <w:r>
        <w:rPr>
          <w:rFonts w:asciiTheme="minorHAnsi" w:hAnsiTheme="minorHAnsi"/>
          <w:sz w:val="23"/>
          <w:szCs w:val="23"/>
          <w:lang w:eastAsia="en-US"/>
        </w:rPr>
        <w:t>Z</w:t>
      </w:r>
      <w:r w:rsidR="0023751F" w:rsidRPr="00EC138D">
        <w:rPr>
          <w:rFonts w:asciiTheme="minorHAnsi" w:hAnsiTheme="minorHAnsi"/>
          <w:sz w:val="23"/>
          <w:szCs w:val="23"/>
          <w:lang w:eastAsia="en-US"/>
        </w:rPr>
        <w:t>astoupen</w:t>
      </w:r>
      <w:r w:rsidR="00146037" w:rsidRPr="00EC138D">
        <w:rPr>
          <w:rFonts w:asciiTheme="minorHAnsi" w:hAnsiTheme="minorHAnsi"/>
          <w:sz w:val="23"/>
          <w:szCs w:val="23"/>
          <w:lang w:eastAsia="en-US"/>
        </w:rPr>
        <w:t>ý ve věcech smluvních</w:t>
      </w:r>
      <w:r w:rsidR="0023751F" w:rsidRPr="00EC138D">
        <w:rPr>
          <w:rFonts w:asciiTheme="minorHAnsi" w:hAnsiTheme="minorHAnsi"/>
          <w:sz w:val="23"/>
          <w:szCs w:val="23"/>
          <w:lang w:eastAsia="en-US"/>
        </w:rPr>
        <w:t>:</w:t>
      </w:r>
      <w:r w:rsidR="0023751F" w:rsidRPr="00660B6F">
        <w:rPr>
          <w:rFonts w:asciiTheme="minorHAnsi" w:hAnsiTheme="minorHAnsi"/>
          <w:sz w:val="23"/>
          <w:szCs w:val="23"/>
          <w:lang w:eastAsia="en-US"/>
        </w:rPr>
        <w:tab/>
      </w:r>
      <w:r w:rsidR="00A10DE7">
        <w:rPr>
          <w:rFonts w:asciiTheme="minorHAnsi" w:hAnsiTheme="minorHAnsi"/>
          <w:sz w:val="23"/>
          <w:szCs w:val="23"/>
          <w:lang w:eastAsia="en-US"/>
        </w:rPr>
        <w:t>Mgr. Otomarem Slámou, ředitelem, na základě pověření</w:t>
      </w:r>
    </w:p>
    <w:p w:rsidR="0023751F" w:rsidRPr="00660B6F" w:rsidRDefault="00A10DE7" w:rsidP="00A10DE7">
      <w:pPr>
        <w:jc w:val="both"/>
        <w:rPr>
          <w:rFonts w:asciiTheme="minorHAnsi" w:hAnsiTheme="minorHAnsi"/>
          <w:sz w:val="23"/>
          <w:szCs w:val="23"/>
          <w:lang w:eastAsia="en-US"/>
        </w:rPr>
      </w:pPr>
      <w:r w:rsidRPr="00A10DE7">
        <w:rPr>
          <w:rFonts w:asciiTheme="minorHAnsi" w:hAnsiTheme="minorHAnsi"/>
          <w:sz w:val="23"/>
          <w:szCs w:val="23"/>
          <w:lang w:eastAsia="en-US"/>
        </w:rPr>
        <w:t xml:space="preserve">zapsaná v obchodním rejstříku vedeném Městským soudem v Praze pod </w:t>
      </w:r>
      <w:proofErr w:type="spellStart"/>
      <w:r w:rsidRPr="00A10DE7">
        <w:rPr>
          <w:rFonts w:asciiTheme="minorHAnsi" w:hAnsiTheme="minorHAnsi"/>
          <w:sz w:val="23"/>
          <w:szCs w:val="23"/>
          <w:lang w:eastAsia="en-US"/>
        </w:rPr>
        <w:t>sp</w:t>
      </w:r>
      <w:proofErr w:type="spellEnd"/>
      <w:r w:rsidRPr="00A10DE7">
        <w:rPr>
          <w:rFonts w:asciiTheme="minorHAnsi" w:hAnsiTheme="minorHAnsi"/>
          <w:sz w:val="23"/>
          <w:szCs w:val="23"/>
          <w:lang w:eastAsia="en-US"/>
        </w:rPr>
        <w:t>. zn.: C 297343</w:t>
      </w:r>
    </w:p>
    <w:p w:rsidR="0023751F" w:rsidRPr="00660B6F" w:rsidRDefault="0023751F" w:rsidP="00A10DE7">
      <w:pPr>
        <w:spacing w:before="40"/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(dále jen „nájemce“)</w:t>
      </w:r>
    </w:p>
    <w:p w:rsidR="00A10DE7" w:rsidRDefault="0023751F" w:rsidP="00A10DE7">
      <w:pPr>
        <w:spacing w:before="40"/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na straně druhé</w:t>
      </w:r>
    </w:p>
    <w:p w:rsidR="00A10DE7" w:rsidRDefault="00A10DE7" w:rsidP="00A10DE7">
      <w:pPr>
        <w:spacing w:before="40"/>
        <w:jc w:val="both"/>
        <w:rPr>
          <w:rFonts w:asciiTheme="minorHAnsi" w:hAnsiTheme="minorHAnsi"/>
          <w:sz w:val="23"/>
          <w:szCs w:val="23"/>
          <w:lang w:eastAsia="en-US"/>
        </w:rPr>
      </w:pPr>
    </w:p>
    <w:p w:rsidR="00B8589B" w:rsidRDefault="00B8589B" w:rsidP="00B8589B">
      <w:pPr>
        <w:spacing w:before="40"/>
        <w:jc w:val="center"/>
        <w:rPr>
          <w:rFonts w:asciiTheme="minorHAnsi" w:hAnsiTheme="minorHAnsi"/>
          <w:sz w:val="23"/>
          <w:szCs w:val="23"/>
          <w:lang w:eastAsia="en-US"/>
        </w:rPr>
      </w:pPr>
      <w:r>
        <w:rPr>
          <w:rFonts w:asciiTheme="minorHAnsi" w:hAnsiTheme="minorHAnsi"/>
          <w:sz w:val="23"/>
          <w:szCs w:val="23"/>
          <w:lang w:eastAsia="en-US"/>
        </w:rPr>
        <w:t>Pronajímatel a nájemce (dále společně jen „smluvní strany“, jednotlivě také „smluvní strana“) uzavřeli dne uvedeného na podpisové straně tuto nájemní smlouvu</w:t>
      </w:r>
      <w:r w:rsidR="006B551F">
        <w:rPr>
          <w:rFonts w:asciiTheme="minorHAnsi" w:hAnsiTheme="minorHAnsi"/>
          <w:sz w:val="23"/>
          <w:szCs w:val="23"/>
          <w:lang w:eastAsia="en-US"/>
        </w:rPr>
        <w:t xml:space="preserve"> (dále jen „smlouva“)</w:t>
      </w:r>
      <w:r>
        <w:rPr>
          <w:rFonts w:asciiTheme="minorHAnsi" w:hAnsiTheme="minorHAnsi"/>
          <w:sz w:val="23"/>
          <w:szCs w:val="23"/>
          <w:lang w:eastAsia="en-US"/>
        </w:rPr>
        <w:t>.</w:t>
      </w:r>
    </w:p>
    <w:p w:rsidR="0023160A" w:rsidRDefault="0023160A" w:rsidP="00B8589B">
      <w:pPr>
        <w:spacing w:before="40"/>
        <w:jc w:val="center"/>
        <w:rPr>
          <w:rFonts w:asciiTheme="minorHAnsi" w:hAnsiTheme="minorHAnsi"/>
          <w:sz w:val="23"/>
          <w:szCs w:val="23"/>
          <w:lang w:eastAsia="en-US"/>
        </w:rPr>
      </w:pPr>
    </w:p>
    <w:p w:rsidR="006B551F" w:rsidRDefault="006B551F" w:rsidP="00B8589B">
      <w:pPr>
        <w:spacing w:before="40"/>
        <w:jc w:val="center"/>
        <w:rPr>
          <w:rFonts w:asciiTheme="minorHAnsi" w:hAnsiTheme="minorHAnsi"/>
          <w:sz w:val="23"/>
          <w:szCs w:val="23"/>
          <w:lang w:eastAsia="en-US"/>
        </w:rPr>
      </w:pPr>
    </w:p>
    <w:p w:rsidR="006B551F" w:rsidRDefault="006B551F" w:rsidP="00B8589B">
      <w:pPr>
        <w:spacing w:before="40"/>
        <w:jc w:val="center"/>
        <w:rPr>
          <w:rFonts w:asciiTheme="minorHAnsi" w:hAnsiTheme="minorHAnsi"/>
          <w:sz w:val="23"/>
          <w:szCs w:val="23"/>
          <w:lang w:eastAsia="en-US"/>
        </w:rPr>
      </w:pPr>
    </w:p>
    <w:p w:rsidR="006B551F" w:rsidRDefault="006B551F" w:rsidP="00B8589B">
      <w:pPr>
        <w:spacing w:before="40"/>
        <w:jc w:val="center"/>
        <w:rPr>
          <w:rFonts w:asciiTheme="minorHAnsi" w:hAnsiTheme="minorHAnsi"/>
          <w:sz w:val="23"/>
          <w:szCs w:val="23"/>
          <w:lang w:eastAsia="en-US"/>
        </w:rPr>
      </w:pPr>
    </w:p>
    <w:p w:rsidR="006B551F" w:rsidRDefault="006B551F" w:rsidP="00B8589B">
      <w:pPr>
        <w:spacing w:before="40"/>
        <w:jc w:val="center"/>
        <w:rPr>
          <w:rFonts w:asciiTheme="minorHAnsi" w:hAnsiTheme="minorHAnsi"/>
          <w:sz w:val="23"/>
          <w:szCs w:val="23"/>
          <w:lang w:eastAsia="en-US"/>
        </w:rPr>
      </w:pPr>
    </w:p>
    <w:p w:rsidR="00E20F22" w:rsidRDefault="0023751F" w:rsidP="00A10DE7">
      <w:pPr>
        <w:spacing w:before="40"/>
        <w:jc w:val="center"/>
        <w:rPr>
          <w:rFonts w:asciiTheme="minorHAnsi" w:hAnsiTheme="minorHAnsi"/>
          <w:b/>
          <w:sz w:val="23"/>
          <w:szCs w:val="23"/>
        </w:rPr>
      </w:pPr>
      <w:r w:rsidRPr="00660B6F">
        <w:rPr>
          <w:rFonts w:asciiTheme="minorHAnsi" w:hAnsiTheme="minorHAnsi"/>
          <w:b/>
          <w:sz w:val="23"/>
          <w:szCs w:val="23"/>
        </w:rPr>
        <w:lastRenderedPageBreak/>
        <w:t>II</w:t>
      </w:r>
      <w:r w:rsidRPr="00F3058E">
        <w:rPr>
          <w:rFonts w:asciiTheme="minorHAnsi" w:hAnsiTheme="minorHAnsi"/>
          <w:bCs/>
          <w:sz w:val="23"/>
          <w:szCs w:val="23"/>
        </w:rPr>
        <w:t xml:space="preserve">. </w:t>
      </w:r>
      <w:r w:rsidR="00E20F22" w:rsidRPr="00660B6F">
        <w:rPr>
          <w:rFonts w:asciiTheme="minorHAnsi" w:hAnsiTheme="minorHAnsi"/>
          <w:b/>
          <w:sz w:val="23"/>
          <w:szCs w:val="23"/>
        </w:rPr>
        <w:t>Předmět nájmu</w:t>
      </w:r>
    </w:p>
    <w:p w:rsidR="00026316" w:rsidRPr="00F967E9" w:rsidRDefault="004501E7" w:rsidP="001F6878">
      <w:pPr>
        <w:pStyle w:val="Odstavecseseznamem"/>
        <w:numPr>
          <w:ilvl w:val="0"/>
          <w:numId w:val="10"/>
        </w:numPr>
        <w:spacing w:before="120"/>
        <w:ind w:left="363" w:hanging="357"/>
        <w:contextualSpacing w:val="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P</w:t>
      </w:r>
      <w:r w:rsidR="005A5530" w:rsidRPr="00F3058E">
        <w:rPr>
          <w:rFonts w:asciiTheme="minorHAnsi" w:hAnsiTheme="minorHAnsi"/>
          <w:sz w:val="23"/>
          <w:szCs w:val="23"/>
        </w:rPr>
        <w:t xml:space="preserve">ronajímatel </w:t>
      </w:r>
      <w:r w:rsidR="00E20F22" w:rsidRPr="00F3058E">
        <w:rPr>
          <w:rFonts w:asciiTheme="minorHAnsi" w:hAnsiTheme="minorHAnsi"/>
          <w:sz w:val="23"/>
          <w:szCs w:val="23"/>
        </w:rPr>
        <w:t>je výlu</w:t>
      </w:r>
      <w:r w:rsidR="00C35A84" w:rsidRPr="00F3058E">
        <w:rPr>
          <w:rFonts w:asciiTheme="minorHAnsi" w:hAnsiTheme="minorHAnsi"/>
          <w:sz w:val="23"/>
          <w:szCs w:val="23"/>
        </w:rPr>
        <w:t>čným vlastníkem budovy nacházející se na adrese</w:t>
      </w:r>
      <w:r w:rsidR="00B07477" w:rsidRPr="00F3058E">
        <w:rPr>
          <w:rFonts w:asciiTheme="minorHAnsi" w:hAnsiTheme="minorHAnsi"/>
          <w:sz w:val="23"/>
          <w:szCs w:val="23"/>
        </w:rPr>
        <w:t xml:space="preserve"> </w:t>
      </w:r>
      <w:r w:rsidR="00B07477" w:rsidRPr="00F967E9">
        <w:rPr>
          <w:rFonts w:asciiTheme="minorHAnsi" w:hAnsiTheme="minorHAnsi"/>
          <w:sz w:val="23"/>
          <w:szCs w:val="23"/>
        </w:rPr>
        <w:t>Petrská 1180/3</w:t>
      </w:r>
      <w:r w:rsidR="00557E36">
        <w:rPr>
          <w:rFonts w:asciiTheme="minorHAnsi" w:hAnsiTheme="minorHAnsi"/>
          <w:sz w:val="23"/>
          <w:szCs w:val="23"/>
        </w:rPr>
        <w:t>,</w:t>
      </w:r>
      <w:r w:rsidR="00E20F22" w:rsidRPr="00F967E9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 xml:space="preserve">Praha, </w:t>
      </w:r>
      <w:r w:rsidR="00F967E9" w:rsidRPr="00F967E9">
        <w:rPr>
          <w:rFonts w:asciiTheme="minorHAnsi" w:hAnsiTheme="minorHAnsi"/>
          <w:sz w:val="23"/>
          <w:szCs w:val="23"/>
        </w:rPr>
        <w:t xml:space="preserve">stojící na </w:t>
      </w:r>
      <w:r w:rsidR="00E20F22" w:rsidRPr="00F967E9">
        <w:rPr>
          <w:rFonts w:asciiTheme="minorHAnsi" w:hAnsiTheme="minorHAnsi"/>
          <w:sz w:val="23"/>
          <w:szCs w:val="23"/>
        </w:rPr>
        <w:t>p</w:t>
      </w:r>
      <w:r w:rsidR="00146037" w:rsidRPr="00F967E9">
        <w:rPr>
          <w:rFonts w:asciiTheme="minorHAnsi" w:hAnsiTheme="minorHAnsi"/>
          <w:sz w:val="23"/>
          <w:szCs w:val="23"/>
        </w:rPr>
        <w:t>ozemku</w:t>
      </w:r>
      <w:r w:rsidR="00E20F22" w:rsidRPr="00F967E9">
        <w:rPr>
          <w:rFonts w:asciiTheme="minorHAnsi" w:hAnsiTheme="minorHAnsi"/>
          <w:sz w:val="23"/>
          <w:szCs w:val="23"/>
        </w:rPr>
        <w:t xml:space="preserve"> </w:t>
      </w:r>
      <w:proofErr w:type="spellStart"/>
      <w:proofErr w:type="gramStart"/>
      <w:r w:rsidR="0093413E" w:rsidRPr="00F967E9">
        <w:rPr>
          <w:rFonts w:asciiTheme="minorHAnsi" w:hAnsiTheme="minorHAnsi"/>
          <w:sz w:val="23"/>
          <w:szCs w:val="23"/>
        </w:rPr>
        <w:t>p</w:t>
      </w:r>
      <w:r w:rsidR="00872A06">
        <w:rPr>
          <w:rFonts w:asciiTheme="minorHAnsi" w:hAnsiTheme="minorHAnsi"/>
          <w:sz w:val="23"/>
          <w:szCs w:val="23"/>
        </w:rPr>
        <w:t>arc</w:t>
      </w:r>
      <w:proofErr w:type="gramEnd"/>
      <w:r w:rsidR="0093413E" w:rsidRPr="00F967E9">
        <w:rPr>
          <w:rFonts w:asciiTheme="minorHAnsi" w:hAnsiTheme="minorHAnsi"/>
          <w:sz w:val="23"/>
          <w:szCs w:val="23"/>
        </w:rPr>
        <w:t>.</w:t>
      </w:r>
      <w:proofErr w:type="gramStart"/>
      <w:r w:rsidR="00E20F22" w:rsidRPr="00F967E9">
        <w:rPr>
          <w:rFonts w:asciiTheme="minorHAnsi" w:hAnsiTheme="minorHAnsi"/>
          <w:sz w:val="23"/>
          <w:szCs w:val="23"/>
        </w:rPr>
        <w:t>č</w:t>
      </w:r>
      <w:proofErr w:type="spellEnd"/>
      <w:r w:rsidR="00E20F22" w:rsidRPr="00F967E9">
        <w:rPr>
          <w:rFonts w:asciiTheme="minorHAnsi" w:hAnsiTheme="minorHAnsi"/>
          <w:sz w:val="23"/>
          <w:szCs w:val="23"/>
        </w:rPr>
        <w:t>.</w:t>
      </w:r>
      <w:proofErr w:type="gramEnd"/>
      <w:r w:rsidR="00B91B22" w:rsidRPr="00F967E9">
        <w:rPr>
          <w:rFonts w:asciiTheme="minorHAnsi" w:hAnsiTheme="minorHAnsi"/>
          <w:sz w:val="23"/>
          <w:szCs w:val="23"/>
        </w:rPr>
        <w:t xml:space="preserve"> 287</w:t>
      </w:r>
      <w:r w:rsidR="00E20F22" w:rsidRPr="00F967E9">
        <w:rPr>
          <w:rFonts w:asciiTheme="minorHAnsi" w:hAnsiTheme="minorHAnsi"/>
          <w:sz w:val="23"/>
          <w:szCs w:val="23"/>
        </w:rPr>
        <w:t xml:space="preserve">, zapsané na LV </w:t>
      </w:r>
      <w:r w:rsidR="00B91B22" w:rsidRPr="00F967E9">
        <w:rPr>
          <w:rFonts w:asciiTheme="minorHAnsi" w:hAnsiTheme="minorHAnsi"/>
          <w:sz w:val="23"/>
          <w:szCs w:val="23"/>
        </w:rPr>
        <w:t>č. 18</w:t>
      </w:r>
      <w:r w:rsidR="0023751F" w:rsidRPr="00F967E9">
        <w:rPr>
          <w:rFonts w:asciiTheme="minorHAnsi" w:hAnsiTheme="minorHAnsi"/>
          <w:sz w:val="23"/>
          <w:szCs w:val="23"/>
        </w:rPr>
        <w:t xml:space="preserve">, </w:t>
      </w:r>
      <w:r w:rsidR="00E20F22" w:rsidRPr="00F967E9">
        <w:rPr>
          <w:rFonts w:asciiTheme="minorHAnsi" w:hAnsiTheme="minorHAnsi"/>
          <w:sz w:val="23"/>
          <w:szCs w:val="23"/>
        </w:rPr>
        <w:t>k.</w:t>
      </w:r>
      <w:r w:rsidR="00C35A84" w:rsidRPr="00F967E9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="00E20F22" w:rsidRPr="00F967E9">
        <w:rPr>
          <w:rFonts w:asciiTheme="minorHAnsi" w:hAnsiTheme="minorHAnsi"/>
          <w:sz w:val="23"/>
          <w:szCs w:val="23"/>
        </w:rPr>
        <w:t>ú</w:t>
      </w:r>
      <w:r w:rsidR="00B91B22" w:rsidRPr="00F967E9">
        <w:rPr>
          <w:rFonts w:asciiTheme="minorHAnsi" w:hAnsiTheme="minorHAnsi"/>
          <w:sz w:val="23"/>
          <w:szCs w:val="23"/>
        </w:rPr>
        <w:t>.</w:t>
      </w:r>
      <w:proofErr w:type="spellEnd"/>
      <w:r w:rsidR="00B91B22" w:rsidRPr="00F967E9">
        <w:rPr>
          <w:rFonts w:asciiTheme="minorHAnsi" w:hAnsiTheme="minorHAnsi"/>
          <w:sz w:val="23"/>
          <w:szCs w:val="23"/>
        </w:rPr>
        <w:t xml:space="preserve"> Nové Město</w:t>
      </w:r>
      <w:r w:rsidR="001F6878">
        <w:rPr>
          <w:rFonts w:asciiTheme="minorHAnsi" w:hAnsiTheme="minorHAnsi"/>
          <w:sz w:val="23"/>
          <w:szCs w:val="23"/>
        </w:rPr>
        <w:t>, obec Praha</w:t>
      </w:r>
      <w:r w:rsidR="00F3058E" w:rsidRPr="00F967E9">
        <w:rPr>
          <w:rFonts w:asciiTheme="minorHAnsi" w:hAnsiTheme="minorHAnsi"/>
          <w:sz w:val="23"/>
          <w:szCs w:val="23"/>
        </w:rPr>
        <w:t xml:space="preserve"> (dále jen „</w:t>
      </w:r>
      <w:r>
        <w:rPr>
          <w:rFonts w:asciiTheme="minorHAnsi" w:hAnsiTheme="minorHAnsi"/>
          <w:sz w:val="23"/>
          <w:szCs w:val="23"/>
        </w:rPr>
        <w:t>B</w:t>
      </w:r>
      <w:r w:rsidR="00F3058E" w:rsidRPr="00F967E9">
        <w:rPr>
          <w:rFonts w:asciiTheme="minorHAnsi" w:hAnsiTheme="minorHAnsi"/>
          <w:sz w:val="23"/>
          <w:szCs w:val="23"/>
        </w:rPr>
        <w:t>udova”).</w:t>
      </w:r>
    </w:p>
    <w:p w:rsidR="00E20F22" w:rsidRDefault="00E20F22" w:rsidP="001F6878">
      <w:pPr>
        <w:pStyle w:val="Odstavecseseznamem"/>
        <w:numPr>
          <w:ilvl w:val="0"/>
          <w:numId w:val="10"/>
        </w:numPr>
        <w:spacing w:before="120"/>
        <w:ind w:left="363" w:hanging="357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F3058E">
        <w:rPr>
          <w:rFonts w:asciiTheme="minorHAnsi" w:hAnsiTheme="minorHAnsi"/>
          <w:sz w:val="23"/>
          <w:szCs w:val="23"/>
        </w:rPr>
        <w:t>Předmětem nájmu upravené</w:t>
      </w:r>
      <w:r w:rsidR="006B551F">
        <w:rPr>
          <w:rFonts w:asciiTheme="minorHAnsi" w:hAnsiTheme="minorHAnsi"/>
          <w:sz w:val="23"/>
          <w:szCs w:val="23"/>
        </w:rPr>
        <w:t>ho touto</w:t>
      </w:r>
      <w:r w:rsidR="00D80581" w:rsidRPr="00F3058E">
        <w:rPr>
          <w:rFonts w:asciiTheme="minorHAnsi" w:hAnsiTheme="minorHAnsi"/>
          <w:sz w:val="23"/>
          <w:szCs w:val="23"/>
        </w:rPr>
        <w:t xml:space="preserve"> smlouvou jsou </w:t>
      </w:r>
      <w:r w:rsidRPr="00F3058E">
        <w:rPr>
          <w:rFonts w:asciiTheme="minorHAnsi" w:hAnsiTheme="minorHAnsi"/>
          <w:sz w:val="23"/>
          <w:szCs w:val="23"/>
        </w:rPr>
        <w:t>pros</w:t>
      </w:r>
      <w:r w:rsidR="004F46BD" w:rsidRPr="00F3058E">
        <w:rPr>
          <w:rFonts w:asciiTheme="minorHAnsi" w:hAnsiTheme="minorHAnsi"/>
          <w:sz w:val="23"/>
          <w:szCs w:val="23"/>
        </w:rPr>
        <w:t xml:space="preserve">tory o celkové výměře </w:t>
      </w:r>
      <w:r w:rsidR="00006CB9">
        <w:rPr>
          <w:rFonts w:asciiTheme="minorHAnsi" w:hAnsiTheme="minorHAnsi"/>
          <w:sz w:val="23"/>
          <w:szCs w:val="23"/>
        </w:rPr>
        <w:t>51,95</w:t>
      </w:r>
      <w:r w:rsidR="00D80581" w:rsidRPr="00F3058E">
        <w:rPr>
          <w:rFonts w:asciiTheme="minorHAnsi" w:hAnsiTheme="minorHAnsi"/>
          <w:sz w:val="23"/>
          <w:szCs w:val="23"/>
        </w:rPr>
        <w:t xml:space="preserve"> </w:t>
      </w:r>
      <w:r w:rsidR="00A24801" w:rsidRPr="00F3058E">
        <w:rPr>
          <w:rFonts w:asciiTheme="minorHAnsi" w:hAnsiTheme="minorHAnsi"/>
          <w:sz w:val="23"/>
          <w:szCs w:val="23"/>
        </w:rPr>
        <w:t>m</w:t>
      </w:r>
      <w:r w:rsidR="00A24801" w:rsidRPr="00F3058E">
        <w:rPr>
          <w:rFonts w:asciiTheme="minorHAnsi" w:hAnsiTheme="minorHAnsi"/>
          <w:sz w:val="23"/>
          <w:szCs w:val="23"/>
          <w:vertAlign w:val="superscript"/>
        </w:rPr>
        <w:t>2</w:t>
      </w:r>
      <w:r w:rsidR="00A24801" w:rsidRPr="00F3058E">
        <w:rPr>
          <w:rFonts w:asciiTheme="minorHAnsi" w:hAnsiTheme="minorHAnsi"/>
          <w:sz w:val="23"/>
          <w:szCs w:val="23"/>
        </w:rPr>
        <w:t xml:space="preserve">, které </w:t>
      </w:r>
      <w:r w:rsidRPr="00F3058E">
        <w:rPr>
          <w:rFonts w:asciiTheme="minorHAnsi" w:hAnsiTheme="minorHAnsi"/>
          <w:sz w:val="23"/>
          <w:szCs w:val="23"/>
        </w:rPr>
        <w:t xml:space="preserve">se nachází </w:t>
      </w:r>
      <w:r w:rsidR="00E923B2" w:rsidRPr="00F3058E">
        <w:rPr>
          <w:rFonts w:asciiTheme="minorHAnsi" w:hAnsiTheme="minorHAnsi"/>
          <w:sz w:val="23"/>
          <w:szCs w:val="23"/>
        </w:rPr>
        <w:t>v</w:t>
      </w:r>
      <w:r w:rsidR="007B7E3D" w:rsidRPr="00F3058E">
        <w:rPr>
          <w:rFonts w:asciiTheme="minorHAnsi" w:hAnsiTheme="minorHAnsi"/>
          <w:sz w:val="23"/>
          <w:szCs w:val="23"/>
        </w:rPr>
        <w:t> </w:t>
      </w:r>
      <w:r w:rsidR="007D32D8">
        <w:rPr>
          <w:rFonts w:asciiTheme="minorHAnsi" w:hAnsiTheme="minorHAnsi"/>
          <w:sz w:val="23"/>
          <w:szCs w:val="23"/>
        </w:rPr>
        <w:t>6</w:t>
      </w:r>
      <w:r w:rsidR="00EC138D" w:rsidRPr="00F3058E">
        <w:rPr>
          <w:rFonts w:asciiTheme="minorHAnsi" w:hAnsiTheme="minorHAnsi"/>
          <w:sz w:val="23"/>
          <w:szCs w:val="23"/>
        </w:rPr>
        <w:t>.</w:t>
      </w:r>
      <w:r w:rsidR="00557E36">
        <w:rPr>
          <w:rFonts w:asciiTheme="minorHAnsi" w:hAnsiTheme="minorHAnsi"/>
          <w:sz w:val="23"/>
          <w:szCs w:val="23"/>
        </w:rPr>
        <w:t xml:space="preserve"> </w:t>
      </w:r>
      <w:r w:rsidR="007B7E3D" w:rsidRPr="00F3058E">
        <w:rPr>
          <w:rFonts w:asciiTheme="minorHAnsi" w:hAnsiTheme="minorHAnsi"/>
          <w:sz w:val="23"/>
          <w:szCs w:val="23"/>
        </w:rPr>
        <w:t>NP</w:t>
      </w:r>
      <w:r w:rsidR="00C1600D" w:rsidRPr="00F3058E">
        <w:rPr>
          <w:rFonts w:asciiTheme="minorHAnsi" w:hAnsiTheme="minorHAnsi"/>
          <w:sz w:val="23"/>
          <w:szCs w:val="23"/>
        </w:rPr>
        <w:t xml:space="preserve"> </w:t>
      </w:r>
      <w:r w:rsidR="004501E7">
        <w:rPr>
          <w:rFonts w:asciiTheme="minorHAnsi" w:hAnsiTheme="minorHAnsi"/>
          <w:sz w:val="23"/>
          <w:szCs w:val="23"/>
        </w:rPr>
        <w:t>B</w:t>
      </w:r>
      <w:r w:rsidR="00C1600D" w:rsidRPr="00F3058E">
        <w:rPr>
          <w:rFonts w:asciiTheme="minorHAnsi" w:hAnsiTheme="minorHAnsi"/>
          <w:sz w:val="23"/>
          <w:szCs w:val="23"/>
        </w:rPr>
        <w:t>udovy</w:t>
      </w:r>
      <w:r w:rsidR="00B357CB" w:rsidRPr="00F3058E">
        <w:rPr>
          <w:rFonts w:asciiTheme="minorHAnsi" w:hAnsiTheme="minorHAnsi"/>
          <w:sz w:val="23"/>
          <w:szCs w:val="23"/>
        </w:rPr>
        <w:t xml:space="preserve"> </w:t>
      </w:r>
      <w:r w:rsidR="00EC138D" w:rsidRPr="00F3058E">
        <w:rPr>
          <w:rFonts w:asciiTheme="minorHAnsi" w:hAnsiTheme="minorHAnsi"/>
          <w:sz w:val="23"/>
          <w:szCs w:val="23"/>
        </w:rPr>
        <w:t>(dále</w:t>
      </w:r>
      <w:r w:rsidR="005A5530" w:rsidRPr="00F3058E">
        <w:rPr>
          <w:rFonts w:asciiTheme="minorHAnsi" w:hAnsiTheme="minorHAnsi"/>
          <w:sz w:val="23"/>
          <w:szCs w:val="23"/>
        </w:rPr>
        <w:t xml:space="preserve"> „nebytové prostory“)</w:t>
      </w:r>
      <w:r w:rsidR="00DD6C78">
        <w:rPr>
          <w:rFonts w:asciiTheme="minorHAnsi" w:hAnsiTheme="minorHAnsi"/>
          <w:sz w:val="23"/>
          <w:szCs w:val="23"/>
        </w:rPr>
        <w:t xml:space="preserve"> a jejichž schéma je uvedeno v plánku, který je přílohou č. 1 této smlouvy (čl. XI., odst. 8.)</w:t>
      </w:r>
      <w:r w:rsidR="005A5530" w:rsidRPr="00F3058E">
        <w:rPr>
          <w:rFonts w:asciiTheme="minorHAnsi" w:hAnsiTheme="minorHAnsi"/>
          <w:sz w:val="23"/>
          <w:szCs w:val="23"/>
        </w:rPr>
        <w:t>.</w:t>
      </w:r>
      <w:r w:rsidR="00DD6C78">
        <w:rPr>
          <w:rFonts w:asciiTheme="minorHAnsi" w:hAnsiTheme="minorHAnsi"/>
          <w:sz w:val="23"/>
          <w:szCs w:val="23"/>
        </w:rPr>
        <w:t xml:space="preserve"> </w:t>
      </w:r>
    </w:p>
    <w:p w:rsidR="0090260B" w:rsidRPr="00903696" w:rsidRDefault="0090260B" w:rsidP="0090260B">
      <w:pPr>
        <w:pStyle w:val="Odstavecseseznamem"/>
        <w:spacing w:before="120"/>
        <w:ind w:left="363"/>
        <w:contextualSpacing w:val="0"/>
        <w:jc w:val="both"/>
        <w:rPr>
          <w:rFonts w:asciiTheme="minorHAnsi" w:hAnsiTheme="minorHAnsi"/>
          <w:sz w:val="23"/>
          <w:szCs w:val="23"/>
        </w:rPr>
      </w:pPr>
    </w:p>
    <w:p w:rsidR="00E20F22" w:rsidRDefault="0023751F" w:rsidP="00F3058E">
      <w:pPr>
        <w:spacing w:before="120"/>
        <w:jc w:val="center"/>
        <w:rPr>
          <w:rFonts w:asciiTheme="minorHAnsi" w:hAnsiTheme="minorHAnsi"/>
          <w:b/>
          <w:sz w:val="23"/>
          <w:szCs w:val="23"/>
        </w:rPr>
      </w:pPr>
      <w:r w:rsidRPr="00660B6F">
        <w:rPr>
          <w:rFonts w:asciiTheme="minorHAnsi" w:hAnsiTheme="minorHAnsi"/>
          <w:b/>
          <w:sz w:val="23"/>
          <w:szCs w:val="23"/>
        </w:rPr>
        <w:t>III</w:t>
      </w:r>
      <w:r w:rsidRPr="00F3058E">
        <w:rPr>
          <w:rFonts w:asciiTheme="minorHAnsi" w:hAnsiTheme="minorHAnsi"/>
          <w:bCs/>
          <w:sz w:val="23"/>
          <w:szCs w:val="23"/>
        </w:rPr>
        <w:t xml:space="preserve">. </w:t>
      </w:r>
      <w:r w:rsidR="00E20F22" w:rsidRPr="00660B6F">
        <w:rPr>
          <w:rFonts w:asciiTheme="minorHAnsi" w:hAnsiTheme="minorHAnsi"/>
          <w:b/>
          <w:sz w:val="23"/>
          <w:szCs w:val="23"/>
        </w:rPr>
        <w:t>Účel nájmu</w:t>
      </w:r>
      <w:r w:rsidR="007F6735" w:rsidRPr="00660B6F">
        <w:rPr>
          <w:rFonts w:asciiTheme="minorHAnsi" w:hAnsiTheme="minorHAnsi"/>
          <w:b/>
          <w:sz w:val="23"/>
          <w:szCs w:val="23"/>
        </w:rPr>
        <w:t xml:space="preserve"> a převzetí předmětu nájmu</w:t>
      </w:r>
    </w:p>
    <w:p w:rsidR="00A10DE7" w:rsidRPr="00A10DE7" w:rsidRDefault="00E20F22" w:rsidP="007D6AEE">
      <w:pPr>
        <w:pStyle w:val="Odstavecseseznamem"/>
        <w:numPr>
          <w:ilvl w:val="0"/>
          <w:numId w:val="11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Pronajímatel pronajímá v souladu s touto smlouvou a obecně závaznými právními </w:t>
      </w:r>
      <w:r w:rsidRPr="00F3058E">
        <w:rPr>
          <w:rFonts w:asciiTheme="minorHAnsi" w:hAnsiTheme="minorHAnsi"/>
          <w:sz w:val="23"/>
          <w:szCs w:val="23"/>
        </w:rPr>
        <w:t>předpisy předmět nájmu nájemci za účelem</w:t>
      </w:r>
      <w:r w:rsidR="00620141" w:rsidRPr="00F3058E">
        <w:rPr>
          <w:rFonts w:asciiTheme="minorHAnsi" w:hAnsiTheme="minorHAnsi"/>
          <w:sz w:val="23"/>
          <w:szCs w:val="23"/>
        </w:rPr>
        <w:t xml:space="preserve"> </w:t>
      </w:r>
      <w:r w:rsidR="00C1600D" w:rsidRPr="00F3058E">
        <w:rPr>
          <w:rFonts w:asciiTheme="minorHAnsi" w:hAnsiTheme="minorHAnsi"/>
          <w:sz w:val="23"/>
          <w:szCs w:val="23"/>
        </w:rPr>
        <w:t xml:space="preserve">provozování </w:t>
      </w:r>
      <w:r w:rsidR="00EC138D" w:rsidRPr="00F3058E">
        <w:rPr>
          <w:rFonts w:asciiTheme="minorHAnsi" w:hAnsiTheme="minorHAnsi"/>
          <w:sz w:val="23"/>
          <w:szCs w:val="23"/>
        </w:rPr>
        <w:t xml:space="preserve">činnosti nájemce spočívající </w:t>
      </w:r>
      <w:r w:rsidR="007D6AEE">
        <w:rPr>
          <w:rFonts w:asciiTheme="minorHAnsi" w:hAnsiTheme="minorHAnsi"/>
          <w:sz w:val="23"/>
          <w:szCs w:val="23"/>
        </w:rPr>
        <w:t xml:space="preserve">zejména </w:t>
      </w:r>
      <w:r w:rsidR="00EC138D" w:rsidRPr="00F3058E">
        <w:rPr>
          <w:rFonts w:asciiTheme="minorHAnsi" w:hAnsiTheme="minorHAnsi"/>
          <w:sz w:val="23"/>
          <w:szCs w:val="23"/>
        </w:rPr>
        <w:t>v</w:t>
      </w:r>
      <w:r w:rsidR="007D6AEE">
        <w:rPr>
          <w:rFonts w:asciiTheme="minorHAnsi" w:hAnsiTheme="minorHAnsi"/>
          <w:sz w:val="23"/>
          <w:szCs w:val="23"/>
        </w:rPr>
        <w:t> </w:t>
      </w:r>
      <w:r w:rsidR="00A10DE7">
        <w:rPr>
          <w:rFonts w:asciiTheme="minorHAnsi" w:hAnsiTheme="minorHAnsi"/>
          <w:sz w:val="23"/>
          <w:szCs w:val="23"/>
        </w:rPr>
        <w:t>podpoře</w:t>
      </w:r>
      <w:r w:rsidR="007D6AEE">
        <w:rPr>
          <w:rFonts w:asciiTheme="minorHAnsi" w:hAnsiTheme="minorHAnsi"/>
          <w:sz w:val="23"/>
          <w:szCs w:val="23"/>
        </w:rPr>
        <w:t xml:space="preserve"> a zajištění</w:t>
      </w:r>
      <w:r w:rsidR="00A10DE7">
        <w:rPr>
          <w:rFonts w:asciiTheme="minorHAnsi" w:hAnsiTheme="minorHAnsi"/>
          <w:sz w:val="23"/>
          <w:szCs w:val="23"/>
        </w:rPr>
        <w:t xml:space="preserve"> komercializace </w:t>
      </w:r>
      <w:r w:rsidR="00A10DE7" w:rsidRPr="00A10DE7">
        <w:rPr>
          <w:rFonts w:asciiTheme="minorHAnsi" w:hAnsiTheme="minorHAnsi"/>
          <w:sz w:val="23"/>
          <w:szCs w:val="23"/>
        </w:rPr>
        <w:t xml:space="preserve">práv průmyslového vlastnictví vlastněných </w:t>
      </w:r>
      <w:r w:rsidR="007D6AEE">
        <w:rPr>
          <w:rFonts w:asciiTheme="minorHAnsi" w:hAnsiTheme="minorHAnsi"/>
          <w:sz w:val="23"/>
          <w:szCs w:val="23"/>
        </w:rPr>
        <w:t>Univerzitou Karlovou</w:t>
      </w:r>
      <w:r w:rsidR="007D6AEE" w:rsidRPr="00A10DE7">
        <w:rPr>
          <w:rFonts w:asciiTheme="minorHAnsi" w:hAnsiTheme="minorHAnsi"/>
          <w:sz w:val="23"/>
          <w:szCs w:val="23"/>
        </w:rPr>
        <w:t xml:space="preserve"> </w:t>
      </w:r>
      <w:r w:rsidR="00A10DE7" w:rsidRPr="00A10DE7">
        <w:rPr>
          <w:rFonts w:asciiTheme="minorHAnsi" w:hAnsiTheme="minorHAnsi"/>
          <w:sz w:val="23"/>
          <w:szCs w:val="23"/>
        </w:rPr>
        <w:t xml:space="preserve">a dalších práv duševního vlastnictví, s nimiž je </w:t>
      </w:r>
      <w:r w:rsidR="007D6AEE">
        <w:rPr>
          <w:rFonts w:asciiTheme="minorHAnsi" w:hAnsiTheme="minorHAnsi"/>
          <w:sz w:val="23"/>
          <w:szCs w:val="23"/>
        </w:rPr>
        <w:t>Univerzita Karlova</w:t>
      </w:r>
      <w:r w:rsidR="007D6AEE" w:rsidRPr="00A10DE7">
        <w:rPr>
          <w:rFonts w:asciiTheme="minorHAnsi" w:hAnsiTheme="minorHAnsi"/>
          <w:sz w:val="23"/>
          <w:szCs w:val="23"/>
        </w:rPr>
        <w:t xml:space="preserve"> </w:t>
      </w:r>
      <w:r w:rsidR="00A10DE7" w:rsidRPr="00A10DE7">
        <w:rPr>
          <w:rFonts w:asciiTheme="minorHAnsi" w:hAnsiTheme="minorHAnsi"/>
          <w:sz w:val="23"/>
          <w:szCs w:val="23"/>
        </w:rPr>
        <w:t>oprávněn</w:t>
      </w:r>
      <w:r w:rsidR="007D6AEE">
        <w:rPr>
          <w:rFonts w:asciiTheme="minorHAnsi" w:hAnsiTheme="minorHAnsi"/>
          <w:sz w:val="23"/>
          <w:szCs w:val="23"/>
        </w:rPr>
        <w:t>a</w:t>
      </w:r>
      <w:r w:rsidR="00A10DE7" w:rsidRPr="00A10DE7">
        <w:rPr>
          <w:rFonts w:asciiTheme="minorHAnsi" w:hAnsiTheme="minorHAnsi"/>
          <w:sz w:val="23"/>
          <w:szCs w:val="23"/>
        </w:rPr>
        <w:t xml:space="preserve"> nakládat</w:t>
      </w:r>
      <w:r w:rsidR="007D6AEE">
        <w:rPr>
          <w:rFonts w:asciiTheme="minorHAnsi" w:hAnsiTheme="minorHAnsi"/>
          <w:sz w:val="23"/>
          <w:szCs w:val="23"/>
        </w:rPr>
        <w:t>.</w:t>
      </w:r>
    </w:p>
    <w:p w:rsidR="00E20F22" w:rsidRPr="00EA6486" w:rsidRDefault="00E20F22" w:rsidP="00EA6486">
      <w:pPr>
        <w:pStyle w:val="Odstavecseseznamem"/>
        <w:numPr>
          <w:ilvl w:val="0"/>
          <w:numId w:val="11"/>
        </w:numPr>
        <w:spacing w:before="120"/>
        <w:ind w:left="363" w:hanging="357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Nájemce najímá od pronajímatele v souladu s touto smlouvou a obecně závaznými </w:t>
      </w:r>
      <w:r w:rsidRPr="00EA6486">
        <w:rPr>
          <w:rFonts w:asciiTheme="minorHAnsi" w:hAnsiTheme="minorHAnsi"/>
          <w:sz w:val="23"/>
          <w:szCs w:val="23"/>
        </w:rPr>
        <w:t>právními předpisy předmět nájmu a zavazuje se p</w:t>
      </w:r>
      <w:r w:rsidR="007D42D9" w:rsidRPr="00EA6486">
        <w:rPr>
          <w:rFonts w:asciiTheme="minorHAnsi" w:hAnsiTheme="minorHAnsi"/>
          <w:sz w:val="23"/>
          <w:szCs w:val="23"/>
        </w:rPr>
        <w:t>latit nájemné a náklady za</w:t>
      </w:r>
      <w:r w:rsidR="00086FB9" w:rsidRPr="00EA6486">
        <w:rPr>
          <w:rFonts w:asciiTheme="minorHAnsi" w:hAnsiTheme="minorHAnsi"/>
          <w:sz w:val="23"/>
          <w:szCs w:val="23"/>
        </w:rPr>
        <w:t xml:space="preserve"> média a</w:t>
      </w:r>
      <w:r w:rsidR="007D42D9" w:rsidRPr="00EA6486">
        <w:rPr>
          <w:rFonts w:asciiTheme="minorHAnsi" w:hAnsiTheme="minorHAnsi"/>
          <w:sz w:val="23"/>
          <w:szCs w:val="23"/>
        </w:rPr>
        <w:t xml:space="preserve"> s</w:t>
      </w:r>
      <w:r w:rsidR="004C7442" w:rsidRPr="00EA6486">
        <w:rPr>
          <w:rFonts w:asciiTheme="minorHAnsi" w:hAnsiTheme="minorHAnsi"/>
          <w:sz w:val="23"/>
          <w:szCs w:val="23"/>
        </w:rPr>
        <w:t>lužby spojené s užíváním prostor</w:t>
      </w:r>
      <w:r w:rsidR="007D42D9" w:rsidRPr="00EA6486">
        <w:rPr>
          <w:rFonts w:asciiTheme="minorHAnsi" w:hAnsiTheme="minorHAnsi"/>
          <w:sz w:val="23"/>
          <w:szCs w:val="23"/>
        </w:rPr>
        <w:t xml:space="preserve"> </w:t>
      </w:r>
      <w:r w:rsidR="00EA6486">
        <w:rPr>
          <w:rFonts w:asciiTheme="minorHAnsi" w:hAnsiTheme="minorHAnsi"/>
          <w:sz w:val="23"/>
          <w:szCs w:val="23"/>
        </w:rPr>
        <w:t xml:space="preserve">v bodově Petrská </w:t>
      </w:r>
      <w:r w:rsidR="007D42D9" w:rsidRPr="00EA6486">
        <w:rPr>
          <w:rFonts w:asciiTheme="minorHAnsi" w:hAnsiTheme="minorHAnsi"/>
          <w:sz w:val="23"/>
          <w:szCs w:val="23"/>
        </w:rPr>
        <w:t>dle čl. VIII.</w:t>
      </w:r>
      <w:r w:rsidR="00EA6486">
        <w:rPr>
          <w:rFonts w:asciiTheme="minorHAnsi" w:hAnsiTheme="minorHAnsi"/>
          <w:sz w:val="23"/>
          <w:szCs w:val="23"/>
        </w:rPr>
        <w:t xml:space="preserve"> této smlouvy.</w:t>
      </w:r>
    </w:p>
    <w:p w:rsidR="007F6735" w:rsidRPr="00F3058E" w:rsidRDefault="007F6735" w:rsidP="00F3058E">
      <w:pPr>
        <w:ind w:left="6"/>
        <w:jc w:val="both"/>
        <w:rPr>
          <w:rFonts w:asciiTheme="minorHAnsi" w:hAnsiTheme="minorHAnsi"/>
          <w:sz w:val="23"/>
          <w:szCs w:val="23"/>
        </w:rPr>
      </w:pPr>
    </w:p>
    <w:p w:rsidR="00E20F22" w:rsidRDefault="00A24801" w:rsidP="00F3058E">
      <w:pPr>
        <w:spacing w:before="120"/>
        <w:jc w:val="center"/>
        <w:rPr>
          <w:rFonts w:asciiTheme="minorHAnsi" w:hAnsiTheme="minorHAnsi"/>
          <w:b/>
          <w:sz w:val="23"/>
          <w:szCs w:val="23"/>
        </w:rPr>
      </w:pPr>
      <w:r w:rsidRPr="00660B6F">
        <w:rPr>
          <w:rFonts w:asciiTheme="minorHAnsi" w:hAnsiTheme="minorHAnsi"/>
          <w:b/>
          <w:sz w:val="23"/>
          <w:szCs w:val="23"/>
        </w:rPr>
        <w:t>IV</w:t>
      </w:r>
      <w:r w:rsidRPr="00F3058E">
        <w:rPr>
          <w:rFonts w:asciiTheme="minorHAnsi" w:hAnsiTheme="minorHAnsi"/>
          <w:bCs/>
          <w:sz w:val="23"/>
          <w:szCs w:val="23"/>
        </w:rPr>
        <w:t xml:space="preserve">. </w:t>
      </w:r>
      <w:r w:rsidR="00E20F22" w:rsidRPr="00660B6F">
        <w:rPr>
          <w:rFonts w:asciiTheme="minorHAnsi" w:hAnsiTheme="minorHAnsi"/>
          <w:b/>
          <w:sz w:val="23"/>
          <w:szCs w:val="23"/>
        </w:rPr>
        <w:t>Doba nájmu</w:t>
      </w:r>
      <w:r w:rsidR="00086FB9" w:rsidRPr="00660B6F">
        <w:rPr>
          <w:rFonts w:asciiTheme="minorHAnsi" w:hAnsiTheme="minorHAnsi"/>
          <w:b/>
          <w:sz w:val="23"/>
          <w:szCs w:val="23"/>
        </w:rPr>
        <w:t xml:space="preserve"> a skončení nájmu</w:t>
      </w:r>
    </w:p>
    <w:p w:rsidR="00603CE7" w:rsidRPr="00F3058E" w:rsidRDefault="00603CE7" w:rsidP="00CE3D9F">
      <w:pPr>
        <w:pStyle w:val="Odstavecseseznamem"/>
        <w:numPr>
          <w:ilvl w:val="0"/>
          <w:numId w:val="12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F3058E">
        <w:rPr>
          <w:rFonts w:asciiTheme="minorHAnsi" w:hAnsiTheme="minorHAnsi"/>
          <w:sz w:val="23"/>
          <w:szCs w:val="23"/>
        </w:rPr>
        <w:t xml:space="preserve">Tato smlouva se uzavírá na dobu </w:t>
      </w:r>
      <w:r w:rsidR="00CE3D9F">
        <w:rPr>
          <w:rFonts w:asciiTheme="minorHAnsi" w:hAnsiTheme="minorHAnsi"/>
          <w:sz w:val="23"/>
          <w:szCs w:val="23"/>
        </w:rPr>
        <w:t>ne</w:t>
      </w:r>
      <w:r w:rsidRPr="00F3058E">
        <w:rPr>
          <w:rFonts w:asciiTheme="minorHAnsi" w:hAnsiTheme="minorHAnsi"/>
          <w:sz w:val="23"/>
          <w:szCs w:val="23"/>
        </w:rPr>
        <w:t>určitou</w:t>
      </w:r>
      <w:r w:rsidR="00EC138D" w:rsidRPr="00F3058E">
        <w:rPr>
          <w:rFonts w:asciiTheme="minorHAnsi" w:hAnsiTheme="minorHAnsi"/>
          <w:sz w:val="23"/>
          <w:szCs w:val="23"/>
        </w:rPr>
        <w:t>,</w:t>
      </w:r>
      <w:r w:rsidRPr="00F3058E">
        <w:rPr>
          <w:rFonts w:asciiTheme="minorHAnsi" w:hAnsiTheme="minorHAnsi"/>
          <w:sz w:val="23"/>
          <w:szCs w:val="23"/>
        </w:rPr>
        <w:t xml:space="preserve"> </w:t>
      </w:r>
    </w:p>
    <w:p w:rsidR="004D4AA2" w:rsidRPr="00F3058E" w:rsidRDefault="004D4AA2" w:rsidP="00F3058E">
      <w:pPr>
        <w:pStyle w:val="Odstavecseseznamem"/>
        <w:numPr>
          <w:ilvl w:val="0"/>
          <w:numId w:val="12"/>
        </w:numPr>
        <w:spacing w:before="120"/>
        <w:ind w:left="363" w:hanging="357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F3058E">
        <w:rPr>
          <w:rFonts w:asciiTheme="minorHAnsi" w:hAnsiTheme="minorHAnsi"/>
          <w:sz w:val="23"/>
          <w:szCs w:val="23"/>
        </w:rPr>
        <w:t>Nájemní vztah může být před uplynutím sjednané doby nájmu ukončen písemnou dohodou pronajímatele a nájemce nebo písemnou výpovědí pronajímatele nebo nájemce z důvodů uvedených v </w:t>
      </w:r>
      <w:proofErr w:type="spellStart"/>
      <w:r w:rsidRPr="00F3058E">
        <w:rPr>
          <w:rFonts w:asciiTheme="minorHAnsi" w:hAnsiTheme="minorHAnsi"/>
          <w:sz w:val="23"/>
          <w:szCs w:val="23"/>
        </w:rPr>
        <w:t>ust</w:t>
      </w:r>
      <w:proofErr w:type="spellEnd"/>
      <w:r w:rsidRPr="00F3058E">
        <w:rPr>
          <w:rFonts w:asciiTheme="minorHAnsi" w:hAnsiTheme="minorHAnsi"/>
          <w:sz w:val="23"/>
          <w:szCs w:val="23"/>
        </w:rPr>
        <w:t xml:space="preserve">. §§ 2308 a </w:t>
      </w:r>
      <w:r w:rsidR="008A6DF4" w:rsidRPr="00F3058E">
        <w:rPr>
          <w:rFonts w:asciiTheme="minorHAnsi" w:hAnsiTheme="minorHAnsi"/>
          <w:sz w:val="23"/>
          <w:szCs w:val="23"/>
        </w:rPr>
        <w:t xml:space="preserve">2309 </w:t>
      </w:r>
      <w:r w:rsidR="00D57B52" w:rsidRPr="00F3058E">
        <w:rPr>
          <w:rFonts w:asciiTheme="minorHAnsi" w:hAnsiTheme="minorHAnsi"/>
          <w:sz w:val="23"/>
          <w:szCs w:val="23"/>
        </w:rPr>
        <w:t>občanského zákoníku.</w:t>
      </w:r>
      <w:r w:rsidRPr="00F3058E">
        <w:rPr>
          <w:rFonts w:asciiTheme="minorHAnsi" w:hAnsiTheme="minorHAnsi"/>
          <w:sz w:val="23"/>
          <w:szCs w:val="23"/>
        </w:rPr>
        <w:t xml:space="preserve"> Výpovědní lhůta činí 3 měsíce a počíná běžet prvním dnem měsíce bezprostředně následujícího po měsíci, v němž byla písemná výpověď doručena druhé smluvní straně. Porušuje-li strana své povinnosti vyplývající ze zákona nebo z této smlouvy zvlášť závažným způsobem, má podle § 2232 </w:t>
      </w:r>
      <w:r w:rsidR="00D57B52" w:rsidRPr="00F3058E">
        <w:rPr>
          <w:rFonts w:asciiTheme="minorHAnsi" w:hAnsiTheme="minorHAnsi"/>
          <w:sz w:val="23"/>
          <w:szCs w:val="23"/>
        </w:rPr>
        <w:t>občanského zákoníku,</w:t>
      </w:r>
      <w:r w:rsidRPr="00F3058E">
        <w:rPr>
          <w:rFonts w:asciiTheme="minorHAnsi" w:hAnsiTheme="minorHAnsi"/>
          <w:sz w:val="23"/>
          <w:szCs w:val="23"/>
        </w:rPr>
        <w:t xml:space="preserve"> dotčená strana právo vypovědět nájem bez výpovědní doby.</w:t>
      </w:r>
    </w:p>
    <w:p w:rsidR="00D556DE" w:rsidRPr="00660B6F" w:rsidRDefault="00D556DE" w:rsidP="00F3058E">
      <w:pPr>
        <w:pStyle w:val="Odstavecseseznamem"/>
        <w:numPr>
          <w:ilvl w:val="0"/>
          <w:numId w:val="12"/>
        </w:numPr>
        <w:spacing w:before="120"/>
        <w:ind w:left="363" w:hanging="357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Při ukončení nájemního vztahu založeného touto smlouvou se nájemce zavazuje, není-li dále v této smlouvě uvedeno jinak, nebytové prostory protokolárně předat pronajímateli ve stavu, v jakém je převzal, s přihlédnutím k obvyklému opotřebení, přičemž je povinen ke dni zániku účinnosti této smlouvy </w:t>
      </w:r>
      <w:r w:rsidR="008A6DF4" w:rsidRPr="00660B6F">
        <w:rPr>
          <w:rFonts w:asciiTheme="minorHAnsi" w:hAnsiTheme="minorHAnsi"/>
          <w:sz w:val="23"/>
          <w:szCs w:val="23"/>
        </w:rPr>
        <w:t>nebytové prostory</w:t>
      </w:r>
      <w:r w:rsidRPr="00660B6F">
        <w:rPr>
          <w:rFonts w:asciiTheme="minorHAnsi" w:hAnsiTheme="minorHAnsi"/>
          <w:sz w:val="23"/>
          <w:szCs w:val="23"/>
        </w:rPr>
        <w:t xml:space="preserve"> vyklidit a řádně vyklizené předat pronajímateli či osobě písemně pronajímatelem zmocněné. V předaných prostorách zůstanou všechny zařizovací předměty, které jsou ve výlučném vlastnictví pronajímatele spojené se zdmi budovy /konkrétně elektroinstalace, vodoinstalace, topení/, a to ve stavu odpovídajícím běžnému opotřebení. </w:t>
      </w:r>
    </w:p>
    <w:p w:rsidR="00C1600D" w:rsidRPr="00660B6F" w:rsidRDefault="00C1600D" w:rsidP="00F3058E">
      <w:pPr>
        <w:ind w:left="6"/>
        <w:jc w:val="both"/>
        <w:rPr>
          <w:rFonts w:asciiTheme="minorHAnsi" w:hAnsiTheme="minorHAnsi"/>
          <w:sz w:val="23"/>
          <w:szCs w:val="23"/>
        </w:rPr>
      </w:pPr>
    </w:p>
    <w:p w:rsidR="00E20F22" w:rsidRDefault="0023751F" w:rsidP="00F3058E">
      <w:pPr>
        <w:spacing w:before="120"/>
        <w:jc w:val="center"/>
        <w:rPr>
          <w:rFonts w:asciiTheme="minorHAnsi" w:hAnsiTheme="minorHAnsi"/>
          <w:b/>
          <w:sz w:val="23"/>
          <w:szCs w:val="23"/>
        </w:rPr>
      </w:pPr>
      <w:r w:rsidRPr="00660B6F">
        <w:rPr>
          <w:rFonts w:asciiTheme="minorHAnsi" w:hAnsiTheme="minorHAnsi"/>
          <w:b/>
          <w:sz w:val="23"/>
          <w:szCs w:val="23"/>
        </w:rPr>
        <w:t xml:space="preserve">V. </w:t>
      </w:r>
      <w:r w:rsidR="00E20F22" w:rsidRPr="00660B6F">
        <w:rPr>
          <w:rFonts w:asciiTheme="minorHAnsi" w:hAnsiTheme="minorHAnsi"/>
          <w:b/>
          <w:sz w:val="23"/>
          <w:szCs w:val="23"/>
        </w:rPr>
        <w:t>Práva a povinnosti pronajímatele</w:t>
      </w:r>
    </w:p>
    <w:p w:rsidR="00E20F22" w:rsidRPr="00660B6F" w:rsidRDefault="00E20F22" w:rsidP="00F3058E">
      <w:pPr>
        <w:pStyle w:val="Odstavecseseznamem"/>
        <w:numPr>
          <w:ilvl w:val="0"/>
          <w:numId w:val="13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Pronajímatel se zavazuje: </w:t>
      </w:r>
    </w:p>
    <w:p w:rsidR="00E20F22" w:rsidRPr="00660B6F" w:rsidRDefault="00E20F22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předat nájemci k řádnému užívání před</w:t>
      </w:r>
      <w:r w:rsidR="00A24801" w:rsidRPr="00660B6F">
        <w:rPr>
          <w:rFonts w:asciiTheme="minorHAnsi" w:hAnsiTheme="minorHAnsi"/>
          <w:sz w:val="23"/>
          <w:szCs w:val="23"/>
        </w:rPr>
        <w:t>mět nájmu,</w:t>
      </w:r>
    </w:p>
    <w:p w:rsidR="00E20F22" w:rsidRPr="00660B6F" w:rsidRDefault="00E20F22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umožnit nájemci ve výše uvedených </w:t>
      </w:r>
      <w:r w:rsidR="00A86FC9">
        <w:rPr>
          <w:rFonts w:asciiTheme="minorHAnsi" w:hAnsiTheme="minorHAnsi"/>
          <w:sz w:val="23"/>
          <w:szCs w:val="23"/>
        </w:rPr>
        <w:t xml:space="preserve">nebytových </w:t>
      </w:r>
      <w:r w:rsidRPr="00660B6F">
        <w:rPr>
          <w:rFonts w:asciiTheme="minorHAnsi" w:hAnsiTheme="minorHAnsi"/>
          <w:sz w:val="23"/>
          <w:szCs w:val="23"/>
        </w:rPr>
        <w:t>prostorách vyvíjení jeho řádné činnosti</w:t>
      </w:r>
      <w:r w:rsidR="00590B63" w:rsidRPr="00660B6F">
        <w:rPr>
          <w:rFonts w:asciiTheme="minorHAnsi" w:hAnsiTheme="minorHAnsi"/>
          <w:sz w:val="23"/>
          <w:szCs w:val="23"/>
        </w:rPr>
        <w:t xml:space="preserve"> v souladu s účelem stanoveným v čl. III., odst. 1. této smlouvy</w:t>
      </w:r>
      <w:r w:rsidR="00F3058E">
        <w:rPr>
          <w:rFonts w:asciiTheme="minorHAnsi" w:hAnsiTheme="minorHAnsi"/>
          <w:sz w:val="23"/>
          <w:szCs w:val="23"/>
        </w:rPr>
        <w:t>,</w:t>
      </w:r>
    </w:p>
    <w:p w:rsidR="00E20F22" w:rsidRPr="00660B6F" w:rsidRDefault="00E20F22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pos</w:t>
      </w:r>
      <w:r w:rsidR="00A24801" w:rsidRPr="00660B6F">
        <w:rPr>
          <w:rFonts w:asciiTheme="minorHAnsi" w:hAnsiTheme="minorHAnsi"/>
          <w:sz w:val="23"/>
          <w:szCs w:val="23"/>
        </w:rPr>
        <w:t xml:space="preserve">kytovat nájemci služby </w:t>
      </w:r>
      <w:r w:rsidRPr="00660B6F">
        <w:rPr>
          <w:rFonts w:asciiTheme="minorHAnsi" w:hAnsiTheme="minorHAnsi"/>
          <w:sz w:val="23"/>
          <w:szCs w:val="23"/>
        </w:rPr>
        <w:t>související</w:t>
      </w:r>
      <w:r w:rsidR="00A24801" w:rsidRPr="00660B6F">
        <w:rPr>
          <w:rFonts w:asciiTheme="minorHAnsi" w:hAnsiTheme="minorHAnsi"/>
          <w:sz w:val="23"/>
          <w:szCs w:val="23"/>
        </w:rPr>
        <w:t xml:space="preserve"> s nájmem</w:t>
      </w:r>
      <w:r w:rsidRPr="00660B6F">
        <w:rPr>
          <w:rFonts w:asciiTheme="minorHAnsi" w:hAnsiTheme="minorHAnsi"/>
          <w:sz w:val="23"/>
          <w:szCs w:val="23"/>
        </w:rPr>
        <w:t xml:space="preserve">, zejména poskytovat nájemci po dobu účinnosti této smlouvy dodávky </w:t>
      </w:r>
      <w:r w:rsidR="00A24801" w:rsidRPr="00660B6F">
        <w:rPr>
          <w:rFonts w:asciiTheme="minorHAnsi" w:hAnsiTheme="minorHAnsi"/>
          <w:sz w:val="23"/>
          <w:szCs w:val="23"/>
        </w:rPr>
        <w:t xml:space="preserve">elektrické </w:t>
      </w:r>
      <w:r w:rsidRPr="00660B6F">
        <w:rPr>
          <w:rFonts w:asciiTheme="minorHAnsi" w:hAnsiTheme="minorHAnsi"/>
          <w:sz w:val="23"/>
          <w:szCs w:val="23"/>
        </w:rPr>
        <w:t>energie, tepla</w:t>
      </w:r>
      <w:r w:rsidR="00A24801" w:rsidRPr="00660B6F">
        <w:rPr>
          <w:rFonts w:asciiTheme="minorHAnsi" w:hAnsiTheme="minorHAnsi"/>
          <w:sz w:val="23"/>
          <w:szCs w:val="23"/>
        </w:rPr>
        <w:t xml:space="preserve">, vody a </w:t>
      </w:r>
      <w:r w:rsidR="00590B63" w:rsidRPr="00660B6F">
        <w:rPr>
          <w:rFonts w:asciiTheme="minorHAnsi" w:hAnsiTheme="minorHAnsi"/>
          <w:sz w:val="23"/>
          <w:szCs w:val="23"/>
        </w:rPr>
        <w:t xml:space="preserve">zajišťovat </w:t>
      </w:r>
      <w:r w:rsidR="00A24801" w:rsidRPr="00660B6F">
        <w:rPr>
          <w:rFonts w:asciiTheme="minorHAnsi" w:hAnsiTheme="minorHAnsi"/>
          <w:sz w:val="23"/>
          <w:szCs w:val="23"/>
        </w:rPr>
        <w:t>svoz odpadu</w:t>
      </w:r>
      <w:r w:rsidR="00CE3D9F">
        <w:rPr>
          <w:rFonts w:asciiTheme="minorHAnsi" w:hAnsiTheme="minorHAnsi"/>
          <w:sz w:val="23"/>
          <w:szCs w:val="23"/>
        </w:rPr>
        <w:t>,</w:t>
      </w:r>
    </w:p>
    <w:p w:rsidR="00E20F22" w:rsidRPr="00660B6F" w:rsidRDefault="00E20F22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lastRenderedPageBreak/>
        <w:t>umožnit nájemci, po předchozím</w:t>
      </w:r>
      <w:r w:rsidR="00652316" w:rsidRPr="00660B6F">
        <w:rPr>
          <w:rFonts w:asciiTheme="minorHAnsi" w:hAnsiTheme="minorHAnsi"/>
          <w:sz w:val="23"/>
          <w:szCs w:val="23"/>
        </w:rPr>
        <w:t xml:space="preserve"> písemném</w:t>
      </w:r>
      <w:r w:rsidRPr="00660B6F">
        <w:rPr>
          <w:rFonts w:asciiTheme="minorHAnsi" w:hAnsiTheme="minorHAnsi"/>
          <w:sz w:val="23"/>
          <w:szCs w:val="23"/>
        </w:rPr>
        <w:t xml:space="preserve"> sou</w:t>
      </w:r>
      <w:r w:rsidR="00F3058E">
        <w:rPr>
          <w:rFonts w:asciiTheme="minorHAnsi" w:hAnsiTheme="minorHAnsi"/>
          <w:sz w:val="23"/>
          <w:szCs w:val="23"/>
        </w:rPr>
        <w:t>hlasu pronajímatele, provádět v </w:t>
      </w:r>
      <w:r w:rsidRPr="00660B6F">
        <w:rPr>
          <w:rFonts w:asciiTheme="minorHAnsi" w:hAnsiTheme="minorHAnsi"/>
          <w:sz w:val="23"/>
          <w:szCs w:val="23"/>
        </w:rPr>
        <w:t xml:space="preserve">pronajatých </w:t>
      </w:r>
      <w:r w:rsidR="008A6DF4">
        <w:rPr>
          <w:rFonts w:asciiTheme="minorHAnsi" w:hAnsiTheme="minorHAnsi"/>
          <w:sz w:val="23"/>
          <w:szCs w:val="23"/>
        </w:rPr>
        <w:t xml:space="preserve">nebytových </w:t>
      </w:r>
      <w:r w:rsidRPr="00660B6F">
        <w:rPr>
          <w:rFonts w:asciiTheme="minorHAnsi" w:hAnsiTheme="minorHAnsi"/>
          <w:sz w:val="23"/>
          <w:szCs w:val="23"/>
        </w:rPr>
        <w:t>prostorách potře</w:t>
      </w:r>
      <w:r w:rsidR="00F3058E">
        <w:rPr>
          <w:rFonts w:asciiTheme="minorHAnsi" w:hAnsiTheme="minorHAnsi"/>
          <w:sz w:val="23"/>
          <w:szCs w:val="23"/>
        </w:rPr>
        <w:t>bné a nezbytné stavební úpravy,</w:t>
      </w:r>
    </w:p>
    <w:p w:rsidR="00D556DE" w:rsidRPr="00660B6F" w:rsidRDefault="00E20F22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zajistit případné</w:t>
      </w:r>
      <w:r w:rsidR="00652316" w:rsidRPr="00660B6F">
        <w:rPr>
          <w:rFonts w:asciiTheme="minorHAnsi" w:hAnsiTheme="minorHAnsi"/>
          <w:sz w:val="23"/>
          <w:szCs w:val="23"/>
        </w:rPr>
        <w:t>, nutné</w:t>
      </w:r>
      <w:r w:rsidRPr="00660B6F">
        <w:rPr>
          <w:rFonts w:asciiTheme="minorHAnsi" w:hAnsiTheme="minorHAnsi"/>
          <w:sz w:val="23"/>
          <w:szCs w:val="23"/>
        </w:rPr>
        <w:t xml:space="preserve"> opravy rozvodů ÚT a elektroinstalace, </w:t>
      </w:r>
      <w:r w:rsidR="001965AC" w:rsidRPr="00660B6F">
        <w:rPr>
          <w:rFonts w:asciiTheme="minorHAnsi" w:hAnsiTheme="minorHAnsi"/>
          <w:sz w:val="23"/>
          <w:szCs w:val="23"/>
        </w:rPr>
        <w:t xml:space="preserve">které nájemce nezavinil a které </w:t>
      </w:r>
      <w:r w:rsidRPr="00660B6F">
        <w:rPr>
          <w:rFonts w:asciiTheme="minorHAnsi" w:hAnsiTheme="minorHAnsi"/>
          <w:sz w:val="23"/>
          <w:szCs w:val="23"/>
        </w:rPr>
        <w:t>souvisí s technickým stavem těchto rozv</w:t>
      </w:r>
      <w:r w:rsidR="00A24801" w:rsidRPr="00660B6F">
        <w:rPr>
          <w:rFonts w:asciiTheme="minorHAnsi" w:hAnsiTheme="minorHAnsi"/>
          <w:sz w:val="23"/>
          <w:szCs w:val="23"/>
        </w:rPr>
        <w:t>odů</w:t>
      </w:r>
      <w:r w:rsidR="00F3058E">
        <w:rPr>
          <w:rFonts w:asciiTheme="minorHAnsi" w:hAnsiTheme="minorHAnsi"/>
          <w:sz w:val="23"/>
          <w:szCs w:val="23"/>
        </w:rPr>
        <w:t>,</w:t>
      </w:r>
    </w:p>
    <w:p w:rsidR="001F27B1" w:rsidRPr="00660B6F" w:rsidRDefault="001F27B1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C1600D">
        <w:rPr>
          <w:rFonts w:asciiTheme="minorHAnsi" w:eastAsia="Calibri" w:hAnsiTheme="minorHAnsi" w:cs="Arial"/>
          <w:sz w:val="23"/>
          <w:szCs w:val="23"/>
        </w:rPr>
        <w:t>p</w:t>
      </w:r>
      <w:r w:rsidRPr="00660B6F">
        <w:rPr>
          <w:rFonts w:asciiTheme="minorHAnsi" w:hAnsiTheme="minorHAnsi"/>
          <w:sz w:val="23"/>
          <w:szCs w:val="23"/>
        </w:rPr>
        <w:t>ronajímatel nebo jiná jím pověřená osoba jsou oprávněni vstoupit do předmětu nájmu spolu s osobou oprávněnou za stranu nájemce v pracovních dnech v běžných provozních hodinách nájemce za účelem provádění údržby, nutných oprav či provádění kontroly elektrického, vodovodního a dalšího vedení,</w:t>
      </w:r>
      <w:r w:rsidR="00D57B52" w:rsidRPr="00D57B52">
        <w:rPr>
          <w:rFonts w:asciiTheme="minorHAnsi" w:hAnsiTheme="minorHAnsi"/>
          <w:sz w:val="23"/>
          <w:szCs w:val="23"/>
        </w:rPr>
        <w:t xml:space="preserve"> </w:t>
      </w:r>
      <w:r w:rsidR="00D57B52">
        <w:rPr>
          <w:rFonts w:asciiTheme="minorHAnsi" w:hAnsiTheme="minorHAnsi"/>
          <w:sz w:val="23"/>
          <w:szCs w:val="23"/>
        </w:rPr>
        <w:t>nebo kontroly stavu předmětu nájmu</w:t>
      </w:r>
      <w:r w:rsidR="00D57B52" w:rsidRPr="001F27B1">
        <w:rPr>
          <w:rFonts w:asciiTheme="minorHAnsi" w:hAnsiTheme="minorHAnsi"/>
          <w:sz w:val="23"/>
          <w:szCs w:val="23"/>
        </w:rPr>
        <w:t>,</w:t>
      </w:r>
      <w:r w:rsidRPr="00660B6F">
        <w:rPr>
          <w:rFonts w:asciiTheme="minorHAnsi" w:hAnsiTheme="minorHAnsi"/>
          <w:sz w:val="23"/>
          <w:szCs w:val="23"/>
        </w:rPr>
        <w:t xml:space="preserve"> přičemž pronajímatel se zavazuje dle svých možností zajistit, aby při provádění této údržby, oprav a kontroly byl co nejméně narušen provoz zařízení provozované nájemcem v předmětu nájmu. V případě nouze je nájemce povinen pronajímateli poskytnout náležitou součinnost, v případě běžných prohlídek a oprav je pronajímatel povinen písemně upozornit nájemce 48 hodin před provedením výše uvedených činností, tak aby nájemce mohl zajistit potřebnou součinnost.</w:t>
      </w:r>
    </w:p>
    <w:p w:rsidR="00E20F22" w:rsidRDefault="00E20F22" w:rsidP="00F3058E">
      <w:pPr>
        <w:ind w:left="6"/>
        <w:jc w:val="both"/>
        <w:rPr>
          <w:rFonts w:asciiTheme="minorHAnsi" w:hAnsiTheme="minorHAnsi"/>
          <w:sz w:val="23"/>
          <w:szCs w:val="23"/>
        </w:rPr>
      </w:pPr>
    </w:p>
    <w:p w:rsidR="00712BF3" w:rsidRPr="00C1600D" w:rsidRDefault="00712BF3" w:rsidP="00F3058E">
      <w:pPr>
        <w:ind w:left="6"/>
        <w:jc w:val="both"/>
        <w:rPr>
          <w:rFonts w:asciiTheme="minorHAnsi" w:hAnsiTheme="minorHAnsi"/>
          <w:sz w:val="23"/>
          <w:szCs w:val="23"/>
        </w:rPr>
      </w:pPr>
    </w:p>
    <w:p w:rsidR="00E20F22" w:rsidRDefault="00A24801" w:rsidP="00F3058E">
      <w:pPr>
        <w:spacing w:before="120"/>
        <w:jc w:val="center"/>
        <w:rPr>
          <w:rFonts w:asciiTheme="minorHAnsi" w:hAnsiTheme="minorHAnsi"/>
          <w:b/>
          <w:sz w:val="23"/>
          <w:szCs w:val="23"/>
        </w:rPr>
      </w:pPr>
      <w:r w:rsidRPr="00660B6F">
        <w:rPr>
          <w:rFonts w:asciiTheme="minorHAnsi" w:hAnsiTheme="minorHAnsi"/>
          <w:b/>
          <w:sz w:val="23"/>
          <w:szCs w:val="23"/>
        </w:rPr>
        <w:t>VI</w:t>
      </w:r>
      <w:r w:rsidRPr="00F3058E">
        <w:rPr>
          <w:rFonts w:asciiTheme="minorHAnsi" w:hAnsiTheme="minorHAnsi"/>
          <w:bCs/>
          <w:sz w:val="23"/>
          <w:szCs w:val="23"/>
        </w:rPr>
        <w:t xml:space="preserve">. </w:t>
      </w:r>
      <w:r w:rsidR="00E20F22" w:rsidRPr="00660B6F">
        <w:rPr>
          <w:rFonts w:asciiTheme="minorHAnsi" w:hAnsiTheme="minorHAnsi"/>
          <w:b/>
          <w:sz w:val="23"/>
          <w:szCs w:val="23"/>
        </w:rPr>
        <w:t>Práva a povinnosti nájemce</w:t>
      </w:r>
    </w:p>
    <w:p w:rsidR="00E20F22" w:rsidRPr="00660B6F" w:rsidRDefault="00E20F22" w:rsidP="00F3058E">
      <w:pPr>
        <w:pStyle w:val="Odstavecseseznamem"/>
        <w:numPr>
          <w:ilvl w:val="0"/>
          <w:numId w:val="14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Nájemce se zavazuje: </w:t>
      </w:r>
    </w:p>
    <w:p w:rsidR="00E20F22" w:rsidRPr="00660B6F" w:rsidRDefault="00E20F22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převzít od pronajímatele pronajaté </w:t>
      </w:r>
      <w:r w:rsidR="008A6DF4" w:rsidRPr="00660B6F">
        <w:rPr>
          <w:rFonts w:asciiTheme="minorHAnsi" w:hAnsiTheme="minorHAnsi"/>
          <w:sz w:val="23"/>
          <w:szCs w:val="23"/>
        </w:rPr>
        <w:t>nebytové prostory</w:t>
      </w:r>
      <w:r w:rsidRPr="00660B6F">
        <w:rPr>
          <w:rFonts w:asciiTheme="minorHAnsi" w:hAnsiTheme="minorHAnsi"/>
          <w:sz w:val="23"/>
          <w:szCs w:val="23"/>
        </w:rPr>
        <w:t>, řádně</w:t>
      </w:r>
      <w:r w:rsidR="00B5021D" w:rsidRPr="00660B6F">
        <w:rPr>
          <w:rFonts w:asciiTheme="minorHAnsi" w:hAnsiTheme="minorHAnsi"/>
          <w:sz w:val="23"/>
          <w:szCs w:val="23"/>
        </w:rPr>
        <w:t xml:space="preserve"> o ně pečovat a užívat je pouze </w:t>
      </w:r>
      <w:r w:rsidRPr="00660B6F">
        <w:rPr>
          <w:rFonts w:asciiTheme="minorHAnsi" w:hAnsiTheme="minorHAnsi"/>
          <w:sz w:val="23"/>
          <w:szCs w:val="23"/>
        </w:rPr>
        <w:t>účelů</w:t>
      </w:r>
      <w:r w:rsidR="00743AC3" w:rsidRPr="00660B6F">
        <w:rPr>
          <w:rFonts w:asciiTheme="minorHAnsi" w:hAnsiTheme="minorHAnsi"/>
          <w:sz w:val="23"/>
          <w:szCs w:val="23"/>
        </w:rPr>
        <w:t>m uvedeným v čl. III</w:t>
      </w:r>
      <w:r w:rsidR="0087046A" w:rsidRPr="00660B6F">
        <w:rPr>
          <w:rFonts w:asciiTheme="minorHAnsi" w:hAnsiTheme="minorHAnsi"/>
          <w:sz w:val="23"/>
          <w:szCs w:val="23"/>
        </w:rPr>
        <w:t>.</w:t>
      </w:r>
      <w:r w:rsidR="00743AC3" w:rsidRPr="00660B6F">
        <w:rPr>
          <w:rFonts w:asciiTheme="minorHAnsi" w:hAnsiTheme="minorHAnsi"/>
          <w:sz w:val="23"/>
          <w:szCs w:val="23"/>
        </w:rPr>
        <w:t xml:space="preserve"> této </w:t>
      </w:r>
      <w:r w:rsidR="00B5021D" w:rsidRPr="00660B6F">
        <w:rPr>
          <w:rFonts w:asciiTheme="minorHAnsi" w:hAnsiTheme="minorHAnsi"/>
          <w:sz w:val="23"/>
          <w:szCs w:val="23"/>
        </w:rPr>
        <w:t>smlouvy,</w:t>
      </w:r>
    </w:p>
    <w:p w:rsidR="00743AC3" w:rsidRPr="00660B6F" w:rsidRDefault="00B5021D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při výkonu činnosti dle čl. III</w:t>
      </w:r>
      <w:r w:rsidR="0087046A" w:rsidRPr="00660B6F">
        <w:rPr>
          <w:rFonts w:asciiTheme="minorHAnsi" w:hAnsiTheme="minorHAnsi"/>
          <w:sz w:val="23"/>
          <w:szCs w:val="23"/>
        </w:rPr>
        <w:t>.</w:t>
      </w:r>
      <w:r w:rsidR="00E20F22" w:rsidRPr="00660B6F">
        <w:rPr>
          <w:rFonts w:asciiTheme="minorHAnsi" w:hAnsiTheme="minorHAnsi"/>
          <w:sz w:val="23"/>
          <w:szCs w:val="23"/>
        </w:rPr>
        <w:t xml:space="preserve"> je nájemce povinen počínat si tak, aby v žádném rozsahu n</w:t>
      </w:r>
      <w:r w:rsidR="00832CAF" w:rsidRPr="00660B6F">
        <w:rPr>
          <w:rFonts w:asciiTheme="minorHAnsi" w:hAnsiTheme="minorHAnsi"/>
          <w:sz w:val="23"/>
          <w:szCs w:val="23"/>
        </w:rPr>
        <w:t>ezasáhl do běžného chodu budovy</w:t>
      </w:r>
      <w:r w:rsidR="00E20F22" w:rsidRPr="00660B6F">
        <w:rPr>
          <w:rFonts w:asciiTheme="minorHAnsi" w:hAnsiTheme="minorHAnsi"/>
          <w:sz w:val="23"/>
          <w:szCs w:val="23"/>
        </w:rPr>
        <w:t>,</w:t>
      </w:r>
    </w:p>
    <w:p w:rsidR="00743AC3" w:rsidRDefault="00743AC3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v případě provádění úprav pronajatých </w:t>
      </w:r>
      <w:r w:rsidR="008A6DF4">
        <w:rPr>
          <w:rFonts w:asciiTheme="minorHAnsi" w:hAnsiTheme="minorHAnsi"/>
          <w:sz w:val="23"/>
          <w:szCs w:val="23"/>
        </w:rPr>
        <w:t xml:space="preserve">nebytových </w:t>
      </w:r>
      <w:r w:rsidRPr="00660B6F">
        <w:rPr>
          <w:rFonts w:asciiTheme="minorHAnsi" w:hAnsiTheme="minorHAnsi"/>
          <w:sz w:val="23"/>
          <w:szCs w:val="23"/>
        </w:rPr>
        <w:t>prostor</w:t>
      </w:r>
      <w:r w:rsidR="00B357CB" w:rsidRPr="00660B6F">
        <w:rPr>
          <w:rFonts w:asciiTheme="minorHAnsi" w:hAnsiTheme="minorHAnsi"/>
          <w:sz w:val="23"/>
          <w:szCs w:val="23"/>
        </w:rPr>
        <w:t>, provést tyto úpravy pouze s</w:t>
      </w:r>
      <w:r w:rsidR="00652316" w:rsidRPr="00660B6F">
        <w:rPr>
          <w:rFonts w:asciiTheme="minorHAnsi" w:hAnsiTheme="minorHAnsi"/>
          <w:sz w:val="23"/>
          <w:szCs w:val="23"/>
        </w:rPr>
        <w:t xml:space="preserve"> písemným</w:t>
      </w:r>
      <w:r w:rsidR="00B357CB" w:rsidRPr="00660B6F">
        <w:rPr>
          <w:rFonts w:asciiTheme="minorHAnsi" w:hAnsiTheme="minorHAnsi"/>
          <w:sz w:val="23"/>
          <w:szCs w:val="23"/>
        </w:rPr>
        <w:t xml:space="preserve"> souhlasem pronajímatele, přitom </w:t>
      </w:r>
      <w:r w:rsidRPr="00660B6F">
        <w:rPr>
          <w:rFonts w:asciiTheme="minorHAnsi" w:hAnsiTheme="minorHAnsi"/>
          <w:sz w:val="23"/>
          <w:szCs w:val="23"/>
        </w:rPr>
        <w:t>zajistit, aby všechn</w:t>
      </w:r>
      <w:r w:rsidR="00087376" w:rsidRPr="00660B6F">
        <w:rPr>
          <w:rFonts w:asciiTheme="minorHAnsi" w:hAnsiTheme="minorHAnsi"/>
          <w:sz w:val="23"/>
          <w:szCs w:val="23"/>
        </w:rPr>
        <w:t xml:space="preserve">y </w:t>
      </w:r>
      <w:r w:rsidRPr="00660B6F">
        <w:rPr>
          <w:rFonts w:asciiTheme="minorHAnsi" w:hAnsiTheme="minorHAnsi"/>
          <w:sz w:val="23"/>
          <w:szCs w:val="23"/>
        </w:rPr>
        <w:t xml:space="preserve">úpravy nezasáhly </w:t>
      </w:r>
      <w:r w:rsidR="00E20F22" w:rsidRPr="00660B6F">
        <w:rPr>
          <w:rFonts w:asciiTheme="minorHAnsi" w:hAnsiTheme="minorHAnsi"/>
          <w:sz w:val="23"/>
          <w:szCs w:val="23"/>
        </w:rPr>
        <w:t xml:space="preserve">do </w:t>
      </w:r>
      <w:r w:rsidRPr="00660B6F">
        <w:rPr>
          <w:rFonts w:asciiTheme="minorHAnsi" w:hAnsiTheme="minorHAnsi"/>
          <w:sz w:val="23"/>
          <w:szCs w:val="23"/>
        </w:rPr>
        <w:t xml:space="preserve">stávajícího </w:t>
      </w:r>
      <w:r w:rsidR="00E20F22" w:rsidRPr="00660B6F">
        <w:rPr>
          <w:rFonts w:asciiTheme="minorHAnsi" w:hAnsiTheme="minorHAnsi"/>
          <w:sz w:val="23"/>
          <w:szCs w:val="23"/>
        </w:rPr>
        <w:t>vybavení nebo stavebně technických konstrukcí budovy a aby jakýmkoli rušivým způsobem nezasáhl</w:t>
      </w:r>
      <w:r w:rsidRPr="00660B6F">
        <w:rPr>
          <w:rFonts w:asciiTheme="minorHAnsi" w:hAnsiTheme="minorHAnsi"/>
          <w:sz w:val="23"/>
          <w:szCs w:val="23"/>
        </w:rPr>
        <w:t>y</w:t>
      </w:r>
      <w:r w:rsidR="00087376" w:rsidRPr="00660B6F">
        <w:rPr>
          <w:rFonts w:asciiTheme="minorHAnsi" w:hAnsiTheme="minorHAnsi"/>
          <w:sz w:val="23"/>
          <w:szCs w:val="23"/>
        </w:rPr>
        <w:t xml:space="preserve"> do řádného provozu budovy</w:t>
      </w:r>
      <w:r w:rsidR="00F3058E">
        <w:rPr>
          <w:rFonts w:asciiTheme="minorHAnsi" w:hAnsiTheme="minorHAnsi"/>
          <w:sz w:val="23"/>
          <w:szCs w:val="23"/>
        </w:rPr>
        <w:t>,</w:t>
      </w:r>
    </w:p>
    <w:p w:rsidR="00801818" w:rsidRPr="00660B6F" w:rsidRDefault="00E20F22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zajistit úklid a obvyklou údržbu pronajatých </w:t>
      </w:r>
      <w:r w:rsidR="008A6DF4">
        <w:rPr>
          <w:rFonts w:asciiTheme="minorHAnsi" w:hAnsiTheme="minorHAnsi"/>
          <w:sz w:val="23"/>
          <w:szCs w:val="23"/>
        </w:rPr>
        <w:t xml:space="preserve">nebytových </w:t>
      </w:r>
      <w:r w:rsidRPr="00660B6F">
        <w:rPr>
          <w:rFonts w:asciiTheme="minorHAnsi" w:hAnsiTheme="minorHAnsi"/>
          <w:sz w:val="23"/>
          <w:szCs w:val="23"/>
        </w:rPr>
        <w:t>prostor</w:t>
      </w:r>
      <w:r w:rsidR="001965AC" w:rsidRPr="00660B6F">
        <w:rPr>
          <w:rFonts w:asciiTheme="minorHAnsi" w:hAnsiTheme="minorHAnsi"/>
          <w:sz w:val="23"/>
          <w:szCs w:val="23"/>
        </w:rPr>
        <w:t xml:space="preserve"> včetně</w:t>
      </w:r>
      <w:r w:rsidR="00652316" w:rsidRPr="00660B6F">
        <w:rPr>
          <w:rFonts w:asciiTheme="minorHAnsi" w:hAnsiTheme="minorHAnsi"/>
          <w:sz w:val="23"/>
          <w:szCs w:val="23"/>
        </w:rPr>
        <w:t xml:space="preserve"> drobných oprav</w:t>
      </w:r>
      <w:r w:rsidR="00CE3D9F">
        <w:rPr>
          <w:rFonts w:asciiTheme="minorHAnsi" w:hAnsiTheme="minorHAnsi"/>
          <w:sz w:val="23"/>
          <w:szCs w:val="23"/>
        </w:rPr>
        <w:t xml:space="preserve"> na </w:t>
      </w:r>
      <w:r w:rsidR="004501E7">
        <w:rPr>
          <w:rFonts w:asciiTheme="minorHAnsi" w:hAnsiTheme="minorHAnsi"/>
          <w:sz w:val="23"/>
          <w:szCs w:val="23"/>
        </w:rPr>
        <w:t>své náklady,</w:t>
      </w:r>
    </w:p>
    <w:p w:rsidR="00BF3DFA" w:rsidRPr="00660B6F" w:rsidRDefault="00E20F22" w:rsidP="00284DF8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umožnit pronajímateli</w:t>
      </w:r>
      <w:r w:rsidR="001F27B1" w:rsidRPr="00660B6F">
        <w:rPr>
          <w:rFonts w:asciiTheme="minorHAnsi" w:hAnsiTheme="minorHAnsi"/>
          <w:sz w:val="23"/>
          <w:szCs w:val="23"/>
        </w:rPr>
        <w:t xml:space="preserve"> nebo jím pověřené osobě</w:t>
      </w:r>
      <w:r w:rsidRPr="00660B6F">
        <w:rPr>
          <w:rFonts w:asciiTheme="minorHAnsi" w:hAnsiTheme="minorHAnsi"/>
          <w:sz w:val="23"/>
          <w:szCs w:val="23"/>
        </w:rPr>
        <w:t xml:space="preserve"> na požádání</w:t>
      </w:r>
      <w:r w:rsidR="00284DF8">
        <w:rPr>
          <w:rFonts w:asciiTheme="minorHAnsi" w:hAnsiTheme="minorHAnsi"/>
          <w:sz w:val="23"/>
          <w:szCs w:val="23"/>
        </w:rPr>
        <w:t xml:space="preserve"> a po vzájemné domluvě</w:t>
      </w:r>
      <w:r w:rsidRPr="00660B6F">
        <w:rPr>
          <w:rFonts w:asciiTheme="minorHAnsi" w:hAnsiTheme="minorHAnsi"/>
          <w:sz w:val="23"/>
          <w:szCs w:val="23"/>
        </w:rPr>
        <w:t xml:space="preserve"> přístup do pronajatých </w:t>
      </w:r>
      <w:r w:rsidR="008A6DF4">
        <w:rPr>
          <w:rFonts w:asciiTheme="minorHAnsi" w:hAnsiTheme="minorHAnsi"/>
          <w:sz w:val="23"/>
          <w:szCs w:val="23"/>
        </w:rPr>
        <w:t xml:space="preserve">nebytových </w:t>
      </w:r>
      <w:r w:rsidRPr="00660B6F">
        <w:rPr>
          <w:rFonts w:asciiTheme="minorHAnsi" w:hAnsiTheme="minorHAnsi"/>
          <w:sz w:val="23"/>
          <w:szCs w:val="23"/>
        </w:rPr>
        <w:t>prosto</w:t>
      </w:r>
      <w:r w:rsidR="00CE3D9F">
        <w:rPr>
          <w:rFonts w:asciiTheme="minorHAnsi" w:hAnsiTheme="minorHAnsi"/>
          <w:sz w:val="23"/>
          <w:szCs w:val="23"/>
        </w:rPr>
        <w:t>r k provádění nezbytných revizí a kontrol,</w:t>
      </w:r>
    </w:p>
    <w:p w:rsidR="004A3362" w:rsidRPr="00660B6F" w:rsidRDefault="00E20F22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navrátit po skončení nájmu předmět nájmu do stavu, v němž byl náj</w:t>
      </w:r>
      <w:r w:rsidR="00B357CB" w:rsidRPr="00660B6F">
        <w:rPr>
          <w:rFonts w:asciiTheme="minorHAnsi" w:hAnsiTheme="minorHAnsi"/>
          <w:sz w:val="23"/>
          <w:szCs w:val="23"/>
        </w:rPr>
        <w:t>emcem na počátku nájmu převzat, nedohodnou-li se smluvní strany jinak</w:t>
      </w:r>
      <w:r w:rsidR="004A3362" w:rsidRPr="00660B6F">
        <w:rPr>
          <w:rFonts w:asciiTheme="minorHAnsi" w:hAnsiTheme="minorHAnsi"/>
          <w:sz w:val="23"/>
          <w:szCs w:val="23"/>
        </w:rPr>
        <w:t>,</w:t>
      </w:r>
    </w:p>
    <w:p w:rsidR="004A3362" w:rsidRPr="00660B6F" w:rsidRDefault="004A3362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n</w:t>
      </w:r>
      <w:r w:rsidRPr="00C1600D">
        <w:rPr>
          <w:rFonts w:asciiTheme="minorHAnsi" w:hAnsiTheme="minorHAnsi"/>
          <w:sz w:val="23"/>
          <w:szCs w:val="23"/>
        </w:rPr>
        <w:t>ájemce má právo provádět v</w:t>
      </w:r>
      <w:r w:rsidR="00B91B22">
        <w:rPr>
          <w:rFonts w:asciiTheme="minorHAnsi" w:hAnsiTheme="minorHAnsi"/>
          <w:sz w:val="23"/>
          <w:szCs w:val="23"/>
        </w:rPr>
        <w:t xml:space="preserve"> předmětu nájmu stavební úpravy</w:t>
      </w:r>
      <w:r w:rsidRPr="00C1600D">
        <w:rPr>
          <w:rFonts w:asciiTheme="minorHAnsi" w:hAnsiTheme="minorHAnsi"/>
          <w:sz w:val="23"/>
          <w:szCs w:val="23"/>
        </w:rPr>
        <w:t xml:space="preserve"> jen s předchozím písemným souhlasem pronajímatele. Udělením souhlasu pronajímatele nejsou dotčeny povinnosti vyplývající ze stavebního zákona. Pokud nájemce toto ustanovení poruší, bere na vědomí, že pronajímatel je oprávněn požadovat odstranění těchto úprav a nájemce je povinen neprodleně tyto úpravy odstranit na vlastní nákl</w:t>
      </w:r>
      <w:r w:rsidR="007D32D8">
        <w:rPr>
          <w:rFonts w:asciiTheme="minorHAnsi" w:hAnsiTheme="minorHAnsi"/>
          <w:sz w:val="23"/>
          <w:szCs w:val="23"/>
        </w:rPr>
        <w:t>ady a nahradit vzniklou škodu v </w:t>
      </w:r>
      <w:r w:rsidRPr="00C1600D">
        <w:rPr>
          <w:rFonts w:asciiTheme="minorHAnsi" w:hAnsiTheme="minorHAnsi"/>
          <w:sz w:val="23"/>
          <w:szCs w:val="23"/>
        </w:rPr>
        <w:t>plné výši</w:t>
      </w:r>
      <w:r w:rsidR="00CE3D9F">
        <w:rPr>
          <w:rFonts w:asciiTheme="minorHAnsi" w:hAnsiTheme="minorHAnsi"/>
          <w:sz w:val="23"/>
          <w:szCs w:val="23"/>
        </w:rPr>
        <w:t>,</w:t>
      </w:r>
    </w:p>
    <w:p w:rsidR="004A3362" w:rsidRPr="00660B6F" w:rsidRDefault="004A3362" w:rsidP="00CE3D9F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n</w:t>
      </w:r>
      <w:r w:rsidRPr="00C1600D">
        <w:rPr>
          <w:rFonts w:asciiTheme="minorHAnsi" w:hAnsiTheme="minorHAnsi"/>
          <w:sz w:val="23"/>
          <w:szCs w:val="23"/>
        </w:rPr>
        <w:t xml:space="preserve">ájemce je povinen užívat předmět nájmu podle této smlouvy, v souladu s platnými právními předpisy, pravidly slušnosti a dobrých mravů. Nájemce nebude v předmětu nájmu provozovat činnost, která by způsobovala hluk nad stanovené hygienické limity, nadměrné znečištění nebo jiným způsobem nadměrně obtěžovala okolí. Nájemce nebude v předmětu nájmu provozovat zejména sexuální nebo erotické služby, výherní hrací přístroje, hazardní hry nebo </w:t>
      </w:r>
      <w:proofErr w:type="spellStart"/>
      <w:r w:rsidRPr="00C1600D">
        <w:rPr>
          <w:rFonts w:asciiTheme="minorHAnsi" w:hAnsiTheme="minorHAnsi"/>
          <w:sz w:val="23"/>
          <w:szCs w:val="23"/>
        </w:rPr>
        <w:t>casino</w:t>
      </w:r>
      <w:proofErr w:type="spellEnd"/>
      <w:r w:rsidRPr="00C1600D">
        <w:rPr>
          <w:rFonts w:asciiTheme="minorHAnsi" w:hAnsiTheme="minorHAnsi"/>
          <w:sz w:val="23"/>
          <w:szCs w:val="23"/>
        </w:rPr>
        <w:t>, prodej pyrotechnických pomůcek, prodej předmětů s</w:t>
      </w:r>
      <w:r w:rsidR="007D32D8">
        <w:rPr>
          <w:rFonts w:asciiTheme="minorHAnsi" w:hAnsiTheme="minorHAnsi"/>
          <w:sz w:val="23"/>
          <w:szCs w:val="23"/>
        </w:rPr>
        <w:t> </w:t>
      </w:r>
      <w:r w:rsidRPr="00C1600D">
        <w:rPr>
          <w:rFonts w:asciiTheme="minorHAnsi" w:hAnsiTheme="minorHAnsi"/>
          <w:sz w:val="23"/>
          <w:szCs w:val="23"/>
        </w:rPr>
        <w:t>nacistickou nebo jinak rasově motivovanou tématikou apod.,</w:t>
      </w:r>
    </w:p>
    <w:p w:rsidR="004A3362" w:rsidRPr="00660B6F" w:rsidRDefault="004A3362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n</w:t>
      </w:r>
      <w:r w:rsidRPr="00C1600D">
        <w:rPr>
          <w:rFonts w:asciiTheme="minorHAnsi" w:hAnsiTheme="minorHAnsi"/>
          <w:sz w:val="23"/>
          <w:szCs w:val="23"/>
        </w:rPr>
        <w:t xml:space="preserve">ájemce nesmí svojí činností poškozovat dobré jméno pronajímatele. Nerespektování tohoto ustanovení je důvodem pro dání výpovědi pronajímatelem ve smyslu </w:t>
      </w:r>
      <w:proofErr w:type="spellStart"/>
      <w:r w:rsidRPr="00C1600D">
        <w:rPr>
          <w:rFonts w:asciiTheme="minorHAnsi" w:hAnsiTheme="minorHAnsi"/>
          <w:sz w:val="23"/>
          <w:szCs w:val="23"/>
        </w:rPr>
        <w:t>ust</w:t>
      </w:r>
      <w:proofErr w:type="spellEnd"/>
      <w:r w:rsidRPr="00C1600D">
        <w:rPr>
          <w:rFonts w:asciiTheme="minorHAnsi" w:hAnsiTheme="minorHAnsi"/>
          <w:sz w:val="23"/>
          <w:szCs w:val="23"/>
        </w:rPr>
        <w:t xml:space="preserve">. § 2232 </w:t>
      </w:r>
      <w:r w:rsidR="00CE3D9F">
        <w:rPr>
          <w:rFonts w:asciiTheme="minorHAnsi" w:hAnsiTheme="minorHAnsi"/>
          <w:sz w:val="23"/>
          <w:szCs w:val="23"/>
        </w:rPr>
        <w:t>občanského zákoníku,</w:t>
      </w:r>
    </w:p>
    <w:p w:rsidR="004A3362" w:rsidRDefault="004A3362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lastRenderedPageBreak/>
        <w:t>v</w:t>
      </w:r>
      <w:r w:rsidRPr="00C1600D">
        <w:rPr>
          <w:rFonts w:asciiTheme="minorHAnsi" w:hAnsiTheme="minorHAnsi"/>
          <w:sz w:val="23"/>
          <w:szCs w:val="23"/>
        </w:rPr>
        <w:t xml:space="preserve"> případě havárie, požáru apod. je nájemce povinen provést zásah, případně učinit opatření, které zamezí vzniku dalších škod. Dále je povinen neprodleně písemně informovat pronajímatele o škodách, závadách či ztrátách, k nimž došlo takovouto mimořádnou událostí</w:t>
      </w:r>
      <w:r w:rsidRPr="00660B6F">
        <w:rPr>
          <w:rFonts w:asciiTheme="minorHAnsi" w:hAnsiTheme="minorHAnsi"/>
          <w:sz w:val="23"/>
          <w:szCs w:val="23"/>
        </w:rPr>
        <w:t>,</w:t>
      </w:r>
    </w:p>
    <w:p w:rsidR="004A3362" w:rsidRDefault="004A3362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F3058E">
        <w:rPr>
          <w:rFonts w:asciiTheme="minorHAnsi" w:hAnsiTheme="minorHAnsi"/>
          <w:sz w:val="23"/>
          <w:szCs w:val="23"/>
        </w:rPr>
        <w:t>nájemce je povinen dodržovat při užívání předmětu nájmu příslušné bezpečnostní, požární, hygienické a další obecně závazné právní předpisy. Nájemce je povinen provádět školení pracovníků zaměřené na protipožární bezpečnost v souladu s aktuálním zněním právních předpisů,</w:t>
      </w:r>
    </w:p>
    <w:p w:rsidR="00E20F22" w:rsidRPr="00F3058E" w:rsidRDefault="004A3362" w:rsidP="00F3058E">
      <w:pPr>
        <w:pStyle w:val="Odstavecseseznamem"/>
        <w:numPr>
          <w:ilvl w:val="0"/>
          <w:numId w:val="1"/>
        </w:numPr>
        <w:ind w:left="709" w:hanging="283"/>
        <w:jc w:val="both"/>
        <w:rPr>
          <w:rFonts w:asciiTheme="minorHAnsi" w:hAnsiTheme="minorHAnsi"/>
          <w:sz w:val="23"/>
          <w:szCs w:val="23"/>
        </w:rPr>
      </w:pPr>
      <w:r w:rsidRPr="00F3058E">
        <w:rPr>
          <w:rFonts w:asciiTheme="minorHAnsi" w:hAnsiTheme="minorHAnsi"/>
          <w:sz w:val="23"/>
          <w:szCs w:val="23"/>
        </w:rPr>
        <w:t>nájemce je oprávněn bezplatně, na základě předchozího písemného souhlasu pronajímatele, umístit na své náklady na budově, v níž se předmět nájmu nachází, firemní štít, logo, označení provozovny, případně reklamní poutač, za podmínek stanovených příslušnými správními orgány. Předchozí písemný souhlas pronajímatele se týká vzhledu, velikosti a způsobu umístění firemního štítu a reklamních poutačů. S výjimkou tohoto ustanovení není nájemce oprávněn zasahovat jakýmkoliv způsobem do fasády domu</w:t>
      </w:r>
      <w:r w:rsidR="00CE3D9F">
        <w:rPr>
          <w:rFonts w:asciiTheme="minorHAnsi" w:hAnsiTheme="minorHAnsi"/>
          <w:sz w:val="23"/>
          <w:szCs w:val="23"/>
        </w:rPr>
        <w:t>, zejména do domovního znamení.</w:t>
      </w:r>
    </w:p>
    <w:p w:rsidR="00DD6D00" w:rsidRDefault="00E20F22" w:rsidP="00F3058E">
      <w:pPr>
        <w:pStyle w:val="Odstavecseseznamem"/>
        <w:numPr>
          <w:ilvl w:val="0"/>
          <w:numId w:val="14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Nájemce prohlašuje, že se seznámil se stav</w:t>
      </w:r>
      <w:r w:rsidR="00B5021D" w:rsidRPr="00660B6F">
        <w:rPr>
          <w:rFonts w:asciiTheme="minorHAnsi" w:hAnsiTheme="minorHAnsi"/>
          <w:sz w:val="23"/>
          <w:szCs w:val="23"/>
        </w:rPr>
        <w:t xml:space="preserve">em pronajímaných </w:t>
      </w:r>
      <w:r w:rsidR="008A6DF4">
        <w:rPr>
          <w:rFonts w:asciiTheme="minorHAnsi" w:hAnsiTheme="minorHAnsi"/>
          <w:sz w:val="23"/>
          <w:szCs w:val="23"/>
        </w:rPr>
        <w:t xml:space="preserve">nebytových </w:t>
      </w:r>
      <w:r w:rsidR="00B5021D" w:rsidRPr="00660B6F">
        <w:rPr>
          <w:rFonts w:asciiTheme="minorHAnsi" w:hAnsiTheme="minorHAnsi"/>
          <w:sz w:val="23"/>
          <w:szCs w:val="23"/>
        </w:rPr>
        <w:t xml:space="preserve">prostor a přebírá je ve </w:t>
      </w:r>
      <w:r w:rsidRPr="00660B6F">
        <w:rPr>
          <w:rFonts w:asciiTheme="minorHAnsi" w:hAnsiTheme="minorHAnsi"/>
          <w:sz w:val="23"/>
          <w:szCs w:val="23"/>
        </w:rPr>
        <w:t>způsobil</w:t>
      </w:r>
      <w:r w:rsidR="00F3058E">
        <w:rPr>
          <w:rFonts w:asciiTheme="minorHAnsi" w:hAnsiTheme="minorHAnsi"/>
          <w:sz w:val="23"/>
          <w:szCs w:val="23"/>
        </w:rPr>
        <w:t>ém stavu ke smluvenému užívání.</w:t>
      </w:r>
    </w:p>
    <w:p w:rsidR="0090260B" w:rsidRPr="00F3058E" w:rsidRDefault="0090260B" w:rsidP="0090260B">
      <w:pPr>
        <w:pStyle w:val="Odstavecseseznamem"/>
        <w:spacing w:before="120"/>
        <w:ind w:left="364"/>
        <w:contextualSpacing w:val="0"/>
        <w:jc w:val="both"/>
        <w:rPr>
          <w:rFonts w:asciiTheme="minorHAnsi" w:hAnsiTheme="minorHAnsi"/>
          <w:sz w:val="23"/>
          <w:szCs w:val="23"/>
        </w:rPr>
      </w:pPr>
    </w:p>
    <w:p w:rsidR="00E20F22" w:rsidRDefault="00B5021D" w:rsidP="00F3058E">
      <w:pPr>
        <w:spacing w:before="120"/>
        <w:jc w:val="center"/>
        <w:rPr>
          <w:rFonts w:asciiTheme="minorHAnsi" w:hAnsiTheme="minorHAnsi"/>
          <w:b/>
          <w:sz w:val="23"/>
          <w:szCs w:val="23"/>
        </w:rPr>
      </w:pPr>
      <w:r w:rsidRPr="00660B6F">
        <w:rPr>
          <w:rFonts w:asciiTheme="minorHAnsi" w:hAnsiTheme="minorHAnsi"/>
          <w:b/>
          <w:sz w:val="23"/>
          <w:szCs w:val="23"/>
        </w:rPr>
        <w:t>VII</w:t>
      </w:r>
      <w:r w:rsidRPr="00F3058E">
        <w:rPr>
          <w:rFonts w:asciiTheme="minorHAnsi" w:hAnsiTheme="minorHAnsi"/>
          <w:bCs/>
          <w:sz w:val="23"/>
          <w:szCs w:val="23"/>
        </w:rPr>
        <w:t xml:space="preserve">. </w:t>
      </w:r>
      <w:r w:rsidR="00E20F22" w:rsidRPr="00660B6F">
        <w:rPr>
          <w:rFonts w:asciiTheme="minorHAnsi" w:hAnsiTheme="minorHAnsi"/>
          <w:b/>
          <w:sz w:val="23"/>
          <w:szCs w:val="23"/>
        </w:rPr>
        <w:t>Podnájem</w:t>
      </w:r>
    </w:p>
    <w:p w:rsidR="00801818" w:rsidRDefault="00E20F22" w:rsidP="00F3058E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Nájemce není oprávněn přenechat předmět nájmu ani jeho část do podnájmu, ledaže k tomu obdrží předchozí písemný souhlas pronajímatele. </w:t>
      </w:r>
      <w:r w:rsidR="004A3362" w:rsidRPr="00660B6F">
        <w:rPr>
          <w:rFonts w:asciiTheme="minorHAnsi" w:hAnsiTheme="minorHAnsi"/>
          <w:sz w:val="23"/>
          <w:szCs w:val="23"/>
        </w:rPr>
        <w:t xml:space="preserve">Nerespektování tohoto ustanovení je důvodem pro podání výpovědi pronajímatelem ve smyslu ustanovení § 2232 </w:t>
      </w:r>
      <w:r w:rsidR="00D57B52">
        <w:rPr>
          <w:rFonts w:asciiTheme="minorHAnsi" w:hAnsiTheme="minorHAnsi"/>
          <w:sz w:val="23"/>
          <w:szCs w:val="23"/>
        </w:rPr>
        <w:t>občanského zákoníku.</w:t>
      </w:r>
    </w:p>
    <w:p w:rsidR="0090260B" w:rsidRPr="00660B6F" w:rsidRDefault="0090260B" w:rsidP="0090260B">
      <w:pPr>
        <w:pStyle w:val="Odstavecseseznamem"/>
        <w:spacing w:before="120"/>
        <w:ind w:left="364"/>
        <w:contextualSpacing w:val="0"/>
        <w:jc w:val="both"/>
        <w:rPr>
          <w:rFonts w:asciiTheme="minorHAnsi" w:hAnsiTheme="minorHAnsi"/>
          <w:sz w:val="23"/>
          <w:szCs w:val="23"/>
        </w:rPr>
      </w:pPr>
    </w:p>
    <w:p w:rsidR="00E20F22" w:rsidRDefault="00B5021D" w:rsidP="00F3058E">
      <w:pPr>
        <w:spacing w:before="120"/>
        <w:jc w:val="center"/>
        <w:rPr>
          <w:rFonts w:asciiTheme="minorHAnsi" w:hAnsiTheme="minorHAnsi"/>
          <w:b/>
          <w:sz w:val="23"/>
          <w:szCs w:val="23"/>
        </w:rPr>
      </w:pPr>
      <w:r w:rsidRPr="00660B6F">
        <w:rPr>
          <w:rFonts w:asciiTheme="minorHAnsi" w:hAnsiTheme="minorHAnsi"/>
          <w:b/>
          <w:sz w:val="23"/>
          <w:szCs w:val="23"/>
        </w:rPr>
        <w:t>VIII</w:t>
      </w:r>
      <w:r w:rsidRPr="00F3058E">
        <w:rPr>
          <w:rFonts w:asciiTheme="minorHAnsi" w:hAnsiTheme="minorHAnsi"/>
          <w:bCs/>
          <w:sz w:val="23"/>
          <w:szCs w:val="23"/>
        </w:rPr>
        <w:t xml:space="preserve">. </w:t>
      </w:r>
      <w:r w:rsidR="00E20F22" w:rsidRPr="00660B6F">
        <w:rPr>
          <w:rFonts w:asciiTheme="minorHAnsi" w:hAnsiTheme="minorHAnsi"/>
          <w:b/>
          <w:sz w:val="23"/>
          <w:szCs w:val="23"/>
        </w:rPr>
        <w:t>Nájemné</w:t>
      </w:r>
      <w:r w:rsidR="004A3362" w:rsidRPr="00660B6F">
        <w:rPr>
          <w:rFonts w:asciiTheme="minorHAnsi" w:hAnsiTheme="minorHAnsi"/>
          <w:b/>
          <w:sz w:val="23"/>
          <w:szCs w:val="23"/>
        </w:rPr>
        <w:t xml:space="preserve"> a úhrada za služby</w:t>
      </w:r>
    </w:p>
    <w:p w:rsidR="00284DF8" w:rsidRPr="00284DF8" w:rsidRDefault="00F3058E" w:rsidP="00284DF8">
      <w:pPr>
        <w:pStyle w:val="Odstavecseseznamem"/>
        <w:numPr>
          <w:ilvl w:val="0"/>
          <w:numId w:val="16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F3058E">
        <w:rPr>
          <w:rFonts w:asciiTheme="minorHAnsi" w:hAnsiTheme="minorHAnsi"/>
          <w:sz w:val="23"/>
          <w:szCs w:val="23"/>
        </w:rPr>
        <w:t xml:space="preserve">Nájemce se zavazuje hradit měsíční nájemné za užívání předmětu nájmu sjednané dohodou smluvních stran ve výši </w:t>
      </w:r>
      <w:r w:rsidR="007F6C53">
        <w:rPr>
          <w:rFonts w:asciiTheme="minorHAnsi" w:hAnsiTheme="minorHAnsi"/>
          <w:sz w:val="23"/>
          <w:szCs w:val="23"/>
        </w:rPr>
        <w:t xml:space="preserve">18.180,00 </w:t>
      </w:r>
      <w:r w:rsidRPr="00F3058E">
        <w:rPr>
          <w:rFonts w:asciiTheme="minorHAnsi" w:hAnsiTheme="minorHAnsi"/>
          <w:sz w:val="23"/>
          <w:szCs w:val="23"/>
        </w:rPr>
        <w:t xml:space="preserve">Kč (slovy: </w:t>
      </w:r>
      <w:r w:rsidR="007F6C53">
        <w:rPr>
          <w:rFonts w:asciiTheme="minorHAnsi" w:hAnsiTheme="minorHAnsi"/>
          <w:sz w:val="23"/>
          <w:szCs w:val="23"/>
        </w:rPr>
        <w:t xml:space="preserve">osmnáct tisíc sto osmdesát </w:t>
      </w:r>
      <w:r w:rsidRPr="00F3058E">
        <w:rPr>
          <w:rFonts w:asciiTheme="minorHAnsi" w:hAnsiTheme="minorHAnsi"/>
          <w:sz w:val="23"/>
          <w:szCs w:val="23"/>
        </w:rPr>
        <w:t>korun českých)</w:t>
      </w:r>
      <w:r w:rsidR="00CE3D9F">
        <w:rPr>
          <w:rFonts w:asciiTheme="minorHAnsi" w:hAnsiTheme="minorHAnsi"/>
          <w:sz w:val="23"/>
          <w:szCs w:val="23"/>
        </w:rPr>
        <w:t>.</w:t>
      </w:r>
      <w:r w:rsidRPr="00F3058E">
        <w:rPr>
          <w:rFonts w:asciiTheme="minorHAnsi" w:hAnsiTheme="minorHAnsi"/>
          <w:sz w:val="23"/>
          <w:szCs w:val="23"/>
        </w:rPr>
        <w:t xml:space="preserve"> </w:t>
      </w:r>
      <w:r w:rsidR="00284DF8" w:rsidRPr="00284DF8">
        <w:rPr>
          <w:rFonts w:asciiTheme="minorHAnsi" w:hAnsiTheme="minorHAnsi"/>
          <w:sz w:val="23"/>
          <w:szCs w:val="23"/>
        </w:rPr>
        <w:t>Nájemné je podle zákona č.</w:t>
      </w:r>
      <w:r w:rsidR="00284DF8">
        <w:rPr>
          <w:rFonts w:asciiTheme="minorHAnsi" w:hAnsiTheme="minorHAnsi"/>
          <w:sz w:val="23"/>
          <w:szCs w:val="23"/>
        </w:rPr>
        <w:t> </w:t>
      </w:r>
      <w:r w:rsidR="00284DF8" w:rsidRPr="00284DF8">
        <w:rPr>
          <w:rFonts w:asciiTheme="minorHAnsi" w:hAnsiTheme="minorHAnsi"/>
          <w:sz w:val="23"/>
          <w:szCs w:val="23"/>
        </w:rPr>
        <w:t>235/2004 Sb., o dani z přidané hodnoty</w:t>
      </w:r>
      <w:r w:rsidR="00B8589B">
        <w:rPr>
          <w:rFonts w:asciiTheme="minorHAnsi" w:hAnsiTheme="minorHAnsi"/>
          <w:sz w:val="23"/>
          <w:szCs w:val="23"/>
        </w:rPr>
        <w:t>, ve znění pozdějších předpisů</w:t>
      </w:r>
      <w:r w:rsidR="00284DF8" w:rsidRPr="00284DF8">
        <w:rPr>
          <w:rFonts w:asciiTheme="minorHAnsi" w:hAnsiTheme="minorHAnsi"/>
          <w:sz w:val="23"/>
          <w:szCs w:val="23"/>
        </w:rPr>
        <w:t xml:space="preserve"> od DPH osvobozeno.</w:t>
      </w:r>
    </w:p>
    <w:p w:rsidR="00F3058E" w:rsidRDefault="00F3058E" w:rsidP="00F3058E">
      <w:pPr>
        <w:pStyle w:val="Odstavecseseznamem"/>
        <w:numPr>
          <w:ilvl w:val="0"/>
          <w:numId w:val="16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F3058E">
        <w:rPr>
          <w:rFonts w:asciiTheme="minorHAnsi" w:hAnsiTheme="minorHAnsi"/>
          <w:sz w:val="23"/>
          <w:szCs w:val="23"/>
        </w:rPr>
        <w:t xml:space="preserve">Nájemce se zavazuje hradit měsíční náklady za média a služby spojené s užíváním prostor, které jsou specifikovány paušální částkou ve výši </w:t>
      </w:r>
      <w:r w:rsidR="007850BC">
        <w:rPr>
          <w:rFonts w:asciiTheme="minorHAnsi" w:hAnsiTheme="minorHAnsi"/>
          <w:sz w:val="23"/>
          <w:szCs w:val="23"/>
        </w:rPr>
        <w:t>3</w:t>
      </w:r>
      <w:r w:rsidR="00006CB9">
        <w:rPr>
          <w:rFonts w:asciiTheme="minorHAnsi" w:hAnsiTheme="minorHAnsi"/>
          <w:sz w:val="23"/>
          <w:szCs w:val="23"/>
        </w:rPr>
        <w:t xml:space="preserve">500,00 </w:t>
      </w:r>
      <w:r w:rsidRPr="00F3058E">
        <w:rPr>
          <w:rFonts w:asciiTheme="minorHAnsi" w:hAnsiTheme="minorHAnsi"/>
          <w:sz w:val="23"/>
          <w:szCs w:val="23"/>
        </w:rPr>
        <w:t xml:space="preserve">Kč (slovy: </w:t>
      </w:r>
      <w:r w:rsidR="009D1125">
        <w:rPr>
          <w:rFonts w:asciiTheme="minorHAnsi" w:hAnsiTheme="minorHAnsi"/>
          <w:sz w:val="23"/>
          <w:szCs w:val="23"/>
        </w:rPr>
        <w:t>tři</w:t>
      </w:r>
      <w:r w:rsidR="00006CB9">
        <w:rPr>
          <w:rFonts w:asciiTheme="minorHAnsi" w:hAnsiTheme="minorHAnsi"/>
          <w:sz w:val="23"/>
          <w:szCs w:val="23"/>
        </w:rPr>
        <w:t xml:space="preserve"> tisíce pět set </w:t>
      </w:r>
      <w:r w:rsidRPr="00F3058E">
        <w:rPr>
          <w:rFonts w:asciiTheme="minorHAnsi" w:hAnsiTheme="minorHAnsi"/>
          <w:sz w:val="23"/>
          <w:szCs w:val="23"/>
        </w:rPr>
        <w:t>korun českých). K uvedené částce bude účtována DPH v zákonem stanovené výši.</w:t>
      </w:r>
    </w:p>
    <w:p w:rsidR="006E172F" w:rsidRDefault="006E172F" w:rsidP="00F3058E">
      <w:pPr>
        <w:pStyle w:val="Odstavecseseznamem"/>
        <w:numPr>
          <w:ilvl w:val="0"/>
          <w:numId w:val="16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F3058E">
        <w:rPr>
          <w:rFonts w:asciiTheme="minorHAnsi" w:hAnsiTheme="minorHAnsi"/>
          <w:sz w:val="23"/>
          <w:szCs w:val="23"/>
        </w:rPr>
        <w:t xml:space="preserve">Nájemce se zavazuje platit nájemné a </w:t>
      </w:r>
      <w:r w:rsidR="00F55D39">
        <w:rPr>
          <w:rFonts w:asciiTheme="minorHAnsi" w:hAnsiTheme="minorHAnsi"/>
          <w:sz w:val="23"/>
          <w:szCs w:val="23"/>
        </w:rPr>
        <w:t xml:space="preserve">zálohy na </w:t>
      </w:r>
      <w:r w:rsidRPr="00F3058E">
        <w:rPr>
          <w:rFonts w:asciiTheme="minorHAnsi" w:hAnsiTheme="minorHAnsi"/>
          <w:sz w:val="23"/>
          <w:szCs w:val="23"/>
        </w:rPr>
        <w:t>náklady za</w:t>
      </w:r>
      <w:r w:rsidR="00C876F7" w:rsidRPr="00F3058E">
        <w:rPr>
          <w:rFonts w:asciiTheme="minorHAnsi" w:hAnsiTheme="minorHAnsi"/>
          <w:sz w:val="23"/>
          <w:szCs w:val="23"/>
        </w:rPr>
        <w:t xml:space="preserve"> média a</w:t>
      </w:r>
      <w:r w:rsidRPr="00F3058E">
        <w:rPr>
          <w:rFonts w:asciiTheme="minorHAnsi" w:hAnsiTheme="minorHAnsi"/>
          <w:sz w:val="23"/>
          <w:szCs w:val="23"/>
        </w:rPr>
        <w:t xml:space="preserve"> služby spojené s užíváním nebytových prostor předem v pravidelných měsíčních platbách</w:t>
      </w:r>
      <w:r w:rsidR="00C876F7" w:rsidRPr="00F3058E">
        <w:rPr>
          <w:rFonts w:asciiTheme="minorHAnsi" w:hAnsiTheme="minorHAnsi"/>
          <w:sz w:val="23"/>
          <w:szCs w:val="23"/>
        </w:rPr>
        <w:t xml:space="preserve"> dle platebního kalendáře, který je nedílnou součástí této smlouvy jako příloha č. </w:t>
      </w:r>
      <w:r w:rsidR="00D57B52" w:rsidRPr="00F3058E">
        <w:rPr>
          <w:rFonts w:asciiTheme="minorHAnsi" w:hAnsiTheme="minorHAnsi"/>
          <w:sz w:val="23"/>
          <w:szCs w:val="23"/>
        </w:rPr>
        <w:t>3</w:t>
      </w:r>
      <w:r w:rsidR="00C876F7" w:rsidRPr="00F3058E">
        <w:rPr>
          <w:rFonts w:asciiTheme="minorHAnsi" w:hAnsiTheme="minorHAnsi"/>
          <w:sz w:val="23"/>
          <w:szCs w:val="23"/>
        </w:rPr>
        <w:t>.</w:t>
      </w:r>
      <w:r w:rsidRPr="00F3058E">
        <w:rPr>
          <w:rFonts w:asciiTheme="minorHAnsi" w:hAnsiTheme="minorHAnsi"/>
          <w:sz w:val="23"/>
          <w:szCs w:val="23"/>
        </w:rPr>
        <w:t xml:space="preserve"> Nájemné a </w:t>
      </w:r>
      <w:r w:rsidR="00F55D39">
        <w:rPr>
          <w:rFonts w:asciiTheme="minorHAnsi" w:hAnsiTheme="minorHAnsi"/>
          <w:sz w:val="23"/>
          <w:szCs w:val="23"/>
        </w:rPr>
        <w:t xml:space="preserve">zálohy na </w:t>
      </w:r>
      <w:r w:rsidRPr="00F3058E">
        <w:rPr>
          <w:rFonts w:asciiTheme="minorHAnsi" w:hAnsiTheme="minorHAnsi"/>
          <w:sz w:val="23"/>
          <w:szCs w:val="23"/>
        </w:rPr>
        <w:t>náklady za</w:t>
      </w:r>
      <w:r w:rsidR="00C876F7" w:rsidRPr="00F3058E">
        <w:rPr>
          <w:rFonts w:asciiTheme="minorHAnsi" w:hAnsiTheme="minorHAnsi"/>
          <w:sz w:val="23"/>
          <w:szCs w:val="23"/>
        </w:rPr>
        <w:t xml:space="preserve"> média a</w:t>
      </w:r>
      <w:r w:rsidRPr="00F3058E">
        <w:rPr>
          <w:rFonts w:asciiTheme="minorHAnsi" w:hAnsiTheme="minorHAnsi"/>
          <w:sz w:val="23"/>
          <w:szCs w:val="23"/>
        </w:rPr>
        <w:t xml:space="preserve"> služby spojené s užíváním nebytových prostor dle</w:t>
      </w:r>
      <w:r w:rsidR="002E0148" w:rsidRPr="00F3058E">
        <w:rPr>
          <w:rFonts w:asciiTheme="minorHAnsi" w:hAnsiTheme="minorHAnsi"/>
          <w:sz w:val="23"/>
          <w:szCs w:val="23"/>
        </w:rPr>
        <w:t xml:space="preserve"> této smlouvy jsou</w:t>
      </w:r>
      <w:r w:rsidRPr="00F3058E">
        <w:rPr>
          <w:rFonts w:asciiTheme="minorHAnsi" w:hAnsiTheme="minorHAnsi"/>
          <w:sz w:val="23"/>
          <w:szCs w:val="23"/>
        </w:rPr>
        <w:t xml:space="preserve"> splatné vždy k 5. dni </w:t>
      </w:r>
      <w:r w:rsidR="00C876F7" w:rsidRPr="00F3058E">
        <w:rPr>
          <w:rFonts w:asciiTheme="minorHAnsi" w:hAnsiTheme="minorHAnsi"/>
          <w:sz w:val="23"/>
          <w:szCs w:val="23"/>
        </w:rPr>
        <w:t xml:space="preserve">příslušného </w:t>
      </w:r>
      <w:r w:rsidRPr="00F3058E">
        <w:rPr>
          <w:rFonts w:asciiTheme="minorHAnsi" w:hAnsiTheme="minorHAnsi"/>
          <w:sz w:val="23"/>
          <w:szCs w:val="23"/>
        </w:rPr>
        <w:t>kalendářního měsíce na v záhlaví této smlouvy uvedený účet pronajímatele. Nájemné</w:t>
      </w:r>
      <w:r w:rsidR="00CE3D9F">
        <w:rPr>
          <w:rFonts w:asciiTheme="minorHAnsi" w:hAnsiTheme="minorHAnsi"/>
          <w:sz w:val="23"/>
          <w:szCs w:val="23"/>
        </w:rPr>
        <w:t xml:space="preserve"> a </w:t>
      </w:r>
      <w:r w:rsidR="00F55D39">
        <w:rPr>
          <w:rFonts w:asciiTheme="minorHAnsi" w:hAnsiTheme="minorHAnsi"/>
          <w:sz w:val="23"/>
          <w:szCs w:val="23"/>
        </w:rPr>
        <w:t xml:space="preserve">zálohy na </w:t>
      </w:r>
      <w:r w:rsidR="002E0148" w:rsidRPr="00F3058E">
        <w:rPr>
          <w:rFonts w:asciiTheme="minorHAnsi" w:hAnsiTheme="minorHAnsi"/>
          <w:sz w:val="23"/>
          <w:szCs w:val="23"/>
        </w:rPr>
        <w:t>náklady za služby spojené s užíváním nebytových prostor</w:t>
      </w:r>
      <w:r w:rsidRPr="00F3058E">
        <w:rPr>
          <w:rFonts w:asciiTheme="minorHAnsi" w:hAnsiTheme="minorHAnsi"/>
          <w:sz w:val="23"/>
          <w:szCs w:val="23"/>
        </w:rPr>
        <w:t xml:space="preserve"> </w:t>
      </w:r>
      <w:r w:rsidR="002E0148" w:rsidRPr="00F3058E">
        <w:rPr>
          <w:rFonts w:asciiTheme="minorHAnsi" w:hAnsiTheme="minorHAnsi"/>
          <w:sz w:val="23"/>
          <w:szCs w:val="23"/>
        </w:rPr>
        <w:t>jsou</w:t>
      </w:r>
      <w:r w:rsidRPr="00F3058E">
        <w:rPr>
          <w:rFonts w:asciiTheme="minorHAnsi" w:hAnsiTheme="minorHAnsi"/>
          <w:sz w:val="23"/>
          <w:szCs w:val="23"/>
        </w:rPr>
        <w:t xml:space="preserve"> </w:t>
      </w:r>
      <w:r w:rsidR="002E0148" w:rsidRPr="00F3058E">
        <w:rPr>
          <w:rFonts w:asciiTheme="minorHAnsi" w:hAnsiTheme="minorHAnsi"/>
          <w:sz w:val="23"/>
          <w:szCs w:val="23"/>
        </w:rPr>
        <w:t>řádně uhrazeny</w:t>
      </w:r>
      <w:r w:rsidR="00CE3D9F">
        <w:rPr>
          <w:rFonts w:asciiTheme="minorHAnsi" w:hAnsiTheme="minorHAnsi"/>
          <w:sz w:val="23"/>
          <w:szCs w:val="23"/>
        </w:rPr>
        <w:t xml:space="preserve"> v souladu s </w:t>
      </w:r>
      <w:r w:rsidRPr="00F3058E">
        <w:rPr>
          <w:rFonts w:asciiTheme="minorHAnsi" w:hAnsiTheme="minorHAnsi"/>
          <w:sz w:val="23"/>
          <w:szCs w:val="23"/>
        </w:rPr>
        <w:t>touto smlouvou dnem připsání příslušné částky na v záhlaví této smlo</w:t>
      </w:r>
      <w:r w:rsidR="00F3058E">
        <w:rPr>
          <w:rFonts w:asciiTheme="minorHAnsi" w:hAnsiTheme="minorHAnsi"/>
          <w:sz w:val="23"/>
          <w:szCs w:val="23"/>
        </w:rPr>
        <w:t>uvy uvedený účet pronajímatele.</w:t>
      </w:r>
    </w:p>
    <w:p w:rsidR="003647D3" w:rsidRDefault="003647D3" w:rsidP="00F3058E">
      <w:pPr>
        <w:pStyle w:val="Odstavecseseznamem"/>
        <w:numPr>
          <w:ilvl w:val="0"/>
          <w:numId w:val="16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Zálohy na média a služby obsahují: vodné a stočné, spotřeba plynu pro vytápění a přípravu TUV, spotřeba elektrické energie, servis a provoz výtahu, servis a provoz VZT, ostraha společných prostor, úklid společných prostor, likvidace komunálního odpadu</w:t>
      </w:r>
    </w:p>
    <w:p w:rsidR="00026316" w:rsidRDefault="00C876F7" w:rsidP="00F3058E">
      <w:pPr>
        <w:pStyle w:val="Odstavecseseznamem"/>
        <w:numPr>
          <w:ilvl w:val="0"/>
          <w:numId w:val="16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F3058E">
        <w:rPr>
          <w:rFonts w:asciiTheme="minorHAnsi" w:hAnsiTheme="minorHAnsi"/>
          <w:sz w:val="23"/>
          <w:szCs w:val="23"/>
        </w:rPr>
        <w:t>Nájemce se zavazuje platit pron</w:t>
      </w:r>
      <w:r w:rsidR="00CE3D9F">
        <w:rPr>
          <w:rFonts w:asciiTheme="minorHAnsi" w:hAnsiTheme="minorHAnsi"/>
          <w:sz w:val="23"/>
          <w:szCs w:val="23"/>
        </w:rPr>
        <w:t xml:space="preserve">ajímateli </w:t>
      </w:r>
      <w:r w:rsidR="003647D3">
        <w:rPr>
          <w:rFonts w:asciiTheme="minorHAnsi" w:hAnsiTheme="minorHAnsi"/>
          <w:sz w:val="23"/>
          <w:szCs w:val="23"/>
        </w:rPr>
        <w:t>nájemné a zálohy</w:t>
      </w:r>
      <w:r w:rsidR="00F55D39">
        <w:rPr>
          <w:rFonts w:asciiTheme="minorHAnsi" w:hAnsiTheme="minorHAnsi"/>
          <w:sz w:val="23"/>
          <w:szCs w:val="23"/>
        </w:rPr>
        <w:t xml:space="preserve"> na náklady za média a služby spojené s užíváním nebytových prostor </w:t>
      </w:r>
      <w:r w:rsidR="00CE3D9F">
        <w:rPr>
          <w:rFonts w:asciiTheme="minorHAnsi" w:hAnsiTheme="minorHAnsi"/>
          <w:sz w:val="23"/>
          <w:szCs w:val="23"/>
        </w:rPr>
        <w:t>řádně a včas</w:t>
      </w:r>
      <w:r w:rsidR="00DD6C78">
        <w:rPr>
          <w:rFonts w:asciiTheme="minorHAnsi" w:hAnsiTheme="minorHAnsi"/>
          <w:sz w:val="23"/>
          <w:szCs w:val="23"/>
        </w:rPr>
        <w:t xml:space="preserve"> dle podmínek této smlouvy</w:t>
      </w:r>
      <w:r w:rsidR="00CE3D9F">
        <w:rPr>
          <w:rFonts w:asciiTheme="minorHAnsi" w:hAnsiTheme="minorHAnsi"/>
          <w:sz w:val="23"/>
          <w:szCs w:val="23"/>
        </w:rPr>
        <w:t>.</w:t>
      </w:r>
    </w:p>
    <w:p w:rsidR="0090260B" w:rsidRPr="00F3058E" w:rsidRDefault="0090260B" w:rsidP="0090260B">
      <w:pPr>
        <w:pStyle w:val="Odstavecseseznamem"/>
        <w:spacing w:before="120"/>
        <w:ind w:left="364"/>
        <w:contextualSpacing w:val="0"/>
        <w:jc w:val="both"/>
        <w:rPr>
          <w:rFonts w:asciiTheme="minorHAnsi" w:hAnsiTheme="minorHAnsi"/>
          <w:sz w:val="23"/>
          <w:szCs w:val="23"/>
        </w:rPr>
      </w:pPr>
    </w:p>
    <w:p w:rsidR="006E172F" w:rsidRDefault="00B22033" w:rsidP="00F3058E">
      <w:pPr>
        <w:spacing w:before="120"/>
        <w:ind w:left="703" w:hanging="703"/>
        <w:jc w:val="both"/>
        <w:rPr>
          <w:rFonts w:asciiTheme="minorHAnsi" w:hAnsiTheme="minorHAnsi"/>
          <w:b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ab/>
      </w:r>
      <w:r w:rsidRPr="00660B6F">
        <w:rPr>
          <w:rFonts w:asciiTheme="minorHAnsi" w:hAnsiTheme="minorHAnsi"/>
          <w:sz w:val="23"/>
          <w:szCs w:val="23"/>
        </w:rPr>
        <w:tab/>
      </w:r>
      <w:r w:rsidRPr="00660B6F">
        <w:rPr>
          <w:rFonts w:asciiTheme="minorHAnsi" w:hAnsiTheme="minorHAnsi"/>
          <w:sz w:val="23"/>
          <w:szCs w:val="23"/>
        </w:rPr>
        <w:tab/>
      </w:r>
      <w:r w:rsidRPr="00660B6F">
        <w:rPr>
          <w:rFonts w:asciiTheme="minorHAnsi" w:hAnsiTheme="minorHAnsi"/>
          <w:sz w:val="23"/>
          <w:szCs w:val="23"/>
        </w:rPr>
        <w:tab/>
      </w:r>
      <w:r w:rsidRPr="00660B6F">
        <w:rPr>
          <w:rFonts w:asciiTheme="minorHAnsi" w:hAnsiTheme="minorHAnsi"/>
          <w:sz w:val="23"/>
          <w:szCs w:val="23"/>
        </w:rPr>
        <w:tab/>
      </w:r>
      <w:r w:rsidRPr="00660B6F">
        <w:rPr>
          <w:rFonts w:asciiTheme="minorHAnsi" w:hAnsiTheme="minorHAnsi"/>
          <w:sz w:val="23"/>
          <w:szCs w:val="23"/>
        </w:rPr>
        <w:tab/>
      </w:r>
      <w:r w:rsidR="00240262" w:rsidRPr="00240262">
        <w:rPr>
          <w:rFonts w:asciiTheme="minorHAnsi" w:hAnsiTheme="minorHAnsi"/>
          <w:b/>
          <w:sz w:val="23"/>
          <w:szCs w:val="23"/>
        </w:rPr>
        <w:t>I</w:t>
      </w:r>
      <w:r w:rsidRPr="00660B6F">
        <w:rPr>
          <w:rFonts w:asciiTheme="minorHAnsi" w:hAnsiTheme="minorHAnsi"/>
          <w:b/>
          <w:sz w:val="23"/>
          <w:szCs w:val="23"/>
        </w:rPr>
        <w:t>X</w:t>
      </w:r>
      <w:r w:rsidRPr="00F3058E">
        <w:rPr>
          <w:rFonts w:asciiTheme="minorHAnsi" w:hAnsiTheme="minorHAnsi"/>
          <w:bCs/>
          <w:sz w:val="23"/>
          <w:szCs w:val="23"/>
        </w:rPr>
        <w:t xml:space="preserve">. </w:t>
      </w:r>
      <w:r w:rsidR="00C876F7" w:rsidRPr="00660B6F">
        <w:rPr>
          <w:rFonts w:asciiTheme="minorHAnsi" w:hAnsiTheme="minorHAnsi"/>
          <w:b/>
          <w:sz w:val="23"/>
          <w:szCs w:val="23"/>
        </w:rPr>
        <w:t>Sankční ujednání</w:t>
      </w:r>
      <w:r w:rsidRPr="00660B6F">
        <w:rPr>
          <w:rFonts w:asciiTheme="minorHAnsi" w:hAnsiTheme="minorHAnsi"/>
          <w:b/>
          <w:sz w:val="23"/>
          <w:szCs w:val="23"/>
        </w:rPr>
        <w:t xml:space="preserve"> </w:t>
      </w:r>
    </w:p>
    <w:p w:rsidR="00FC1687" w:rsidRDefault="00FC1687" w:rsidP="00F3058E">
      <w:pPr>
        <w:pStyle w:val="Odstavecseseznamem"/>
        <w:numPr>
          <w:ilvl w:val="0"/>
          <w:numId w:val="18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Neuhradí-li nájemce pronajímateli </w:t>
      </w:r>
      <w:r w:rsidR="00077FBB" w:rsidRPr="00660B6F">
        <w:rPr>
          <w:rFonts w:asciiTheme="minorHAnsi" w:hAnsiTheme="minorHAnsi"/>
          <w:sz w:val="23"/>
          <w:szCs w:val="23"/>
        </w:rPr>
        <w:t xml:space="preserve">částku za nájemné a </w:t>
      </w:r>
      <w:r w:rsidRPr="00660B6F">
        <w:rPr>
          <w:rFonts w:asciiTheme="minorHAnsi" w:hAnsiTheme="minorHAnsi"/>
          <w:sz w:val="23"/>
          <w:szCs w:val="23"/>
        </w:rPr>
        <w:t xml:space="preserve">služby spojené s užíváním nebytových prostor dle čl. VIII. této smlouvy ve stanovené lhůtě splatnosti, nebo poruší-li jinou svou povinnost stanovenou v čl. VI. odst. 1. této smlouvy je povinen uhradit pronajímateli </w:t>
      </w:r>
      <w:r w:rsidR="007D1682" w:rsidRPr="00660B6F">
        <w:rPr>
          <w:rFonts w:asciiTheme="minorHAnsi" w:hAnsiTheme="minorHAnsi"/>
          <w:sz w:val="23"/>
          <w:szCs w:val="23"/>
        </w:rPr>
        <w:t xml:space="preserve">na jeho písemnou výzvu </w:t>
      </w:r>
      <w:r w:rsidR="00B07477">
        <w:rPr>
          <w:rFonts w:asciiTheme="minorHAnsi" w:hAnsiTheme="minorHAnsi"/>
          <w:sz w:val="23"/>
          <w:szCs w:val="23"/>
        </w:rPr>
        <w:t xml:space="preserve">úroky z prodlení </w:t>
      </w:r>
      <w:r w:rsidR="00DD6C78">
        <w:rPr>
          <w:rFonts w:asciiTheme="minorHAnsi" w:hAnsiTheme="minorHAnsi"/>
          <w:sz w:val="23"/>
          <w:szCs w:val="23"/>
        </w:rPr>
        <w:t xml:space="preserve">v zákonné </w:t>
      </w:r>
      <w:r w:rsidR="003647D3">
        <w:rPr>
          <w:rFonts w:asciiTheme="minorHAnsi" w:hAnsiTheme="minorHAnsi"/>
          <w:sz w:val="23"/>
          <w:szCs w:val="23"/>
        </w:rPr>
        <w:t>výši za</w:t>
      </w:r>
      <w:r w:rsidR="00DD6C78">
        <w:rPr>
          <w:rFonts w:asciiTheme="minorHAnsi" w:hAnsiTheme="minorHAnsi"/>
          <w:sz w:val="23"/>
          <w:szCs w:val="23"/>
        </w:rPr>
        <w:t xml:space="preserve"> každý den prodlení až do úplného splacení dlužné částky</w:t>
      </w:r>
      <w:r w:rsidR="007D1682" w:rsidRPr="00660B6F">
        <w:rPr>
          <w:rFonts w:asciiTheme="minorHAnsi" w:hAnsiTheme="minorHAnsi"/>
          <w:sz w:val="23"/>
          <w:szCs w:val="23"/>
        </w:rPr>
        <w:t>.</w:t>
      </w:r>
      <w:r w:rsidR="00DD6C78">
        <w:rPr>
          <w:rFonts w:asciiTheme="minorHAnsi" w:hAnsiTheme="minorHAnsi"/>
          <w:sz w:val="23"/>
          <w:szCs w:val="23"/>
        </w:rPr>
        <w:t xml:space="preserve"> P</w:t>
      </w:r>
      <w:r w:rsidR="00DD6C78" w:rsidRPr="00660B6F">
        <w:rPr>
          <w:rFonts w:asciiTheme="minorHAnsi" w:hAnsiTheme="minorHAnsi"/>
          <w:sz w:val="23"/>
          <w:szCs w:val="23"/>
        </w:rPr>
        <w:t>oruší-</w:t>
      </w:r>
      <w:r w:rsidR="003647D3" w:rsidRPr="00660B6F">
        <w:rPr>
          <w:rFonts w:asciiTheme="minorHAnsi" w:hAnsiTheme="minorHAnsi"/>
          <w:sz w:val="23"/>
          <w:szCs w:val="23"/>
        </w:rPr>
        <w:t xml:space="preserve">li </w:t>
      </w:r>
      <w:r w:rsidR="003647D3">
        <w:rPr>
          <w:rFonts w:asciiTheme="minorHAnsi" w:hAnsiTheme="minorHAnsi"/>
          <w:sz w:val="23"/>
          <w:szCs w:val="23"/>
        </w:rPr>
        <w:t>nájemce</w:t>
      </w:r>
      <w:r w:rsidR="00DD6C78">
        <w:rPr>
          <w:rFonts w:asciiTheme="minorHAnsi" w:hAnsiTheme="minorHAnsi"/>
          <w:sz w:val="23"/>
          <w:szCs w:val="23"/>
        </w:rPr>
        <w:t xml:space="preserve"> </w:t>
      </w:r>
      <w:r w:rsidR="00DD6C78" w:rsidRPr="00660B6F">
        <w:rPr>
          <w:rFonts w:asciiTheme="minorHAnsi" w:hAnsiTheme="minorHAnsi"/>
          <w:sz w:val="23"/>
          <w:szCs w:val="23"/>
        </w:rPr>
        <w:t>jinou svou povinnost stanovenou v čl. VI. odst. 1. této smlouvy je povinen uhradit pronajímateli na jeho písemnou výzvu</w:t>
      </w:r>
      <w:r w:rsidR="00DD6C78">
        <w:rPr>
          <w:rFonts w:asciiTheme="minorHAnsi" w:hAnsiTheme="minorHAnsi"/>
          <w:sz w:val="23"/>
          <w:szCs w:val="23"/>
        </w:rPr>
        <w:t xml:space="preserve"> jednorázovou smluvní pokutu ve výši </w:t>
      </w:r>
      <w:r w:rsidR="003647D3">
        <w:rPr>
          <w:rFonts w:asciiTheme="minorHAnsi" w:hAnsiTheme="minorHAnsi"/>
          <w:sz w:val="23"/>
          <w:szCs w:val="23"/>
        </w:rPr>
        <w:t>2 500</w:t>
      </w:r>
      <w:r w:rsidR="00DD6C78">
        <w:rPr>
          <w:rFonts w:asciiTheme="minorHAnsi" w:hAnsiTheme="minorHAnsi"/>
          <w:sz w:val="23"/>
          <w:szCs w:val="23"/>
        </w:rPr>
        <w:t>,-Kč.</w:t>
      </w:r>
    </w:p>
    <w:p w:rsidR="007D1682" w:rsidRDefault="007D1682" w:rsidP="00F3058E">
      <w:pPr>
        <w:pStyle w:val="Odstavecseseznamem"/>
        <w:numPr>
          <w:ilvl w:val="0"/>
          <w:numId w:val="18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F3058E">
        <w:rPr>
          <w:rFonts w:asciiTheme="minorHAnsi" w:hAnsiTheme="minorHAnsi"/>
          <w:sz w:val="23"/>
          <w:szCs w:val="23"/>
        </w:rPr>
        <w:t xml:space="preserve">Zaplacení smluvní pokuty nemá vliv na </w:t>
      </w:r>
      <w:r w:rsidR="003647D3" w:rsidRPr="00F3058E">
        <w:rPr>
          <w:rFonts w:asciiTheme="minorHAnsi" w:hAnsiTheme="minorHAnsi"/>
          <w:sz w:val="23"/>
          <w:szCs w:val="23"/>
        </w:rPr>
        <w:t>povinnost uhradit</w:t>
      </w:r>
      <w:r w:rsidRPr="00F3058E">
        <w:rPr>
          <w:rFonts w:asciiTheme="minorHAnsi" w:hAnsiTheme="minorHAnsi"/>
          <w:sz w:val="23"/>
          <w:szCs w:val="23"/>
        </w:rPr>
        <w:t xml:space="preserve"> poškozené smluvní straně prokazatelnou škodu, vzniklou neplněním podm</w:t>
      </w:r>
      <w:r w:rsidR="00CE3D9F">
        <w:rPr>
          <w:rFonts w:asciiTheme="minorHAnsi" w:hAnsiTheme="minorHAnsi"/>
          <w:sz w:val="23"/>
          <w:szCs w:val="23"/>
        </w:rPr>
        <w:t>ínek a závazků, vyplývajících z </w:t>
      </w:r>
      <w:r w:rsidRPr="00F3058E">
        <w:rPr>
          <w:rFonts w:asciiTheme="minorHAnsi" w:hAnsiTheme="minorHAnsi"/>
          <w:sz w:val="23"/>
          <w:szCs w:val="23"/>
        </w:rPr>
        <w:t>této smlouvy.</w:t>
      </w:r>
    </w:p>
    <w:p w:rsidR="003647D3" w:rsidRDefault="003647D3" w:rsidP="003647D3">
      <w:pPr>
        <w:spacing w:before="120"/>
        <w:ind w:left="4"/>
        <w:jc w:val="both"/>
        <w:rPr>
          <w:rFonts w:asciiTheme="minorHAnsi" w:hAnsiTheme="minorHAnsi"/>
          <w:sz w:val="23"/>
          <w:szCs w:val="23"/>
        </w:rPr>
      </w:pPr>
    </w:p>
    <w:p w:rsidR="00B357CB" w:rsidRDefault="00B357CB" w:rsidP="00F3058E">
      <w:pPr>
        <w:spacing w:before="120"/>
        <w:ind w:left="703" w:hanging="703"/>
        <w:jc w:val="center"/>
        <w:rPr>
          <w:rFonts w:asciiTheme="minorHAnsi" w:hAnsiTheme="minorHAnsi"/>
          <w:b/>
          <w:sz w:val="23"/>
          <w:szCs w:val="23"/>
        </w:rPr>
      </w:pPr>
      <w:r w:rsidRPr="00660B6F">
        <w:rPr>
          <w:rFonts w:asciiTheme="minorHAnsi" w:hAnsiTheme="minorHAnsi"/>
          <w:b/>
          <w:sz w:val="23"/>
          <w:szCs w:val="23"/>
        </w:rPr>
        <w:t>X</w:t>
      </w:r>
      <w:r w:rsidRPr="00F3058E">
        <w:rPr>
          <w:rFonts w:asciiTheme="minorHAnsi" w:hAnsiTheme="minorHAnsi"/>
          <w:bCs/>
          <w:sz w:val="23"/>
          <w:szCs w:val="23"/>
        </w:rPr>
        <w:t xml:space="preserve">. </w:t>
      </w:r>
      <w:r w:rsidRPr="00660B6F">
        <w:rPr>
          <w:rFonts w:asciiTheme="minorHAnsi" w:hAnsiTheme="minorHAnsi"/>
          <w:b/>
          <w:sz w:val="23"/>
          <w:szCs w:val="23"/>
        </w:rPr>
        <w:t>Kontaktní osoby</w:t>
      </w:r>
    </w:p>
    <w:p w:rsidR="00B357CB" w:rsidRPr="00660B6F" w:rsidRDefault="00DD6D00" w:rsidP="00F3058E">
      <w:pPr>
        <w:pStyle w:val="Odstavecseseznamem"/>
        <w:numPr>
          <w:ilvl w:val="0"/>
          <w:numId w:val="19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Pronajímatel </w:t>
      </w:r>
      <w:r w:rsidR="00B357CB" w:rsidRPr="00660B6F">
        <w:rPr>
          <w:rFonts w:asciiTheme="minorHAnsi" w:hAnsiTheme="minorHAnsi"/>
          <w:sz w:val="23"/>
          <w:szCs w:val="23"/>
        </w:rPr>
        <w:t>určil, že osobou oprá</w:t>
      </w:r>
      <w:r w:rsidRPr="00660B6F">
        <w:rPr>
          <w:rFonts w:asciiTheme="minorHAnsi" w:hAnsiTheme="minorHAnsi"/>
          <w:sz w:val="23"/>
          <w:szCs w:val="23"/>
        </w:rPr>
        <w:t xml:space="preserve">vněnou k jednání </w:t>
      </w:r>
      <w:r w:rsidR="00B357CB" w:rsidRPr="00660B6F">
        <w:rPr>
          <w:rFonts w:asciiTheme="minorHAnsi" w:hAnsiTheme="minorHAnsi"/>
          <w:sz w:val="23"/>
          <w:szCs w:val="23"/>
        </w:rPr>
        <w:t>ve věcech technických</w:t>
      </w:r>
      <w:r w:rsidR="00CD2444" w:rsidRPr="00660B6F">
        <w:rPr>
          <w:rFonts w:asciiTheme="minorHAnsi" w:hAnsiTheme="minorHAnsi"/>
          <w:sz w:val="23"/>
          <w:szCs w:val="23"/>
        </w:rPr>
        <w:t xml:space="preserve"> a provozních</w:t>
      </w:r>
      <w:r w:rsidR="00B357CB" w:rsidRPr="00660B6F">
        <w:rPr>
          <w:rFonts w:asciiTheme="minorHAnsi" w:hAnsiTheme="minorHAnsi"/>
          <w:sz w:val="23"/>
          <w:szCs w:val="23"/>
        </w:rPr>
        <w:t>, které se týkají té</w:t>
      </w:r>
      <w:r w:rsidR="00CD2444" w:rsidRPr="00660B6F">
        <w:rPr>
          <w:rFonts w:asciiTheme="minorHAnsi" w:hAnsiTheme="minorHAnsi"/>
          <w:sz w:val="23"/>
          <w:szCs w:val="23"/>
        </w:rPr>
        <w:t>to smlouvy,</w:t>
      </w:r>
      <w:r w:rsidRPr="00660B6F">
        <w:rPr>
          <w:rFonts w:asciiTheme="minorHAnsi" w:hAnsiTheme="minorHAnsi"/>
          <w:sz w:val="23"/>
          <w:szCs w:val="23"/>
        </w:rPr>
        <w:t xml:space="preserve"> je</w:t>
      </w:r>
      <w:r w:rsidR="00B357CB" w:rsidRPr="00660B6F">
        <w:rPr>
          <w:rFonts w:asciiTheme="minorHAnsi" w:hAnsiTheme="minorHAnsi"/>
          <w:sz w:val="23"/>
          <w:szCs w:val="23"/>
        </w:rPr>
        <w:t>:</w:t>
      </w:r>
    </w:p>
    <w:p w:rsidR="00B03050" w:rsidRPr="00660B6F" w:rsidRDefault="001E4484" w:rsidP="00F3058E">
      <w:pPr>
        <w:ind w:left="540" w:firstLine="27"/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Kontaktní osoba:</w:t>
      </w:r>
      <w:r w:rsidR="00006CB9">
        <w:rPr>
          <w:rFonts w:asciiTheme="minorHAnsi" w:hAnsiTheme="minorHAnsi"/>
          <w:sz w:val="23"/>
          <w:szCs w:val="23"/>
          <w:lang w:eastAsia="en-US"/>
        </w:rPr>
        <w:t xml:space="preserve"> Ivan Bažant</w:t>
      </w:r>
    </w:p>
    <w:p w:rsidR="00F3058E" w:rsidRDefault="00422CCD" w:rsidP="00F3058E">
      <w:pPr>
        <w:ind w:left="540" w:firstLine="27"/>
        <w:jc w:val="both"/>
        <w:rPr>
          <w:rFonts w:asciiTheme="minorHAnsi" w:hAnsiTheme="minorHAnsi"/>
          <w:sz w:val="23"/>
          <w:szCs w:val="23"/>
          <w:lang w:eastAsia="en-US"/>
        </w:rPr>
      </w:pPr>
      <w:r>
        <w:rPr>
          <w:rFonts w:asciiTheme="minorHAnsi" w:hAnsiTheme="minorHAnsi"/>
          <w:sz w:val="23"/>
          <w:szCs w:val="23"/>
          <w:lang w:eastAsia="en-US"/>
        </w:rPr>
        <w:t>e-mail:</w:t>
      </w:r>
      <w:r w:rsidR="00006CB9">
        <w:rPr>
          <w:rFonts w:asciiTheme="minorHAnsi" w:hAnsiTheme="minorHAnsi"/>
          <w:sz w:val="23"/>
          <w:szCs w:val="23"/>
          <w:lang w:eastAsia="en-US"/>
        </w:rPr>
        <w:t xml:space="preserve"> ivan.bazant@ruk.cuni.cz</w:t>
      </w:r>
    </w:p>
    <w:p w:rsidR="00B03050" w:rsidRPr="00660B6F" w:rsidRDefault="00F3058E" w:rsidP="00F3058E">
      <w:pPr>
        <w:ind w:left="540" w:firstLine="27"/>
        <w:jc w:val="both"/>
        <w:rPr>
          <w:rFonts w:asciiTheme="minorHAnsi" w:hAnsiTheme="minorHAnsi"/>
          <w:sz w:val="23"/>
          <w:szCs w:val="23"/>
          <w:lang w:eastAsia="en-US"/>
        </w:rPr>
      </w:pPr>
      <w:r>
        <w:rPr>
          <w:rFonts w:asciiTheme="minorHAnsi" w:hAnsiTheme="minorHAnsi"/>
          <w:sz w:val="23"/>
          <w:szCs w:val="23"/>
          <w:lang w:eastAsia="en-US"/>
        </w:rPr>
        <w:t>telefon:</w:t>
      </w:r>
      <w:r w:rsidR="00006CB9">
        <w:rPr>
          <w:rFonts w:asciiTheme="minorHAnsi" w:hAnsiTheme="minorHAnsi"/>
          <w:sz w:val="23"/>
          <w:szCs w:val="23"/>
          <w:lang w:eastAsia="en-US"/>
        </w:rPr>
        <w:t xml:space="preserve"> 224 491 704</w:t>
      </w:r>
    </w:p>
    <w:p w:rsidR="00CD2444" w:rsidRPr="00660B6F" w:rsidRDefault="00CD2444" w:rsidP="00F3058E">
      <w:pPr>
        <w:pStyle w:val="Odstavecseseznamem"/>
        <w:numPr>
          <w:ilvl w:val="0"/>
          <w:numId w:val="19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Pronajímatel určil, že osobou pro správu a údržbu objektu je:</w:t>
      </w:r>
    </w:p>
    <w:p w:rsidR="00F3058E" w:rsidRDefault="00F3058E" w:rsidP="00F3058E">
      <w:pPr>
        <w:ind w:left="540" w:firstLine="27"/>
        <w:jc w:val="both"/>
        <w:rPr>
          <w:rFonts w:asciiTheme="minorHAnsi" w:hAnsiTheme="minorHAnsi"/>
          <w:sz w:val="23"/>
          <w:szCs w:val="23"/>
          <w:lang w:eastAsia="en-US"/>
        </w:rPr>
      </w:pPr>
      <w:r>
        <w:rPr>
          <w:rFonts w:asciiTheme="minorHAnsi" w:hAnsiTheme="minorHAnsi"/>
          <w:sz w:val="23"/>
          <w:szCs w:val="23"/>
          <w:lang w:eastAsia="en-US"/>
        </w:rPr>
        <w:t>K</w:t>
      </w:r>
      <w:r w:rsidR="001E4484" w:rsidRPr="00660B6F">
        <w:rPr>
          <w:rFonts w:asciiTheme="minorHAnsi" w:hAnsiTheme="minorHAnsi"/>
          <w:sz w:val="23"/>
          <w:szCs w:val="23"/>
          <w:lang w:eastAsia="en-US"/>
        </w:rPr>
        <w:t>ontaktní osoba</w:t>
      </w:r>
      <w:r w:rsidR="000071B5" w:rsidRPr="00660B6F">
        <w:rPr>
          <w:rFonts w:asciiTheme="minorHAnsi" w:hAnsiTheme="minorHAnsi"/>
          <w:sz w:val="23"/>
          <w:szCs w:val="23"/>
          <w:lang w:eastAsia="en-US"/>
        </w:rPr>
        <w:t>:</w:t>
      </w:r>
      <w:r w:rsidR="008730AA">
        <w:rPr>
          <w:rFonts w:asciiTheme="minorHAnsi" w:hAnsiTheme="minorHAnsi"/>
          <w:sz w:val="23"/>
          <w:szCs w:val="23"/>
          <w:lang w:eastAsia="en-US"/>
        </w:rPr>
        <w:t xml:space="preserve"> Ivan Bažant</w:t>
      </w:r>
    </w:p>
    <w:p w:rsidR="00B60346" w:rsidRPr="00660B6F" w:rsidRDefault="00CD2444" w:rsidP="00F3058E">
      <w:pPr>
        <w:ind w:left="540" w:firstLine="27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telefon:</w:t>
      </w:r>
      <w:r w:rsidR="008730AA">
        <w:rPr>
          <w:rFonts w:asciiTheme="minorHAnsi" w:hAnsiTheme="minorHAnsi"/>
          <w:sz w:val="23"/>
          <w:szCs w:val="23"/>
        </w:rPr>
        <w:t xml:space="preserve"> 224 491 704</w:t>
      </w:r>
    </w:p>
    <w:p w:rsidR="00DD6D00" w:rsidRPr="00384D37" w:rsidRDefault="00CD2444" w:rsidP="006142AE">
      <w:pPr>
        <w:pStyle w:val="Odstavecseseznamem"/>
        <w:numPr>
          <w:ilvl w:val="0"/>
          <w:numId w:val="19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384D37">
        <w:rPr>
          <w:rFonts w:asciiTheme="minorHAnsi" w:hAnsiTheme="minorHAnsi"/>
          <w:sz w:val="23"/>
          <w:szCs w:val="23"/>
        </w:rPr>
        <w:t xml:space="preserve">Nájemce určil, že osobou oprávněnou </w:t>
      </w:r>
      <w:r w:rsidR="00DD6D00" w:rsidRPr="00384D37">
        <w:rPr>
          <w:rFonts w:asciiTheme="minorHAnsi" w:hAnsiTheme="minorHAnsi"/>
          <w:sz w:val="23"/>
          <w:szCs w:val="23"/>
        </w:rPr>
        <w:t>k jednání ve věcech technických</w:t>
      </w:r>
      <w:r w:rsidRPr="00384D37">
        <w:rPr>
          <w:rFonts w:asciiTheme="minorHAnsi" w:hAnsiTheme="minorHAnsi"/>
          <w:sz w:val="23"/>
          <w:szCs w:val="23"/>
        </w:rPr>
        <w:t xml:space="preserve"> a provozních</w:t>
      </w:r>
      <w:r w:rsidR="00DD6D00" w:rsidRPr="00384D37">
        <w:rPr>
          <w:rFonts w:asciiTheme="minorHAnsi" w:hAnsiTheme="minorHAnsi"/>
          <w:sz w:val="23"/>
          <w:szCs w:val="23"/>
        </w:rPr>
        <w:t>, které se t</w:t>
      </w:r>
      <w:r w:rsidRPr="00384D37">
        <w:rPr>
          <w:rFonts w:asciiTheme="minorHAnsi" w:hAnsiTheme="minorHAnsi"/>
          <w:sz w:val="23"/>
          <w:szCs w:val="23"/>
        </w:rPr>
        <w:t>ýkají této smlouvy, je:</w:t>
      </w:r>
    </w:p>
    <w:p w:rsidR="00F3058E" w:rsidRDefault="001E4484" w:rsidP="00F3058E">
      <w:pPr>
        <w:ind w:left="540" w:firstLine="27"/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Kontaktní osoba</w:t>
      </w:r>
      <w:r w:rsidR="004929D5" w:rsidRPr="00660B6F">
        <w:rPr>
          <w:rFonts w:asciiTheme="minorHAnsi" w:hAnsiTheme="minorHAnsi"/>
          <w:sz w:val="23"/>
          <w:szCs w:val="23"/>
          <w:lang w:eastAsia="en-US"/>
        </w:rPr>
        <w:t>:</w:t>
      </w:r>
      <w:r w:rsidR="006142AE">
        <w:rPr>
          <w:rFonts w:asciiTheme="minorHAnsi" w:hAnsiTheme="minorHAnsi"/>
          <w:sz w:val="23"/>
          <w:szCs w:val="23"/>
          <w:lang w:eastAsia="en-US"/>
        </w:rPr>
        <w:t xml:space="preserve"> Mgr. Otomar Sláma</w:t>
      </w:r>
    </w:p>
    <w:p w:rsidR="00DD6D00" w:rsidRDefault="004929D5" w:rsidP="006142AE">
      <w:pPr>
        <w:ind w:left="540" w:firstLine="27"/>
        <w:jc w:val="both"/>
        <w:rPr>
          <w:rFonts w:asciiTheme="minorHAnsi" w:hAnsiTheme="minorHAnsi"/>
          <w:sz w:val="23"/>
          <w:szCs w:val="23"/>
          <w:lang w:eastAsia="en-US"/>
        </w:rPr>
      </w:pPr>
      <w:r w:rsidRPr="00660B6F">
        <w:rPr>
          <w:rFonts w:asciiTheme="minorHAnsi" w:hAnsiTheme="minorHAnsi"/>
          <w:sz w:val="23"/>
          <w:szCs w:val="23"/>
          <w:lang w:eastAsia="en-US"/>
        </w:rPr>
        <w:t>e-mail:</w:t>
      </w:r>
      <w:r w:rsidRPr="00660B6F">
        <w:rPr>
          <w:rFonts w:asciiTheme="minorHAnsi" w:hAnsiTheme="minorHAnsi"/>
          <w:sz w:val="23"/>
          <w:szCs w:val="23"/>
          <w:lang w:eastAsia="en-US"/>
        </w:rPr>
        <w:tab/>
      </w:r>
      <w:r w:rsidR="006142AE">
        <w:rPr>
          <w:rFonts w:asciiTheme="minorHAnsi" w:hAnsiTheme="minorHAnsi"/>
          <w:sz w:val="23"/>
          <w:szCs w:val="23"/>
          <w:lang w:eastAsia="en-US"/>
        </w:rPr>
        <w:t>slama@cuip.cz,</w:t>
      </w:r>
      <w:r w:rsidR="00003FB4">
        <w:rPr>
          <w:rFonts w:asciiTheme="minorHAnsi" w:hAnsiTheme="minorHAnsi"/>
          <w:sz w:val="23"/>
          <w:szCs w:val="23"/>
          <w:lang w:eastAsia="en-US"/>
        </w:rPr>
        <w:t xml:space="preserve"> </w:t>
      </w:r>
      <w:r w:rsidRPr="00660B6F">
        <w:rPr>
          <w:rFonts w:asciiTheme="minorHAnsi" w:hAnsiTheme="minorHAnsi"/>
          <w:sz w:val="23"/>
          <w:szCs w:val="23"/>
          <w:lang w:eastAsia="en-US"/>
        </w:rPr>
        <w:t>telefon:</w:t>
      </w:r>
      <w:r w:rsidR="006142AE">
        <w:rPr>
          <w:rFonts w:asciiTheme="minorHAnsi" w:hAnsiTheme="minorHAnsi"/>
          <w:sz w:val="23"/>
          <w:szCs w:val="23"/>
          <w:lang w:eastAsia="en-US"/>
        </w:rPr>
        <w:t xml:space="preserve"> +420</w:t>
      </w:r>
      <w:r w:rsidR="00F02FFB">
        <w:rPr>
          <w:rFonts w:asciiTheme="minorHAnsi" w:hAnsiTheme="minorHAnsi"/>
          <w:sz w:val="23"/>
          <w:szCs w:val="23"/>
          <w:lang w:eastAsia="en-US"/>
        </w:rPr>
        <w:t> 603 281</w:t>
      </w:r>
      <w:r w:rsidR="00712BF3">
        <w:rPr>
          <w:rFonts w:asciiTheme="minorHAnsi" w:hAnsiTheme="minorHAnsi"/>
          <w:sz w:val="23"/>
          <w:szCs w:val="23"/>
          <w:lang w:eastAsia="en-US"/>
        </w:rPr>
        <w:t> </w:t>
      </w:r>
      <w:r w:rsidR="00F02FFB">
        <w:rPr>
          <w:rFonts w:asciiTheme="minorHAnsi" w:hAnsiTheme="minorHAnsi"/>
          <w:sz w:val="23"/>
          <w:szCs w:val="23"/>
          <w:lang w:eastAsia="en-US"/>
        </w:rPr>
        <w:t>804</w:t>
      </w:r>
    </w:p>
    <w:p w:rsidR="00712BF3" w:rsidRDefault="00712BF3" w:rsidP="006142AE">
      <w:pPr>
        <w:ind w:left="540" w:firstLine="27"/>
        <w:jc w:val="both"/>
        <w:rPr>
          <w:rFonts w:asciiTheme="minorHAnsi" w:hAnsiTheme="minorHAnsi"/>
          <w:sz w:val="23"/>
          <w:szCs w:val="23"/>
          <w:lang w:eastAsia="en-US"/>
        </w:rPr>
      </w:pPr>
    </w:p>
    <w:p w:rsidR="0090260B" w:rsidRDefault="0090260B" w:rsidP="00F3058E">
      <w:pPr>
        <w:spacing w:before="120"/>
        <w:ind w:left="703" w:hanging="703"/>
        <w:jc w:val="center"/>
        <w:rPr>
          <w:rFonts w:asciiTheme="minorHAnsi" w:hAnsiTheme="minorHAnsi"/>
          <w:b/>
          <w:sz w:val="23"/>
          <w:szCs w:val="23"/>
        </w:rPr>
      </w:pPr>
    </w:p>
    <w:p w:rsidR="00E20F22" w:rsidRDefault="00B5021D" w:rsidP="00F3058E">
      <w:pPr>
        <w:spacing w:before="120"/>
        <w:ind w:left="703" w:hanging="703"/>
        <w:jc w:val="center"/>
        <w:rPr>
          <w:rFonts w:asciiTheme="minorHAnsi" w:hAnsiTheme="minorHAnsi"/>
          <w:b/>
          <w:sz w:val="23"/>
          <w:szCs w:val="23"/>
        </w:rPr>
      </w:pPr>
      <w:r w:rsidRPr="00660B6F">
        <w:rPr>
          <w:rFonts w:asciiTheme="minorHAnsi" w:hAnsiTheme="minorHAnsi"/>
          <w:b/>
          <w:sz w:val="23"/>
          <w:szCs w:val="23"/>
        </w:rPr>
        <w:t>X</w:t>
      </w:r>
      <w:r w:rsidR="007F6735" w:rsidRPr="00660B6F">
        <w:rPr>
          <w:rFonts w:asciiTheme="minorHAnsi" w:hAnsiTheme="minorHAnsi"/>
          <w:b/>
          <w:sz w:val="23"/>
          <w:szCs w:val="23"/>
        </w:rPr>
        <w:t>I</w:t>
      </w:r>
      <w:r w:rsidRPr="00660B6F">
        <w:rPr>
          <w:rFonts w:asciiTheme="minorHAnsi" w:hAnsiTheme="minorHAnsi"/>
          <w:b/>
          <w:sz w:val="23"/>
          <w:szCs w:val="23"/>
        </w:rPr>
        <w:t xml:space="preserve">. </w:t>
      </w:r>
      <w:r w:rsidR="00E315F0" w:rsidRPr="00660B6F">
        <w:rPr>
          <w:rFonts w:asciiTheme="minorHAnsi" w:hAnsiTheme="minorHAnsi"/>
          <w:b/>
          <w:sz w:val="23"/>
          <w:szCs w:val="23"/>
        </w:rPr>
        <w:t>Z</w:t>
      </w:r>
      <w:r w:rsidR="00E20F22" w:rsidRPr="00660B6F">
        <w:rPr>
          <w:rFonts w:asciiTheme="minorHAnsi" w:hAnsiTheme="minorHAnsi"/>
          <w:b/>
          <w:sz w:val="23"/>
          <w:szCs w:val="23"/>
        </w:rPr>
        <w:t>ávěrečná</w:t>
      </w:r>
      <w:r w:rsidR="00E315F0" w:rsidRPr="00660B6F">
        <w:rPr>
          <w:rFonts w:asciiTheme="minorHAnsi" w:hAnsiTheme="minorHAnsi"/>
          <w:b/>
          <w:sz w:val="23"/>
          <w:szCs w:val="23"/>
        </w:rPr>
        <w:t xml:space="preserve"> ustanovení</w:t>
      </w:r>
    </w:p>
    <w:p w:rsidR="001B1A48" w:rsidRPr="001B1A48" w:rsidRDefault="00587F9D" w:rsidP="00903696">
      <w:pPr>
        <w:pStyle w:val="Odstavecseseznamem"/>
        <w:numPr>
          <w:ilvl w:val="0"/>
          <w:numId w:val="20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Práva a povinnosti neupravené touto smlouvou se řídí příslušnými ustanoveními občanského zákoníku.</w:t>
      </w:r>
    </w:p>
    <w:p w:rsidR="00B5021D" w:rsidRPr="00660B6F" w:rsidRDefault="00E20F22" w:rsidP="00F3058E">
      <w:pPr>
        <w:pStyle w:val="Odstavecseseznamem"/>
        <w:numPr>
          <w:ilvl w:val="0"/>
          <w:numId w:val="20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Veškeré změny a doplnění této smlouvy lze činit </w:t>
      </w:r>
      <w:r w:rsidR="00B5021D" w:rsidRPr="00660B6F">
        <w:rPr>
          <w:rFonts w:asciiTheme="minorHAnsi" w:hAnsiTheme="minorHAnsi"/>
          <w:sz w:val="23"/>
          <w:szCs w:val="23"/>
        </w:rPr>
        <w:t xml:space="preserve">pouze formou </w:t>
      </w:r>
      <w:r w:rsidR="00314AF4" w:rsidRPr="00660B6F">
        <w:rPr>
          <w:rFonts w:asciiTheme="minorHAnsi" w:hAnsiTheme="minorHAnsi"/>
          <w:sz w:val="23"/>
          <w:szCs w:val="23"/>
        </w:rPr>
        <w:t xml:space="preserve">pořadově očíslovaných </w:t>
      </w:r>
      <w:r w:rsidR="00B5021D" w:rsidRPr="00660B6F">
        <w:rPr>
          <w:rFonts w:asciiTheme="minorHAnsi" w:hAnsiTheme="minorHAnsi"/>
          <w:sz w:val="23"/>
          <w:szCs w:val="23"/>
        </w:rPr>
        <w:t>písemných dodatků.</w:t>
      </w:r>
    </w:p>
    <w:p w:rsidR="00E20F22" w:rsidRPr="00660B6F" w:rsidRDefault="00E20F22" w:rsidP="00F3058E">
      <w:pPr>
        <w:pStyle w:val="Odstavecseseznamem"/>
        <w:numPr>
          <w:ilvl w:val="0"/>
          <w:numId w:val="20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Tat</w:t>
      </w:r>
      <w:r w:rsidR="00981473" w:rsidRPr="00660B6F">
        <w:rPr>
          <w:rFonts w:asciiTheme="minorHAnsi" w:hAnsiTheme="minorHAnsi"/>
          <w:sz w:val="23"/>
          <w:szCs w:val="23"/>
        </w:rPr>
        <w:t xml:space="preserve">o smlouva se vyhotovuje ve třech </w:t>
      </w:r>
      <w:r w:rsidRPr="00660B6F">
        <w:rPr>
          <w:rFonts w:asciiTheme="minorHAnsi" w:hAnsiTheme="minorHAnsi"/>
          <w:sz w:val="23"/>
          <w:szCs w:val="23"/>
        </w:rPr>
        <w:t>stejnopi</w:t>
      </w:r>
      <w:r w:rsidR="00B5021D" w:rsidRPr="00660B6F">
        <w:rPr>
          <w:rFonts w:asciiTheme="minorHAnsi" w:hAnsiTheme="minorHAnsi"/>
          <w:sz w:val="23"/>
          <w:szCs w:val="23"/>
        </w:rPr>
        <w:t xml:space="preserve">sech, z nichž každý má platnost </w:t>
      </w:r>
      <w:r w:rsidR="00587F9D" w:rsidRPr="00660B6F">
        <w:rPr>
          <w:rFonts w:asciiTheme="minorHAnsi" w:hAnsiTheme="minorHAnsi"/>
          <w:sz w:val="23"/>
          <w:szCs w:val="23"/>
        </w:rPr>
        <w:t xml:space="preserve">originálu. Dvě vyhotovení </w:t>
      </w:r>
      <w:r w:rsidRPr="00660B6F">
        <w:rPr>
          <w:rFonts w:asciiTheme="minorHAnsi" w:hAnsiTheme="minorHAnsi"/>
          <w:sz w:val="23"/>
          <w:szCs w:val="23"/>
        </w:rPr>
        <w:t xml:space="preserve">obdrží pronajímatel a </w:t>
      </w:r>
      <w:r w:rsidR="00587F9D" w:rsidRPr="00660B6F">
        <w:rPr>
          <w:rFonts w:asciiTheme="minorHAnsi" w:hAnsiTheme="minorHAnsi"/>
          <w:sz w:val="23"/>
          <w:szCs w:val="23"/>
        </w:rPr>
        <w:t xml:space="preserve">jedno </w:t>
      </w:r>
      <w:r w:rsidR="00322508">
        <w:rPr>
          <w:rFonts w:asciiTheme="minorHAnsi" w:hAnsiTheme="minorHAnsi"/>
          <w:sz w:val="23"/>
          <w:szCs w:val="23"/>
        </w:rPr>
        <w:t>nájemce.</w:t>
      </w:r>
    </w:p>
    <w:p w:rsidR="00587F9D" w:rsidRPr="00660B6F" w:rsidRDefault="00322508" w:rsidP="00322508">
      <w:pPr>
        <w:pStyle w:val="Odstavecseseznamem"/>
        <w:numPr>
          <w:ilvl w:val="0"/>
          <w:numId w:val="20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S</w:t>
      </w:r>
      <w:r w:rsidR="00587F9D" w:rsidRPr="00660B6F">
        <w:rPr>
          <w:rFonts w:asciiTheme="minorHAnsi" w:hAnsiTheme="minorHAnsi"/>
          <w:sz w:val="23"/>
          <w:szCs w:val="23"/>
        </w:rPr>
        <w:t xml:space="preserve">mluvní strany prohlašují, že si tuto smlouvu </w:t>
      </w:r>
      <w:r w:rsidR="00314AF4" w:rsidRPr="00660B6F">
        <w:rPr>
          <w:rFonts w:asciiTheme="minorHAnsi" w:hAnsiTheme="minorHAnsi"/>
          <w:sz w:val="23"/>
          <w:szCs w:val="23"/>
        </w:rPr>
        <w:t xml:space="preserve">před jejím podpisem </w:t>
      </w:r>
      <w:r w:rsidR="00587F9D" w:rsidRPr="00660B6F">
        <w:rPr>
          <w:rFonts w:asciiTheme="minorHAnsi" w:hAnsiTheme="minorHAnsi"/>
          <w:sz w:val="23"/>
          <w:szCs w:val="23"/>
        </w:rPr>
        <w:t>přečetly, a že byla sjednána svobodně, vážně, určitě a srozumitelně,</w:t>
      </w:r>
      <w:r w:rsidR="00314AF4" w:rsidRPr="00660B6F">
        <w:rPr>
          <w:rFonts w:asciiTheme="minorHAnsi" w:hAnsiTheme="minorHAnsi"/>
          <w:sz w:val="23"/>
          <w:szCs w:val="23"/>
        </w:rPr>
        <w:t xml:space="preserve"> dle jejich pravé vůle, nikoliv v tísni nebo za nápadně nevýhodných podmínek,</w:t>
      </w:r>
      <w:r w:rsidR="00587F9D" w:rsidRPr="00660B6F">
        <w:rPr>
          <w:rFonts w:asciiTheme="minorHAnsi" w:hAnsiTheme="minorHAnsi"/>
          <w:sz w:val="23"/>
          <w:szCs w:val="23"/>
        </w:rPr>
        <w:t xml:space="preserve"> což potvrzují svými podpisy.</w:t>
      </w:r>
    </w:p>
    <w:p w:rsidR="00E315F0" w:rsidRPr="00F3058E" w:rsidRDefault="00E315F0" w:rsidP="00F3058E">
      <w:pPr>
        <w:pStyle w:val="Odstavecseseznamem"/>
        <w:numPr>
          <w:ilvl w:val="0"/>
          <w:numId w:val="20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F3058E">
        <w:rPr>
          <w:rFonts w:asciiTheme="minorHAnsi" w:hAnsiTheme="minorHAnsi"/>
          <w:sz w:val="23"/>
          <w:szCs w:val="23"/>
        </w:rPr>
        <w:t>Veškeré písemné úkony mezi pronajímatelem a nájemcem se považují za doručené třetího dne po dni jejich odeslání ve formě doporučeného dopisu na adresu druhé smluvní strany, a to i v případě, že adresát zásilku odmítne převzít nebo si ji nevyžádá.</w:t>
      </w:r>
    </w:p>
    <w:p w:rsidR="00B5674D" w:rsidRPr="00B5674D" w:rsidRDefault="00B5674D" w:rsidP="00F3058E">
      <w:pPr>
        <w:pStyle w:val="Odstavecseseznamem"/>
        <w:numPr>
          <w:ilvl w:val="0"/>
          <w:numId w:val="20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464D01">
        <w:rPr>
          <w:rFonts w:asciiTheme="minorHAnsi" w:hAnsiTheme="minorHAnsi"/>
          <w:sz w:val="23"/>
          <w:szCs w:val="23"/>
        </w:rPr>
        <w:t xml:space="preserve">Smluvní strany berou na vědomí, že tato smlouva ke své účinnosti vyžaduje uveřejnění v registru smluv podle zákona č. 340/2015 Sb. a s tímto uveřejněním souhlasí. Zaslání smlouvy do registru smluv zajistí </w:t>
      </w:r>
      <w:r>
        <w:rPr>
          <w:rFonts w:asciiTheme="minorHAnsi" w:hAnsiTheme="minorHAnsi"/>
          <w:sz w:val="23"/>
          <w:szCs w:val="23"/>
        </w:rPr>
        <w:t>pronajímatel</w:t>
      </w:r>
      <w:r w:rsidRPr="00464D01">
        <w:rPr>
          <w:rFonts w:asciiTheme="minorHAnsi" w:hAnsiTheme="minorHAnsi"/>
          <w:sz w:val="23"/>
          <w:szCs w:val="23"/>
        </w:rPr>
        <w:t xml:space="preserve"> neprodleně po podpisu smlouvy. </w:t>
      </w:r>
      <w:r>
        <w:rPr>
          <w:rFonts w:asciiTheme="minorHAnsi" w:hAnsiTheme="minorHAnsi"/>
          <w:sz w:val="23"/>
          <w:szCs w:val="23"/>
        </w:rPr>
        <w:t>Pronajímatel</w:t>
      </w:r>
      <w:r w:rsidRPr="00464D01">
        <w:rPr>
          <w:rFonts w:asciiTheme="minorHAnsi" w:hAnsiTheme="minorHAnsi"/>
          <w:sz w:val="23"/>
          <w:szCs w:val="23"/>
        </w:rPr>
        <w:t xml:space="preserve"> se současně zavazuje informovat </w:t>
      </w:r>
      <w:r>
        <w:rPr>
          <w:rFonts w:asciiTheme="minorHAnsi" w:hAnsiTheme="minorHAnsi"/>
          <w:sz w:val="23"/>
          <w:szCs w:val="23"/>
        </w:rPr>
        <w:t>nájemce</w:t>
      </w:r>
      <w:r w:rsidRPr="00464D01">
        <w:rPr>
          <w:rFonts w:asciiTheme="minorHAnsi" w:hAnsiTheme="minorHAnsi"/>
          <w:sz w:val="23"/>
          <w:szCs w:val="23"/>
        </w:rPr>
        <w:t xml:space="preserve"> o provedení registrace tak, že mu zašle kopii potvrzení správce registru smluv o uveřejnění smlouvy bez zbytečného odkladu poté, kdy sám potvrzení obdrží, popř. již v průvodním formuláři vyplní příslušnou kolonku s ID datové schránky zhotovitele (v takovém případě potvrzení od správce registru smluv o provedení registrace smlouvy obdr</w:t>
      </w:r>
      <w:r w:rsidR="00322508">
        <w:rPr>
          <w:rFonts w:asciiTheme="minorHAnsi" w:hAnsiTheme="minorHAnsi"/>
          <w:sz w:val="23"/>
          <w:szCs w:val="23"/>
        </w:rPr>
        <w:t>ží obě smluvní strany zároveň).</w:t>
      </w:r>
    </w:p>
    <w:p w:rsidR="00E20F22" w:rsidRDefault="00E20F22" w:rsidP="00CE3D9F">
      <w:pPr>
        <w:pStyle w:val="Odstavecseseznamem"/>
        <w:numPr>
          <w:ilvl w:val="0"/>
          <w:numId w:val="20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 xml:space="preserve">Tato smlouva nabývá </w:t>
      </w:r>
      <w:r w:rsidR="00314AF4" w:rsidRPr="00660B6F">
        <w:rPr>
          <w:rFonts w:asciiTheme="minorHAnsi" w:hAnsiTheme="minorHAnsi"/>
          <w:sz w:val="23"/>
          <w:szCs w:val="23"/>
        </w:rPr>
        <w:t xml:space="preserve">platnosti </w:t>
      </w:r>
      <w:r w:rsidRPr="00660B6F">
        <w:rPr>
          <w:rFonts w:asciiTheme="minorHAnsi" w:hAnsiTheme="minorHAnsi"/>
          <w:sz w:val="23"/>
          <w:szCs w:val="23"/>
        </w:rPr>
        <w:t>dnem podpisu smluvních stran</w:t>
      </w:r>
      <w:r w:rsidR="00314AF4" w:rsidRPr="00660B6F">
        <w:rPr>
          <w:rFonts w:asciiTheme="minorHAnsi" w:hAnsiTheme="minorHAnsi"/>
          <w:sz w:val="23"/>
          <w:szCs w:val="23"/>
        </w:rPr>
        <w:t>, přičemž platí datum pozdějšího podpisu</w:t>
      </w:r>
      <w:r w:rsidR="00B07477">
        <w:rPr>
          <w:rFonts w:asciiTheme="minorHAnsi" w:hAnsiTheme="minorHAnsi"/>
          <w:sz w:val="23"/>
          <w:szCs w:val="23"/>
        </w:rPr>
        <w:t xml:space="preserve"> a účinnosti dne </w:t>
      </w:r>
      <w:r w:rsidR="00CE3D9F">
        <w:rPr>
          <w:rFonts w:asciiTheme="minorHAnsi" w:hAnsiTheme="minorHAnsi"/>
          <w:sz w:val="23"/>
          <w:szCs w:val="23"/>
        </w:rPr>
        <w:t>jejího uveřejnění v registru smluv dle předchozího odstavce</w:t>
      </w:r>
      <w:r w:rsidR="00F3058E">
        <w:rPr>
          <w:rFonts w:asciiTheme="minorHAnsi" w:hAnsiTheme="minorHAnsi"/>
          <w:sz w:val="23"/>
          <w:szCs w:val="23"/>
        </w:rPr>
        <w:t>.</w:t>
      </w:r>
    </w:p>
    <w:p w:rsidR="00E315F0" w:rsidRPr="00660B6F" w:rsidRDefault="00E315F0" w:rsidP="00F3058E">
      <w:pPr>
        <w:pStyle w:val="Odstavecseseznamem"/>
        <w:numPr>
          <w:ilvl w:val="0"/>
          <w:numId w:val="20"/>
        </w:numPr>
        <w:spacing w:before="120"/>
        <w:contextualSpacing w:val="0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Ned</w:t>
      </w:r>
      <w:r w:rsidR="00B91B22">
        <w:rPr>
          <w:rFonts w:asciiTheme="minorHAnsi" w:hAnsiTheme="minorHAnsi"/>
          <w:sz w:val="23"/>
          <w:szCs w:val="23"/>
        </w:rPr>
        <w:t>ílnou součástí této smlouvy je příloha</w:t>
      </w:r>
      <w:r w:rsidRPr="00660B6F">
        <w:rPr>
          <w:rFonts w:asciiTheme="minorHAnsi" w:hAnsiTheme="minorHAnsi"/>
          <w:sz w:val="23"/>
          <w:szCs w:val="23"/>
        </w:rPr>
        <w:t>:</w:t>
      </w:r>
    </w:p>
    <w:p w:rsidR="005B401B" w:rsidRDefault="005B401B" w:rsidP="0090260B">
      <w:pPr>
        <w:ind w:left="708" w:firstLine="708"/>
        <w:jc w:val="both"/>
        <w:rPr>
          <w:rFonts w:asciiTheme="minorHAnsi" w:hAnsiTheme="minorHAnsi"/>
          <w:sz w:val="23"/>
          <w:szCs w:val="23"/>
        </w:rPr>
      </w:pPr>
      <w:r w:rsidRPr="00660B6F">
        <w:rPr>
          <w:rFonts w:asciiTheme="minorHAnsi" w:hAnsiTheme="minorHAnsi"/>
          <w:sz w:val="23"/>
          <w:szCs w:val="23"/>
        </w:rPr>
        <w:t>Příloha č. 1 –</w:t>
      </w:r>
      <w:r w:rsidR="007B7E3D">
        <w:rPr>
          <w:rFonts w:asciiTheme="minorHAnsi" w:hAnsiTheme="minorHAnsi"/>
          <w:sz w:val="23"/>
          <w:szCs w:val="23"/>
        </w:rPr>
        <w:t xml:space="preserve"> půdorys </w:t>
      </w:r>
      <w:r w:rsidR="001B623D" w:rsidRPr="00660B6F">
        <w:rPr>
          <w:rFonts w:asciiTheme="minorHAnsi" w:hAnsiTheme="minorHAnsi"/>
          <w:sz w:val="23"/>
          <w:szCs w:val="23"/>
        </w:rPr>
        <w:t>s vyznačením pronajatých ploch</w:t>
      </w:r>
    </w:p>
    <w:p w:rsidR="0090260B" w:rsidRDefault="0090260B" w:rsidP="0090260B">
      <w:pPr>
        <w:ind w:left="708" w:firstLine="708"/>
        <w:jc w:val="both"/>
        <w:rPr>
          <w:rFonts w:asciiTheme="minorHAnsi" w:hAnsiTheme="minorHAnsi"/>
          <w:sz w:val="23"/>
          <w:szCs w:val="23"/>
        </w:rPr>
      </w:pPr>
    </w:p>
    <w:p w:rsidR="0090260B" w:rsidRDefault="0090260B" w:rsidP="0090260B">
      <w:pPr>
        <w:ind w:left="708" w:firstLine="708"/>
        <w:jc w:val="both"/>
        <w:rPr>
          <w:rFonts w:asciiTheme="minorHAnsi" w:hAnsiTheme="minorHAnsi"/>
          <w:sz w:val="23"/>
          <w:szCs w:val="23"/>
        </w:rPr>
      </w:pPr>
    </w:p>
    <w:p w:rsidR="0023160A" w:rsidRPr="00660B6F" w:rsidRDefault="0023160A" w:rsidP="0023160A">
      <w:pPr>
        <w:spacing w:before="120"/>
        <w:jc w:val="both"/>
        <w:rPr>
          <w:rFonts w:asciiTheme="minorHAnsi" w:hAnsiTheme="minorHAnsi"/>
          <w:sz w:val="23"/>
          <w:szCs w:val="23"/>
        </w:rPr>
      </w:pPr>
    </w:p>
    <w:tbl>
      <w:tblPr>
        <w:tblStyle w:val="Mkatabulky"/>
        <w:tblW w:w="9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567"/>
        <w:gridCol w:w="4706"/>
      </w:tblGrid>
      <w:tr w:rsidR="0023378F" w:rsidTr="0023378F">
        <w:tc>
          <w:tcPr>
            <w:tcW w:w="3742" w:type="dxa"/>
          </w:tcPr>
          <w:p w:rsidR="00B8589B" w:rsidRDefault="00B8589B" w:rsidP="007C292C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V Praze dne </w:t>
            </w:r>
            <w:r w:rsidR="007C292C">
              <w:rPr>
                <w:rFonts w:asciiTheme="minorHAnsi" w:hAnsiTheme="minorHAnsi"/>
                <w:sz w:val="23"/>
                <w:szCs w:val="23"/>
              </w:rPr>
              <w:t>5. 12.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2018</w:t>
            </w:r>
          </w:p>
        </w:tc>
        <w:tc>
          <w:tcPr>
            <w:tcW w:w="567" w:type="dxa"/>
          </w:tcPr>
          <w:p w:rsidR="00B8589B" w:rsidRDefault="00B8589B" w:rsidP="00C1600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706" w:type="dxa"/>
          </w:tcPr>
          <w:p w:rsidR="00B8589B" w:rsidRDefault="00B8589B" w:rsidP="007C292C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V Praze dne </w:t>
            </w:r>
            <w:r w:rsidR="007C292C">
              <w:rPr>
                <w:rFonts w:asciiTheme="minorHAnsi" w:hAnsiTheme="minorHAnsi"/>
                <w:sz w:val="23"/>
                <w:szCs w:val="23"/>
              </w:rPr>
              <w:t>3. 12.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2018</w:t>
            </w:r>
          </w:p>
        </w:tc>
      </w:tr>
      <w:tr w:rsidR="0023378F" w:rsidTr="0023378F">
        <w:trPr>
          <w:trHeight w:val="454"/>
        </w:trPr>
        <w:tc>
          <w:tcPr>
            <w:tcW w:w="3742" w:type="dxa"/>
            <w:vAlign w:val="bottom"/>
          </w:tcPr>
          <w:p w:rsidR="00B8589B" w:rsidRDefault="00B8589B" w:rsidP="0023378F">
            <w:pPr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za pronajímatele</w:t>
            </w:r>
          </w:p>
        </w:tc>
        <w:tc>
          <w:tcPr>
            <w:tcW w:w="567" w:type="dxa"/>
            <w:vAlign w:val="bottom"/>
          </w:tcPr>
          <w:p w:rsidR="00B8589B" w:rsidRDefault="00B8589B" w:rsidP="0023378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706" w:type="dxa"/>
            <w:vAlign w:val="bottom"/>
          </w:tcPr>
          <w:p w:rsidR="00B8589B" w:rsidRDefault="00B8589B" w:rsidP="0023378F">
            <w:pPr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za n</w:t>
            </w:r>
            <w:r w:rsidR="0023378F">
              <w:rPr>
                <w:rFonts w:asciiTheme="minorHAnsi" w:hAnsiTheme="minorHAnsi"/>
                <w:sz w:val="23"/>
                <w:szCs w:val="23"/>
              </w:rPr>
              <w:t>á</w:t>
            </w:r>
            <w:r>
              <w:rPr>
                <w:rFonts w:asciiTheme="minorHAnsi" w:hAnsiTheme="minorHAnsi"/>
                <w:sz w:val="23"/>
                <w:szCs w:val="23"/>
              </w:rPr>
              <w:t>jemce</w:t>
            </w:r>
          </w:p>
        </w:tc>
      </w:tr>
      <w:tr w:rsidR="0023378F" w:rsidTr="0023378F">
        <w:trPr>
          <w:trHeight w:val="964"/>
        </w:trPr>
        <w:tc>
          <w:tcPr>
            <w:tcW w:w="3742" w:type="dxa"/>
          </w:tcPr>
          <w:p w:rsidR="00B8589B" w:rsidRDefault="00B8589B" w:rsidP="00B8589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0260B" w:rsidRDefault="0090260B" w:rsidP="00B8589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0260B" w:rsidRDefault="0090260B" w:rsidP="00B8589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0260B" w:rsidRDefault="0090260B" w:rsidP="00B8589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0260B" w:rsidRDefault="0090260B" w:rsidP="00B8589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0260B" w:rsidRDefault="0090260B" w:rsidP="00B8589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567" w:type="dxa"/>
          </w:tcPr>
          <w:p w:rsidR="00B8589B" w:rsidRDefault="00B8589B" w:rsidP="00B8589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706" w:type="dxa"/>
          </w:tcPr>
          <w:p w:rsidR="00B8589B" w:rsidRDefault="00B8589B" w:rsidP="00B8589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23378F" w:rsidTr="0023378F">
        <w:tc>
          <w:tcPr>
            <w:tcW w:w="3742" w:type="dxa"/>
          </w:tcPr>
          <w:p w:rsidR="0023378F" w:rsidRPr="0023378F" w:rsidRDefault="00B8589B" w:rsidP="0023378F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23378F">
              <w:rPr>
                <w:rFonts w:asciiTheme="minorHAnsi" w:hAnsiTheme="minorHAnsi"/>
                <w:sz w:val="12"/>
                <w:szCs w:val="12"/>
              </w:rPr>
              <w:t>……………………………………</w:t>
            </w:r>
            <w:r w:rsidR="0023378F" w:rsidRPr="0023378F"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</w:t>
            </w:r>
          </w:p>
          <w:p w:rsidR="00B8589B" w:rsidRPr="0023378F" w:rsidRDefault="00B8589B" w:rsidP="00B8589B">
            <w:pPr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23378F">
              <w:rPr>
                <w:rFonts w:asciiTheme="minorHAnsi" w:hAnsiTheme="minorHAnsi"/>
                <w:b/>
                <w:bCs/>
                <w:sz w:val="23"/>
                <w:szCs w:val="23"/>
              </w:rPr>
              <w:t>Univerzita Karlova</w:t>
            </w:r>
          </w:p>
          <w:p w:rsidR="00B8589B" w:rsidRDefault="00B8589B" w:rsidP="00B8589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Ing. </w:t>
            </w:r>
            <w:r w:rsidRPr="00660B6F">
              <w:rPr>
                <w:rFonts w:asciiTheme="minorHAnsi" w:hAnsiTheme="minorHAnsi"/>
                <w:sz w:val="23"/>
                <w:szCs w:val="23"/>
              </w:rPr>
              <w:t xml:space="preserve">Miroslava </w:t>
            </w:r>
            <w:proofErr w:type="spellStart"/>
            <w:r w:rsidRPr="00660B6F">
              <w:rPr>
                <w:rFonts w:asciiTheme="minorHAnsi" w:hAnsiTheme="minorHAnsi"/>
                <w:sz w:val="23"/>
                <w:szCs w:val="23"/>
              </w:rPr>
              <w:t>Oliveriusová</w:t>
            </w:r>
            <w:proofErr w:type="spellEnd"/>
            <w:r w:rsidRPr="00660B6F">
              <w:rPr>
                <w:rFonts w:asciiTheme="minorHAnsi" w:hAnsiTheme="minorHAnsi"/>
                <w:sz w:val="23"/>
                <w:szCs w:val="23"/>
              </w:rPr>
              <w:t>, kvestorka</w:t>
            </w:r>
          </w:p>
        </w:tc>
        <w:tc>
          <w:tcPr>
            <w:tcW w:w="567" w:type="dxa"/>
          </w:tcPr>
          <w:p w:rsidR="00B8589B" w:rsidRDefault="00B8589B" w:rsidP="00B8589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706" w:type="dxa"/>
          </w:tcPr>
          <w:p w:rsidR="00B8589B" w:rsidRDefault="0023378F" w:rsidP="00B8589B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23378F"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</w:t>
            </w:r>
          </w:p>
          <w:p w:rsidR="0023378F" w:rsidRDefault="0023378F" w:rsidP="0023378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23378F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Charles University </w:t>
            </w:r>
            <w:proofErr w:type="spellStart"/>
            <w:r w:rsidRPr="0023378F">
              <w:rPr>
                <w:rFonts w:asciiTheme="minorHAnsi" w:hAnsiTheme="minorHAnsi"/>
                <w:b/>
                <w:bCs/>
                <w:sz w:val="23"/>
                <w:szCs w:val="23"/>
              </w:rPr>
              <w:t>Innovations</w:t>
            </w:r>
            <w:proofErr w:type="spellEnd"/>
            <w:r w:rsidRPr="0023378F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 Prague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Pr="0023378F">
              <w:rPr>
                <w:rFonts w:asciiTheme="minorHAnsi" w:hAnsiTheme="minorHAnsi"/>
                <w:b/>
                <w:bCs/>
                <w:sz w:val="23"/>
                <w:szCs w:val="23"/>
              </w:rPr>
              <w:t>s</w:t>
            </w:r>
            <w:r>
              <w:rPr>
                <w:rFonts w:asciiTheme="minorHAnsi" w:hAnsiTheme="minorHAnsi"/>
                <w:sz w:val="23"/>
                <w:szCs w:val="23"/>
              </w:rPr>
              <w:t>.</w:t>
            </w:r>
            <w:r w:rsidRPr="0023378F">
              <w:rPr>
                <w:rFonts w:asciiTheme="minorHAnsi" w:hAnsiTheme="minorHAnsi"/>
                <w:b/>
                <w:bCs/>
                <w:sz w:val="23"/>
                <w:szCs w:val="23"/>
              </w:rPr>
              <w:t>r</w:t>
            </w:r>
            <w:r>
              <w:rPr>
                <w:rFonts w:asciiTheme="minorHAnsi" w:hAnsiTheme="minorHAnsi"/>
                <w:sz w:val="23"/>
                <w:szCs w:val="23"/>
              </w:rPr>
              <w:t>.</w:t>
            </w:r>
            <w:r w:rsidRPr="0023378F">
              <w:rPr>
                <w:rFonts w:asciiTheme="minorHAnsi" w:hAnsiTheme="minorHAnsi"/>
                <w:b/>
                <w:bCs/>
                <w:sz w:val="23"/>
                <w:szCs w:val="23"/>
              </w:rPr>
              <w:t>o</w:t>
            </w:r>
            <w:r>
              <w:rPr>
                <w:rFonts w:asciiTheme="minorHAnsi" w:hAnsiTheme="minorHAnsi"/>
                <w:sz w:val="23"/>
                <w:szCs w:val="23"/>
              </w:rPr>
              <w:t>.</w:t>
            </w:r>
          </w:p>
          <w:p w:rsidR="0023378F" w:rsidRDefault="007C292C" w:rsidP="00D945E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Mgr. </w:t>
            </w:r>
            <w:r w:rsidR="0023378F">
              <w:rPr>
                <w:rFonts w:asciiTheme="minorHAnsi" w:hAnsiTheme="minorHAnsi"/>
                <w:sz w:val="23"/>
                <w:szCs w:val="23"/>
              </w:rPr>
              <w:t>Otomar Sláma,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MPA,</w:t>
            </w:r>
            <w:r w:rsidR="0023378F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                           </w:t>
            </w:r>
            <w:r w:rsidR="0023378F">
              <w:rPr>
                <w:rFonts w:asciiTheme="minorHAnsi" w:hAnsiTheme="minorHAnsi"/>
                <w:sz w:val="23"/>
                <w:szCs w:val="23"/>
              </w:rPr>
              <w:t>ředitel, na základě pověření</w:t>
            </w:r>
          </w:p>
        </w:tc>
      </w:tr>
    </w:tbl>
    <w:p w:rsidR="00903696" w:rsidRDefault="00903696" w:rsidP="00C1600D">
      <w:pPr>
        <w:jc w:val="both"/>
        <w:rPr>
          <w:rFonts w:asciiTheme="minorHAnsi" w:hAnsiTheme="minorHAnsi"/>
          <w:sz w:val="23"/>
          <w:szCs w:val="23"/>
        </w:rPr>
      </w:pPr>
    </w:p>
    <w:sectPr w:rsidR="009036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37" w:rsidRDefault="00610837" w:rsidP="00AD2CD5">
      <w:r>
        <w:separator/>
      </w:r>
    </w:p>
  </w:endnote>
  <w:endnote w:type="continuationSeparator" w:id="0">
    <w:p w:rsidR="00610837" w:rsidRDefault="00610837" w:rsidP="00AD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087781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:rsidR="003647D3" w:rsidRPr="00B8589B" w:rsidRDefault="003647D3" w:rsidP="00B8589B">
            <w:pPr>
              <w:pStyle w:val="Zpat"/>
              <w:jc w:val="right"/>
              <w:rPr>
                <w:i/>
                <w:iCs/>
              </w:rPr>
            </w:pPr>
            <w:r w:rsidRPr="00B8589B">
              <w:rPr>
                <w:i/>
                <w:iCs/>
                <w:sz w:val="16"/>
                <w:szCs w:val="16"/>
              </w:rPr>
              <w:fldChar w:fldCharType="begin"/>
            </w:r>
            <w:r w:rsidRPr="00B8589B">
              <w:rPr>
                <w:i/>
                <w:iCs/>
                <w:sz w:val="16"/>
                <w:szCs w:val="16"/>
              </w:rPr>
              <w:instrText>PAGE</w:instrText>
            </w:r>
            <w:r w:rsidRPr="00B8589B">
              <w:rPr>
                <w:i/>
                <w:iCs/>
                <w:sz w:val="16"/>
                <w:szCs w:val="16"/>
              </w:rPr>
              <w:fldChar w:fldCharType="separate"/>
            </w:r>
            <w:r w:rsidR="00ED7599">
              <w:rPr>
                <w:i/>
                <w:iCs/>
                <w:noProof/>
                <w:sz w:val="16"/>
                <w:szCs w:val="16"/>
              </w:rPr>
              <w:t>1</w:t>
            </w:r>
            <w:r w:rsidRPr="00B8589B">
              <w:rPr>
                <w:i/>
                <w:iCs/>
                <w:sz w:val="16"/>
                <w:szCs w:val="16"/>
              </w:rPr>
              <w:fldChar w:fldCharType="end"/>
            </w:r>
            <w:r w:rsidRPr="00B8589B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/</w:t>
            </w:r>
            <w:r w:rsidRPr="00B8589B">
              <w:rPr>
                <w:i/>
                <w:iCs/>
                <w:sz w:val="16"/>
                <w:szCs w:val="16"/>
              </w:rPr>
              <w:t xml:space="preserve"> </w:t>
            </w:r>
            <w:r w:rsidRPr="00B8589B">
              <w:rPr>
                <w:i/>
                <w:iCs/>
                <w:sz w:val="16"/>
                <w:szCs w:val="16"/>
              </w:rPr>
              <w:fldChar w:fldCharType="begin"/>
            </w:r>
            <w:r w:rsidRPr="00B8589B">
              <w:rPr>
                <w:i/>
                <w:iCs/>
                <w:sz w:val="16"/>
                <w:szCs w:val="16"/>
              </w:rPr>
              <w:instrText>NUMPAGES</w:instrText>
            </w:r>
            <w:r w:rsidRPr="00B8589B">
              <w:rPr>
                <w:i/>
                <w:iCs/>
                <w:sz w:val="16"/>
                <w:szCs w:val="16"/>
              </w:rPr>
              <w:fldChar w:fldCharType="separate"/>
            </w:r>
            <w:r w:rsidR="00ED7599">
              <w:rPr>
                <w:i/>
                <w:iCs/>
                <w:noProof/>
                <w:sz w:val="16"/>
                <w:szCs w:val="16"/>
              </w:rPr>
              <w:t>6</w:t>
            </w:r>
            <w:r w:rsidRPr="00B8589B">
              <w:rPr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37" w:rsidRDefault="00610837" w:rsidP="00AD2CD5">
      <w:r>
        <w:separator/>
      </w:r>
    </w:p>
  </w:footnote>
  <w:footnote w:type="continuationSeparator" w:id="0">
    <w:p w:rsidR="00610837" w:rsidRDefault="00610837" w:rsidP="00AD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5B2B"/>
    <w:multiLevelType w:val="hybridMultilevel"/>
    <w:tmpl w:val="A072AC7A"/>
    <w:lvl w:ilvl="0" w:tplc="3E44FF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D4722"/>
    <w:multiLevelType w:val="hybridMultilevel"/>
    <w:tmpl w:val="AC1A0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B5FC1"/>
    <w:multiLevelType w:val="hybridMultilevel"/>
    <w:tmpl w:val="5B16F84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C600364"/>
    <w:multiLevelType w:val="hybridMultilevel"/>
    <w:tmpl w:val="7C02EC60"/>
    <w:lvl w:ilvl="0" w:tplc="3E44FFB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20D1FFA"/>
    <w:multiLevelType w:val="hybridMultilevel"/>
    <w:tmpl w:val="33CECAEA"/>
    <w:lvl w:ilvl="0" w:tplc="F5B0ED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B01B0"/>
    <w:multiLevelType w:val="hybridMultilevel"/>
    <w:tmpl w:val="12C0CDD0"/>
    <w:lvl w:ilvl="0" w:tplc="2FEAADD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>
    <w:nsid w:val="173D30D1"/>
    <w:multiLevelType w:val="hybridMultilevel"/>
    <w:tmpl w:val="B7A4B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46375"/>
    <w:multiLevelType w:val="hybridMultilevel"/>
    <w:tmpl w:val="DD98A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E13D2"/>
    <w:multiLevelType w:val="hybridMultilevel"/>
    <w:tmpl w:val="B066C1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05F71FA"/>
    <w:multiLevelType w:val="hybridMultilevel"/>
    <w:tmpl w:val="12C0CDD0"/>
    <w:lvl w:ilvl="0" w:tplc="2FEAADD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>
    <w:nsid w:val="358F7D52"/>
    <w:multiLevelType w:val="hybridMultilevel"/>
    <w:tmpl w:val="12C0CDD0"/>
    <w:lvl w:ilvl="0" w:tplc="2FEAADD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>
    <w:nsid w:val="388D2659"/>
    <w:multiLevelType w:val="hybridMultilevel"/>
    <w:tmpl w:val="AF20F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A6394"/>
    <w:multiLevelType w:val="hybridMultilevel"/>
    <w:tmpl w:val="12C0CDD0"/>
    <w:lvl w:ilvl="0" w:tplc="2FEAADD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>
    <w:nsid w:val="3B9A3EF5"/>
    <w:multiLevelType w:val="hybridMultilevel"/>
    <w:tmpl w:val="12C0CDD0"/>
    <w:lvl w:ilvl="0" w:tplc="2FEAADD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>
    <w:nsid w:val="3C095E3B"/>
    <w:multiLevelType w:val="hybridMultilevel"/>
    <w:tmpl w:val="12C0CDD0"/>
    <w:lvl w:ilvl="0" w:tplc="2FEAADD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>
    <w:nsid w:val="3FFB3D61"/>
    <w:multiLevelType w:val="hybridMultilevel"/>
    <w:tmpl w:val="12C0CDD0"/>
    <w:lvl w:ilvl="0" w:tplc="2FEAADD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>
    <w:nsid w:val="47FC44E0"/>
    <w:multiLevelType w:val="hybridMultilevel"/>
    <w:tmpl w:val="12C0CDD0"/>
    <w:lvl w:ilvl="0" w:tplc="2FEAADD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>
    <w:nsid w:val="50935C64"/>
    <w:multiLevelType w:val="hybridMultilevel"/>
    <w:tmpl w:val="12C0CDD0"/>
    <w:lvl w:ilvl="0" w:tplc="2FEAADD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>
    <w:nsid w:val="62D7295F"/>
    <w:multiLevelType w:val="hybridMultilevel"/>
    <w:tmpl w:val="12C0CDD0"/>
    <w:lvl w:ilvl="0" w:tplc="2FEAADD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>
    <w:nsid w:val="7596492D"/>
    <w:multiLevelType w:val="hybridMultilevel"/>
    <w:tmpl w:val="A672F78C"/>
    <w:lvl w:ilvl="0" w:tplc="0405000F">
      <w:start w:val="1"/>
      <w:numFmt w:val="decimal"/>
      <w:lvlText w:val="%1."/>
      <w:lvlJc w:val="left"/>
      <w:pPr>
        <w:ind w:left="45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10260"/>
        </w:tabs>
        <w:ind w:left="10260" w:hanging="360"/>
      </w:pPr>
      <w:rPr>
        <w:rFonts w:cs="Times New Roman"/>
      </w:rPr>
    </w:lvl>
  </w:abstractNum>
  <w:abstractNum w:abstractNumId="20">
    <w:nsid w:val="7B291D98"/>
    <w:multiLevelType w:val="hybridMultilevel"/>
    <w:tmpl w:val="12C0CDD0"/>
    <w:lvl w:ilvl="0" w:tplc="2FEAADD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0"/>
  </w:num>
  <w:num w:numId="7">
    <w:abstractNumId w:val="19"/>
  </w:num>
  <w:num w:numId="8">
    <w:abstractNumId w:val="6"/>
  </w:num>
  <w:num w:numId="9">
    <w:abstractNumId w:val="7"/>
  </w:num>
  <w:num w:numId="10">
    <w:abstractNumId w:val="5"/>
  </w:num>
  <w:num w:numId="11">
    <w:abstractNumId w:val="13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9"/>
  </w:num>
  <w:num w:numId="17">
    <w:abstractNumId w:val="17"/>
  </w:num>
  <w:num w:numId="18">
    <w:abstractNumId w:val="10"/>
  </w:num>
  <w:num w:numId="19">
    <w:abstractNumId w:val="15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22"/>
    <w:rsid w:val="00003FB4"/>
    <w:rsid w:val="00004AAB"/>
    <w:rsid w:val="00006CB9"/>
    <w:rsid w:val="000071B5"/>
    <w:rsid w:val="00022DE3"/>
    <w:rsid w:val="00026316"/>
    <w:rsid w:val="00040985"/>
    <w:rsid w:val="000673D2"/>
    <w:rsid w:val="00070CE3"/>
    <w:rsid w:val="00077FBB"/>
    <w:rsid w:val="00086FB9"/>
    <w:rsid w:val="00087376"/>
    <w:rsid w:val="00092F1C"/>
    <w:rsid w:val="000A7F04"/>
    <w:rsid w:val="000B1E6F"/>
    <w:rsid w:val="000C5968"/>
    <w:rsid w:val="000D1EB7"/>
    <w:rsid w:val="001261D7"/>
    <w:rsid w:val="00146037"/>
    <w:rsid w:val="00171EA0"/>
    <w:rsid w:val="001760FF"/>
    <w:rsid w:val="001965AC"/>
    <w:rsid w:val="001B1A48"/>
    <w:rsid w:val="001B623D"/>
    <w:rsid w:val="001C6551"/>
    <w:rsid w:val="001E0B0C"/>
    <w:rsid w:val="001E4484"/>
    <w:rsid w:val="001E55F9"/>
    <w:rsid w:val="001F27B1"/>
    <w:rsid w:val="001F6878"/>
    <w:rsid w:val="00227D28"/>
    <w:rsid w:val="0023160A"/>
    <w:rsid w:val="0023378F"/>
    <w:rsid w:val="0023751F"/>
    <w:rsid w:val="00240262"/>
    <w:rsid w:val="002555AF"/>
    <w:rsid w:val="00284DF8"/>
    <w:rsid w:val="0029442F"/>
    <w:rsid w:val="002A3D2D"/>
    <w:rsid w:val="002E0148"/>
    <w:rsid w:val="00314AF4"/>
    <w:rsid w:val="003178D5"/>
    <w:rsid w:val="00320D22"/>
    <w:rsid w:val="00322508"/>
    <w:rsid w:val="003647D3"/>
    <w:rsid w:val="00384D37"/>
    <w:rsid w:val="003C2BA9"/>
    <w:rsid w:val="003D32F1"/>
    <w:rsid w:val="00422CCD"/>
    <w:rsid w:val="00430940"/>
    <w:rsid w:val="00445B27"/>
    <w:rsid w:val="004501E7"/>
    <w:rsid w:val="004513E9"/>
    <w:rsid w:val="00462BA0"/>
    <w:rsid w:val="00476C6D"/>
    <w:rsid w:val="004929D5"/>
    <w:rsid w:val="004A3362"/>
    <w:rsid w:val="004C7442"/>
    <w:rsid w:val="004D4AA2"/>
    <w:rsid w:val="004F46BD"/>
    <w:rsid w:val="00502F23"/>
    <w:rsid w:val="00552E17"/>
    <w:rsid w:val="00557E36"/>
    <w:rsid w:val="005736B7"/>
    <w:rsid w:val="0058321B"/>
    <w:rsid w:val="00587F9D"/>
    <w:rsid w:val="00590B63"/>
    <w:rsid w:val="005A5530"/>
    <w:rsid w:val="005B401B"/>
    <w:rsid w:val="005C3318"/>
    <w:rsid w:val="005E34E2"/>
    <w:rsid w:val="00601D33"/>
    <w:rsid w:val="00603CE7"/>
    <w:rsid w:val="00610837"/>
    <w:rsid w:val="006142AE"/>
    <w:rsid w:val="00620141"/>
    <w:rsid w:val="00622D84"/>
    <w:rsid w:val="00623A4C"/>
    <w:rsid w:val="006379A6"/>
    <w:rsid w:val="00652316"/>
    <w:rsid w:val="00660B6F"/>
    <w:rsid w:val="00694E00"/>
    <w:rsid w:val="006B11F7"/>
    <w:rsid w:val="006B551F"/>
    <w:rsid w:val="006D5438"/>
    <w:rsid w:val="006E172F"/>
    <w:rsid w:val="00712BF3"/>
    <w:rsid w:val="00743AC3"/>
    <w:rsid w:val="007475F3"/>
    <w:rsid w:val="00760C15"/>
    <w:rsid w:val="00763547"/>
    <w:rsid w:val="007816FD"/>
    <w:rsid w:val="007850BC"/>
    <w:rsid w:val="007B7E3D"/>
    <w:rsid w:val="007C292C"/>
    <w:rsid w:val="007D1682"/>
    <w:rsid w:val="007D32D8"/>
    <w:rsid w:val="007D42D9"/>
    <w:rsid w:val="007D6AEE"/>
    <w:rsid w:val="007E2C3B"/>
    <w:rsid w:val="007F6735"/>
    <w:rsid w:val="007F6C53"/>
    <w:rsid w:val="00801818"/>
    <w:rsid w:val="00805DF1"/>
    <w:rsid w:val="00832CAF"/>
    <w:rsid w:val="0087046A"/>
    <w:rsid w:val="00872A06"/>
    <w:rsid w:val="008730AA"/>
    <w:rsid w:val="00875412"/>
    <w:rsid w:val="008769A1"/>
    <w:rsid w:val="008903E6"/>
    <w:rsid w:val="008A6AE0"/>
    <w:rsid w:val="008A6DF4"/>
    <w:rsid w:val="008B60DD"/>
    <w:rsid w:val="008B6278"/>
    <w:rsid w:val="008F6825"/>
    <w:rsid w:val="0090260B"/>
    <w:rsid w:val="00903696"/>
    <w:rsid w:val="00930E7C"/>
    <w:rsid w:val="0093413E"/>
    <w:rsid w:val="009518A1"/>
    <w:rsid w:val="00957348"/>
    <w:rsid w:val="00981473"/>
    <w:rsid w:val="00990829"/>
    <w:rsid w:val="009D1125"/>
    <w:rsid w:val="00A03830"/>
    <w:rsid w:val="00A10DE7"/>
    <w:rsid w:val="00A24801"/>
    <w:rsid w:val="00A45AA4"/>
    <w:rsid w:val="00A50A42"/>
    <w:rsid w:val="00A76090"/>
    <w:rsid w:val="00A77F5C"/>
    <w:rsid w:val="00A86FC9"/>
    <w:rsid w:val="00A95568"/>
    <w:rsid w:val="00AD2CD5"/>
    <w:rsid w:val="00AD56DE"/>
    <w:rsid w:val="00AE547B"/>
    <w:rsid w:val="00AE7C0D"/>
    <w:rsid w:val="00AF43A2"/>
    <w:rsid w:val="00B03050"/>
    <w:rsid w:val="00B07477"/>
    <w:rsid w:val="00B219B7"/>
    <w:rsid w:val="00B22033"/>
    <w:rsid w:val="00B357CB"/>
    <w:rsid w:val="00B5021D"/>
    <w:rsid w:val="00B529FF"/>
    <w:rsid w:val="00B52A4F"/>
    <w:rsid w:val="00B5674D"/>
    <w:rsid w:val="00B60346"/>
    <w:rsid w:val="00B8589B"/>
    <w:rsid w:val="00B91B22"/>
    <w:rsid w:val="00BB156C"/>
    <w:rsid w:val="00BB3673"/>
    <w:rsid w:val="00BC21C2"/>
    <w:rsid w:val="00BF3DFA"/>
    <w:rsid w:val="00C1600D"/>
    <w:rsid w:val="00C35A84"/>
    <w:rsid w:val="00C876F7"/>
    <w:rsid w:val="00CD2444"/>
    <w:rsid w:val="00CE3D9F"/>
    <w:rsid w:val="00CE4234"/>
    <w:rsid w:val="00D136C8"/>
    <w:rsid w:val="00D1393B"/>
    <w:rsid w:val="00D30FCD"/>
    <w:rsid w:val="00D4576F"/>
    <w:rsid w:val="00D521A3"/>
    <w:rsid w:val="00D556DE"/>
    <w:rsid w:val="00D57B52"/>
    <w:rsid w:val="00D80581"/>
    <w:rsid w:val="00D853B6"/>
    <w:rsid w:val="00D945EB"/>
    <w:rsid w:val="00DD6C78"/>
    <w:rsid w:val="00DD6D00"/>
    <w:rsid w:val="00E20F22"/>
    <w:rsid w:val="00E25318"/>
    <w:rsid w:val="00E315F0"/>
    <w:rsid w:val="00E324EF"/>
    <w:rsid w:val="00E56FFC"/>
    <w:rsid w:val="00E62EFF"/>
    <w:rsid w:val="00E923B2"/>
    <w:rsid w:val="00E946C8"/>
    <w:rsid w:val="00EA6486"/>
    <w:rsid w:val="00EB7ADE"/>
    <w:rsid w:val="00EC138D"/>
    <w:rsid w:val="00ED1223"/>
    <w:rsid w:val="00ED4E23"/>
    <w:rsid w:val="00ED7599"/>
    <w:rsid w:val="00EE3F58"/>
    <w:rsid w:val="00EF1CB4"/>
    <w:rsid w:val="00F02FFB"/>
    <w:rsid w:val="00F061CC"/>
    <w:rsid w:val="00F3058E"/>
    <w:rsid w:val="00F55D39"/>
    <w:rsid w:val="00F93203"/>
    <w:rsid w:val="00F967E9"/>
    <w:rsid w:val="00F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80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480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EB7A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B7AD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9341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341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3413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341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3413E"/>
    <w:rPr>
      <w:b/>
      <w:bCs/>
    </w:rPr>
  </w:style>
  <w:style w:type="paragraph" w:customStyle="1" w:styleId="Standardnte">
    <w:name w:val="Standardní te"/>
    <w:rsid w:val="00603CE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AD2C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2CD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D2C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2CD5"/>
    <w:rPr>
      <w:sz w:val="24"/>
      <w:szCs w:val="24"/>
    </w:rPr>
  </w:style>
  <w:style w:type="paragraph" w:styleId="Revize">
    <w:name w:val="Revision"/>
    <w:hidden/>
    <w:uiPriority w:val="99"/>
    <w:semiHidden/>
    <w:rsid w:val="00240262"/>
    <w:rPr>
      <w:sz w:val="24"/>
      <w:szCs w:val="24"/>
    </w:rPr>
  </w:style>
  <w:style w:type="table" w:styleId="Mkatabulky">
    <w:name w:val="Table Grid"/>
    <w:basedOn w:val="Normlntabulka"/>
    <w:rsid w:val="00B85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80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480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EB7A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B7AD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9341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341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3413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341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3413E"/>
    <w:rPr>
      <w:b/>
      <w:bCs/>
    </w:rPr>
  </w:style>
  <w:style w:type="paragraph" w:customStyle="1" w:styleId="Standardnte">
    <w:name w:val="Standardní te"/>
    <w:rsid w:val="00603CE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AD2C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2CD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D2C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2CD5"/>
    <w:rPr>
      <w:sz w:val="24"/>
      <w:szCs w:val="24"/>
    </w:rPr>
  </w:style>
  <w:style w:type="paragraph" w:styleId="Revize">
    <w:name w:val="Revision"/>
    <w:hidden/>
    <w:uiPriority w:val="99"/>
    <w:semiHidden/>
    <w:rsid w:val="00240262"/>
    <w:rPr>
      <w:sz w:val="24"/>
      <w:szCs w:val="24"/>
    </w:rPr>
  </w:style>
  <w:style w:type="table" w:styleId="Mkatabulky">
    <w:name w:val="Table Grid"/>
    <w:basedOn w:val="Normlntabulka"/>
    <w:rsid w:val="00B85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F3963-F46E-4745-9408-E4696300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CC775DBD.dotm</Template>
  <TotalTime>3</TotalTime>
  <Pages>6</Pages>
  <Words>2019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14086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Skála Martin</dc:creator>
  <cp:lastModifiedBy>Univerzita Karlova v Praze</cp:lastModifiedBy>
  <cp:revision>3</cp:revision>
  <cp:lastPrinted>2018-08-01T09:25:00Z</cp:lastPrinted>
  <dcterms:created xsi:type="dcterms:W3CDTF">2019-02-19T14:35:00Z</dcterms:created>
  <dcterms:modified xsi:type="dcterms:W3CDTF">2019-02-19T14:52:00Z</dcterms:modified>
</cp:coreProperties>
</file>