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2B" w:rsidRDefault="0009512B" w:rsidP="00E4043E">
      <w:pPr>
        <w:pStyle w:val="Title"/>
        <w:spacing w:before="480"/>
        <w:contextualSpacing/>
        <w:rPr>
          <w:rFonts w:ascii="Arial" w:hAnsi="Arial" w:cs="Arial"/>
          <w:sz w:val="28"/>
          <w:szCs w:val="28"/>
        </w:rPr>
      </w:pPr>
    </w:p>
    <w:p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8B724E" w:rsidP="00E4043E">
      <w:pPr>
        <w:contextualSpacing/>
        <w:jc w:val="center"/>
        <w:rPr>
          <w:rFonts w:ascii="Arial" w:hAnsi="Arial" w:cs="Arial"/>
        </w:rPr>
      </w:pPr>
      <w:r>
        <w:rPr>
          <w:rFonts w:ascii="Arial" w:hAnsi="Arial" w:cs="Arial"/>
          <w:sz w:val="24"/>
          <w:szCs w:val="24"/>
        </w:rPr>
        <w:t>č. 9</w:t>
      </w:r>
      <w:r w:rsidR="00A0240C" w:rsidRPr="00F25365">
        <w:rPr>
          <w:rFonts w:ascii="Arial" w:hAnsi="Arial" w:cs="Arial"/>
          <w:sz w:val="24"/>
          <w:szCs w:val="24"/>
        </w:rPr>
        <w:t>/201</w:t>
      </w:r>
      <w:r w:rsidR="006C3E56">
        <w:rPr>
          <w:rFonts w:ascii="Arial" w:hAnsi="Arial" w:cs="Arial"/>
          <w:sz w:val="24"/>
          <w:szCs w:val="24"/>
        </w:rPr>
        <w:t>9</w:t>
      </w:r>
    </w:p>
    <w:p w:rsidR="009A2873" w:rsidRPr="00F25365" w:rsidRDefault="009A2873" w:rsidP="00E4043E">
      <w:pPr>
        <w:contextualSpacing/>
        <w:jc w:val="center"/>
        <w:rPr>
          <w:rFonts w:ascii="Arial" w:hAnsi="Arial" w:cs="Arial"/>
        </w:rPr>
      </w:pPr>
    </w:p>
    <w:p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E4043E">
      <w:pPr>
        <w:ind w:left="-142"/>
        <w:contextualSpacing/>
        <w:rPr>
          <w:rFonts w:ascii="Arial" w:hAnsi="Arial" w:cs="Arial"/>
        </w:rPr>
      </w:pPr>
    </w:p>
    <w:p w:rsidR="000A4A29" w:rsidRDefault="000A4A29" w:rsidP="00E4043E">
      <w:pPr>
        <w:ind w:left="-142"/>
        <w:contextualSpacing/>
        <w:rPr>
          <w:rFonts w:ascii="Arial" w:hAnsi="Arial" w:cs="Arial"/>
        </w:rPr>
      </w:pPr>
    </w:p>
    <w:p w:rsidR="009A2873" w:rsidRDefault="009A2873" w:rsidP="00E4043E">
      <w:pPr>
        <w:ind w:left="-142"/>
        <w:contextualSpacing/>
        <w:rPr>
          <w:rFonts w:ascii="Arial" w:hAnsi="Arial" w:cs="Arial"/>
        </w:rPr>
      </w:pPr>
    </w:p>
    <w:p w:rsidR="009A2873" w:rsidRPr="00F25365" w:rsidRDefault="009A2873" w:rsidP="00E4043E">
      <w:pPr>
        <w:ind w:left="-142"/>
        <w:contextualSpacing/>
        <w:rPr>
          <w:rFonts w:ascii="Arial" w:hAnsi="Arial" w:cs="Arial"/>
        </w:rPr>
      </w:pPr>
    </w:p>
    <w:p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rsidR="00D77985" w:rsidRPr="00F25365" w:rsidRDefault="00D77985" w:rsidP="00E4043E">
            <w:pPr>
              <w:spacing w:before="40"/>
              <w:contextualSpacing/>
              <w:rPr>
                <w:rFonts w:ascii="Arial" w:hAnsi="Arial" w:cs="Arial"/>
                <w:b/>
              </w:rPr>
            </w:pPr>
          </w:p>
        </w:tc>
        <w:tc>
          <w:tcPr>
            <w:tcW w:w="7619" w:type="dxa"/>
            <w:shd w:val="clear" w:color="auto" w:fill="auto"/>
            <w:vAlign w:val="center"/>
          </w:tcPr>
          <w:p w:rsidR="00D77985" w:rsidRPr="00A51BA8" w:rsidRDefault="00D77985" w:rsidP="00D57D6E">
            <w:pPr>
              <w:contextualSpacing/>
              <w:rPr>
                <w:rFonts w:ascii="Arial" w:hAnsi="Arial" w:cs="Arial"/>
              </w:rPr>
            </w:pPr>
            <w:r w:rsidRPr="00A51BA8">
              <w:rPr>
                <w:rFonts w:ascii="Arial" w:hAnsi="Arial" w:cs="Arial"/>
              </w:rPr>
              <w:t xml:space="preserve">MUDr. </w:t>
            </w:r>
            <w:r>
              <w:rPr>
                <w:rFonts w:ascii="Arial" w:hAnsi="Arial" w:cs="Arial"/>
              </w:rPr>
              <w:t>Alena Miková</w:t>
            </w:r>
            <w:r w:rsidRPr="00A51BA8">
              <w:rPr>
                <w:rFonts w:ascii="Arial" w:hAnsi="Arial" w:cs="Arial"/>
              </w:rPr>
              <w:t>,</w:t>
            </w:r>
            <w:r>
              <w:rPr>
                <w:rFonts w:ascii="Arial" w:hAnsi="Arial" w:cs="Arial"/>
              </w:rPr>
              <w:t xml:space="preserve"> ředitelka </w:t>
            </w:r>
            <w:r w:rsidRPr="00A51BA8">
              <w:rPr>
                <w:rFonts w:ascii="Arial" w:hAnsi="Arial" w:cs="Arial"/>
              </w:rPr>
              <w:t>Odboru léčiv a zdravotnických prostředků VZP ČR,</w:t>
            </w:r>
            <w:r>
              <w:rPr>
                <w:rFonts w:ascii="Arial" w:hAnsi="Arial" w:cs="Arial"/>
              </w:rPr>
              <w:t xml:space="preserve"> </w:t>
            </w:r>
            <w:r w:rsidRPr="00A51BA8">
              <w:rPr>
                <w:rFonts w:ascii="Arial" w:hAnsi="Arial" w:cs="Arial"/>
              </w:rPr>
              <w:t>na základě pověření ředitele Všeobecné zdravotní pojišťovny České republiky</w:t>
            </w:r>
          </w:p>
        </w:tc>
      </w:tr>
    </w:tbl>
    <w:p w:rsidR="00A0240C" w:rsidRPr="00F25365" w:rsidRDefault="00A0240C" w:rsidP="00E4043E">
      <w:pPr>
        <w:contextualSpacing/>
        <w:rPr>
          <w:rFonts w:ascii="Arial" w:hAnsi="Arial" w:cs="Arial"/>
        </w:rPr>
      </w:pPr>
    </w:p>
    <w:p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E4043E">
      <w:pPr>
        <w:contextualSpacing/>
        <w:rPr>
          <w:rFonts w:ascii="Arial" w:hAnsi="Arial" w:cs="Arial"/>
        </w:rPr>
      </w:pPr>
    </w:p>
    <w:p w:rsidR="00A0240C" w:rsidRDefault="00CA20B3" w:rsidP="00E4043E">
      <w:pPr>
        <w:contextualSpacing/>
        <w:rPr>
          <w:rFonts w:ascii="Arial" w:hAnsi="Arial" w:cs="Arial"/>
        </w:rPr>
      </w:pPr>
      <w:r>
        <w:rPr>
          <w:rFonts w:ascii="Arial" w:hAnsi="Arial" w:cs="Arial"/>
        </w:rPr>
        <w:t>a</w:t>
      </w:r>
    </w:p>
    <w:p w:rsidR="00512151" w:rsidRPr="00A51BA8" w:rsidRDefault="00512151" w:rsidP="00512151">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512151" w:rsidRPr="0085258D" w:rsidTr="0081306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rsidR="00512151" w:rsidRPr="0085258D" w:rsidRDefault="00614289" w:rsidP="00614289">
            <w:pPr>
              <w:contextualSpacing/>
              <w:rPr>
                <w:rFonts w:ascii="Arial" w:hAnsi="Arial" w:cs="Arial"/>
              </w:rPr>
            </w:pPr>
            <w:r>
              <w:rPr>
                <w:rFonts w:ascii="Arial" w:hAnsi="Arial" w:cs="Arial"/>
              </w:rPr>
              <w:t xml:space="preserve">Takeda Pharma A/S </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rsidR="00512151" w:rsidRPr="00614289" w:rsidRDefault="00614289" w:rsidP="00813064">
            <w:pPr>
              <w:pStyle w:val="ListParagraph"/>
              <w:ind w:left="0"/>
              <w:rPr>
                <w:rFonts w:ascii="Arial" w:hAnsi="Arial" w:cs="Arial"/>
              </w:rPr>
            </w:pPr>
            <w:r w:rsidRPr="00614289">
              <w:rPr>
                <w:rFonts w:ascii="Arial" w:hAnsi="Arial" w:cs="Arial"/>
              </w:rPr>
              <w:t>Dybendal Alle 10, 2630 Taastrup, Dánské království</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rsidR="00512151" w:rsidRPr="00CE467B" w:rsidRDefault="00CE467B" w:rsidP="00813064">
            <w:pPr>
              <w:contextualSpacing/>
              <w:rPr>
                <w:rFonts w:ascii="Arial" w:hAnsi="Arial" w:cs="Arial"/>
              </w:rPr>
            </w:pPr>
            <w:r w:rsidRPr="00CE467B">
              <w:rPr>
                <w:rFonts w:ascii="Arial" w:hAnsi="Arial" w:cs="Arial"/>
              </w:rPr>
              <w:t>The Commercial Register of Denmark</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rsidR="00512151" w:rsidRPr="00CE467B" w:rsidRDefault="00CE467B" w:rsidP="00813064">
            <w:pPr>
              <w:contextualSpacing/>
              <w:rPr>
                <w:rFonts w:ascii="Arial" w:hAnsi="Arial" w:cs="Arial"/>
              </w:rPr>
            </w:pPr>
            <w:r w:rsidRPr="00CE467B">
              <w:rPr>
                <w:rFonts w:ascii="Arial" w:hAnsi="Arial" w:cs="Arial"/>
              </w:rPr>
              <w:t>16406899</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Zastoupena:       </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rsidR="00512151" w:rsidRPr="0085258D" w:rsidRDefault="00CE467B" w:rsidP="00813064">
            <w:pPr>
              <w:contextualSpacing/>
              <w:rPr>
                <w:rFonts w:ascii="Arial" w:hAnsi="Arial" w:cs="Arial"/>
                <w:b/>
              </w:rPr>
            </w:pPr>
            <w:r>
              <w:rPr>
                <w:rFonts w:ascii="Arial" w:hAnsi="Arial" w:cs="Arial"/>
                <w:b/>
              </w:rPr>
              <w:t>Takeda Pharmaceuticals Czech Republic s.r.o.</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rsidR="00512151" w:rsidRPr="0085258D" w:rsidRDefault="00CE467B" w:rsidP="00813064">
            <w:pPr>
              <w:pStyle w:val="ListParagraph"/>
              <w:ind w:left="0"/>
              <w:rPr>
                <w:rFonts w:ascii="Arial" w:hAnsi="Arial" w:cs="Arial"/>
              </w:rPr>
            </w:pPr>
            <w:r>
              <w:rPr>
                <w:rFonts w:ascii="Arial" w:hAnsi="Arial" w:cs="Arial"/>
              </w:rPr>
              <w:t>Škrétova 490/12, 120 00 Praha 2</w:t>
            </w:r>
            <w:r w:rsidR="00551738">
              <w:rPr>
                <w:rFonts w:ascii="Arial" w:hAnsi="Arial" w:cs="Arial"/>
              </w:rPr>
              <w:t xml:space="preserve"> - Vinohrady</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rsidR="00512151" w:rsidRPr="0085258D" w:rsidRDefault="00551738" w:rsidP="00813064">
            <w:pPr>
              <w:contextualSpacing/>
              <w:rPr>
                <w:rFonts w:ascii="Arial" w:hAnsi="Arial" w:cs="Arial"/>
              </w:rPr>
            </w:pPr>
            <w:r>
              <w:rPr>
                <w:rFonts w:ascii="Arial" w:hAnsi="Arial" w:cs="Arial"/>
              </w:rPr>
              <w:t>Městský soud v Praze, oddíl C,  vložka 25754</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rsidR="00512151" w:rsidRPr="0085258D" w:rsidRDefault="00551738" w:rsidP="00813064">
            <w:pPr>
              <w:rPr>
                <w:rFonts w:ascii="Arial" w:hAnsi="Arial" w:cs="Arial"/>
              </w:rPr>
            </w:pPr>
            <w:r>
              <w:rPr>
                <w:rFonts w:ascii="Arial" w:hAnsi="Arial" w:cs="Arial"/>
              </w:rPr>
              <w:t>60469803</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rsidR="00512151" w:rsidRPr="0085258D" w:rsidRDefault="006C3E56" w:rsidP="00813064">
            <w:pPr>
              <w:contextualSpacing/>
              <w:rPr>
                <w:rFonts w:ascii="Arial" w:hAnsi="Arial" w:cs="Arial"/>
              </w:rPr>
            </w:pPr>
            <w:r>
              <w:rPr>
                <w:rFonts w:ascii="Arial" w:hAnsi="Arial" w:cs="Arial"/>
              </w:rPr>
              <w:t>Kieran Leahy, jednatel</w:t>
            </w:r>
          </w:p>
        </w:tc>
      </w:tr>
    </w:tbl>
    <w:p w:rsidR="00CA20B3" w:rsidRPr="00F25365" w:rsidRDefault="00CA20B3" w:rsidP="00E4043E">
      <w:pPr>
        <w:contextualSpacing/>
        <w:rPr>
          <w:rFonts w:ascii="Arial" w:hAnsi="Arial" w:cs="Arial"/>
        </w:rPr>
      </w:pPr>
    </w:p>
    <w:p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rsidR="000A4A29" w:rsidRPr="00F25365" w:rsidRDefault="000A4A29" w:rsidP="00E4043E">
      <w:pPr>
        <w:contextualSpacing/>
        <w:rPr>
          <w:rFonts w:ascii="Arial" w:hAnsi="Arial" w:cs="Arial"/>
        </w:rPr>
      </w:pPr>
    </w:p>
    <w:p w:rsidR="00E867A5" w:rsidRPr="00F25365" w:rsidRDefault="00E867A5" w:rsidP="00E4043E">
      <w:pPr>
        <w:contextualSpacing/>
        <w:jc w:val="center"/>
        <w:rPr>
          <w:rFonts w:ascii="Arial" w:hAnsi="Arial" w:cs="Arial"/>
          <w:b/>
        </w:rPr>
      </w:pPr>
      <w:r w:rsidRPr="00F25365">
        <w:rPr>
          <w:rFonts w:ascii="Arial" w:hAnsi="Arial" w:cs="Arial"/>
          <w:b/>
        </w:rPr>
        <w:t>u z a v í r a j í</w:t>
      </w:r>
    </w:p>
    <w:p w:rsidR="00E867A5" w:rsidRPr="00F25365" w:rsidRDefault="00E867A5" w:rsidP="00E4043E">
      <w:pPr>
        <w:contextualSpacing/>
        <w:jc w:val="both"/>
        <w:rPr>
          <w:rFonts w:ascii="Arial" w:hAnsi="Arial" w:cs="Arial"/>
        </w:rPr>
      </w:pPr>
    </w:p>
    <w:p w:rsidR="00E867A5" w:rsidRPr="00F25365" w:rsidRDefault="00E867A5" w:rsidP="00E4043E">
      <w:pPr>
        <w:contextualSpacing/>
        <w:jc w:val="both"/>
        <w:rPr>
          <w:rFonts w:ascii="Arial" w:hAnsi="Arial" w:cs="Arial"/>
        </w:rPr>
      </w:pPr>
    </w:p>
    <w:p w:rsidR="000A4A29" w:rsidRPr="00F25365" w:rsidRDefault="000A4A29" w:rsidP="00E4043E">
      <w:pPr>
        <w:contextualSpacing/>
        <w:jc w:val="both"/>
        <w:rPr>
          <w:rFonts w:ascii="Arial" w:hAnsi="Arial" w:cs="Arial"/>
        </w:rPr>
      </w:pPr>
    </w:p>
    <w:p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D77985" w:rsidRDefault="00D77985" w:rsidP="00E4043E">
      <w:pPr>
        <w:tabs>
          <w:tab w:val="left" w:pos="3857"/>
          <w:tab w:val="center" w:pos="4536"/>
        </w:tabs>
        <w:contextualSpacing/>
        <w:jc w:val="center"/>
        <w:rPr>
          <w:rFonts w:ascii="Arial" w:hAnsi="Arial" w:cs="Arial"/>
          <w:b/>
        </w:rPr>
      </w:pPr>
    </w:p>
    <w:p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rsidR="00E867A5" w:rsidRDefault="00E867A5" w:rsidP="00E4043E">
      <w:pPr>
        <w:contextualSpacing/>
        <w:jc w:val="center"/>
        <w:rPr>
          <w:rFonts w:ascii="Arial" w:hAnsi="Arial" w:cs="Arial"/>
          <w:b/>
        </w:rPr>
      </w:pPr>
      <w:r w:rsidRPr="00F25365">
        <w:rPr>
          <w:rFonts w:ascii="Arial" w:hAnsi="Arial" w:cs="Arial"/>
          <w:b/>
        </w:rPr>
        <w:t>Účel Smlouvy</w:t>
      </w:r>
    </w:p>
    <w:p w:rsidR="00E4043E" w:rsidRPr="00F25365" w:rsidRDefault="00E4043E" w:rsidP="00E4043E">
      <w:pPr>
        <w:contextualSpacing/>
        <w:jc w:val="center"/>
        <w:rPr>
          <w:rFonts w:ascii="Arial" w:hAnsi="Arial" w:cs="Arial"/>
          <w:b/>
        </w:rPr>
      </w:pPr>
    </w:p>
    <w:p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rsidR="00E4043E" w:rsidRDefault="00E4043E" w:rsidP="008F384A">
      <w:pPr>
        <w:pStyle w:val="ListParagraph"/>
        <w:spacing w:before="120"/>
        <w:ind w:left="426" w:hanging="426"/>
        <w:jc w:val="both"/>
        <w:rPr>
          <w:rFonts w:ascii="Arial" w:hAnsi="Arial" w:cs="Arial"/>
        </w:rPr>
      </w:pPr>
    </w:p>
    <w:p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rsidR="00E4043E" w:rsidRDefault="00E4043E" w:rsidP="008F384A">
      <w:pPr>
        <w:pStyle w:val="ListParagraph"/>
        <w:spacing w:before="120"/>
        <w:ind w:left="426" w:hanging="426"/>
        <w:jc w:val="both"/>
        <w:rPr>
          <w:rFonts w:ascii="Arial" w:hAnsi="Arial" w:cs="Arial"/>
        </w:rPr>
      </w:pPr>
    </w:p>
    <w:p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rsidR="00E867A5" w:rsidRDefault="00E867A5" w:rsidP="008F384A">
      <w:pPr>
        <w:ind w:left="426" w:hanging="426"/>
        <w:contextualSpacing/>
        <w:jc w:val="both"/>
        <w:rPr>
          <w:rFonts w:ascii="Arial" w:hAnsi="Arial" w:cs="Arial"/>
        </w:rPr>
      </w:pPr>
    </w:p>
    <w:p w:rsidR="008575B4" w:rsidRPr="00F25365" w:rsidRDefault="008575B4" w:rsidP="008F384A">
      <w:pPr>
        <w:ind w:left="426" w:hanging="426"/>
        <w:contextualSpacing/>
        <w:jc w:val="both"/>
        <w:rPr>
          <w:rFonts w:ascii="Arial" w:hAnsi="Arial" w:cs="Arial"/>
        </w:rPr>
      </w:pPr>
    </w:p>
    <w:p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E4043E">
      <w:pPr>
        <w:contextualSpacing/>
        <w:jc w:val="center"/>
        <w:rPr>
          <w:rFonts w:ascii="Arial" w:hAnsi="Arial" w:cs="Arial"/>
          <w:b/>
        </w:rPr>
      </w:pPr>
      <w:r w:rsidRPr="00F25365">
        <w:rPr>
          <w:rFonts w:ascii="Arial" w:hAnsi="Arial" w:cs="Arial"/>
          <w:b/>
        </w:rPr>
        <w:t>Definice pojmů</w:t>
      </w:r>
    </w:p>
    <w:p w:rsidR="00F412D1" w:rsidRPr="00F25365" w:rsidRDefault="00F412D1" w:rsidP="00E4043E">
      <w:pPr>
        <w:contextualSpacing/>
        <w:jc w:val="center"/>
        <w:rPr>
          <w:rFonts w:ascii="Arial" w:hAnsi="Arial" w:cs="Arial"/>
          <w:b/>
        </w:rPr>
      </w:pPr>
    </w:p>
    <w:p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rsidR="001B2C7F" w:rsidRPr="001B2C7F" w:rsidRDefault="001B2C7F" w:rsidP="001B2C7F">
      <w:pPr>
        <w:pStyle w:val="ListParagraph"/>
        <w:overflowPunct/>
        <w:autoSpaceDE/>
        <w:autoSpaceDN/>
        <w:adjustRightInd/>
        <w:ind w:left="426"/>
        <w:jc w:val="both"/>
        <w:textAlignment w:val="auto"/>
        <w:rPr>
          <w:rFonts w:ascii="Arial" w:hAnsi="Arial" w:cs="Arial"/>
        </w:rPr>
      </w:pPr>
    </w:p>
    <w:p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rsidR="005D7254" w:rsidRDefault="005D7254" w:rsidP="00E4043E">
      <w:pPr>
        <w:contextualSpacing/>
        <w:rPr>
          <w:rFonts w:ascii="Arial" w:hAnsi="Arial" w:cs="Arial"/>
          <w:b/>
        </w:rPr>
      </w:pPr>
    </w:p>
    <w:p w:rsidR="00561BBF" w:rsidRDefault="00561BBF" w:rsidP="00E4043E">
      <w:pPr>
        <w:contextualSpacing/>
        <w:rPr>
          <w:rFonts w:ascii="Arial" w:hAnsi="Arial" w:cs="Arial"/>
          <w:b/>
        </w:rPr>
      </w:pPr>
    </w:p>
    <w:p w:rsidR="00561BBF" w:rsidRDefault="00561BBF" w:rsidP="00E4043E">
      <w:pPr>
        <w:contextualSpacing/>
        <w:rPr>
          <w:rFonts w:ascii="Arial" w:hAnsi="Arial" w:cs="Arial"/>
          <w:b/>
        </w:rPr>
      </w:pPr>
    </w:p>
    <w:p w:rsidR="00155DEE" w:rsidRDefault="00155DEE" w:rsidP="00E4043E">
      <w:pPr>
        <w:contextualSpacing/>
        <w:jc w:val="center"/>
        <w:rPr>
          <w:rFonts w:ascii="Arial" w:hAnsi="Arial" w:cs="Arial"/>
          <w:b/>
        </w:rPr>
      </w:pPr>
    </w:p>
    <w:p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rsidR="00CD61CC" w:rsidRPr="00F25365" w:rsidRDefault="00CD61CC" w:rsidP="00E4043E">
      <w:pPr>
        <w:contextualSpacing/>
        <w:jc w:val="center"/>
        <w:rPr>
          <w:rFonts w:ascii="Arial" w:hAnsi="Arial" w:cs="Arial"/>
          <w:b/>
        </w:rPr>
      </w:pPr>
      <w:r w:rsidRPr="00F25365">
        <w:rPr>
          <w:rFonts w:ascii="Arial" w:hAnsi="Arial" w:cs="Arial"/>
          <w:b/>
        </w:rPr>
        <w:t>Předmět Smlouvy</w:t>
      </w:r>
    </w:p>
    <w:p w:rsidR="00CD61CC" w:rsidRPr="00F25365" w:rsidRDefault="00CD61CC" w:rsidP="00E4043E">
      <w:pPr>
        <w:contextualSpacing/>
        <w:jc w:val="center"/>
        <w:rPr>
          <w:rFonts w:ascii="Arial" w:hAnsi="Arial" w:cs="Arial"/>
          <w:b/>
        </w:rPr>
      </w:pPr>
    </w:p>
    <w:p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rsidR="001B2C7F" w:rsidRDefault="001B2C7F" w:rsidP="000E3A74">
      <w:pPr>
        <w:contextualSpacing/>
        <w:jc w:val="both"/>
        <w:rPr>
          <w:rFonts w:ascii="Arial" w:hAnsi="Arial" w:cs="Arial"/>
          <w:b/>
        </w:rPr>
      </w:pPr>
    </w:p>
    <w:p w:rsidR="001B2C7F" w:rsidRDefault="001B2C7F" w:rsidP="00A264C8">
      <w:pPr>
        <w:contextualSpacing/>
        <w:jc w:val="center"/>
        <w:rPr>
          <w:rFonts w:ascii="Arial" w:hAnsi="Arial" w:cs="Arial"/>
          <w:b/>
        </w:rPr>
      </w:pPr>
    </w:p>
    <w:p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rsidR="00C34E91" w:rsidRDefault="00C34E91" w:rsidP="00A264C8">
      <w:pPr>
        <w:contextualSpacing/>
        <w:jc w:val="center"/>
        <w:rPr>
          <w:rFonts w:ascii="Arial" w:hAnsi="Arial" w:cs="Arial"/>
          <w:b/>
        </w:rPr>
      </w:pPr>
      <w:r w:rsidRPr="00F25365">
        <w:rPr>
          <w:rFonts w:ascii="Arial" w:hAnsi="Arial" w:cs="Arial"/>
          <w:b/>
        </w:rPr>
        <w:t>Limit a Zpětná platba</w:t>
      </w:r>
    </w:p>
    <w:p w:rsidR="00A264C8" w:rsidRPr="00F25365" w:rsidRDefault="00A264C8" w:rsidP="00A264C8">
      <w:pPr>
        <w:contextualSpacing/>
        <w:rPr>
          <w:rFonts w:ascii="Arial" w:hAnsi="Arial" w:cs="Arial"/>
          <w:b/>
        </w:rPr>
      </w:pPr>
    </w:p>
    <w:p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rsidR="005A0395" w:rsidRDefault="005A0395" w:rsidP="005A0395">
      <w:pPr>
        <w:pStyle w:val="ListParagraph"/>
        <w:overflowPunct/>
        <w:autoSpaceDE/>
        <w:autoSpaceDN/>
        <w:adjustRightInd/>
        <w:ind w:left="426"/>
        <w:jc w:val="both"/>
        <w:textAlignment w:val="auto"/>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rsidR="005A0395" w:rsidRPr="005A0395" w:rsidRDefault="005A0395" w:rsidP="005A0395">
      <w:pPr>
        <w:pStyle w:val="ListParagraph"/>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rsidR="00CD61CC" w:rsidRDefault="00CD61CC" w:rsidP="00A264C8">
      <w:pPr>
        <w:contextualSpacing/>
        <w:jc w:val="both"/>
        <w:rPr>
          <w:rFonts w:ascii="Arial" w:hAnsi="Arial" w:cs="Arial"/>
        </w:rPr>
      </w:pPr>
    </w:p>
    <w:p w:rsidR="000912F3" w:rsidRPr="00F25365" w:rsidRDefault="000912F3" w:rsidP="00A264C8">
      <w:pPr>
        <w:contextualSpacing/>
        <w:jc w:val="both"/>
        <w:rPr>
          <w:rFonts w:ascii="Arial" w:hAnsi="Arial" w:cs="Arial"/>
        </w:rPr>
      </w:pPr>
    </w:p>
    <w:p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rsidR="006C6CB6" w:rsidRPr="00F25365" w:rsidRDefault="006C6CB6" w:rsidP="006C6CB6">
      <w:pPr>
        <w:ind w:left="426" w:hanging="426"/>
        <w:contextualSpacing/>
        <w:jc w:val="center"/>
        <w:rPr>
          <w:rFonts w:ascii="Arial" w:hAnsi="Arial" w:cs="Arial"/>
          <w:b/>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rsidR="006C6CB6" w:rsidRDefault="006C6CB6" w:rsidP="006C6CB6">
      <w:pPr>
        <w:pStyle w:val="ListParagraph"/>
        <w:overflowPunct/>
        <w:autoSpaceDE/>
        <w:autoSpaceDN/>
        <w:adjustRightInd/>
        <w:ind w:left="426"/>
        <w:jc w:val="both"/>
        <w:textAlignment w:val="auto"/>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rsidR="006C6CB6" w:rsidRPr="00F25365" w:rsidRDefault="006C6CB6" w:rsidP="006C6CB6">
      <w:pPr>
        <w:pStyle w:val="ListParagraph"/>
        <w:ind w:left="426" w:hanging="426"/>
        <w:jc w:val="both"/>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 a to: do 15. 9. (data za měsíce </w:t>
      </w:r>
      <w:r>
        <w:rPr>
          <w:rFonts w:ascii="Arial" w:hAnsi="Arial" w:cs="Arial"/>
        </w:rPr>
        <w:t>leden</w:t>
      </w:r>
      <w:r w:rsidRPr="00F25365">
        <w:rPr>
          <w:rFonts w:ascii="Arial" w:hAnsi="Arial" w:cs="Arial"/>
        </w:rPr>
        <w:t xml:space="preserve"> až červen) a do 15. 3.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rsidR="006C6CB6" w:rsidRPr="00F25365" w:rsidRDefault="006C6CB6" w:rsidP="006C6CB6">
      <w:pPr>
        <w:pStyle w:val="ListParagraph"/>
        <w:overflowPunct/>
        <w:autoSpaceDE/>
        <w:autoSpaceDN/>
        <w:adjustRightInd/>
        <w:ind w:left="426" w:hanging="426"/>
        <w:textAlignment w:val="auto"/>
        <w:rPr>
          <w:rFonts w:ascii="Arial" w:hAnsi="Arial" w:cs="Arial"/>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rsidR="00442268" w:rsidRDefault="00442268" w:rsidP="00D96DC4">
      <w:pPr>
        <w:contextualSpacing/>
        <w:jc w:val="center"/>
        <w:rPr>
          <w:rFonts w:ascii="Arial" w:hAnsi="Arial" w:cs="Arial"/>
          <w:b/>
        </w:rPr>
      </w:pPr>
    </w:p>
    <w:p w:rsidR="00442268" w:rsidRDefault="00442268" w:rsidP="00D96DC4">
      <w:pPr>
        <w:contextualSpacing/>
        <w:jc w:val="center"/>
        <w:rPr>
          <w:rFonts w:ascii="Arial" w:hAnsi="Arial" w:cs="Arial"/>
          <w:b/>
        </w:rPr>
      </w:pPr>
    </w:p>
    <w:p w:rsidR="00D96DC4" w:rsidRPr="00F25365" w:rsidRDefault="00D96DC4" w:rsidP="00D96DC4">
      <w:pPr>
        <w:contextualSpacing/>
        <w:jc w:val="center"/>
        <w:rPr>
          <w:rFonts w:ascii="Arial" w:hAnsi="Arial" w:cs="Arial"/>
          <w:b/>
        </w:rPr>
      </w:pPr>
      <w:r w:rsidRPr="00F25365">
        <w:rPr>
          <w:rFonts w:ascii="Arial" w:hAnsi="Arial" w:cs="Arial"/>
          <w:b/>
        </w:rPr>
        <w:t>Článek VI.</w:t>
      </w:r>
    </w:p>
    <w:p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rsidR="00D96DC4" w:rsidRPr="00F25365" w:rsidRDefault="00D96DC4" w:rsidP="00D96DC4">
      <w:pPr>
        <w:spacing w:before="120"/>
        <w:ind w:left="567"/>
        <w:contextualSpacing/>
        <w:jc w:val="both"/>
        <w:rPr>
          <w:rFonts w:ascii="Arial" w:hAnsi="Arial" w:cs="Arial"/>
        </w:rPr>
      </w:pPr>
    </w:p>
    <w:p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 xml:space="preserve">ve výši a v termínu určeném touto </w:t>
      </w:r>
      <w:r w:rsidR="00D96DC4" w:rsidRPr="00EF5C4F">
        <w:rPr>
          <w:rFonts w:ascii="Arial" w:hAnsi="Arial" w:cs="Arial"/>
        </w:rPr>
        <w:lastRenderedPageBreak/>
        <w:t>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 termínech do 30. 9. (za fakturační období leden – červen) a do 31. 3.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rsidR="00D96DC4" w:rsidRDefault="00D96DC4" w:rsidP="00D96DC4">
      <w:pPr>
        <w:pStyle w:val="ListParagraph"/>
        <w:overflowPunct/>
        <w:autoSpaceDE/>
        <w:autoSpaceDN/>
        <w:adjustRightInd/>
        <w:ind w:left="284"/>
        <w:jc w:val="both"/>
        <w:textAlignment w:val="auto"/>
        <w:rPr>
          <w:rFonts w:ascii="Arial" w:hAnsi="Arial" w:cs="Arial"/>
        </w:rPr>
      </w:pPr>
    </w:p>
    <w:p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rsidR="00D96DC4" w:rsidRPr="00A13D3C" w:rsidRDefault="00D96DC4" w:rsidP="00D96DC4">
      <w:pPr>
        <w:overflowPunct/>
        <w:autoSpaceDE/>
        <w:autoSpaceDN/>
        <w:adjustRightInd/>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A74B96" w:rsidRPr="00A74B96">
        <w:rPr>
          <w:rFonts w:ascii="Arial" w:hAnsi="Arial" w:cs="Arial"/>
          <w:b/>
          <w:highlight w:val="black"/>
        </w:rPr>
        <w:t>XXXXXXXX</w:t>
      </w:r>
      <w:r w:rsidRPr="00F25365">
        <w:rPr>
          <w:rFonts w:ascii="Arial" w:hAnsi="Arial" w:cs="Arial"/>
        </w:rPr>
        <w:t xml:space="preserve">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rsidR="00D96DC4" w:rsidRDefault="00D96DC4" w:rsidP="00A264C8">
      <w:pPr>
        <w:contextualSpacing/>
        <w:jc w:val="both"/>
        <w:rPr>
          <w:rFonts w:ascii="Arial" w:hAnsi="Arial" w:cs="Arial"/>
        </w:rPr>
      </w:pPr>
    </w:p>
    <w:p w:rsidR="005D7254" w:rsidRDefault="005D7254" w:rsidP="00FC11AF">
      <w:pPr>
        <w:overflowPunct/>
        <w:autoSpaceDE/>
        <w:autoSpaceDN/>
        <w:adjustRightInd/>
        <w:spacing w:before="240"/>
        <w:contextualSpacing/>
        <w:jc w:val="center"/>
        <w:textAlignment w:val="auto"/>
        <w:rPr>
          <w:rFonts w:ascii="Arial" w:eastAsia="Calibri" w:hAnsi="Arial" w:cs="Arial"/>
          <w:b/>
        </w:rPr>
      </w:pP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FC11AF" w:rsidRPr="00CE70F0" w:rsidRDefault="00FC11AF" w:rsidP="00FC11AF">
      <w:pPr>
        <w:pStyle w:val="ListParagraph"/>
        <w:rPr>
          <w:rFonts w:ascii="Arial" w:hAnsi="Arial" w:cs="Arial"/>
        </w:rPr>
      </w:pPr>
    </w:p>
    <w:p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FC11AF" w:rsidRPr="00C26935" w:rsidRDefault="00FC11AF" w:rsidP="00FC11AF">
      <w:pPr>
        <w:pStyle w:val="ListParagraph"/>
        <w:rPr>
          <w:rFonts w:ascii="Arial" w:hAnsi="Arial" w:cs="Arial"/>
        </w:rPr>
      </w:pPr>
    </w:p>
    <w:p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rsidR="00FC11AF"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rsidR="00FC11AF" w:rsidRDefault="00FC11AF" w:rsidP="00FC11AF">
      <w:pPr>
        <w:pStyle w:val="ListParagraph"/>
        <w:overflowPunct/>
        <w:autoSpaceDE/>
        <w:autoSpaceDN/>
        <w:adjustRightInd/>
        <w:ind w:left="993" w:hanging="426"/>
        <w:jc w:val="both"/>
        <w:textAlignment w:val="auto"/>
        <w:rPr>
          <w:rFonts w:ascii="Arial" w:hAnsi="Arial" w:cs="Arial"/>
        </w:rPr>
      </w:pPr>
    </w:p>
    <w:p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rsidR="00FC11AF" w:rsidRDefault="00FC11AF" w:rsidP="00FC11AF">
      <w:pPr>
        <w:pStyle w:val="Stylpravidel"/>
        <w:spacing w:before="0" w:line="240" w:lineRule="auto"/>
        <w:contextualSpacing/>
        <w:textAlignment w:val="auto"/>
        <w:rPr>
          <w:rFonts w:ascii="Arial" w:hAnsi="Arial" w:cs="Arial"/>
          <w:sz w:val="20"/>
        </w:rPr>
      </w:pPr>
    </w:p>
    <w:p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FC11AF" w:rsidRDefault="00FC11AF" w:rsidP="00A264C8">
      <w:pPr>
        <w:contextualSpacing/>
        <w:jc w:val="both"/>
        <w:rPr>
          <w:rFonts w:ascii="Arial" w:hAnsi="Arial" w:cs="Arial"/>
        </w:rPr>
      </w:pPr>
    </w:p>
    <w:p w:rsidR="00A33C4E" w:rsidRDefault="00A33C4E" w:rsidP="00A264C8">
      <w:pPr>
        <w:contextualSpacing/>
        <w:jc w:val="both"/>
        <w:rPr>
          <w:rFonts w:ascii="Arial" w:hAnsi="Arial" w:cs="Arial"/>
        </w:rPr>
      </w:pPr>
    </w:p>
    <w:p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rsidR="00A33C4E" w:rsidRPr="00CE70F0" w:rsidRDefault="00A33C4E" w:rsidP="00A33C4E">
      <w:pPr>
        <w:contextualSpacing/>
        <w:rPr>
          <w:rFonts w:ascii="Arial" w:hAnsi="Arial" w:cs="Arial"/>
          <w:b/>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48709E" w:rsidP="0075785D">
      <w:pPr>
        <w:pStyle w:val="ListParagraph"/>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rsidR="00111D60" w:rsidRPr="00CE70F0" w:rsidRDefault="00111D60"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w:t>
      </w:r>
      <w:r w:rsidRPr="00CE70F0">
        <w:rPr>
          <w:rFonts w:ascii="Arial" w:hAnsi="Arial" w:cs="Arial"/>
        </w:rPr>
        <w:lastRenderedPageBreak/>
        <w:t>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rsidR="00A33C4E" w:rsidRDefault="00A33C4E" w:rsidP="00A264C8">
      <w:pPr>
        <w:contextualSpacing/>
        <w:jc w:val="both"/>
        <w:rPr>
          <w:rFonts w:ascii="Arial" w:hAnsi="Arial" w:cs="Arial"/>
        </w:rPr>
      </w:pPr>
    </w:p>
    <w:p w:rsidR="0099364B" w:rsidRDefault="0099364B" w:rsidP="00A264C8">
      <w:pPr>
        <w:contextualSpacing/>
        <w:jc w:val="both"/>
        <w:rPr>
          <w:rFonts w:ascii="Arial" w:hAnsi="Arial" w:cs="Arial"/>
        </w:rPr>
      </w:pPr>
    </w:p>
    <w:p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rsidR="005719C6" w:rsidRPr="00CE70F0" w:rsidRDefault="005719C6" w:rsidP="005719C6">
      <w:pPr>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5719C6" w:rsidRPr="00CE70F0" w:rsidRDefault="005719C6" w:rsidP="005719C6">
      <w:pPr>
        <w:pStyle w:val="ListParagraph"/>
        <w:spacing w:before="120"/>
        <w:ind w:left="1134" w:hanging="425"/>
        <w:jc w:val="both"/>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5719C6" w:rsidRPr="00CE70F0" w:rsidRDefault="005719C6" w:rsidP="005719C6">
      <w:pPr>
        <w:pStyle w:val="ListParagraph"/>
        <w:ind w:left="1134" w:hanging="425"/>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5719C6" w:rsidRPr="00CE70F0" w:rsidRDefault="005719C6" w:rsidP="005719C6">
      <w:pPr>
        <w:pStyle w:val="ListParagraph"/>
        <w:spacing w:before="120"/>
        <w:ind w:left="709"/>
        <w:jc w:val="both"/>
        <w:rPr>
          <w:rFonts w:ascii="Arial" w:hAnsi="Arial" w:cs="Arial"/>
        </w:rPr>
      </w:pPr>
    </w:p>
    <w:p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111D60" w:rsidRDefault="00111D60" w:rsidP="00B46F22">
      <w:pPr>
        <w:contextualSpacing/>
        <w:jc w:val="center"/>
        <w:rPr>
          <w:rFonts w:ascii="Arial" w:hAnsi="Arial" w:cs="Arial"/>
          <w:b/>
        </w:rPr>
      </w:pPr>
    </w:p>
    <w:p w:rsidR="00AD72DB" w:rsidRDefault="00AD72DB" w:rsidP="00B46F22">
      <w:pPr>
        <w:contextualSpacing/>
        <w:jc w:val="center"/>
        <w:rPr>
          <w:rFonts w:ascii="Arial" w:hAnsi="Arial" w:cs="Arial"/>
          <w:b/>
        </w:rPr>
      </w:pPr>
    </w:p>
    <w:p w:rsidR="00E40B47" w:rsidRPr="001E2F29" w:rsidRDefault="00E40B47" w:rsidP="00B46F22">
      <w:pPr>
        <w:contextualSpacing/>
        <w:jc w:val="center"/>
        <w:rPr>
          <w:rFonts w:ascii="Arial" w:hAnsi="Arial" w:cs="Arial"/>
          <w:b/>
        </w:rPr>
      </w:pPr>
      <w:r w:rsidRPr="001E2F29">
        <w:rPr>
          <w:rFonts w:ascii="Arial" w:hAnsi="Arial" w:cs="Arial"/>
          <w:b/>
        </w:rPr>
        <w:t>Článek X.</w:t>
      </w:r>
    </w:p>
    <w:p w:rsidR="00E40B47" w:rsidRPr="001E2F29" w:rsidRDefault="00E40B47" w:rsidP="00B46F22">
      <w:pPr>
        <w:contextualSpacing/>
        <w:jc w:val="center"/>
        <w:rPr>
          <w:rFonts w:ascii="Arial" w:hAnsi="Arial" w:cs="Arial"/>
          <w:b/>
        </w:rPr>
      </w:pPr>
      <w:r w:rsidRPr="001E2F29">
        <w:rPr>
          <w:rFonts w:ascii="Arial" w:hAnsi="Arial" w:cs="Arial"/>
          <w:b/>
        </w:rPr>
        <w:t>Obchodní tajemství</w:t>
      </w:r>
    </w:p>
    <w:p w:rsidR="00E40B47" w:rsidRDefault="00E40B47" w:rsidP="00E4043E">
      <w:pPr>
        <w:contextualSpacing/>
        <w:jc w:val="both"/>
        <w:rPr>
          <w:rFonts w:ascii="Arial" w:hAnsi="Arial" w:cs="Arial"/>
          <w:highlight w:val="cyan"/>
        </w:rPr>
      </w:pPr>
    </w:p>
    <w:p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w:t>
      </w:r>
      <w:r w:rsidR="00422D30">
        <w:rPr>
          <w:rFonts w:ascii="Arial" w:hAnsi="Arial" w:cs="Arial"/>
        </w:rPr>
        <w:t>výši limitů,</w:t>
      </w:r>
      <w:r w:rsidR="000912F3">
        <w:rPr>
          <w:rFonts w:ascii="Arial" w:hAnsi="Arial" w:cs="Arial"/>
        </w:rPr>
        <w:t xml:space="preserve"> a</w:t>
      </w:r>
      <w:r w:rsidR="005A59EF">
        <w:rPr>
          <w:rFonts w:ascii="Arial" w:hAnsi="Arial" w:cs="Arial"/>
        </w:rPr>
        <w:t xml:space="preserve"> 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rsidR="00FD7B41" w:rsidRDefault="00FD7B41" w:rsidP="00E4043E">
      <w:pPr>
        <w:contextualSpacing/>
        <w:jc w:val="both"/>
        <w:rPr>
          <w:rFonts w:ascii="Arial" w:hAnsi="Arial" w:cs="Arial"/>
          <w:highlight w:val="cyan"/>
        </w:rPr>
      </w:pPr>
    </w:p>
    <w:p w:rsidR="00AD72DB" w:rsidRPr="00A508F0" w:rsidRDefault="00AD72DB" w:rsidP="00E4043E">
      <w:pPr>
        <w:contextualSpacing/>
        <w:jc w:val="both"/>
        <w:rPr>
          <w:rFonts w:ascii="Arial" w:hAnsi="Arial" w:cs="Arial"/>
          <w:highlight w:val="cyan"/>
        </w:rPr>
      </w:pPr>
    </w:p>
    <w:p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E4043E">
      <w:pPr>
        <w:contextualSpacing/>
        <w:jc w:val="center"/>
        <w:rPr>
          <w:rFonts w:ascii="Arial" w:hAnsi="Arial" w:cs="Arial"/>
        </w:rPr>
      </w:pPr>
    </w:p>
    <w:p w:rsidR="005F3408" w:rsidRDefault="005F3408" w:rsidP="0075785D">
      <w:pPr>
        <w:pStyle w:val="ListParagraph"/>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F37C7" w:rsidRPr="00300917">
        <w:rPr>
          <w:rFonts w:ascii="Arial" w:hAnsi="Arial" w:cs="Arial"/>
        </w:rPr>
        <w:t>tj. uveřejněním</w:t>
      </w:r>
      <w:r w:rsidR="00DF37C7">
        <w:rPr>
          <w:rFonts w:ascii="Arial" w:hAnsi="Arial" w:cs="Arial"/>
        </w:rPr>
        <w:t xml:space="preserve"> výše úhrady Přípravku</w:t>
      </w:r>
      <w:r w:rsidR="00DF37C7" w:rsidRPr="00300917">
        <w:rPr>
          <w:rFonts w:ascii="Arial" w:hAnsi="Arial" w:cs="Arial"/>
        </w:rPr>
        <w:t xml:space="preserve"> v Seznamu cen a úhrad (SCAU) ve smyslu § 39n odst. 1 zákona o veřejném zdravotním pojištění</w:t>
      </w:r>
      <w:r w:rsidR="006C72BF">
        <w:rPr>
          <w:rFonts w:ascii="Arial" w:hAnsi="Arial" w:cs="Arial"/>
        </w:rPr>
        <w:t>.</w:t>
      </w:r>
    </w:p>
    <w:p w:rsidR="00F50ED5" w:rsidRDefault="00F50ED5" w:rsidP="00111D60">
      <w:pPr>
        <w:pStyle w:val="ListParagraph"/>
        <w:spacing w:before="120"/>
        <w:ind w:left="426"/>
        <w:jc w:val="both"/>
        <w:rPr>
          <w:rFonts w:ascii="Arial" w:hAnsi="Arial" w:cs="Arial"/>
        </w:rPr>
      </w:pPr>
    </w:p>
    <w:p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rsidR="00847E8D" w:rsidRPr="00847E8D" w:rsidRDefault="00847E8D" w:rsidP="00847E8D">
      <w:pPr>
        <w:pStyle w:val="ListParagraph"/>
        <w:rPr>
          <w:rFonts w:ascii="Arial" w:hAnsi="Arial" w:cs="Arial"/>
        </w:rPr>
      </w:pPr>
    </w:p>
    <w:p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rsidR="009C1EE8" w:rsidRPr="00E31978" w:rsidRDefault="009C1EE8" w:rsidP="00E31978">
      <w:pPr>
        <w:pStyle w:val="ListParagraph"/>
        <w:rPr>
          <w:rFonts w:ascii="Arial" w:hAnsi="Arial" w:cs="Arial"/>
        </w:rPr>
      </w:pPr>
    </w:p>
    <w:p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5F3408" w:rsidRPr="00C47A3F" w:rsidRDefault="005F3408" w:rsidP="0075785D">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A74B96" w:rsidRPr="00A74B96">
        <w:rPr>
          <w:rFonts w:ascii="Arial" w:hAnsi="Arial" w:cs="Arial"/>
          <w:highlight w:val="black"/>
        </w:rPr>
        <w:t>XXXXXXXXXXXXXXXXXXXXXXXXXXXXXXXXXXX</w:t>
      </w:r>
      <w:r w:rsidR="00643465" w:rsidRPr="00C47A3F">
        <w:rPr>
          <w:rFonts w:ascii="Arial" w:hAnsi="Arial" w:cs="Arial"/>
        </w:rPr>
        <w:t xml:space="preserve"> </w:t>
      </w:r>
    </w:p>
    <w:p w:rsidR="00643465" w:rsidRDefault="002F7D4C" w:rsidP="002F7D4C">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A74B96" w:rsidRPr="00A74B96">
        <w:rPr>
          <w:rFonts w:ascii="Arial" w:hAnsi="Arial" w:cs="Arial"/>
          <w:highlight w:val="black"/>
        </w:rPr>
        <w:t>XXXXXXXXXXXXXXXXXXXXXXXXXXXXXXXXXXX</w:t>
      </w:r>
    </w:p>
    <w:p w:rsidR="00422D30" w:rsidRDefault="005F3408" w:rsidP="00422D30">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422D30">
        <w:rPr>
          <w:rFonts w:ascii="Arial" w:hAnsi="Arial" w:cs="Arial"/>
        </w:rPr>
        <w:t xml:space="preserve">Za </w:t>
      </w:r>
      <w:r w:rsidR="002D0FF0" w:rsidRPr="00422D30">
        <w:rPr>
          <w:rFonts w:ascii="Arial" w:hAnsi="Arial" w:cs="Arial"/>
        </w:rPr>
        <w:t>Držitele</w:t>
      </w:r>
      <w:r w:rsidRPr="00422D30">
        <w:rPr>
          <w:rFonts w:ascii="Arial" w:hAnsi="Arial" w:cs="Arial"/>
        </w:rPr>
        <w:t>:</w:t>
      </w:r>
      <w:r w:rsidR="00F35546" w:rsidRPr="00422D30">
        <w:rPr>
          <w:rFonts w:ascii="Arial" w:hAnsi="Arial" w:cs="Arial"/>
        </w:rPr>
        <w:t xml:space="preserve"> </w:t>
      </w:r>
      <w:r w:rsidR="00A74B96" w:rsidRPr="00A74B96">
        <w:rPr>
          <w:rFonts w:ascii="Arial" w:hAnsi="Arial" w:cs="Arial"/>
          <w:highlight w:val="black"/>
        </w:rPr>
        <w:t>XXXXXXXXXXXXXXXXXXXXXXXXXXXXXXXXXXX</w:t>
      </w:r>
      <w:r w:rsidR="00422D30">
        <w:rPr>
          <w:rFonts w:ascii="Arial" w:hAnsi="Arial" w:cs="Arial"/>
        </w:rPr>
        <w:t xml:space="preserve"> </w:t>
      </w:r>
    </w:p>
    <w:p w:rsidR="00B24DDA" w:rsidRPr="00422D30" w:rsidRDefault="00A74B96" w:rsidP="00A74B96">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highlight w:val="black"/>
        </w:rPr>
        <w:t xml:space="preserve">  </w:t>
      </w:r>
      <w:r w:rsidRPr="00A74B96">
        <w:rPr>
          <w:rFonts w:ascii="Arial" w:hAnsi="Arial" w:cs="Arial"/>
          <w:highlight w:val="black"/>
        </w:rPr>
        <w:t>XXXXXXXXXXXXXXXXXXXXXXXXXXXXXXXXXXX</w:t>
      </w:r>
    </w:p>
    <w:p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A74B96" w:rsidRPr="00A74B96" w:rsidRDefault="00A74B96" w:rsidP="00A74B96">
      <w:pPr>
        <w:pStyle w:val="ListParagraph"/>
        <w:numPr>
          <w:ilvl w:val="0"/>
          <w:numId w:val="24"/>
        </w:numPr>
        <w:overflowPunct/>
        <w:autoSpaceDE/>
        <w:autoSpaceDN/>
        <w:adjustRightInd/>
        <w:spacing w:before="240"/>
        <w:jc w:val="both"/>
        <w:textAlignment w:val="auto"/>
        <w:rPr>
          <w:rFonts w:ascii="Arial" w:hAnsi="Arial" w:cs="Arial"/>
        </w:rPr>
      </w:pPr>
      <w:r>
        <w:rPr>
          <w:rFonts w:ascii="Arial" w:hAnsi="Arial" w:cs="Arial"/>
        </w:rPr>
        <w:t xml:space="preserve"> </w:t>
      </w:r>
      <w:r w:rsidRPr="00A74B96">
        <w:rPr>
          <w:rFonts w:ascii="Arial" w:hAnsi="Arial" w:cs="Arial"/>
        </w:rPr>
        <w:t xml:space="preserve">Za Pojišťovnu: olzp@vzp.cz </w:t>
      </w:r>
    </w:p>
    <w:p w:rsidR="00422D30" w:rsidRDefault="00A74B96" w:rsidP="00A74B96">
      <w:pPr>
        <w:pStyle w:val="ListParagraph"/>
        <w:numPr>
          <w:ilvl w:val="0"/>
          <w:numId w:val="24"/>
        </w:numPr>
        <w:overflowPunct/>
        <w:autoSpaceDE/>
        <w:autoSpaceDN/>
        <w:adjustRightInd/>
        <w:spacing w:before="240"/>
        <w:jc w:val="both"/>
        <w:textAlignment w:val="auto"/>
        <w:rPr>
          <w:rFonts w:ascii="Arial" w:hAnsi="Arial" w:cs="Arial"/>
        </w:rPr>
      </w:pPr>
      <w:r w:rsidRPr="00A74B96">
        <w:rPr>
          <w:rFonts w:ascii="Arial" w:hAnsi="Arial" w:cs="Arial"/>
        </w:rPr>
        <w:t xml:space="preserve"> </w:t>
      </w:r>
      <w:r w:rsidR="00C47A3F" w:rsidRPr="00422D30">
        <w:rPr>
          <w:rFonts w:ascii="Arial" w:hAnsi="Arial" w:cs="Arial"/>
        </w:rPr>
        <w:t xml:space="preserve">Za Držitele: </w:t>
      </w:r>
      <w:r w:rsidRPr="00A74B96">
        <w:rPr>
          <w:rFonts w:ascii="Arial" w:hAnsi="Arial" w:cs="Arial"/>
          <w:highlight w:val="black"/>
        </w:rPr>
        <w:t>XXXXXXXXXXXXXXXXXXXXXXXXXXXXXXXXXXX</w:t>
      </w:r>
      <w:r w:rsidR="00422D30">
        <w:rPr>
          <w:rFonts w:ascii="Arial" w:hAnsi="Arial" w:cs="Arial"/>
        </w:rPr>
        <w:t xml:space="preserve"> </w:t>
      </w:r>
    </w:p>
    <w:p w:rsidR="000912F3" w:rsidRPr="00422D30" w:rsidRDefault="00A74B96" w:rsidP="00A74B96">
      <w:pPr>
        <w:pStyle w:val="ListParagraph"/>
        <w:overflowPunct/>
        <w:autoSpaceDE/>
        <w:autoSpaceDN/>
        <w:adjustRightInd/>
        <w:spacing w:before="240"/>
        <w:ind w:left="1428" w:firstLine="696"/>
        <w:jc w:val="both"/>
        <w:textAlignment w:val="auto"/>
        <w:rPr>
          <w:rFonts w:ascii="Arial" w:hAnsi="Arial" w:cs="Arial"/>
        </w:rPr>
      </w:pPr>
      <w:r w:rsidRPr="00A74B96">
        <w:rPr>
          <w:rFonts w:ascii="Arial" w:hAnsi="Arial" w:cs="Arial"/>
          <w:highlight w:val="black"/>
        </w:rPr>
        <w:t>XXXXXXXXXXXXXXXXXXXXXXXXXXXXXXXXXXX</w:t>
      </w:r>
    </w:p>
    <w:p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rsidR="002F7D4C" w:rsidRDefault="002F7D4C" w:rsidP="00E4043E">
      <w:pPr>
        <w:spacing w:before="240"/>
        <w:contextualSpacing/>
        <w:jc w:val="center"/>
        <w:rPr>
          <w:rFonts w:ascii="Arial" w:hAnsi="Arial" w:cs="Arial"/>
          <w:b/>
        </w:rPr>
      </w:pPr>
    </w:p>
    <w:p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rsidR="005B7868" w:rsidRPr="00F25365" w:rsidRDefault="005B7868" w:rsidP="00E4043E">
      <w:pPr>
        <w:contextualSpacing/>
        <w:jc w:val="center"/>
        <w:rPr>
          <w:rFonts w:ascii="Arial" w:hAnsi="Arial" w:cs="Arial"/>
          <w:b/>
        </w:rPr>
      </w:pPr>
      <w:r w:rsidRPr="00F25365">
        <w:rPr>
          <w:rFonts w:ascii="Arial" w:hAnsi="Arial" w:cs="Arial"/>
          <w:b/>
        </w:rPr>
        <w:t>Ostatní ujednání</w:t>
      </w:r>
    </w:p>
    <w:p w:rsidR="005B7868" w:rsidRPr="00F25365" w:rsidRDefault="005B7868" w:rsidP="00E4043E">
      <w:pPr>
        <w:contextualSpacing/>
        <w:jc w:val="center"/>
        <w:rPr>
          <w:rFonts w:ascii="Arial" w:hAnsi="Arial" w:cs="Arial"/>
          <w:b/>
        </w:rPr>
      </w:pPr>
    </w:p>
    <w:p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F95B70" w:rsidRDefault="00F95B70" w:rsidP="00E4043E">
      <w:pPr>
        <w:tabs>
          <w:tab w:val="left" w:pos="0"/>
        </w:tabs>
        <w:spacing w:before="120"/>
        <w:ind w:left="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5B7868" w:rsidRPr="00F25365" w:rsidRDefault="005B7868" w:rsidP="00E4043E">
      <w:pPr>
        <w:tabs>
          <w:tab w:val="left" w:pos="0"/>
        </w:tabs>
        <w:spacing w:before="120"/>
        <w:ind w:left="426" w:hanging="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Všechny spory vyplývající z této Smlouvy a s touto Smlouvou související budou řešeny u příslušného soudu v České republice. Smluvní strany se dle § 89a zákona č. 99/1963 Sb., občanského soudního řádu, dohodly na místní pří</w:t>
      </w:r>
      <w:bookmarkStart w:id="0" w:name="_GoBack"/>
      <w:bookmarkEnd w:id="0"/>
      <w:r w:rsidRPr="00F25365">
        <w:rPr>
          <w:rFonts w:ascii="Arial" w:hAnsi="Arial" w:cs="Arial"/>
        </w:rPr>
        <w:t xml:space="preserve">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D02578" w:rsidRDefault="00D02578" w:rsidP="00E4043E">
      <w:pPr>
        <w:spacing w:before="120"/>
        <w:ind w:left="283"/>
        <w:contextualSpacing/>
        <w:jc w:val="both"/>
        <w:rPr>
          <w:rFonts w:ascii="Arial" w:hAnsi="Arial" w:cs="Arial"/>
        </w:rPr>
      </w:pPr>
    </w:p>
    <w:p w:rsidR="001E0F7C" w:rsidRDefault="001E0F7C" w:rsidP="00E4043E">
      <w:pPr>
        <w:spacing w:before="240"/>
        <w:contextualSpacing/>
        <w:jc w:val="center"/>
        <w:rPr>
          <w:rFonts w:ascii="Arial" w:hAnsi="Arial" w:cs="Arial"/>
          <w:b/>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rsidR="005F3408" w:rsidRPr="00F25365" w:rsidRDefault="005F3408" w:rsidP="00E4043E">
      <w:pPr>
        <w:tabs>
          <w:tab w:val="left" w:pos="0"/>
        </w:tabs>
        <w:spacing w:before="120"/>
        <w:ind w:left="567"/>
        <w:contextualSpacing/>
        <w:jc w:val="both"/>
        <w:rPr>
          <w:rFonts w:ascii="Arial" w:hAnsi="Arial" w:cs="Arial"/>
        </w:rPr>
      </w:pPr>
    </w:p>
    <w:p w:rsidR="00DA027D" w:rsidRDefault="005B7868" w:rsidP="006C72BF">
      <w:pPr>
        <w:numPr>
          <w:ilvl w:val="0"/>
          <w:numId w:val="13"/>
        </w:numPr>
        <w:ind w:left="426" w:hanging="426"/>
        <w:contextualSpacing/>
        <w:jc w:val="both"/>
        <w:rPr>
          <w:rFonts w:ascii="Arial" w:hAnsi="Arial" w:cs="Arial"/>
        </w:rPr>
      </w:pPr>
      <w:r w:rsidRPr="00723DA9">
        <w:rPr>
          <w:rFonts w:ascii="Arial" w:hAnsi="Arial" w:cs="Arial"/>
        </w:rPr>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F35546">
        <w:rPr>
          <w:rFonts w:ascii="Arial" w:hAnsi="Arial" w:cs="Arial"/>
        </w:rPr>
        <w:t xml:space="preserve"> předběžné vykonatelnosti (vykonatelnosti v případě nepodání odvolání) rozhodnutí Ústavu </w:t>
      </w:r>
      <w:r w:rsidR="00F35546">
        <w:rPr>
          <w:rFonts w:ascii="Arial" w:hAnsi="Arial" w:cs="Arial"/>
        </w:rPr>
        <w:lastRenderedPageBreak/>
        <w:t xml:space="preserve">v Předmětném správním řízení, </w:t>
      </w:r>
      <w:r w:rsidR="00F35546" w:rsidRPr="00300917">
        <w:rPr>
          <w:rFonts w:ascii="Arial" w:hAnsi="Arial" w:cs="Arial"/>
        </w:rPr>
        <w:t>tj. uveřejněním</w:t>
      </w:r>
      <w:r w:rsidR="00F35546">
        <w:rPr>
          <w:rFonts w:ascii="Arial" w:hAnsi="Arial" w:cs="Arial"/>
        </w:rPr>
        <w:t xml:space="preserve"> výše úhrady Přípravku</w:t>
      </w:r>
      <w:r w:rsidR="00F35546" w:rsidRPr="00300917">
        <w:rPr>
          <w:rFonts w:ascii="Arial" w:hAnsi="Arial" w:cs="Arial"/>
        </w:rPr>
        <w:t xml:space="preserve"> v Seznamu cen a úhrad (SCAU) ve smyslu § 39n odst. 1 zákona o veřejném zdravotním pojištění</w:t>
      </w:r>
      <w:r w:rsidR="00723DA9" w:rsidRPr="00723DA9">
        <w:rPr>
          <w:rFonts w:ascii="Arial" w:hAnsi="Arial" w:cs="Arial"/>
        </w:rPr>
        <w:t>.</w:t>
      </w:r>
      <w:r w:rsidR="000A5875" w:rsidRPr="00723DA9">
        <w:rPr>
          <w:rFonts w:ascii="Arial" w:hAnsi="Arial" w:cs="Arial"/>
        </w:rPr>
        <w:t xml:space="preserve"> </w:t>
      </w:r>
    </w:p>
    <w:p w:rsidR="00723DA9" w:rsidRPr="00723DA9" w:rsidRDefault="00723DA9" w:rsidP="006C72BF">
      <w:pPr>
        <w:ind w:left="426"/>
        <w:contextualSpacing/>
        <w:jc w:val="both"/>
        <w:rPr>
          <w:rFonts w:ascii="Arial" w:hAnsi="Arial" w:cs="Arial"/>
        </w:rPr>
      </w:pPr>
    </w:p>
    <w:p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rsidR="00F35546" w:rsidRDefault="00F35546" w:rsidP="006C72BF">
      <w:pPr>
        <w:pStyle w:val="ListParagraph"/>
        <w:ind w:left="426"/>
        <w:rPr>
          <w:rFonts w:ascii="Arial" w:hAnsi="Arial" w:cs="Arial"/>
        </w:rPr>
      </w:pPr>
    </w:p>
    <w:p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rsidR="005B7868" w:rsidRPr="00F25365" w:rsidRDefault="005B7868" w:rsidP="006C72BF">
      <w:pPr>
        <w:ind w:left="426"/>
        <w:contextualSpacing/>
        <w:jc w:val="both"/>
        <w:rPr>
          <w:rFonts w:ascii="Arial" w:hAnsi="Arial" w:cs="Arial"/>
        </w:rPr>
      </w:pPr>
    </w:p>
    <w:p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5F3408" w:rsidRPr="00F25365" w:rsidRDefault="005F3408" w:rsidP="006C72BF">
      <w:pPr>
        <w:ind w:left="426" w:hanging="426"/>
        <w:contextualSpacing/>
        <w:jc w:val="both"/>
        <w:rPr>
          <w:rFonts w:ascii="Arial" w:hAnsi="Arial" w:cs="Arial"/>
        </w:rPr>
      </w:pPr>
    </w:p>
    <w:p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rsidR="002B1A1E" w:rsidRDefault="002B1A1E" w:rsidP="006C72BF">
      <w:pPr>
        <w:pStyle w:val="ListParagraph"/>
        <w:overflowPunct/>
        <w:autoSpaceDE/>
        <w:autoSpaceDN/>
        <w:adjustRightInd/>
        <w:ind w:left="426"/>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rsidTr="00C66FC3">
        <w:trPr>
          <w:trHeight w:val="172"/>
        </w:trPr>
        <w:tc>
          <w:tcPr>
            <w:tcW w:w="4644" w:type="dxa"/>
          </w:tcPr>
          <w:p w:rsidR="00BB43E7" w:rsidRPr="002E2615" w:rsidRDefault="008B724E" w:rsidP="00C66FC3">
            <w:pPr>
              <w:tabs>
                <w:tab w:val="left" w:pos="5103"/>
              </w:tabs>
              <w:spacing w:before="240"/>
              <w:contextualSpacing/>
              <w:rPr>
                <w:rFonts w:ascii="Arial" w:hAnsi="Arial" w:cs="Arial"/>
              </w:rPr>
            </w:pPr>
            <w:r>
              <w:rPr>
                <w:rFonts w:ascii="Arial" w:hAnsi="Arial" w:cs="Arial"/>
              </w:rPr>
              <w:t>V Praze dne 18. 2. 2019</w:t>
            </w:r>
          </w:p>
        </w:tc>
        <w:tc>
          <w:tcPr>
            <w:tcW w:w="4644" w:type="dxa"/>
          </w:tcPr>
          <w:p w:rsidR="00BB43E7" w:rsidRPr="002E2615" w:rsidRDefault="00BB43E7" w:rsidP="008B724E">
            <w:pPr>
              <w:tabs>
                <w:tab w:val="left" w:pos="5103"/>
              </w:tabs>
              <w:spacing w:before="240"/>
              <w:contextualSpacing/>
              <w:rPr>
                <w:rFonts w:ascii="Arial" w:hAnsi="Arial" w:cs="Arial"/>
              </w:rPr>
            </w:pPr>
            <w:r w:rsidRPr="002E2615">
              <w:rPr>
                <w:rFonts w:ascii="Arial" w:hAnsi="Arial" w:cs="Arial"/>
              </w:rPr>
              <w:t xml:space="preserve"> V Praze dne </w:t>
            </w:r>
            <w:r w:rsidR="008B724E">
              <w:rPr>
                <w:rFonts w:ascii="Arial" w:hAnsi="Arial" w:cs="Arial"/>
              </w:rPr>
              <w:t>11. 2. 2019</w:t>
            </w:r>
          </w:p>
        </w:tc>
      </w:tr>
      <w:tr w:rsidR="00BB43E7" w:rsidRPr="002E2615" w:rsidTr="00C66FC3">
        <w:trPr>
          <w:trHeight w:val="172"/>
        </w:trPr>
        <w:tc>
          <w:tcPr>
            <w:tcW w:w="9288" w:type="dxa"/>
            <w:gridSpan w:val="2"/>
          </w:tcPr>
          <w:p w:rsidR="00BB43E7" w:rsidRPr="002E2615" w:rsidRDefault="00BB43E7" w:rsidP="00C66FC3">
            <w:pPr>
              <w:tabs>
                <w:tab w:val="left" w:pos="5103"/>
              </w:tabs>
              <w:spacing w:before="240"/>
              <w:contextualSpacing/>
              <w:rPr>
                <w:rFonts w:ascii="Arial" w:hAnsi="Arial" w:cs="Arial"/>
              </w:rPr>
            </w:pPr>
          </w:p>
        </w:tc>
      </w:tr>
      <w:tr w:rsidR="00BB43E7" w:rsidRPr="002E2615" w:rsidTr="00C66FC3">
        <w:trPr>
          <w:trHeight w:val="183"/>
        </w:trPr>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rsidTr="00C66FC3">
        <w:trPr>
          <w:trHeight w:val="137"/>
        </w:trPr>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rsidTr="00C66FC3">
        <w:trPr>
          <w:trHeight w:val="540"/>
        </w:trPr>
        <w:tc>
          <w:tcPr>
            <w:tcW w:w="4644" w:type="dxa"/>
            <w:vAlign w:val="bottom"/>
          </w:tcPr>
          <w:p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rsidTr="00C66FC3">
        <w:trPr>
          <w:trHeight w:val="525"/>
        </w:trPr>
        <w:tc>
          <w:tcPr>
            <w:tcW w:w="4644" w:type="dxa"/>
          </w:tcPr>
          <w:p w:rsidR="00BB43E7" w:rsidRPr="00A51BA8" w:rsidRDefault="00BB43E7" w:rsidP="00C66FC3">
            <w:pPr>
              <w:tabs>
                <w:tab w:val="left" w:pos="5103"/>
              </w:tabs>
              <w:spacing w:before="240"/>
              <w:contextualSpacing/>
              <w:rPr>
                <w:rFonts w:ascii="Arial" w:hAnsi="Arial" w:cs="Arial"/>
              </w:rPr>
            </w:pPr>
            <w:r w:rsidRPr="00A51BA8">
              <w:rPr>
                <w:rFonts w:ascii="Arial" w:hAnsi="Arial" w:cs="Arial"/>
              </w:rPr>
              <w:t xml:space="preserve">MUDr. </w:t>
            </w:r>
            <w:r>
              <w:rPr>
                <w:rFonts w:ascii="Arial" w:hAnsi="Arial" w:cs="Arial"/>
              </w:rPr>
              <w:t>Alena Miková</w:t>
            </w:r>
          </w:p>
          <w:p w:rsidR="00BB43E7" w:rsidRPr="002E2615" w:rsidRDefault="00BB43E7" w:rsidP="00C66FC3">
            <w:pPr>
              <w:tabs>
                <w:tab w:val="left" w:pos="5103"/>
              </w:tabs>
              <w:spacing w:before="240"/>
              <w:contextualSpacing/>
              <w:rPr>
                <w:rFonts w:ascii="Arial" w:hAnsi="Arial" w:cs="Arial"/>
              </w:rPr>
            </w:pPr>
            <w:r>
              <w:rPr>
                <w:rFonts w:ascii="Arial" w:hAnsi="Arial" w:cs="Arial"/>
              </w:rPr>
              <w:t>ředitelka</w:t>
            </w:r>
            <w:r w:rsidRPr="00A51BA8">
              <w:rPr>
                <w:rFonts w:ascii="Arial" w:hAnsi="Arial" w:cs="Arial"/>
              </w:rPr>
              <w:t xml:space="preserve"> Odboru léčiv a zdravotnických prostředků</w:t>
            </w:r>
            <w:r>
              <w:rPr>
                <w:rFonts w:ascii="Arial" w:hAnsi="Arial" w:cs="Arial"/>
              </w:rPr>
              <w:t xml:space="preserve"> </w:t>
            </w:r>
            <w:r w:rsidRPr="00A51BA8">
              <w:rPr>
                <w:rFonts w:ascii="Arial" w:hAnsi="Arial" w:cs="Arial"/>
              </w:rPr>
              <w:t>VZP ČR</w:t>
            </w:r>
          </w:p>
        </w:tc>
        <w:tc>
          <w:tcPr>
            <w:tcW w:w="4644" w:type="dxa"/>
          </w:tcPr>
          <w:p w:rsidR="00BB43E7" w:rsidRDefault="006C3E56" w:rsidP="00C66FC3">
            <w:pPr>
              <w:rPr>
                <w:rFonts w:ascii="Arial" w:hAnsi="Arial" w:cs="Arial"/>
              </w:rPr>
            </w:pPr>
            <w:r>
              <w:rPr>
                <w:rFonts w:ascii="Arial" w:hAnsi="Arial" w:cs="Arial"/>
              </w:rPr>
              <w:t>Kieran Leahy</w:t>
            </w:r>
          </w:p>
          <w:p w:rsidR="006C3E56" w:rsidRPr="002E2615" w:rsidRDefault="006C3E56" w:rsidP="00C66FC3">
            <w:pPr>
              <w:rPr>
                <w:rFonts w:ascii="Arial" w:hAnsi="Arial" w:cs="Arial"/>
              </w:rPr>
            </w:pPr>
            <w:r>
              <w:rPr>
                <w:rFonts w:ascii="Arial" w:hAnsi="Arial" w:cs="Arial"/>
              </w:rPr>
              <w:t>jednatel</w:t>
            </w:r>
          </w:p>
        </w:tc>
      </w:tr>
    </w:tbl>
    <w:p w:rsidR="00BB43E7" w:rsidRPr="00BB43E7" w:rsidRDefault="00BB43E7" w:rsidP="00BB43E7">
      <w:pPr>
        <w:overflowPunct/>
        <w:autoSpaceDE/>
        <w:autoSpaceDN/>
        <w:adjustRightInd/>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90" w:rsidRDefault="00C05F90" w:rsidP="00C442AF">
      <w:r>
        <w:separator/>
      </w:r>
    </w:p>
  </w:endnote>
  <w:endnote w:type="continuationSeparator" w:id="0">
    <w:p w:rsidR="00C05F90" w:rsidRDefault="00C05F90"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A74B96">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A74B96">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A74B96">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A74B96">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rsidR="00712C60" w:rsidRDefault="00712C60">
    <w:pPr>
      <w:pStyle w:val="Footer"/>
    </w:pPr>
  </w:p>
  <w:p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90" w:rsidRDefault="00C05F90" w:rsidP="00C442AF">
      <w:r>
        <w:separator/>
      </w:r>
    </w:p>
  </w:footnote>
  <w:footnote w:type="continuationSeparator" w:id="0">
    <w:p w:rsidR="00C05F90" w:rsidRDefault="00C05F90" w:rsidP="00C442AF">
      <w:r>
        <w:continuationSeparator/>
      </w:r>
    </w:p>
  </w:footnote>
  <w:footnote w:id="1">
    <w:p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3F2212">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60" w:rsidRPr="00FB3CCF" w:rsidRDefault="00712C60">
    <w:pPr>
      <w:pStyle w:val="Header"/>
      <w:rPr>
        <w:rFonts w:ascii="Arial" w:hAnsi="Arial" w:cs="Arial"/>
        <w:sz w:val="16"/>
        <w:szCs w:val="16"/>
      </w:rPr>
    </w:pPr>
    <w:r>
      <w:rPr>
        <w:noProof/>
        <w:lang w:val="en-US" w:eastAsia="en-US"/>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7E8E694C"/>
    <w:multiLevelType w:val="hybridMultilevel"/>
    <w:tmpl w:val="9DDEB4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806"/>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51BC"/>
    <w:rsid w:val="00395346"/>
    <w:rsid w:val="003A16F2"/>
    <w:rsid w:val="003A39A7"/>
    <w:rsid w:val="003A3C86"/>
    <w:rsid w:val="003B184B"/>
    <w:rsid w:val="003B5A3D"/>
    <w:rsid w:val="003C4A6A"/>
    <w:rsid w:val="003C75C6"/>
    <w:rsid w:val="003D2895"/>
    <w:rsid w:val="003D42A1"/>
    <w:rsid w:val="003E0452"/>
    <w:rsid w:val="003E391C"/>
    <w:rsid w:val="003E43C5"/>
    <w:rsid w:val="003E5F2B"/>
    <w:rsid w:val="003F2212"/>
    <w:rsid w:val="003F48AE"/>
    <w:rsid w:val="003F6627"/>
    <w:rsid w:val="00400B5C"/>
    <w:rsid w:val="00402301"/>
    <w:rsid w:val="004043B8"/>
    <w:rsid w:val="00417DD7"/>
    <w:rsid w:val="00420EE0"/>
    <w:rsid w:val="00422862"/>
    <w:rsid w:val="00422D30"/>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7359"/>
    <w:rsid w:val="004D76FE"/>
    <w:rsid w:val="004E5628"/>
    <w:rsid w:val="004E6035"/>
    <w:rsid w:val="004F0E05"/>
    <w:rsid w:val="004F1CB6"/>
    <w:rsid w:val="00501DCF"/>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1738"/>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A7642"/>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289"/>
    <w:rsid w:val="006144C8"/>
    <w:rsid w:val="0061732C"/>
    <w:rsid w:val="00626D5A"/>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3BB7"/>
    <w:rsid w:val="00686AC6"/>
    <w:rsid w:val="00695B42"/>
    <w:rsid w:val="00696247"/>
    <w:rsid w:val="006A47E9"/>
    <w:rsid w:val="006A5600"/>
    <w:rsid w:val="006B1A5E"/>
    <w:rsid w:val="006B6B56"/>
    <w:rsid w:val="006B7FA1"/>
    <w:rsid w:val="006C02CF"/>
    <w:rsid w:val="006C0CBB"/>
    <w:rsid w:val="006C3E56"/>
    <w:rsid w:val="006C5AFA"/>
    <w:rsid w:val="006C6CB6"/>
    <w:rsid w:val="006C6E32"/>
    <w:rsid w:val="006C72BF"/>
    <w:rsid w:val="006D02B3"/>
    <w:rsid w:val="006D2CFD"/>
    <w:rsid w:val="006D3071"/>
    <w:rsid w:val="006D4AA3"/>
    <w:rsid w:val="006E4612"/>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5451"/>
    <w:rsid w:val="0084179E"/>
    <w:rsid w:val="0084282D"/>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B724E"/>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4B96"/>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5F90"/>
    <w:rsid w:val="00C070AA"/>
    <w:rsid w:val="00C10807"/>
    <w:rsid w:val="00C108DA"/>
    <w:rsid w:val="00C1435E"/>
    <w:rsid w:val="00C21F9E"/>
    <w:rsid w:val="00C336ED"/>
    <w:rsid w:val="00C33743"/>
    <w:rsid w:val="00C34E91"/>
    <w:rsid w:val="00C37CCA"/>
    <w:rsid w:val="00C42331"/>
    <w:rsid w:val="00C442AF"/>
    <w:rsid w:val="00C47A3F"/>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467B"/>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1758D"/>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622609498">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04399511-198F-4020-901F-F3F2E460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3252</Words>
  <Characters>18537</Characters>
  <Application>Microsoft Office Word</Application>
  <DocSecurity>0</DocSecurity>
  <Lines>154</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Jirouskova, Petra</cp:lastModifiedBy>
  <cp:revision>2</cp:revision>
  <cp:lastPrinted>2019-02-08T13:58:00Z</cp:lastPrinted>
  <dcterms:created xsi:type="dcterms:W3CDTF">2019-02-19T11:28:00Z</dcterms:created>
  <dcterms:modified xsi:type="dcterms:W3CDTF">2019-02-19T11:28:00Z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