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034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884" cy="1068628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1"/>
        <w:rPr>
          <w:rFonts w:ascii="Times New Roman"/>
          <w:sz w:val="28"/>
        </w:rPr>
      </w:pPr>
    </w:p>
    <w:tbl>
      <w:tblPr>
        <w:tblW w:w="0" w:type="auto"/>
        <w:jc w:val="left"/>
        <w:tblInd w:w="85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1734"/>
        <w:gridCol w:w="1916"/>
        <w:gridCol w:w="1609"/>
        <w:gridCol w:w="2081"/>
      </w:tblGrid>
      <w:tr>
        <w:trPr>
          <w:trHeight w:val="298" w:hRule="exact"/>
        </w:trPr>
        <w:tc>
          <w:tcPr>
            <w:tcW w:w="9342" w:type="dxa"/>
            <w:gridSpan w:val="5"/>
          </w:tcPr>
          <w:p>
            <w:pPr>
              <w:pStyle w:val="TableParagraph"/>
              <w:spacing w:line="244" w:lineRule="exact"/>
              <w:ind w:left="7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Příloha ke Smlouvě č. 17000151 o poskytnutí finančních prostředků ze SFŽP ČR</w:t>
            </w:r>
          </w:p>
        </w:tc>
      </w:tr>
      <w:tr>
        <w:trPr>
          <w:trHeight w:val="833" w:hRule="exact"/>
        </w:trPr>
        <w:tc>
          <w:tcPr>
            <w:tcW w:w="9342" w:type="dxa"/>
            <w:gridSpan w:val="5"/>
          </w:tcPr>
          <w:p>
            <w:pPr>
              <w:pStyle w:val="TableParagraph"/>
              <w:spacing w:line="506" w:lineRule="exact"/>
              <w:ind w:left="2967"/>
              <w:jc w:val="left"/>
              <w:rPr>
                <w:b/>
                <w:sz w:val="44"/>
              </w:rPr>
            </w:pPr>
            <w:r>
              <w:rPr>
                <w:b/>
                <w:sz w:val="44"/>
              </w:rPr>
              <w:t>Splátkový kalendář</w:t>
            </w:r>
          </w:p>
        </w:tc>
      </w:tr>
      <w:tr>
        <w:trPr>
          <w:trHeight w:val="591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0" w:lineRule="auto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vyplacená půjčka</w:t>
            </w:r>
          </w:p>
        </w:tc>
        <w:tc>
          <w:tcPr>
            <w:tcW w:w="1734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0" w:lineRule="auto"/>
              <w:ind w:right="104"/>
              <w:rPr>
                <w:b/>
                <w:sz w:val="22"/>
              </w:rPr>
            </w:pPr>
            <w:r>
              <w:rPr>
                <w:b/>
                <w:sz w:val="22"/>
              </w:rPr>
              <w:t>38 359 242,72</w:t>
            </w:r>
          </w:p>
        </w:tc>
        <w:tc>
          <w:tcPr>
            <w:tcW w:w="1916" w:type="dxa"/>
          </w:tcPr>
          <w:p>
            <w:pPr/>
          </w:p>
        </w:tc>
        <w:tc>
          <w:tcPr>
            <w:tcW w:w="1609" w:type="dxa"/>
          </w:tcPr>
          <w:p>
            <w:pPr/>
          </w:p>
        </w:tc>
        <w:tc>
          <w:tcPr>
            <w:tcW w:w="2081" w:type="dxa"/>
          </w:tcPr>
          <w:p>
            <w:pPr/>
          </w:p>
        </w:tc>
      </w:tr>
      <w:tr>
        <w:trPr>
          <w:trHeight w:val="291" w:hRule="exact"/>
        </w:trPr>
        <w:tc>
          <w:tcPr>
            <w:tcW w:w="2002" w:type="dxa"/>
          </w:tcPr>
          <w:p>
            <w:pPr>
              <w:pStyle w:val="TableParagraph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splatnost v letech</w:t>
            </w:r>
          </w:p>
        </w:tc>
        <w:tc>
          <w:tcPr>
            <w:tcW w:w="1734" w:type="dxa"/>
          </w:tcPr>
          <w:p>
            <w:pPr>
              <w:pStyle w:val="TableParagraph"/>
              <w:ind w:right="10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16" w:type="dxa"/>
          </w:tcPr>
          <w:p>
            <w:pPr>
              <w:pStyle w:val="TableParagraph"/>
              <w:ind w:right="3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609" w:type="dxa"/>
          </w:tcPr>
          <w:p>
            <w:pPr>
              <w:pStyle w:val="TableParagraph"/>
              <w:ind w:left="38"/>
              <w:jc w:val="left"/>
              <w:rPr>
                <w:sz w:val="22"/>
              </w:rPr>
            </w:pPr>
            <w:r>
              <w:rPr>
                <w:sz w:val="22"/>
              </w:rPr>
              <w:t>splátek</w:t>
            </w:r>
          </w:p>
        </w:tc>
        <w:tc>
          <w:tcPr>
            <w:tcW w:w="2081" w:type="dxa"/>
          </w:tcPr>
          <w:p>
            <w:pPr/>
          </w:p>
        </w:tc>
      </w:tr>
      <w:tr>
        <w:trPr>
          <w:trHeight w:val="274" w:hRule="exact"/>
        </w:trPr>
        <w:tc>
          <w:tcPr>
            <w:tcW w:w="2002" w:type="dxa"/>
          </w:tcPr>
          <w:p>
            <w:pPr>
              <w:pStyle w:val="TableParagraph"/>
              <w:spacing w:line="260" w:lineRule="exact"/>
              <w:ind w:left="200"/>
              <w:jc w:val="left"/>
              <w:rPr>
                <w:sz w:val="22"/>
              </w:rPr>
            </w:pPr>
            <w:r>
              <w:rPr>
                <w:sz w:val="22"/>
              </w:rPr>
              <w:t>úroková sazba</w:t>
            </w:r>
          </w:p>
        </w:tc>
        <w:tc>
          <w:tcPr>
            <w:tcW w:w="1734" w:type="dxa"/>
          </w:tcPr>
          <w:p>
            <w:pPr>
              <w:pStyle w:val="TableParagraph"/>
              <w:spacing w:line="260" w:lineRule="exact"/>
              <w:ind w:right="102"/>
              <w:rPr>
                <w:sz w:val="22"/>
              </w:rPr>
            </w:pPr>
            <w:r>
              <w:rPr>
                <w:sz w:val="22"/>
              </w:rPr>
              <w:t>0,45%</w:t>
            </w:r>
          </w:p>
        </w:tc>
        <w:tc>
          <w:tcPr>
            <w:tcW w:w="1916" w:type="dxa"/>
          </w:tcPr>
          <w:p>
            <w:pPr/>
          </w:p>
        </w:tc>
        <w:tc>
          <w:tcPr>
            <w:tcW w:w="1609" w:type="dxa"/>
          </w:tcPr>
          <w:p>
            <w:pPr/>
          </w:p>
        </w:tc>
        <w:tc>
          <w:tcPr>
            <w:tcW w:w="2081" w:type="dxa"/>
          </w:tcPr>
          <w:p>
            <w:pPr/>
          </w:p>
        </w:tc>
      </w:tr>
      <w:tr>
        <w:trPr>
          <w:trHeight w:val="5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/>
          </w:p>
        </w:tc>
        <w:tc>
          <w:tcPr>
            <w:tcW w:w="1916" w:type="dxa"/>
          </w:tcPr>
          <w:p>
            <w:pPr>
              <w:pStyle w:val="TableParagraph"/>
              <w:spacing w:line="243" w:lineRule="exact"/>
              <w:ind w:left="119" w:right="175"/>
              <w:jc w:val="center"/>
              <w:rPr>
                <w:sz w:val="22"/>
              </w:rPr>
            </w:pPr>
            <w:r>
              <w:rPr>
                <w:sz w:val="22"/>
              </w:rPr>
              <w:t>splatné k</w:t>
            </w:r>
          </w:p>
          <w:p>
            <w:pPr>
              <w:pStyle w:val="TableParagraph"/>
              <w:spacing w:line="240" w:lineRule="auto" w:before="22"/>
              <w:ind w:left="119" w:right="175"/>
              <w:jc w:val="center"/>
              <w:rPr>
                <w:sz w:val="22"/>
              </w:rPr>
            </w:pPr>
            <w:r>
              <w:rPr>
                <w:sz w:val="22"/>
              </w:rPr>
              <w:t>poslednímu dni Q</w:t>
            </w:r>
          </w:p>
        </w:tc>
        <w:tc>
          <w:tcPr>
            <w:tcW w:w="1609" w:type="dxa"/>
          </w:tcPr>
          <w:p>
            <w:pPr>
              <w:pStyle w:val="TableParagraph"/>
              <w:spacing w:line="243" w:lineRule="exact"/>
              <w:ind w:left="103" w:hanging="22"/>
              <w:jc w:val="left"/>
              <w:rPr>
                <w:sz w:val="22"/>
              </w:rPr>
            </w:pPr>
            <w:r>
              <w:rPr>
                <w:sz w:val="22"/>
              </w:rPr>
              <w:t>splatné k 15.dni</w:t>
            </w:r>
          </w:p>
          <w:p>
            <w:pPr>
              <w:pStyle w:val="TableParagraph"/>
              <w:spacing w:line="240" w:lineRule="auto" w:before="22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následujícího Q</w:t>
            </w:r>
          </w:p>
        </w:tc>
        <w:tc>
          <w:tcPr>
            <w:tcW w:w="2081" w:type="dxa"/>
          </w:tcPr>
          <w:p>
            <w:pPr/>
          </w:p>
        </w:tc>
      </w:tr>
      <w:tr>
        <w:trPr>
          <w:trHeight w:val="312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spacing w:line="240" w:lineRule="auto" w:before="10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zůstatek jistiny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 w:before="10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splátka jistiny za Q</w:t>
            </w:r>
          </w:p>
        </w:tc>
        <w:tc>
          <w:tcPr>
            <w:tcW w:w="1609" w:type="dxa"/>
          </w:tcPr>
          <w:p>
            <w:pPr>
              <w:pStyle w:val="TableParagraph"/>
              <w:spacing w:line="240" w:lineRule="auto" w:before="10"/>
              <w:ind w:left="372"/>
              <w:jc w:val="left"/>
              <w:rPr>
                <w:sz w:val="22"/>
              </w:rPr>
            </w:pPr>
            <w:r>
              <w:rPr>
                <w:sz w:val="22"/>
              </w:rPr>
              <w:t>úrok za Q</w:t>
            </w:r>
          </w:p>
        </w:tc>
        <w:tc>
          <w:tcPr>
            <w:tcW w:w="2081" w:type="dxa"/>
          </w:tcPr>
          <w:p>
            <w:pPr>
              <w:pStyle w:val="TableParagraph"/>
              <w:spacing w:line="240" w:lineRule="auto" w:before="10"/>
              <w:ind w:left="137"/>
              <w:jc w:val="left"/>
              <w:rPr>
                <w:sz w:val="22"/>
              </w:rPr>
            </w:pPr>
            <w:r>
              <w:rPr>
                <w:sz w:val="22"/>
              </w:rPr>
              <w:t>celkem platba za Q</w:t>
            </w:r>
          </w:p>
        </w:tc>
      </w:tr>
      <w:tr>
        <w:trPr>
          <w:trHeight w:val="307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9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1734" w:type="dxa"/>
          </w:tcPr>
          <w:p>
            <w:pPr>
              <w:pStyle w:val="TableParagraph"/>
              <w:spacing w:line="240" w:lineRule="auto" w:before="8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38 359 242,72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 w:before="8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/>
          </w:p>
        </w:tc>
        <w:tc>
          <w:tcPr>
            <w:tcW w:w="2081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479 490,53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37 879 752,19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42 614,72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522 105,26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37 400 261,65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42 075,29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521 565,83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36 920 771,12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41 535,87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521 026,40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36 441 280,58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40 996,44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7" w:lineRule="exact"/>
              <w:ind w:right="198"/>
              <w:rPr>
                <w:sz w:val="22"/>
              </w:rPr>
            </w:pPr>
            <w:r>
              <w:rPr>
                <w:sz w:val="22"/>
              </w:rPr>
              <w:t>520 486,97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35 961 790,05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40 457,01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519 947,55 Kč</w:t>
            </w:r>
          </w:p>
        </w:tc>
      </w:tr>
      <w:tr>
        <w:trPr>
          <w:trHeight w:val="291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35 482 299,52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39 917,59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519 408,12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spacing w:line="260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35 002 808,98</w:t>
            </w:r>
          </w:p>
        </w:tc>
        <w:tc>
          <w:tcPr>
            <w:tcW w:w="1916" w:type="dxa"/>
          </w:tcPr>
          <w:p>
            <w:pPr>
              <w:pStyle w:val="TableParagraph"/>
              <w:spacing w:line="260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0" w:lineRule="exact"/>
              <w:ind w:right="135"/>
              <w:rPr>
                <w:sz w:val="22"/>
              </w:rPr>
            </w:pPr>
            <w:r>
              <w:rPr>
                <w:sz w:val="22"/>
              </w:rPr>
              <w:t>39 378,16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0" w:lineRule="exact"/>
              <w:ind w:right="198"/>
              <w:rPr>
                <w:sz w:val="22"/>
              </w:rPr>
            </w:pPr>
            <w:r>
              <w:rPr>
                <w:sz w:val="22"/>
              </w:rPr>
              <w:t>518 868,69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34 523 318,45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38 838,73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7" w:lineRule="exact"/>
              <w:ind w:right="198"/>
              <w:rPr>
                <w:sz w:val="22"/>
              </w:rPr>
            </w:pPr>
            <w:r>
              <w:rPr>
                <w:sz w:val="22"/>
              </w:rPr>
              <w:t>518 329,27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34 043 827,91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38 299,31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517 789,84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33 564 337,38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37 759,88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517 250,41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33 084 846,85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37 220,45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516 710,99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32 605 356,31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36 681,03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7" w:lineRule="exact"/>
              <w:ind w:right="198"/>
              <w:rPr>
                <w:sz w:val="22"/>
              </w:rPr>
            </w:pPr>
            <w:r>
              <w:rPr>
                <w:sz w:val="22"/>
              </w:rPr>
              <w:t>516 171,56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32 125 865,78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36 141,60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515 632,13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31 646 375,24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35 602,17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515 092,71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31 166 884,71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35 062,75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514 553,28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2024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30 687 394,18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34 523,32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7" w:lineRule="exact"/>
              <w:ind w:right="198"/>
              <w:rPr>
                <w:sz w:val="22"/>
              </w:rPr>
            </w:pPr>
            <w:r>
              <w:rPr>
                <w:sz w:val="22"/>
              </w:rPr>
              <w:t>514 013,85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30 207 903,64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33 983,89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513 474,43 Kč</w:t>
            </w:r>
          </w:p>
        </w:tc>
      </w:tr>
      <w:tr>
        <w:trPr>
          <w:trHeight w:val="291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29 728 413,11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33 444,46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512 935,00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spacing w:line="260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29 248 922,57</w:t>
            </w:r>
          </w:p>
        </w:tc>
        <w:tc>
          <w:tcPr>
            <w:tcW w:w="1916" w:type="dxa"/>
          </w:tcPr>
          <w:p>
            <w:pPr>
              <w:pStyle w:val="TableParagraph"/>
              <w:spacing w:line="260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0" w:lineRule="exact"/>
              <w:ind w:right="135"/>
              <w:rPr>
                <w:sz w:val="22"/>
              </w:rPr>
            </w:pPr>
            <w:r>
              <w:rPr>
                <w:sz w:val="22"/>
              </w:rPr>
              <w:t>32 905,04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0" w:lineRule="exact"/>
              <w:ind w:right="198"/>
              <w:rPr>
                <w:sz w:val="22"/>
              </w:rPr>
            </w:pPr>
            <w:r>
              <w:rPr>
                <w:sz w:val="22"/>
              </w:rPr>
              <w:t>512 395,57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28 769 432,04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32 365,61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7" w:lineRule="exact"/>
              <w:ind w:right="198"/>
              <w:rPr>
                <w:sz w:val="22"/>
              </w:rPr>
            </w:pPr>
            <w:r>
              <w:rPr>
                <w:sz w:val="22"/>
              </w:rPr>
              <w:t>511 856,15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28 289 941,51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31 826,18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511 316,72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27 810 450,97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31 286,76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510 777,29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27 330 960,44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30 747,33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510 237,86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26 851 469,90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30 207,90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7" w:lineRule="exact"/>
              <w:ind w:right="198"/>
              <w:rPr>
                <w:sz w:val="22"/>
              </w:rPr>
            </w:pPr>
            <w:r>
              <w:rPr>
                <w:sz w:val="22"/>
              </w:rPr>
              <w:t>509 698,44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26 371 979,37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29 668,48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509 159,01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25 892 488,84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29 129,05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508 619,58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25 412 998,30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28 589,62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508 080,16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2027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24 933 507,77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28 050,20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7" w:lineRule="exact"/>
              <w:ind w:right="198"/>
              <w:rPr>
                <w:sz w:val="22"/>
              </w:rPr>
            </w:pPr>
            <w:r>
              <w:rPr>
                <w:sz w:val="22"/>
              </w:rPr>
              <w:t>507 540,73 Kč</w:t>
            </w:r>
          </w:p>
        </w:tc>
      </w:tr>
      <w:tr>
        <w:trPr>
          <w:trHeight w:val="291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24 454 017,23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27 510,77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507 001,30 Kč</w:t>
            </w:r>
          </w:p>
        </w:tc>
      </w:tr>
      <w:tr>
        <w:trPr>
          <w:trHeight w:val="291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spacing w:line="260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23 974 526,70</w:t>
            </w:r>
          </w:p>
        </w:tc>
        <w:tc>
          <w:tcPr>
            <w:tcW w:w="1916" w:type="dxa"/>
          </w:tcPr>
          <w:p>
            <w:pPr>
              <w:pStyle w:val="TableParagraph"/>
              <w:spacing w:line="260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0" w:lineRule="exact"/>
              <w:ind w:right="135"/>
              <w:rPr>
                <w:sz w:val="22"/>
              </w:rPr>
            </w:pPr>
            <w:r>
              <w:rPr>
                <w:sz w:val="22"/>
              </w:rPr>
              <w:t>26 971,34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0" w:lineRule="exact"/>
              <w:ind w:right="198"/>
              <w:rPr>
                <w:sz w:val="22"/>
              </w:rPr>
            </w:pPr>
            <w:r>
              <w:rPr>
                <w:sz w:val="22"/>
              </w:rPr>
              <w:t>506 461,88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23 495 036,17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26 431,92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505 922,45 Kč</w:t>
            </w:r>
          </w:p>
        </w:tc>
      </w:tr>
      <w:tr>
        <w:trPr>
          <w:trHeight w:val="298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2028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23 015 545,63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25 892,49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7" w:lineRule="exact"/>
              <w:ind w:right="198"/>
              <w:rPr>
                <w:sz w:val="22"/>
              </w:rPr>
            </w:pPr>
            <w:r>
              <w:rPr>
                <w:sz w:val="22"/>
              </w:rPr>
              <w:t>505 383,02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22 536 055,10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25 353,06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504 843,60 Kč</w:t>
            </w:r>
          </w:p>
        </w:tc>
      </w:tr>
      <w:tr>
        <w:trPr>
          <w:trHeight w:val="290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22 056 564,56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24 813,64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504 304,17 Kč</w:t>
            </w:r>
          </w:p>
        </w:tc>
      </w:tr>
      <w:tr>
        <w:trPr>
          <w:trHeight w:val="283" w:hRule="exact"/>
        </w:trPr>
        <w:tc>
          <w:tcPr>
            <w:tcW w:w="2002" w:type="dxa"/>
          </w:tcPr>
          <w:p>
            <w:pPr/>
          </w:p>
        </w:tc>
        <w:tc>
          <w:tcPr>
            <w:tcW w:w="1734" w:type="dxa"/>
          </w:tcPr>
          <w:p>
            <w:pPr>
              <w:pStyle w:val="TableParagraph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21 577 074,03</w:t>
            </w:r>
          </w:p>
        </w:tc>
        <w:tc>
          <w:tcPr>
            <w:tcW w:w="1916" w:type="dxa"/>
          </w:tcPr>
          <w:p>
            <w:pPr>
              <w:pStyle w:val="TableParagraph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ind w:right="135"/>
              <w:rPr>
                <w:sz w:val="22"/>
              </w:rPr>
            </w:pPr>
            <w:r>
              <w:rPr>
                <w:sz w:val="22"/>
              </w:rPr>
              <w:t>24 274,21 Kč</w:t>
            </w:r>
          </w:p>
        </w:tc>
        <w:tc>
          <w:tcPr>
            <w:tcW w:w="2081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503 764,74 Kč</w:t>
            </w:r>
          </w:p>
        </w:tc>
      </w:tr>
      <w:tr>
        <w:trPr>
          <w:trHeight w:val="263" w:hRule="exact"/>
        </w:trPr>
        <w:tc>
          <w:tcPr>
            <w:tcW w:w="2002" w:type="dxa"/>
          </w:tcPr>
          <w:p>
            <w:pPr>
              <w:pStyle w:val="TableParagraph"/>
              <w:spacing w:line="240" w:lineRule="auto" w:before="20"/>
              <w:ind w:left="866" w:right="6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2029</w:t>
            </w:r>
          </w:p>
        </w:tc>
        <w:tc>
          <w:tcPr>
            <w:tcW w:w="1734" w:type="dxa"/>
          </w:tcPr>
          <w:p>
            <w:pPr>
              <w:pStyle w:val="TableParagraph"/>
              <w:spacing w:line="267" w:lineRule="exact"/>
              <w:ind w:left="221"/>
              <w:jc w:val="left"/>
              <w:rPr>
                <w:sz w:val="22"/>
              </w:rPr>
            </w:pPr>
            <w:r>
              <w:rPr>
                <w:sz w:val="22"/>
              </w:rPr>
              <w:t>21 097 583,50</w:t>
            </w:r>
          </w:p>
        </w:tc>
        <w:tc>
          <w:tcPr>
            <w:tcW w:w="1916" w:type="dxa"/>
          </w:tcPr>
          <w:p>
            <w:pPr>
              <w:pStyle w:val="TableParagraph"/>
              <w:spacing w:line="267" w:lineRule="exact"/>
              <w:ind w:left="429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609" w:type="dxa"/>
          </w:tcPr>
          <w:p>
            <w:pPr>
              <w:pStyle w:val="TableParagraph"/>
              <w:spacing w:line="267" w:lineRule="exact"/>
              <w:ind w:right="135"/>
              <w:rPr>
                <w:sz w:val="22"/>
              </w:rPr>
            </w:pPr>
            <w:r>
              <w:rPr>
                <w:sz w:val="22"/>
              </w:rPr>
              <w:t>23 734,78 Kč</w:t>
            </w:r>
          </w:p>
        </w:tc>
        <w:tc>
          <w:tcPr>
            <w:tcW w:w="2081" w:type="dxa"/>
          </w:tcPr>
          <w:p>
            <w:pPr>
              <w:pStyle w:val="TableParagraph"/>
              <w:spacing w:line="267" w:lineRule="exact"/>
              <w:ind w:right="198"/>
              <w:rPr>
                <w:sz w:val="22"/>
              </w:rPr>
            </w:pPr>
            <w:r>
              <w:rPr>
                <w:sz w:val="22"/>
              </w:rPr>
              <w:t>503 225,32 Kč</w:t>
            </w:r>
          </w:p>
        </w:tc>
      </w:tr>
    </w:tbl>
    <w:p>
      <w:pPr>
        <w:spacing w:after="0" w:line="267" w:lineRule="exact"/>
        <w:rPr>
          <w:sz w:val="2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2684034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884" cy="10686288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2"/>
        </w:rPr>
      </w:pPr>
    </w:p>
    <w:tbl>
      <w:tblPr>
        <w:tblW w:w="0" w:type="auto"/>
        <w:jc w:val="left"/>
        <w:tblInd w:w="14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2019"/>
        <w:gridCol w:w="1752"/>
        <w:gridCol w:w="1778"/>
        <w:gridCol w:w="1976"/>
      </w:tblGrid>
      <w:tr>
        <w:trPr>
          <w:trHeight w:val="256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25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20 618 092,96</w:t>
            </w:r>
          </w:p>
        </w:tc>
        <w:tc>
          <w:tcPr>
            <w:tcW w:w="1752" w:type="dxa"/>
          </w:tcPr>
          <w:p>
            <w:pPr>
              <w:pStyle w:val="TableParagraph"/>
              <w:spacing w:line="225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25" w:lineRule="exact"/>
              <w:ind w:right="240"/>
              <w:rPr>
                <w:sz w:val="22"/>
              </w:rPr>
            </w:pPr>
            <w:r>
              <w:rPr>
                <w:sz w:val="22"/>
              </w:rPr>
              <w:t>23 195,35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25" w:lineRule="exact"/>
              <w:ind w:right="198"/>
              <w:rPr>
                <w:sz w:val="22"/>
              </w:rPr>
            </w:pPr>
            <w:r>
              <w:rPr>
                <w:sz w:val="22"/>
              </w:rPr>
              <w:t>502 685,89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20 138 602,43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22 655,93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502 146,46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19 659 111,89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22 116,50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501 607,03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2030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19 179 621,36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21 577,07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501 067,61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18 700 130,83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21 037,65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500 528,18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18 220 640,29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20 498,22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499 988,75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17 741 149,76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19 958,79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499 449,33 Kč</w:t>
            </w:r>
          </w:p>
        </w:tc>
      </w:tr>
      <w:tr>
        <w:trPr>
          <w:trHeight w:val="308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2031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17 261 659,22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19 419,37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498 909,90 Kč</w:t>
            </w:r>
          </w:p>
        </w:tc>
      </w:tr>
      <w:tr>
        <w:trPr>
          <w:trHeight w:val="291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60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16 782 168,69</w:t>
            </w:r>
          </w:p>
        </w:tc>
        <w:tc>
          <w:tcPr>
            <w:tcW w:w="1752" w:type="dxa"/>
          </w:tcPr>
          <w:p>
            <w:pPr>
              <w:pStyle w:val="TableParagraph"/>
              <w:spacing w:line="260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60" w:lineRule="exact"/>
              <w:ind w:right="240"/>
              <w:rPr>
                <w:sz w:val="22"/>
              </w:rPr>
            </w:pPr>
            <w:r>
              <w:rPr>
                <w:sz w:val="22"/>
              </w:rPr>
              <w:t>18 879,94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60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498 370,47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16 302 678,16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18 340,51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497 831,05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15 823 187,62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17 801,09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497 291,62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2032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15 343 697,09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17 261,66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496 752,19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14 864 206,55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16 722,23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496 212,77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14 384 716,02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16 182,81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495 673,34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13 905 225,49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15 643,38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495 133,91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2033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13 425 734,95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15 103,95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494 594,49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12 946 244,42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14 564,52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494 055,06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12 466 753,88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14 025,10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493 515,63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11 987 263,35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13 485,67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492 976,21 Kč</w:t>
            </w:r>
          </w:p>
        </w:tc>
      </w:tr>
      <w:tr>
        <w:trPr>
          <w:trHeight w:val="308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30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2034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11 507 772,82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12 946,24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492 436,78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11 028 282,28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12 406,82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491 897,35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10 548 791,75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11 867,39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491 357,92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10 069 301,21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11 327,96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490 818,50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2035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9 589 810,68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10 788,54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490 279,07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9 110 320,15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10 249,11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489 739,64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8 630 829,61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9 709,68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489 200,22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8 151 339,08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9 170,26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488 660,79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2036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7 671 848,54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8 630,83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488 121,36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7 192 358,01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8 091,40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487 581,94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6 712 867,48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7 551,98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487 042,51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6 233 376,94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7 012,55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486 503,08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2037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5 753 886,41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6 473,12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485 963,66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5 274 395,87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5 933,70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485 424,23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4 794 905,34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5 394,27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484 884,80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4 315 414,81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4 854,84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484 345,38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2038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3 835 924,27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4 315,41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483 805,95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3 356 433,74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3 775,99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483 266,52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2 876 943,20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3 236,56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482 727,10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2 397 452,67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2 697,13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482 187,67 Kč</w:t>
            </w:r>
          </w:p>
        </w:tc>
      </w:tr>
      <w:tr>
        <w:trPr>
          <w:trHeight w:val="307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72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2039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8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1 917 962,14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right="240"/>
              <w:rPr>
                <w:sz w:val="22"/>
              </w:rPr>
            </w:pPr>
            <w:r>
              <w:rPr>
                <w:sz w:val="22"/>
              </w:rPr>
              <w:t>2 157,71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right="198"/>
              <w:rPr>
                <w:sz w:val="22"/>
              </w:rPr>
            </w:pPr>
            <w:r>
              <w:rPr>
                <w:sz w:val="22"/>
              </w:rPr>
              <w:t>481 648,24 Kč</w:t>
            </w:r>
          </w:p>
        </w:tc>
      </w:tr>
      <w:tr>
        <w:trPr>
          <w:trHeight w:val="290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1 438 471,60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1 618,28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481 108,81 Kč</w:t>
            </w:r>
          </w:p>
        </w:tc>
      </w:tr>
      <w:tr>
        <w:trPr>
          <w:trHeight w:val="287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ind w:left="543"/>
              <w:jc w:val="left"/>
              <w:rPr>
                <w:sz w:val="22"/>
              </w:rPr>
            </w:pPr>
            <w:r>
              <w:rPr>
                <w:sz w:val="22"/>
              </w:rPr>
              <w:t>958 981,07</w:t>
            </w:r>
          </w:p>
        </w:tc>
        <w:tc>
          <w:tcPr>
            <w:tcW w:w="1752" w:type="dxa"/>
          </w:tcPr>
          <w:p>
            <w:pPr>
              <w:pStyle w:val="TableParagraph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ind w:right="240"/>
              <w:rPr>
                <w:sz w:val="22"/>
              </w:rPr>
            </w:pPr>
            <w:r>
              <w:rPr>
                <w:sz w:val="22"/>
              </w:rPr>
              <w:t>1 078,85 Kč</w:t>
            </w:r>
          </w:p>
        </w:tc>
        <w:tc>
          <w:tcPr>
            <w:tcW w:w="1976" w:type="dxa"/>
          </w:tcPr>
          <w:p>
            <w:pPr>
              <w:pStyle w:val="TableParagraph"/>
              <w:ind w:right="198"/>
              <w:rPr>
                <w:sz w:val="22"/>
              </w:rPr>
            </w:pPr>
            <w:r>
              <w:rPr>
                <w:sz w:val="22"/>
              </w:rPr>
              <w:t>480 569,39 Kč</w:t>
            </w:r>
          </w:p>
        </w:tc>
      </w:tr>
      <w:tr>
        <w:trPr>
          <w:trHeight w:val="289" w:hRule="exact"/>
        </w:trPr>
        <w:tc>
          <w:tcPr>
            <w:tcW w:w="1197" w:type="dxa"/>
          </w:tcPr>
          <w:p>
            <w:pPr/>
          </w:p>
        </w:tc>
        <w:tc>
          <w:tcPr>
            <w:tcW w:w="2019" w:type="dxa"/>
          </w:tcPr>
          <w:p>
            <w:pPr>
              <w:pStyle w:val="TableParagraph"/>
              <w:spacing w:line="256" w:lineRule="exact"/>
              <w:ind w:left="543"/>
              <w:jc w:val="left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/>
              <w:ind w:left="179" w:right="262"/>
              <w:jc w:val="center"/>
              <w:rPr>
                <w:sz w:val="22"/>
              </w:rPr>
            </w:pPr>
            <w:r>
              <w:rPr>
                <w:sz w:val="22"/>
              </w:rPr>
              <w:t>479 490,53</w:t>
            </w:r>
          </w:p>
        </w:tc>
        <w:tc>
          <w:tcPr>
            <w:tcW w:w="1778" w:type="dxa"/>
          </w:tcPr>
          <w:p>
            <w:pPr>
              <w:pStyle w:val="TableParagraph"/>
              <w:spacing w:line="256" w:lineRule="exact"/>
              <w:ind w:right="240"/>
              <w:rPr>
                <w:sz w:val="22"/>
              </w:rPr>
            </w:pPr>
            <w:r>
              <w:rPr>
                <w:sz w:val="22"/>
              </w:rPr>
              <w:t>539,43 Kč</w:t>
            </w:r>
          </w:p>
        </w:tc>
        <w:tc>
          <w:tcPr>
            <w:tcW w:w="1976" w:type="dxa"/>
          </w:tcPr>
          <w:p>
            <w:pPr>
              <w:pStyle w:val="TableParagraph"/>
              <w:spacing w:line="256" w:lineRule="exact"/>
              <w:ind w:right="198"/>
              <w:rPr>
                <w:sz w:val="22"/>
              </w:rPr>
            </w:pPr>
            <w:r>
              <w:rPr>
                <w:sz w:val="22"/>
              </w:rPr>
              <w:t>480 029,96 Kč</w:t>
            </w:r>
          </w:p>
        </w:tc>
      </w:tr>
      <w:tr>
        <w:trPr>
          <w:trHeight w:val="273" w:hRule="exact"/>
        </w:trPr>
        <w:tc>
          <w:tcPr>
            <w:tcW w:w="1197" w:type="dxa"/>
          </w:tcPr>
          <w:p>
            <w:pPr>
              <w:pStyle w:val="TableParagraph"/>
              <w:spacing w:line="240" w:lineRule="auto" w:before="29"/>
              <w:ind w:left="181" w:right="3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SUMA</w:t>
            </w:r>
          </w:p>
        </w:tc>
        <w:tc>
          <w:tcPr>
            <w:tcW w:w="2019" w:type="dxa"/>
          </w:tcPr>
          <w:p>
            <w:pPr/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8"/>
              <w:ind w:left="181" w:right="262"/>
              <w:jc w:val="center"/>
              <w:rPr>
                <w:sz w:val="22"/>
              </w:rPr>
            </w:pPr>
            <w:r>
              <w:rPr>
                <w:sz w:val="22"/>
              </w:rPr>
              <w:t>38 359 242,72</w:t>
            </w:r>
          </w:p>
        </w:tc>
        <w:tc>
          <w:tcPr>
            <w:tcW w:w="1778" w:type="dxa"/>
          </w:tcPr>
          <w:p>
            <w:pPr>
              <w:pStyle w:val="TableParagraph"/>
              <w:spacing w:line="240" w:lineRule="auto" w:before="8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1 704 588,85</w:t>
            </w:r>
          </w:p>
        </w:tc>
        <w:tc>
          <w:tcPr>
            <w:tcW w:w="1976" w:type="dxa"/>
          </w:tcPr>
          <w:p>
            <w:pPr>
              <w:pStyle w:val="TableParagraph"/>
              <w:spacing w:line="240" w:lineRule="auto" w:before="8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40 063 831,57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top="0" w:bottom="0" w:left="0" w:right="0"/>
        </w:sectPr>
      </w:pPr>
    </w:p>
    <w:p>
      <w:pPr>
        <w:spacing w:line="240" w:lineRule="auto"/>
        <w:ind w:left="0" w:right="-37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56884" cy="10686288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88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59" w:lineRule="exact"/>
      <w:jc w:val="right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Jerabkova Jana</dc:creator>
  <dcterms:created xsi:type="dcterms:W3CDTF">2019-02-19T11:08:40Z</dcterms:created>
  <dcterms:modified xsi:type="dcterms:W3CDTF">2019-02-19T11:08:40Z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2019-02-19T00:00:00Z</vt:filetime>
  </property>
</Properties>
</file>