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2" w:rsidRPr="009944BB" w:rsidRDefault="000D49F2" w:rsidP="00F336BE">
      <w:pPr>
        <w:spacing w:before="240" w:after="120"/>
        <w:outlineLvl w:val="0"/>
        <w:rPr>
          <w:b/>
          <w:sz w:val="22"/>
          <w:szCs w:val="22"/>
        </w:rPr>
      </w:pPr>
      <w:r w:rsidRPr="009944BB">
        <w:rPr>
          <w:b/>
          <w:caps/>
          <w:color w:val="000000"/>
          <w:sz w:val="22"/>
          <w:szCs w:val="22"/>
        </w:rPr>
        <w:t>Smlouva o zajištění pracovnělékařských služeb</w:t>
      </w:r>
    </w:p>
    <w:p w:rsidR="000D49F2" w:rsidRPr="009944BB" w:rsidRDefault="000D49F2" w:rsidP="00104F29">
      <w:pPr>
        <w:spacing w:after="120"/>
        <w:jc w:val="both"/>
        <w:outlineLvl w:val="0"/>
        <w:rPr>
          <w:b/>
          <w:sz w:val="22"/>
          <w:szCs w:val="22"/>
        </w:rPr>
      </w:pPr>
      <w:r w:rsidRPr="009944BB">
        <w:rPr>
          <w:b/>
          <w:sz w:val="22"/>
          <w:szCs w:val="22"/>
        </w:rPr>
        <w:t xml:space="preserve">dle zákona č. 89/2012 Sb., Občanský zákoník, zákona č. 258/2000Sb., o ochraně veřejného zdraví, v platném znění, vyhlášky č. 145/1988 Sb., o Úmluvě o závodních zdravotních službách, zákona č. 372/2011 Sb., o zdravotních službách, v platném znění a zákona č. 373/2011 Sb., </w:t>
      </w:r>
      <w:r w:rsidRPr="009944BB">
        <w:rPr>
          <w:b/>
          <w:sz w:val="22"/>
          <w:szCs w:val="22"/>
        </w:rPr>
        <w:br/>
        <w:t>o specifických zdravotních službách, v platném znění a vyhlášky č. 79/2013 Sb., o pracovnělékařských službách a některých druzích posudkové péče</w:t>
      </w:r>
    </w:p>
    <w:p w:rsidR="000D49F2" w:rsidRPr="009944BB" w:rsidRDefault="000D49F2" w:rsidP="000D49F2">
      <w:pPr>
        <w:outlineLvl w:val="0"/>
        <w:rPr>
          <w:b/>
          <w:sz w:val="22"/>
          <w:szCs w:val="22"/>
        </w:rPr>
      </w:pPr>
    </w:p>
    <w:p w:rsidR="000D49F2" w:rsidRPr="009944BB" w:rsidRDefault="000D49F2" w:rsidP="000D49F2">
      <w:pPr>
        <w:outlineLvl w:val="0"/>
        <w:rPr>
          <w:b/>
          <w:sz w:val="22"/>
          <w:szCs w:val="22"/>
        </w:rPr>
      </w:pPr>
      <w:r w:rsidRPr="009944BB">
        <w:rPr>
          <w:b/>
          <w:sz w:val="22"/>
          <w:szCs w:val="22"/>
        </w:rPr>
        <w:t xml:space="preserve">Evidenční číslo smlouvy: </w:t>
      </w:r>
      <w:r w:rsidRPr="009944BB">
        <w:rPr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9944BB">
        <w:rPr>
          <w:b/>
          <w:sz w:val="22"/>
          <w:szCs w:val="22"/>
        </w:rPr>
        <w:instrText xml:space="preserve"> FORMTEXT </w:instrText>
      </w:r>
      <w:r w:rsidRPr="009944BB">
        <w:rPr>
          <w:b/>
          <w:sz w:val="22"/>
          <w:szCs w:val="22"/>
        </w:rPr>
      </w:r>
      <w:r w:rsidRPr="009944BB">
        <w:rPr>
          <w:b/>
          <w:sz w:val="22"/>
          <w:szCs w:val="22"/>
        </w:rPr>
        <w:fldChar w:fldCharType="separate"/>
      </w:r>
      <w:r w:rsidRPr="009944BB">
        <w:rPr>
          <w:b/>
          <w:noProof/>
          <w:sz w:val="22"/>
          <w:szCs w:val="22"/>
        </w:rPr>
        <w:t> </w:t>
      </w:r>
      <w:r w:rsidRPr="009944BB">
        <w:rPr>
          <w:b/>
          <w:noProof/>
          <w:sz w:val="22"/>
          <w:szCs w:val="22"/>
        </w:rPr>
        <w:t> </w:t>
      </w:r>
      <w:r w:rsidRPr="009944BB">
        <w:rPr>
          <w:b/>
          <w:noProof/>
          <w:sz w:val="22"/>
          <w:szCs w:val="22"/>
        </w:rPr>
        <w:t> </w:t>
      </w:r>
      <w:r w:rsidRPr="009944BB">
        <w:rPr>
          <w:b/>
          <w:noProof/>
          <w:sz w:val="22"/>
          <w:szCs w:val="22"/>
        </w:rPr>
        <w:t> </w:t>
      </w:r>
      <w:r w:rsidRPr="009944BB">
        <w:rPr>
          <w:b/>
          <w:noProof/>
          <w:sz w:val="22"/>
          <w:szCs w:val="22"/>
        </w:rPr>
        <w:t> </w:t>
      </w:r>
      <w:r w:rsidRPr="009944BB">
        <w:rPr>
          <w:b/>
          <w:sz w:val="22"/>
          <w:szCs w:val="22"/>
        </w:rPr>
        <w:fldChar w:fldCharType="end"/>
      </w:r>
      <w:bookmarkEnd w:id="0"/>
    </w:p>
    <w:p w:rsidR="000D49F2" w:rsidRPr="009944BB" w:rsidRDefault="000D49F2" w:rsidP="000D49F2">
      <w:pPr>
        <w:outlineLvl w:val="0"/>
        <w:rPr>
          <w:b/>
          <w:sz w:val="22"/>
          <w:szCs w:val="22"/>
        </w:rPr>
      </w:pPr>
    </w:p>
    <w:p w:rsidR="000D49F2" w:rsidRPr="009944BB" w:rsidRDefault="000D49F2" w:rsidP="000D49F2">
      <w:pPr>
        <w:outlineLvl w:val="0"/>
        <w:rPr>
          <w:b/>
          <w:sz w:val="22"/>
          <w:szCs w:val="22"/>
        </w:rPr>
      </w:pPr>
      <w:r w:rsidRPr="009944BB">
        <w:rPr>
          <w:b/>
          <w:sz w:val="22"/>
          <w:szCs w:val="22"/>
        </w:rPr>
        <w:t>Smluvní strany:</w:t>
      </w:r>
    </w:p>
    <w:p w:rsidR="000D49F2" w:rsidRPr="009944BB" w:rsidRDefault="000D49F2" w:rsidP="000D49F2">
      <w:pPr>
        <w:outlineLvl w:val="0"/>
        <w:rPr>
          <w:b/>
          <w:sz w:val="22"/>
          <w:szCs w:val="22"/>
        </w:rPr>
      </w:pPr>
    </w:p>
    <w:p w:rsidR="000D49F2" w:rsidRPr="009944BB" w:rsidRDefault="000D49F2" w:rsidP="000D49F2">
      <w:pPr>
        <w:numPr>
          <w:ilvl w:val="0"/>
          <w:numId w:val="4"/>
        </w:numPr>
        <w:spacing w:before="20" w:after="20" w:line="360" w:lineRule="auto"/>
        <w:ind w:hanging="720"/>
        <w:rPr>
          <w:b/>
          <w:sz w:val="22"/>
          <w:szCs w:val="22"/>
        </w:rPr>
      </w:pPr>
      <w:r w:rsidRPr="009944BB">
        <w:rPr>
          <w:b/>
          <w:sz w:val="22"/>
          <w:szCs w:val="22"/>
        </w:rPr>
        <w:t xml:space="preserve">Fakultní nemocnice Plzeň, Edvarda Beneše 1128/13, 305 99 Plzeň </w:t>
      </w:r>
    </w:p>
    <w:p w:rsidR="000D49F2" w:rsidRPr="009944BB" w:rsidRDefault="000D49F2" w:rsidP="000D49F2">
      <w:pPr>
        <w:spacing w:before="20" w:after="20" w:line="360" w:lineRule="auto"/>
        <w:ind w:firstLine="708"/>
        <w:rPr>
          <w:b/>
          <w:sz w:val="22"/>
          <w:szCs w:val="22"/>
        </w:rPr>
      </w:pPr>
      <w:r w:rsidRPr="009944BB">
        <w:rPr>
          <w:b/>
          <w:sz w:val="22"/>
          <w:szCs w:val="22"/>
        </w:rPr>
        <w:t>IČO: 00669806, DIČ: CZ00669806</w:t>
      </w:r>
    </w:p>
    <w:p w:rsidR="000D49F2" w:rsidRPr="009944BB" w:rsidRDefault="000D49F2" w:rsidP="000D49F2">
      <w:pPr>
        <w:spacing w:before="20" w:after="20" w:line="360" w:lineRule="auto"/>
        <w:rPr>
          <w:sz w:val="22"/>
          <w:szCs w:val="22"/>
        </w:rPr>
      </w:pPr>
      <w:r w:rsidRPr="009944BB">
        <w:rPr>
          <w:sz w:val="22"/>
          <w:szCs w:val="22"/>
        </w:rPr>
        <w:t>dále jen „</w:t>
      </w:r>
      <w:r w:rsidRPr="009944BB">
        <w:rPr>
          <w:b/>
          <w:sz w:val="22"/>
          <w:szCs w:val="22"/>
        </w:rPr>
        <w:t>Poskytovatel</w:t>
      </w:r>
      <w:r w:rsidRPr="009944BB">
        <w:rPr>
          <w:sz w:val="22"/>
          <w:szCs w:val="22"/>
        </w:rPr>
        <w:t>“</w:t>
      </w:r>
    </w:p>
    <w:p w:rsidR="000D49F2" w:rsidRPr="009944BB" w:rsidRDefault="000D49F2" w:rsidP="000D49F2">
      <w:pPr>
        <w:rPr>
          <w:sz w:val="22"/>
          <w:szCs w:val="22"/>
        </w:rPr>
      </w:pPr>
    </w:p>
    <w:p w:rsidR="000D49F2" w:rsidRPr="009944BB" w:rsidRDefault="000D49F2" w:rsidP="000D49F2">
      <w:pPr>
        <w:rPr>
          <w:sz w:val="22"/>
          <w:szCs w:val="22"/>
        </w:rPr>
      </w:pPr>
      <w:r w:rsidRPr="009944BB">
        <w:rPr>
          <w:sz w:val="22"/>
          <w:szCs w:val="22"/>
        </w:rPr>
        <w:t>a</w:t>
      </w:r>
    </w:p>
    <w:p w:rsidR="000D49F2" w:rsidRPr="009944BB" w:rsidRDefault="000D49F2" w:rsidP="000D49F2">
      <w:pPr>
        <w:rPr>
          <w:sz w:val="22"/>
          <w:szCs w:val="22"/>
        </w:rPr>
      </w:pPr>
    </w:p>
    <w:p w:rsidR="000D49F2" w:rsidRPr="009944BB" w:rsidRDefault="0040149D" w:rsidP="000D49F2">
      <w:pPr>
        <w:numPr>
          <w:ilvl w:val="0"/>
          <w:numId w:val="4"/>
        </w:numPr>
        <w:spacing w:before="20" w:after="20" w:line="360" w:lineRule="auto"/>
        <w:ind w:hanging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Povodí Ohře, státní podnik</w:t>
      </w:r>
    </w:p>
    <w:p w:rsidR="000D49F2" w:rsidRPr="009944BB" w:rsidRDefault="000D49F2" w:rsidP="000D49F2">
      <w:pPr>
        <w:spacing w:before="20" w:after="20" w:line="360" w:lineRule="auto"/>
        <w:ind w:left="720"/>
        <w:rPr>
          <w:b/>
          <w:color w:val="000000"/>
          <w:sz w:val="22"/>
          <w:szCs w:val="22"/>
        </w:rPr>
      </w:pPr>
      <w:r w:rsidRPr="009944BB">
        <w:rPr>
          <w:b/>
          <w:color w:val="000000"/>
          <w:sz w:val="22"/>
          <w:szCs w:val="22"/>
        </w:rPr>
        <w:t xml:space="preserve">Sídlo: </w:t>
      </w:r>
      <w:r w:rsidR="0040149D">
        <w:rPr>
          <w:b/>
          <w:color w:val="000000"/>
          <w:sz w:val="22"/>
          <w:szCs w:val="22"/>
        </w:rPr>
        <w:t>Bezručova 4219, 430 03 Chomutov</w:t>
      </w:r>
    </w:p>
    <w:p w:rsidR="000D49F2" w:rsidRPr="009944BB" w:rsidRDefault="000D49F2" w:rsidP="000D49F2">
      <w:pPr>
        <w:spacing w:before="20" w:after="20" w:line="360" w:lineRule="auto"/>
        <w:ind w:left="720"/>
        <w:rPr>
          <w:b/>
          <w:color w:val="000000"/>
          <w:sz w:val="22"/>
          <w:szCs w:val="22"/>
        </w:rPr>
      </w:pPr>
      <w:r w:rsidRPr="009944BB">
        <w:rPr>
          <w:b/>
          <w:color w:val="000000"/>
          <w:sz w:val="22"/>
          <w:szCs w:val="22"/>
        </w:rPr>
        <w:t xml:space="preserve">IČO: </w:t>
      </w:r>
      <w:r w:rsidR="0040149D">
        <w:rPr>
          <w:b/>
          <w:color w:val="000000"/>
          <w:sz w:val="22"/>
          <w:szCs w:val="22"/>
        </w:rPr>
        <w:t>70889988</w:t>
      </w:r>
      <w:r w:rsidR="0040149D" w:rsidRPr="009944BB">
        <w:rPr>
          <w:b/>
          <w:color w:val="000000"/>
          <w:sz w:val="22"/>
          <w:szCs w:val="22"/>
        </w:rPr>
        <w:t xml:space="preserve"> </w:t>
      </w:r>
      <w:r w:rsidRPr="009944BB">
        <w:rPr>
          <w:b/>
          <w:color w:val="000000"/>
          <w:sz w:val="22"/>
          <w:szCs w:val="22"/>
        </w:rPr>
        <w:t xml:space="preserve">DIČ: </w:t>
      </w:r>
      <w:r w:rsidR="0040149D">
        <w:rPr>
          <w:b/>
          <w:color w:val="000000"/>
          <w:sz w:val="22"/>
          <w:szCs w:val="22"/>
        </w:rPr>
        <w:t>CZ70889988</w:t>
      </w:r>
    </w:p>
    <w:p w:rsidR="009944BB" w:rsidRPr="009944BB" w:rsidRDefault="009944BB" w:rsidP="009944BB">
      <w:pPr>
        <w:spacing w:before="20" w:after="20" w:line="360" w:lineRule="auto"/>
        <w:rPr>
          <w:b/>
          <w:color w:val="000000"/>
          <w:sz w:val="22"/>
          <w:szCs w:val="22"/>
        </w:rPr>
      </w:pPr>
      <w:r w:rsidRPr="009944BB">
        <w:rPr>
          <w:color w:val="000000"/>
          <w:sz w:val="22"/>
          <w:szCs w:val="22"/>
        </w:rPr>
        <w:t>dále jen</w:t>
      </w:r>
      <w:r>
        <w:rPr>
          <w:b/>
          <w:color w:val="000000"/>
          <w:sz w:val="22"/>
          <w:szCs w:val="22"/>
        </w:rPr>
        <w:t xml:space="preserve"> „Objednatel“</w:t>
      </w:r>
    </w:p>
    <w:p w:rsidR="000D49F2" w:rsidRPr="009944BB" w:rsidRDefault="000D49F2" w:rsidP="00A71A90">
      <w:pPr>
        <w:jc w:val="both"/>
        <w:rPr>
          <w:color w:val="000000" w:themeColor="text1"/>
          <w:sz w:val="22"/>
          <w:szCs w:val="22"/>
        </w:rPr>
      </w:pPr>
    </w:p>
    <w:p w:rsidR="00A71A90" w:rsidRPr="009944BB" w:rsidRDefault="00A71A90" w:rsidP="00A71A90">
      <w:pPr>
        <w:jc w:val="both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uzavírají ve smyslu ustanovení zákona č. 89/2012Sb. Občanský zákoník, zákona č.372/2011Sb. o zdravotních službách v pla</w:t>
      </w:r>
      <w:r w:rsidR="003F6519" w:rsidRPr="009944BB">
        <w:rPr>
          <w:color w:val="000000" w:themeColor="text1"/>
          <w:sz w:val="22"/>
          <w:szCs w:val="22"/>
        </w:rPr>
        <w:t>tném znění a  zákona č. 373/2011</w:t>
      </w:r>
      <w:r w:rsidRPr="009944BB">
        <w:rPr>
          <w:color w:val="000000" w:themeColor="text1"/>
          <w:sz w:val="22"/>
          <w:szCs w:val="22"/>
        </w:rPr>
        <w:t xml:space="preserve"> Sb. o specifických zdravotních službách v platném znění,  tuto  smlouvu:</w:t>
      </w:r>
    </w:p>
    <w:p w:rsidR="00A71A90" w:rsidRPr="009944BB" w:rsidRDefault="00A71A90" w:rsidP="00A71A90">
      <w:pPr>
        <w:outlineLvl w:val="0"/>
        <w:rPr>
          <w:b/>
          <w:color w:val="000000"/>
          <w:sz w:val="22"/>
          <w:szCs w:val="22"/>
        </w:rPr>
      </w:pPr>
    </w:p>
    <w:p w:rsidR="00A71A90" w:rsidRPr="009944BB" w:rsidRDefault="00A71A90" w:rsidP="00797E57">
      <w:pPr>
        <w:spacing w:line="360" w:lineRule="auto"/>
        <w:outlineLvl w:val="0"/>
        <w:rPr>
          <w:b/>
          <w:color w:val="000000"/>
          <w:sz w:val="22"/>
          <w:szCs w:val="22"/>
        </w:rPr>
      </w:pPr>
      <w:r w:rsidRPr="009944BB">
        <w:rPr>
          <w:b/>
          <w:color w:val="000000"/>
          <w:sz w:val="22"/>
          <w:szCs w:val="22"/>
        </w:rPr>
        <w:t>I.</w:t>
      </w:r>
      <w:r w:rsidR="00603E20">
        <w:rPr>
          <w:b/>
          <w:color w:val="000000"/>
          <w:sz w:val="22"/>
          <w:szCs w:val="22"/>
        </w:rPr>
        <w:t xml:space="preserve"> </w:t>
      </w:r>
      <w:r w:rsidRPr="009944BB">
        <w:rPr>
          <w:b/>
          <w:color w:val="000000"/>
          <w:sz w:val="22"/>
          <w:szCs w:val="22"/>
        </w:rPr>
        <w:t>Předmět smlouvy</w:t>
      </w:r>
    </w:p>
    <w:p w:rsidR="00A71A90" w:rsidRPr="00005565" w:rsidRDefault="00A71A90" w:rsidP="00A71A90">
      <w:pPr>
        <w:pStyle w:val="Zkladntext"/>
        <w:rPr>
          <w:i/>
          <w:color w:val="000000"/>
          <w:sz w:val="22"/>
          <w:szCs w:val="22"/>
        </w:rPr>
      </w:pPr>
      <w:r w:rsidRPr="009944BB">
        <w:rPr>
          <w:color w:val="000000"/>
          <w:sz w:val="22"/>
          <w:szCs w:val="22"/>
        </w:rPr>
        <w:t>Poskytovatel se na základě této smlouvy zavazuje provádět za úhradu pro O</w:t>
      </w:r>
      <w:r w:rsidR="00753C5B" w:rsidRPr="009944BB">
        <w:rPr>
          <w:color w:val="000000"/>
          <w:sz w:val="22"/>
          <w:szCs w:val="22"/>
        </w:rPr>
        <w:t>bjedna</w:t>
      </w:r>
      <w:r w:rsidRPr="009944BB">
        <w:rPr>
          <w:color w:val="000000"/>
          <w:sz w:val="22"/>
          <w:szCs w:val="22"/>
        </w:rPr>
        <w:t xml:space="preserve">tele </w:t>
      </w:r>
      <w:r w:rsidR="00D5142E">
        <w:rPr>
          <w:color w:val="000000"/>
          <w:sz w:val="22"/>
          <w:szCs w:val="22"/>
        </w:rPr>
        <w:t xml:space="preserve">nasmlouvaná </w:t>
      </w:r>
      <w:r w:rsidRPr="009944BB">
        <w:rPr>
          <w:color w:val="000000"/>
          <w:sz w:val="22"/>
          <w:szCs w:val="22"/>
        </w:rPr>
        <w:t>vyšetření</w:t>
      </w:r>
      <w:r w:rsidR="00603E20">
        <w:rPr>
          <w:color w:val="000000"/>
          <w:sz w:val="22"/>
          <w:szCs w:val="22"/>
        </w:rPr>
        <w:t xml:space="preserve"> </w:t>
      </w:r>
      <w:r w:rsidR="00A53208" w:rsidRPr="00603E20">
        <w:rPr>
          <w:color w:val="000000"/>
          <w:sz w:val="22"/>
          <w:szCs w:val="22"/>
        </w:rPr>
        <w:t>dle příl</w:t>
      </w:r>
      <w:r w:rsidR="00603E20" w:rsidRPr="00603E20">
        <w:rPr>
          <w:color w:val="000000"/>
          <w:sz w:val="22"/>
          <w:szCs w:val="22"/>
        </w:rPr>
        <w:t xml:space="preserve">ohy č. </w:t>
      </w:r>
      <w:r w:rsidR="00603E20">
        <w:rPr>
          <w:color w:val="000000"/>
          <w:sz w:val="22"/>
          <w:szCs w:val="22"/>
        </w:rPr>
        <w:t>2</w:t>
      </w:r>
      <w:r w:rsidR="00D5142E" w:rsidRPr="00603E20">
        <w:rPr>
          <w:color w:val="000000"/>
          <w:sz w:val="22"/>
          <w:szCs w:val="22"/>
        </w:rPr>
        <w:t>,</w:t>
      </w:r>
      <w:r w:rsidR="00603E20" w:rsidRPr="00603E20">
        <w:rPr>
          <w:color w:val="000000"/>
          <w:sz w:val="22"/>
          <w:szCs w:val="22"/>
        </w:rPr>
        <w:t xml:space="preserve"> v které jsou uvedeny</w:t>
      </w:r>
      <w:r w:rsidR="00D5142E" w:rsidRPr="00603E20">
        <w:rPr>
          <w:color w:val="000000"/>
          <w:sz w:val="22"/>
          <w:szCs w:val="22"/>
        </w:rPr>
        <w:t> názvy výkon</w:t>
      </w:r>
      <w:r w:rsidR="00603E20">
        <w:rPr>
          <w:color w:val="000000"/>
          <w:sz w:val="22"/>
          <w:szCs w:val="22"/>
        </w:rPr>
        <w:t>ů i číselné kódy. V příloze č. 1</w:t>
      </w:r>
      <w:r w:rsidR="00D5142E" w:rsidRPr="00603E20">
        <w:rPr>
          <w:color w:val="000000"/>
          <w:sz w:val="22"/>
          <w:szCs w:val="22"/>
        </w:rPr>
        <w:t xml:space="preserve"> je ceník všech prováděných výkon</w:t>
      </w:r>
      <w:r w:rsidR="00603E20">
        <w:rPr>
          <w:color w:val="000000"/>
          <w:sz w:val="22"/>
          <w:szCs w:val="22"/>
        </w:rPr>
        <w:t>ů s číselnými kó</w:t>
      </w:r>
      <w:r w:rsidR="00D5142E" w:rsidRPr="00603E20">
        <w:rPr>
          <w:color w:val="000000"/>
          <w:sz w:val="22"/>
          <w:szCs w:val="22"/>
        </w:rPr>
        <w:t>dy.</w:t>
      </w:r>
    </w:p>
    <w:p w:rsidR="00A71A90" w:rsidRPr="009944BB" w:rsidRDefault="00A71A90" w:rsidP="00A71A90">
      <w:pPr>
        <w:rPr>
          <w:color w:val="000000"/>
          <w:sz w:val="22"/>
          <w:szCs w:val="22"/>
        </w:rPr>
      </w:pPr>
    </w:p>
    <w:p w:rsidR="00A71A90" w:rsidRPr="009944BB" w:rsidRDefault="00B26A19" w:rsidP="00797E57">
      <w:pPr>
        <w:spacing w:line="360" w:lineRule="auto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II. Práva a povinnosti objedna</w:t>
      </w:r>
      <w:r w:rsidR="00A71A90" w:rsidRPr="009944BB">
        <w:rPr>
          <w:b/>
          <w:color w:val="000000"/>
          <w:sz w:val="22"/>
          <w:szCs w:val="22"/>
        </w:rPr>
        <w:t>tele</w:t>
      </w:r>
    </w:p>
    <w:p w:rsidR="007F5CAC" w:rsidRPr="007F5CAC" w:rsidRDefault="00487001" w:rsidP="00797E57">
      <w:pPr>
        <w:pStyle w:val="Zkladntext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603E20">
        <w:rPr>
          <w:color w:val="000000"/>
          <w:sz w:val="22"/>
          <w:szCs w:val="22"/>
        </w:rPr>
        <w:t xml:space="preserve">K vyšetření musí zaměstnanec doložit objednávku </w:t>
      </w:r>
      <w:r w:rsidR="00753C5B" w:rsidRPr="009944BB">
        <w:rPr>
          <w:color w:val="000000"/>
          <w:sz w:val="22"/>
          <w:szCs w:val="22"/>
        </w:rPr>
        <w:t>potvrzenou Objedna</w:t>
      </w:r>
      <w:r w:rsidR="00A71A90" w:rsidRPr="009944BB">
        <w:rPr>
          <w:color w:val="000000"/>
          <w:sz w:val="22"/>
          <w:szCs w:val="22"/>
        </w:rPr>
        <w:t>telem</w:t>
      </w:r>
      <w:r w:rsidR="0080389A">
        <w:rPr>
          <w:color w:val="000000"/>
          <w:sz w:val="22"/>
          <w:szCs w:val="22"/>
        </w:rPr>
        <w:t xml:space="preserve"> (objednávka může být </w:t>
      </w:r>
      <w:r w:rsidR="00A045EE" w:rsidRPr="009944BB">
        <w:rPr>
          <w:color w:val="000000"/>
          <w:sz w:val="22"/>
          <w:szCs w:val="22"/>
        </w:rPr>
        <w:t xml:space="preserve">generována </w:t>
      </w:r>
      <w:r w:rsidR="00A71A90" w:rsidRPr="009944BB">
        <w:rPr>
          <w:color w:val="000000"/>
          <w:sz w:val="22"/>
          <w:szCs w:val="22"/>
        </w:rPr>
        <w:t xml:space="preserve">při elektronickém objednávání) </w:t>
      </w:r>
      <w:r w:rsidR="007F5CAC" w:rsidRPr="00603E20">
        <w:rPr>
          <w:color w:val="000000"/>
          <w:sz w:val="22"/>
          <w:szCs w:val="22"/>
        </w:rPr>
        <w:t xml:space="preserve">s uvedením </w:t>
      </w:r>
      <w:r w:rsidR="00005565" w:rsidRPr="00603E20">
        <w:rPr>
          <w:color w:val="000000"/>
          <w:sz w:val="22"/>
          <w:szCs w:val="22"/>
        </w:rPr>
        <w:t>lékaře, kterému má být</w:t>
      </w:r>
      <w:r w:rsidR="007F5CAC" w:rsidRPr="00603E20">
        <w:rPr>
          <w:color w:val="000000"/>
          <w:sz w:val="22"/>
          <w:szCs w:val="22"/>
        </w:rPr>
        <w:t xml:space="preserve"> zaslána zpráva</w:t>
      </w:r>
      <w:r w:rsidR="00603E20">
        <w:rPr>
          <w:color w:val="000000"/>
          <w:sz w:val="22"/>
          <w:szCs w:val="22"/>
        </w:rPr>
        <w:t xml:space="preserve"> z vyšetření,</w:t>
      </w:r>
      <w:r w:rsidR="0080389A" w:rsidRPr="00603E20">
        <w:rPr>
          <w:color w:val="000000"/>
          <w:sz w:val="22"/>
          <w:szCs w:val="22"/>
        </w:rPr>
        <w:t xml:space="preserve"> nebo žádank</w:t>
      </w:r>
      <w:r w:rsidR="007F5CAC" w:rsidRPr="00603E20">
        <w:rPr>
          <w:color w:val="000000"/>
          <w:sz w:val="22"/>
          <w:szCs w:val="22"/>
        </w:rPr>
        <w:t xml:space="preserve">u lékaře </w:t>
      </w:r>
      <w:proofErr w:type="spellStart"/>
      <w:r w:rsidR="007F5CAC" w:rsidRPr="00603E20">
        <w:rPr>
          <w:color w:val="000000"/>
          <w:sz w:val="22"/>
          <w:szCs w:val="22"/>
        </w:rPr>
        <w:t>pracovnělékařské</w:t>
      </w:r>
      <w:proofErr w:type="spellEnd"/>
      <w:r w:rsidR="007F5CAC" w:rsidRPr="00603E20">
        <w:rPr>
          <w:color w:val="000000"/>
          <w:sz w:val="22"/>
          <w:szCs w:val="22"/>
        </w:rPr>
        <w:t xml:space="preserve"> služby</w:t>
      </w:r>
      <w:r w:rsidR="00343EA2" w:rsidRPr="00603E20">
        <w:rPr>
          <w:color w:val="000000"/>
          <w:sz w:val="22"/>
          <w:szCs w:val="22"/>
        </w:rPr>
        <w:t xml:space="preserve"> s uvedením O</w:t>
      </w:r>
      <w:r w:rsidR="00005565" w:rsidRPr="00603E20">
        <w:rPr>
          <w:color w:val="000000"/>
          <w:sz w:val="22"/>
          <w:szCs w:val="22"/>
        </w:rPr>
        <w:t>bjednatele.</w:t>
      </w:r>
      <w:r w:rsidR="0080389A" w:rsidRPr="00603E20">
        <w:rPr>
          <w:color w:val="000000"/>
          <w:sz w:val="22"/>
          <w:szCs w:val="22"/>
        </w:rPr>
        <w:t xml:space="preserve"> Zpráva z vyšetření</w:t>
      </w:r>
      <w:r w:rsidR="00ED51D8" w:rsidRPr="00603E20">
        <w:rPr>
          <w:color w:val="000000"/>
          <w:sz w:val="22"/>
          <w:szCs w:val="22"/>
        </w:rPr>
        <w:t xml:space="preserve"> bude </w:t>
      </w:r>
      <w:r w:rsidR="007F5CAC" w:rsidRPr="00603E20">
        <w:rPr>
          <w:color w:val="000000"/>
          <w:sz w:val="22"/>
          <w:szCs w:val="22"/>
        </w:rPr>
        <w:t xml:space="preserve">zaslána </w:t>
      </w:r>
      <w:r w:rsidR="00ED51D8" w:rsidRPr="00603E20">
        <w:rPr>
          <w:color w:val="000000"/>
          <w:sz w:val="22"/>
          <w:szCs w:val="22"/>
        </w:rPr>
        <w:t xml:space="preserve">prokazatelným způsobem </w:t>
      </w:r>
      <w:r w:rsidR="007F5CAC" w:rsidRPr="00603E20">
        <w:rPr>
          <w:color w:val="000000"/>
          <w:sz w:val="22"/>
          <w:szCs w:val="22"/>
        </w:rPr>
        <w:t xml:space="preserve">lékaři </w:t>
      </w:r>
      <w:proofErr w:type="spellStart"/>
      <w:r w:rsidR="007F5CAC" w:rsidRPr="00603E20">
        <w:rPr>
          <w:color w:val="000000"/>
          <w:sz w:val="22"/>
          <w:szCs w:val="22"/>
        </w:rPr>
        <w:t>pracovnělékařské</w:t>
      </w:r>
      <w:proofErr w:type="spellEnd"/>
      <w:r w:rsidR="007F5CAC" w:rsidRPr="00603E20">
        <w:rPr>
          <w:color w:val="000000"/>
          <w:sz w:val="22"/>
          <w:szCs w:val="22"/>
        </w:rPr>
        <w:t xml:space="preserve"> služby</w:t>
      </w:r>
      <w:r w:rsidR="00D95313" w:rsidRPr="00603E20">
        <w:rPr>
          <w:color w:val="000000"/>
          <w:sz w:val="22"/>
          <w:szCs w:val="22"/>
        </w:rPr>
        <w:t>.</w:t>
      </w:r>
    </w:p>
    <w:p w:rsidR="00FE44D0" w:rsidRDefault="00FE44D0" w:rsidP="00FE44D0">
      <w:pPr>
        <w:pStyle w:val="Zkladntext"/>
        <w:ind w:left="426"/>
        <w:jc w:val="both"/>
        <w:rPr>
          <w:color w:val="000000"/>
          <w:sz w:val="22"/>
          <w:szCs w:val="22"/>
        </w:rPr>
      </w:pPr>
    </w:p>
    <w:p w:rsidR="00B26A19" w:rsidRDefault="00753C5B" w:rsidP="00104F29">
      <w:pPr>
        <w:pStyle w:val="Zkladntext"/>
        <w:numPr>
          <w:ilvl w:val="0"/>
          <w:numId w:val="9"/>
        </w:numPr>
        <w:spacing w:after="240"/>
        <w:ind w:left="426" w:hanging="426"/>
        <w:jc w:val="both"/>
        <w:rPr>
          <w:color w:val="000000"/>
          <w:sz w:val="22"/>
          <w:szCs w:val="22"/>
        </w:rPr>
      </w:pPr>
      <w:r w:rsidRPr="00B26A19">
        <w:rPr>
          <w:color w:val="000000"/>
          <w:sz w:val="22"/>
          <w:szCs w:val="22"/>
        </w:rPr>
        <w:t>Objedna</w:t>
      </w:r>
      <w:r w:rsidR="00B26A19" w:rsidRPr="00B26A19">
        <w:rPr>
          <w:color w:val="000000"/>
          <w:sz w:val="22"/>
          <w:szCs w:val="22"/>
        </w:rPr>
        <w:t>tel je povi</w:t>
      </w:r>
      <w:r w:rsidR="00A71A90" w:rsidRPr="00B26A19">
        <w:rPr>
          <w:color w:val="000000"/>
          <w:sz w:val="22"/>
          <w:szCs w:val="22"/>
        </w:rPr>
        <w:t>nen poskytovat bezprostředně Poskytovateli informace o případné změně názvu</w:t>
      </w:r>
      <w:r w:rsidR="00143E92" w:rsidRPr="00B26A19">
        <w:rPr>
          <w:color w:val="000000"/>
          <w:sz w:val="22"/>
          <w:szCs w:val="22"/>
        </w:rPr>
        <w:t xml:space="preserve"> a adresy</w:t>
      </w:r>
      <w:r w:rsidR="00A71A90" w:rsidRPr="00B26A19">
        <w:rPr>
          <w:color w:val="000000"/>
          <w:sz w:val="22"/>
          <w:szCs w:val="22"/>
        </w:rPr>
        <w:t>.</w:t>
      </w:r>
    </w:p>
    <w:p w:rsidR="00797E57" w:rsidRDefault="00A71A90" w:rsidP="00797E57">
      <w:pPr>
        <w:pStyle w:val="Zkladntext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B26A19">
        <w:rPr>
          <w:color w:val="000000"/>
          <w:sz w:val="22"/>
          <w:szCs w:val="22"/>
        </w:rPr>
        <w:t>U osob nemluv</w:t>
      </w:r>
      <w:r w:rsidR="00B26A19" w:rsidRPr="00B26A19">
        <w:rPr>
          <w:color w:val="000000"/>
          <w:sz w:val="22"/>
          <w:szCs w:val="22"/>
        </w:rPr>
        <w:t>ících česky je Objednatel povin</w:t>
      </w:r>
      <w:r w:rsidRPr="00B26A19">
        <w:rPr>
          <w:color w:val="000000"/>
          <w:sz w:val="22"/>
          <w:szCs w:val="22"/>
        </w:rPr>
        <w:t>en zajistit překladatele.</w:t>
      </w:r>
    </w:p>
    <w:p w:rsidR="00FE44D0" w:rsidRPr="00FE44D0" w:rsidRDefault="00FE44D0" w:rsidP="00FE44D0">
      <w:pPr>
        <w:pStyle w:val="Zkladntext"/>
        <w:ind w:left="426"/>
        <w:jc w:val="both"/>
        <w:rPr>
          <w:color w:val="000000"/>
          <w:sz w:val="22"/>
          <w:szCs w:val="22"/>
        </w:rPr>
      </w:pPr>
    </w:p>
    <w:p w:rsidR="00F336BE" w:rsidRPr="00797E57" w:rsidRDefault="00F336BE" w:rsidP="00797E57">
      <w:pPr>
        <w:pStyle w:val="Zkladntext"/>
        <w:numPr>
          <w:ilvl w:val="0"/>
          <w:numId w:val="9"/>
        </w:numPr>
        <w:ind w:left="426" w:hanging="426"/>
        <w:jc w:val="both"/>
        <w:rPr>
          <w:color w:val="000000"/>
          <w:sz w:val="22"/>
          <w:szCs w:val="22"/>
        </w:rPr>
      </w:pPr>
      <w:r w:rsidRPr="00797E57">
        <w:rPr>
          <w:noProof/>
          <w:sz w:val="22"/>
          <w:szCs w:val="22"/>
        </w:rPr>
        <w:t>Kontaktní osoby pro telefonické objednávky jsou:</w:t>
      </w:r>
    </w:p>
    <w:p w:rsidR="00F336BE" w:rsidRPr="009944BB" w:rsidRDefault="00F336BE" w:rsidP="00A71A90">
      <w:pPr>
        <w:rPr>
          <w:color w:val="000000"/>
          <w:sz w:val="22"/>
          <w:szCs w:val="22"/>
        </w:rPr>
      </w:pPr>
    </w:p>
    <w:p w:rsidR="0000204B" w:rsidRDefault="0000204B" w:rsidP="00797E57">
      <w:pPr>
        <w:spacing w:line="360" w:lineRule="auto"/>
        <w:outlineLvl w:val="0"/>
        <w:rPr>
          <w:b/>
          <w:color w:val="000000" w:themeColor="text1"/>
          <w:sz w:val="22"/>
          <w:szCs w:val="22"/>
        </w:rPr>
      </w:pPr>
    </w:p>
    <w:p w:rsidR="0000204B" w:rsidRDefault="0000204B" w:rsidP="00797E57">
      <w:pPr>
        <w:spacing w:line="360" w:lineRule="auto"/>
        <w:outlineLvl w:val="0"/>
        <w:rPr>
          <w:b/>
          <w:color w:val="000000" w:themeColor="text1"/>
          <w:sz w:val="22"/>
          <w:szCs w:val="22"/>
        </w:rPr>
      </w:pPr>
    </w:p>
    <w:p w:rsidR="0000204B" w:rsidRDefault="0000204B" w:rsidP="00797E57">
      <w:pPr>
        <w:spacing w:line="360" w:lineRule="auto"/>
        <w:outlineLvl w:val="0"/>
        <w:rPr>
          <w:b/>
          <w:color w:val="000000" w:themeColor="text1"/>
          <w:sz w:val="22"/>
          <w:szCs w:val="22"/>
        </w:rPr>
      </w:pPr>
    </w:p>
    <w:p w:rsidR="00A71A90" w:rsidRPr="009944BB" w:rsidRDefault="00A71A90" w:rsidP="00797E57">
      <w:pPr>
        <w:spacing w:line="360" w:lineRule="auto"/>
        <w:outlineLvl w:val="0"/>
        <w:rPr>
          <w:b/>
          <w:color w:val="000000" w:themeColor="text1"/>
          <w:sz w:val="22"/>
          <w:szCs w:val="22"/>
        </w:rPr>
      </w:pPr>
      <w:r w:rsidRPr="009944BB">
        <w:rPr>
          <w:b/>
          <w:color w:val="000000" w:themeColor="text1"/>
          <w:sz w:val="22"/>
          <w:szCs w:val="22"/>
        </w:rPr>
        <w:lastRenderedPageBreak/>
        <w:t>III. Platební podmínky</w:t>
      </w:r>
    </w:p>
    <w:p w:rsidR="00143E92" w:rsidRPr="009944BB" w:rsidRDefault="00143E92" w:rsidP="00143E9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noProof/>
          <w:sz w:val="22"/>
          <w:szCs w:val="22"/>
        </w:rPr>
      </w:pPr>
      <w:r w:rsidRPr="009944BB">
        <w:rPr>
          <w:noProof/>
          <w:sz w:val="22"/>
          <w:szCs w:val="22"/>
        </w:rPr>
        <w:t xml:space="preserve">Zdravotní péče poskytnutá zaměstnancům Objednatele na základě této smlouvy není hrazena ze zdravotního pojištění, je hrazena dle § 58 zákona č. 373/2011 Sb., o specifických zdravotních službách. </w:t>
      </w:r>
    </w:p>
    <w:p w:rsidR="00143E92" w:rsidRPr="009944BB" w:rsidRDefault="00143E92" w:rsidP="00143E92">
      <w:pPr>
        <w:ind w:left="426"/>
        <w:jc w:val="both"/>
        <w:rPr>
          <w:noProof/>
          <w:sz w:val="22"/>
          <w:szCs w:val="22"/>
        </w:rPr>
      </w:pPr>
    </w:p>
    <w:p w:rsidR="00143E92" w:rsidRPr="009944BB" w:rsidRDefault="00143E92" w:rsidP="00143E9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noProof/>
          <w:sz w:val="22"/>
          <w:szCs w:val="22"/>
        </w:rPr>
      </w:pPr>
      <w:r w:rsidRPr="009944BB">
        <w:rPr>
          <w:noProof/>
          <w:sz w:val="22"/>
          <w:szCs w:val="22"/>
        </w:rPr>
        <w:t>Poskytnutá zdravotní péče bude hrazena Objednatelem dle zákona č. 526/1990 Sb., o cenách a navazujících právních předpisů. Úhrada bude prováděna na základě daňového dokladu – dále jen faktury – vystavené Poskytovatelem Objednateli, a to vždy nejdéle do 15. dne ode dne uskutečnění zdanitelného plnění, přičemž za tento den je považován poslední den daného měsíce, ve kterém bylo vyšetření provedeno.</w:t>
      </w:r>
    </w:p>
    <w:p w:rsidR="00143E92" w:rsidRPr="009944BB" w:rsidRDefault="00143E92" w:rsidP="00143E92">
      <w:pPr>
        <w:ind w:left="426"/>
        <w:jc w:val="both"/>
        <w:rPr>
          <w:noProof/>
          <w:sz w:val="22"/>
          <w:szCs w:val="22"/>
        </w:rPr>
      </w:pPr>
    </w:p>
    <w:p w:rsidR="00143E92" w:rsidRDefault="00143E92" w:rsidP="00104F29">
      <w:pPr>
        <w:numPr>
          <w:ilvl w:val="0"/>
          <w:numId w:val="7"/>
        </w:numPr>
        <w:tabs>
          <w:tab w:val="num" w:pos="426"/>
        </w:tabs>
        <w:spacing w:after="240"/>
        <w:ind w:left="426" w:hanging="426"/>
        <w:jc w:val="both"/>
        <w:rPr>
          <w:noProof/>
          <w:sz w:val="22"/>
          <w:szCs w:val="22"/>
        </w:rPr>
      </w:pPr>
      <w:r w:rsidRPr="009944BB">
        <w:rPr>
          <w:noProof/>
          <w:sz w:val="22"/>
          <w:szCs w:val="22"/>
        </w:rPr>
        <w:t>Lhůta splatnosti faktury je dohodnuta na 30 dnů ode dne vystavení</w:t>
      </w:r>
      <w:r w:rsidRPr="009944BB">
        <w:rPr>
          <w:noProof/>
          <w:color w:val="C00000"/>
          <w:sz w:val="22"/>
          <w:szCs w:val="22"/>
        </w:rPr>
        <w:t>.</w:t>
      </w:r>
      <w:r w:rsidRPr="009944BB">
        <w:rPr>
          <w:noProof/>
          <w:sz w:val="22"/>
          <w:szCs w:val="22"/>
        </w:rPr>
        <w:t xml:space="preserve"> Faktura se pokládá za včas uhrazenou, pokud je fakturována částka nejpozději v den splatnosti připsaná na účet Poskytovatele. V případě prodlení s úhradou ze strany Objednatele má Poskytovatel právo účtovat úrok z prodlení ve výši 0,05% z nezaplacené částky za každý den prodlení.</w:t>
      </w:r>
    </w:p>
    <w:p w:rsidR="009C0E6E" w:rsidRPr="00726E08" w:rsidRDefault="009C0E6E" w:rsidP="009C0E6E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noProof/>
          <w:sz w:val="22"/>
          <w:szCs w:val="22"/>
        </w:rPr>
      </w:pPr>
      <w:r w:rsidRPr="00104F29">
        <w:rPr>
          <w:rFonts w:cs="Arial"/>
          <w:color w:val="000000"/>
          <w:sz w:val="22"/>
          <w:szCs w:val="22"/>
        </w:rPr>
        <w:t>V případě, že faktura nebude obsahovat všechny náležitosti, nebo budou náležitosti chybné, objednatel tuto fakturu vrátí. Poskytovatel je povinen ji opravit a opravenou fakturu zaslat znovu objednateli. V takovém případě začíná běžet nová lhůta splatnosti ode dne doručení bezvadně opravené, popř. nově vystavené faktury objednateli.</w:t>
      </w:r>
    </w:p>
    <w:p w:rsidR="00143E92" w:rsidRPr="009944BB" w:rsidRDefault="00143E92" w:rsidP="00143E92">
      <w:pPr>
        <w:ind w:left="426"/>
        <w:jc w:val="both"/>
        <w:rPr>
          <w:noProof/>
          <w:sz w:val="22"/>
          <w:szCs w:val="22"/>
        </w:rPr>
      </w:pPr>
    </w:p>
    <w:p w:rsidR="00143E92" w:rsidRPr="009944BB" w:rsidRDefault="00143E92" w:rsidP="009944BB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noProof/>
          <w:sz w:val="22"/>
          <w:szCs w:val="22"/>
        </w:rPr>
      </w:pPr>
      <w:r w:rsidRPr="009944BB">
        <w:rPr>
          <w:noProof/>
          <w:sz w:val="22"/>
          <w:szCs w:val="22"/>
        </w:rPr>
        <w:t>Přílohou faktury bude jmenný seznam</w:t>
      </w:r>
      <w:r w:rsidR="009944BB" w:rsidRPr="009944BB">
        <w:rPr>
          <w:noProof/>
          <w:sz w:val="22"/>
          <w:szCs w:val="22"/>
        </w:rPr>
        <w:t xml:space="preserve"> vyšetřených</w:t>
      </w:r>
      <w:r w:rsidRPr="009944BB">
        <w:rPr>
          <w:noProof/>
          <w:sz w:val="22"/>
          <w:szCs w:val="22"/>
        </w:rPr>
        <w:t xml:space="preserve"> zaměstnanců Objednatele</w:t>
      </w:r>
      <w:r w:rsidR="009944BB" w:rsidRPr="009944BB">
        <w:rPr>
          <w:noProof/>
          <w:sz w:val="22"/>
          <w:szCs w:val="22"/>
        </w:rPr>
        <w:t xml:space="preserve">, </w:t>
      </w:r>
      <w:r w:rsidRPr="009944BB">
        <w:rPr>
          <w:noProof/>
          <w:sz w:val="22"/>
          <w:szCs w:val="22"/>
        </w:rPr>
        <w:t>včetně seznamu provedených výkonů.</w:t>
      </w:r>
    </w:p>
    <w:p w:rsidR="00143E92" w:rsidRPr="009944BB" w:rsidRDefault="00143E92" w:rsidP="009944BB">
      <w:pPr>
        <w:jc w:val="both"/>
        <w:rPr>
          <w:noProof/>
          <w:sz w:val="22"/>
          <w:szCs w:val="22"/>
        </w:rPr>
      </w:pPr>
    </w:p>
    <w:p w:rsidR="00143E92" w:rsidRPr="009944BB" w:rsidRDefault="00143E92" w:rsidP="00143E92">
      <w:pPr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noProof/>
          <w:sz w:val="22"/>
          <w:szCs w:val="22"/>
        </w:rPr>
      </w:pPr>
      <w:r w:rsidRPr="009944BB">
        <w:rPr>
          <w:noProof/>
          <w:sz w:val="22"/>
          <w:szCs w:val="22"/>
        </w:rPr>
        <w:t xml:space="preserve">Na základě změny úhradové vyhlášky může Poskytovatel jednostranně provádět změny ve výši úhrady za jednotlivé výkony. </w:t>
      </w:r>
      <w:r w:rsidR="00B26A19">
        <w:rPr>
          <w:noProof/>
          <w:sz w:val="22"/>
          <w:szCs w:val="22"/>
        </w:rPr>
        <w:t>Aktuální</w:t>
      </w:r>
      <w:r w:rsidRPr="009944BB">
        <w:rPr>
          <w:noProof/>
          <w:sz w:val="22"/>
          <w:szCs w:val="22"/>
        </w:rPr>
        <w:t xml:space="preserve"> výše úhrad za jednotlivé </w:t>
      </w:r>
      <w:r w:rsidR="00502CDF">
        <w:rPr>
          <w:noProof/>
          <w:sz w:val="22"/>
          <w:szCs w:val="22"/>
        </w:rPr>
        <w:t>úkony je obsažena v příloze č. 1</w:t>
      </w:r>
      <w:r w:rsidRPr="009944BB">
        <w:rPr>
          <w:noProof/>
          <w:sz w:val="22"/>
          <w:szCs w:val="22"/>
        </w:rPr>
        <w:t>. Poskytovatel má však povinnost na takovou změnu ve výši úhrady za jednotlivé úkony Objednatele bez zbytečného odkladu prokazatelně upozornit.</w:t>
      </w:r>
    </w:p>
    <w:p w:rsidR="00F336BE" w:rsidRPr="009944BB" w:rsidRDefault="00F336BE" w:rsidP="00A71A90">
      <w:pPr>
        <w:outlineLvl w:val="0"/>
        <w:rPr>
          <w:b/>
          <w:color w:val="000000" w:themeColor="text1"/>
          <w:sz w:val="22"/>
          <w:szCs w:val="22"/>
        </w:rPr>
      </w:pPr>
    </w:p>
    <w:p w:rsidR="00A71A90" w:rsidRPr="009944BB" w:rsidRDefault="00A71A90" w:rsidP="00797E57">
      <w:pPr>
        <w:spacing w:line="360" w:lineRule="auto"/>
        <w:outlineLvl w:val="0"/>
        <w:rPr>
          <w:b/>
          <w:color w:val="000000" w:themeColor="text1"/>
          <w:sz w:val="22"/>
          <w:szCs w:val="22"/>
        </w:rPr>
      </w:pPr>
      <w:r w:rsidRPr="009944BB">
        <w:rPr>
          <w:b/>
          <w:color w:val="000000" w:themeColor="text1"/>
          <w:sz w:val="22"/>
          <w:szCs w:val="22"/>
        </w:rPr>
        <w:t>IV.  Místo plnění smlouvy</w:t>
      </w:r>
    </w:p>
    <w:p w:rsidR="00A71A90" w:rsidRPr="009944BB" w:rsidRDefault="00A71A90" w:rsidP="00A71A90">
      <w:pPr>
        <w:pStyle w:val="Nadpis2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Místem plnění smlouvy je Klinika pracovního lékařství Fakultní nemocnice Plz</w:t>
      </w:r>
      <w:r w:rsidR="000D49F2" w:rsidRPr="009944BB">
        <w:rPr>
          <w:color w:val="000000" w:themeColor="text1"/>
          <w:sz w:val="22"/>
          <w:szCs w:val="22"/>
        </w:rPr>
        <w:t xml:space="preserve">eň, </w:t>
      </w:r>
      <w:proofErr w:type="gramStart"/>
      <w:r w:rsidR="000D49F2" w:rsidRPr="009944BB">
        <w:rPr>
          <w:color w:val="000000" w:themeColor="text1"/>
          <w:sz w:val="22"/>
          <w:szCs w:val="22"/>
        </w:rPr>
        <w:t>tel.377 103 604</w:t>
      </w:r>
      <w:proofErr w:type="gramEnd"/>
      <w:r w:rsidR="000D49F2" w:rsidRPr="009944BB">
        <w:rPr>
          <w:color w:val="000000" w:themeColor="text1"/>
          <w:sz w:val="22"/>
          <w:szCs w:val="22"/>
        </w:rPr>
        <w:t>.</w:t>
      </w:r>
    </w:p>
    <w:p w:rsidR="00D317C0" w:rsidRPr="009944BB" w:rsidRDefault="00D317C0" w:rsidP="00D317C0">
      <w:pPr>
        <w:rPr>
          <w:sz w:val="22"/>
          <w:szCs w:val="22"/>
        </w:rPr>
      </w:pPr>
    </w:p>
    <w:p w:rsidR="00A71A90" w:rsidRPr="009944BB" w:rsidRDefault="00A71A90" w:rsidP="00797E57">
      <w:pPr>
        <w:pStyle w:val="Nadpis2"/>
        <w:spacing w:line="360" w:lineRule="auto"/>
        <w:rPr>
          <w:color w:val="000000" w:themeColor="text1"/>
          <w:sz w:val="22"/>
          <w:szCs w:val="22"/>
        </w:rPr>
      </w:pPr>
      <w:r w:rsidRPr="009944BB">
        <w:rPr>
          <w:b/>
          <w:color w:val="000000" w:themeColor="text1"/>
          <w:sz w:val="22"/>
          <w:szCs w:val="22"/>
        </w:rPr>
        <w:t>V.  Doba platnosti smlouvy</w:t>
      </w:r>
    </w:p>
    <w:p w:rsidR="00A71A90" w:rsidRDefault="00A71A90" w:rsidP="00797E57">
      <w:pPr>
        <w:pStyle w:val="Zkladntext"/>
        <w:numPr>
          <w:ilvl w:val="0"/>
          <w:numId w:val="10"/>
        </w:numPr>
        <w:ind w:left="426" w:hanging="426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Smlouva se uzavírá na dobu neurčitou.</w:t>
      </w:r>
    </w:p>
    <w:p w:rsidR="00FE44D0" w:rsidRPr="009944BB" w:rsidRDefault="00FE44D0" w:rsidP="00FE44D0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A71A90" w:rsidRPr="009944BB" w:rsidRDefault="00A71A90" w:rsidP="00797E57">
      <w:pPr>
        <w:pStyle w:val="Zkladntext"/>
        <w:numPr>
          <w:ilvl w:val="0"/>
          <w:numId w:val="10"/>
        </w:numPr>
        <w:ind w:left="426" w:hanging="426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 xml:space="preserve">Tato smlouva zaniká: </w:t>
      </w:r>
    </w:p>
    <w:p w:rsidR="00A71A90" w:rsidRPr="009944BB" w:rsidRDefault="00A71A90" w:rsidP="00797E57">
      <w:pPr>
        <w:pStyle w:val="Zkladntext"/>
        <w:numPr>
          <w:ilvl w:val="0"/>
          <w:numId w:val="1"/>
        </w:numPr>
        <w:ind w:hanging="294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zánikem některé smluvní strany</w:t>
      </w:r>
    </w:p>
    <w:p w:rsidR="00A71A90" w:rsidRPr="009944BB" w:rsidRDefault="00A71A90" w:rsidP="00797E57">
      <w:pPr>
        <w:pStyle w:val="Zkladntext"/>
        <w:numPr>
          <w:ilvl w:val="0"/>
          <w:numId w:val="1"/>
        </w:numPr>
        <w:ind w:hanging="294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dohodou smluvních stran</w:t>
      </w:r>
    </w:p>
    <w:p w:rsidR="00A71A90" w:rsidRPr="009944BB" w:rsidRDefault="00A71A90" w:rsidP="00797E57">
      <w:pPr>
        <w:pStyle w:val="Zkladntext"/>
        <w:numPr>
          <w:ilvl w:val="0"/>
          <w:numId w:val="1"/>
        </w:numPr>
        <w:ind w:hanging="294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uplynutím výpovědní lhůty</w:t>
      </w:r>
    </w:p>
    <w:p w:rsidR="00D317C0" w:rsidRPr="009944BB" w:rsidRDefault="00A71A90" w:rsidP="00797E57">
      <w:pPr>
        <w:pStyle w:val="Zkladntext"/>
        <w:numPr>
          <w:ilvl w:val="0"/>
          <w:numId w:val="1"/>
        </w:numPr>
        <w:spacing w:after="120"/>
        <w:ind w:hanging="295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odstoupením od smlouvy</w:t>
      </w:r>
    </w:p>
    <w:p w:rsidR="00797E57" w:rsidRDefault="00A71A90" w:rsidP="00A71A90">
      <w:pPr>
        <w:pStyle w:val="Zkladntext"/>
        <w:numPr>
          <w:ilvl w:val="0"/>
          <w:numId w:val="10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Kterákoli smluvní strana je oprávněna tuto smlouvu vypovědět bez udání důvodu. Výpověď  musí být písemná a musí být doručena druhé</w:t>
      </w:r>
      <w:r w:rsidR="008D52A9">
        <w:rPr>
          <w:color w:val="000000" w:themeColor="text1"/>
          <w:sz w:val="22"/>
          <w:szCs w:val="22"/>
        </w:rPr>
        <w:t xml:space="preserve"> smluvní straně. Výpovědní doba</w:t>
      </w:r>
      <w:r w:rsidRPr="009944BB">
        <w:rPr>
          <w:color w:val="000000" w:themeColor="text1"/>
          <w:sz w:val="22"/>
          <w:szCs w:val="22"/>
        </w:rPr>
        <w:t xml:space="preserve"> činí 3 měsíce a počíná běžet prvního dne měsíce následujícího po doručení výpovědi druhé smluvní straně.</w:t>
      </w:r>
    </w:p>
    <w:p w:rsidR="00797E57" w:rsidRDefault="00A71A90" w:rsidP="00A71A90">
      <w:pPr>
        <w:pStyle w:val="Zkladntext"/>
        <w:numPr>
          <w:ilvl w:val="0"/>
          <w:numId w:val="10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797E57">
        <w:rPr>
          <w:color w:val="000000" w:themeColor="text1"/>
          <w:sz w:val="22"/>
          <w:szCs w:val="22"/>
        </w:rPr>
        <w:t xml:space="preserve">Kterákoli smluvní strana je oprávněna od této smlouvy odstoupit </w:t>
      </w:r>
      <w:proofErr w:type="gramStart"/>
      <w:r w:rsidRPr="00797E57">
        <w:rPr>
          <w:color w:val="000000" w:themeColor="text1"/>
          <w:sz w:val="22"/>
          <w:szCs w:val="22"/>
        </w:rPr>
        <w:t xml:space="preserve">důvodů </w:t>
      </w:r>
      <w:r w:rsidR="00797E57" w:rsidRPr="00797E57">
        <w:rPr>
          <w:color w:val="000000" w:themeColor="text1"/>
          <w:sz w:val="22"/>
          <w:szCs w:val="22"/>
        </w:rPr>
        <w:t>a  způsobem</w:t>
      </w:r>
      <w:proofErr w:type="gramEnd"/>
      <w:r w:rsidR="00797E57" w:rsidRPr="00797E57">
        <w:rPr>
          <w:color w:val="000000" w:themeColor="text1"/>
          <w:sz w:val="22"/>
          <w:szCs w:val="22"/>
        </w:rPr>
        <w:t xml:space="preserve"> uvedeném v § </w:t>
      </w:r>
      <w:r w:rsidRPr="00797E57">
        <w:rPr>
          <w:color w:val="000000" w:themeColor="text1"/>
          <w:sz w:val="22"/>
          <w:szCs w:val="22"/>
        </w:rPr>
        <w:t>20</w:t>
      </w:r>
      <w:r w:rsidR="00797E57" w:rsidRPr="00797E57">
        <w:rPr>
          <w:color w:val="000000" w:themeColor="text1"/>
          <w:sz w:val="22"/>
          <w:szCs w:val="22"/>
        </w:rPr>
        <w:t>01 a násl. Občanského zákoníku.</w:t>
      </w:r>
      <w:r w:rsidRPr="00797E57">
        <w:rPr>
          <w:color w:val="000000" w:themeColor="text1"/>
          <w:sz w:val="22"/>
          <w:szCs w:val="22"/>
        </w:rPr>
        <w:t xml:space="preserve"> Odstoupení od smlouvy musí být písemné a musí být doručeno druhé smluvní straně.</w:t>
      </w:r>
    </w:p>
    <w:p w:rsidR="00FE44D0" w:rsidRDefault="00FE44D0" w:rsidP="00FE44D0">
      <w:pPr>
        <w:pStyle w:val="Zkladntext"/>
        <w:ind w:left="426"/>
        <w:jc w:val="both"/>
        <w:rPr>
          <w:color w:val="000000" w:themeColor="text1"/>
          <w:sz w:val="22"/>
          <w:szCs w:val="22"/>
        </w:rPr>
      </w:pPr>
    </w:p>
    <w:p w:rsidR="00A71A90" w:rsidRDefault="00A71A90" w:rsidP="00A71A90">
      <w:pPr>
        <w:pStyle w:val="Zkladntext"/>
        <w:numPr>
          <w:ilvl w:val="0"/>
          <w:numId w:val="10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797E57">
        <w:rPr>
          <w:color w:val="000000" w:themeColor="text1"/>
          <w:sz w:val="22"/>
          <w:szCs w:val="22"/>
        </w:rPr>
        <w:t>V případě ukončení platnosti této smlouvy jsou smluvní strany povinny vyrovnat si vzájemné pohledávky a závazky,  které vznikly z této smlouvy po dobu jejího trvání.</w:t>
      </w:r>
    </w:p>
    <w:p w:rsidR="00A71A90" w:rsidRDefault="00A71A90" w:rsidP="00A71A90">
      <w:pPr>
        <w:rPr>
          <w:color w:val="000000" w:themeColor="text1"/>
          <w:sz w:val="22"/>
          <w:szCs w:val="22"/>
        </w:rPr>
      </w:pPr>
    </w:p>
    <w:p w:rsidR="00793216" w:rsidRDefault="00793216" w:rsidP="00A71A90">
      <w:pPr>
        <w:rPr>
          <w:color w:val="000000" w:themeColor="text1"/>
          <w:sz w:val="22"/>
          <w:szCs w:val="22"/>
        </w:rPr>
      </w:pPr>
    </w:p>
    <w:p w:rsidR="00793216" w:rsidRDefault="00793216" w:rsidP="00A71A90">
      <w:pPr>
        <w:rPr>
          <w:color w:val="000000" w:themeColor="text1"/>
          <w:sz w:val="22"/>
          <w:szCs w:val="22"/>
        </w:rPr>
      </w:pPr>
    </w:p>
    <w:p w:rsidR="00793216" w:rsidRPr="009944BB" w:rsidRDefault="00793216" w:rsidP="00A71A90">
      <w:pPr>
        <w:rPr>
          <w:color w:val="000000" w:themeColor="text1"/>
          <w:sz w:val="22"/>
          <w:szCs w:val="22"/>
        </w:rPr>
      </w:pPr>
    </w:p>
    <w:p w:rsidR="00FE44D0" w:rsidRPr="00FE44D0" w:rsidRDefault="00FE44D0" w:rsidP="00104F29">
      <w:pPr>
        <w:spacing w:after="240"/>
        <w:outlineLvl w:val="0"/>
        <w:rPr>
          <w:b/>
          <w:color w:val="000000" w:themeColor="text1"/>
          <w:sz w:val="22"/>
          <w:szCs w:val="22"/>
        </w:rPr>
      </w:pPr>
      <w:r w:rsidRPr="00FE44D0">
        <w:rPr>
          <w:b/>
          <w:color w:val="000000" w:themeColor="text1"/>
          <w:sz w:val="22"/>
          <w:szCs w:val="22"/>
        </w:rPr>
        <w:t>VI.</w:t>
      </w:r>
      <w:r>
        <w:rPr>
          <w:b/>
          <w:color w:val="000000" w:themeColor="text1"/>
          <w:sz w:val="22"/>
          <w:szCs w:val="22"/>
        </w:rPr>
        <w:t xml:space="preserve"> </w:t>
      </w:r>
      <w:r w:rsidRPr="00FE44D0">
        <w:rPr>
          <w:b/>
          <w:color w:val="000000" w:themeColor="text1"/>
          <w:sz w:val="22"/>
          <w:szCs w:val="22"/>
        </w:rPr>
        <w:t>Elektronický objednávkový systém</w:t>
      </w:r>
    </w:p>
    <w:p w:rsidR="00FE44D0" w:rsidRDefault="00FE44D0" w:rsidP="00104F29">
      <w:pPr>
        <w:pStyle w:val="Zkladntext"/>
        <w:numPr>
          <w:ilvl w:val="0"/>
          <w:numId w:val="1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E44D0">
        <w:rPr>
          <w:color w:val="000000" w:themeColor="text1"/>
          <w:sz w:val="22"/>
          <w:szCs w:val="22"/>
        </w:rPr>
        <w:t xml:space="preserve">Při objednávání pracovnělékařských služeb a pro jejich evidenci je využíván elektronický objednávkový systém umístěný na webových stránkách Poskytovatele. Objednatel zajistí, že k elektronickému objednávkovému systému Poskytovatele, mohou mít přístup jen pověření </w:t>
      </w:r>
      <w:r w:rsidRPr="00FE44D0">
        <w:rPr>
          <w:color w:val="000000" w:themeColor="text1"/>
          <w:sz w:val="22"/>
          <w:szCs w:val="22"/>
        </w:rPr>
        <w:br/>
        <w:t>a oprávnění zaměstnanci Objednatele, a to na základě přístupových oprávnění (jména a hesla) obdržených od Poskytovatele.</w:t>
      </w:r>
    </w:p>
    <w:p w:rsidR="00FE44D0" w:rsidRDefault="00FE44D0" w:rsidP="00FE44D0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FE44D0" w:rsidRDefault="00FE44D0" w:rsidP="00104F29">
      <w:pPr>
        <w:pStyle w:val="Zkladntext"/>
        <w:numPr>
          <w:ilvl w:val="0"/>
          <w:numId w:val="1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E44D0">
        <w:rPr>
          <w:color w:val="000000" w:themeColor="text1"/>
          <w:sz w:val="22"/>
          <w:szCs w:val="22"/>
        </w:rPr>
        <w:t>Data zaměstnance Objednatele jsou v elektronickém systému uložena po dobu trvání jeho pracovního poměru u Objednatele. Objednatel je povinen ukončení pracovního poměru zaměstnance bezodkladně oznámit Poskytovateli.</w:t>
      </w:r>
    </w:p>
    <w:p w:rsidR="00FE44D0" w:rsidRDefault="00FE44D0" w:rsidP="00FE44D0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FE44D0" w:rsidRDefault="00FE44D0" w:rsidP="00104F29">
      <w:pPr>
        <w:pStyle w:val="Zkladntext"/>
        <w:numPr>
          <w:ilvl w:val="0"/>
          <w:numId w:val="1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E44D0">
        <w:rPr>
          <w:color w:val="000000" w:themeColor="text1"/>
          <w:sz w:val="22"/>
          <w:szCs w:val="22"/>
        </w:rPr>
        <w:t xml:space="preserve">Smluvní strany prohlašují, že údaje obsažené v elektronickém systému jsou zpracovávány v souladu s Nařízením Evropského parlamentu a Rady (EU) 2016/679 ze dne 27. dubna 2016 </w:t>
      </w:r>
      <w:r w:rsidRPr="00FE44D0">
        <w:rPr>
          <w:color w:val="000000" w:themeColor="text1"/>
          <w:sz w:val="22"/>
          <w:szCs w:val="22"/>
        </w:rPr>
        <w:br/>
        <w:t>o ochraně fyzických osob v souvislosti se zpracováním osobních údajů a o volném pohybu těchto údajů a o zrušení směrnice 95/46/ES (dále jen GDPR).</w:t>
      </w:r>
    </w:p>
    <w:p w:rsidR="00FE44D0" w:rsidRDefault="00FE44D0" w:rsidP="00FE44D0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FE44D0" w:rsidRDefault="00FE44D0" w:rsidP="00104F29">
      <w:pPr>
        <w:pStyle w:val="Zkladntext"/>
        <w:numPr>
          <w:ilvl w:val="0"/>
          <w:numId w:val="1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FE44D0">
        <w:rPr>
          <w:color w:val="000000" w:themeColor="text1"/>
          <w:sz w:val="22"/>
          <w:szCs w:val="22"/>
        </w:rPr>
        <w:t>Objednatel je povinen informovat své zaměstnance o zadání jejich osobních údajů do elektronického objednávkového systému a o účelu tohoto zpracování v souladu s GDPR.</w:t>
      </w:r>
    </w:p>
    <w:p w:rsidR="00FE44D0" w:rsidRDefault="00FE44D0" w:rsidP="00FE44D0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FE44D0" w:rsidRDefault="00FE44D0" w:rsidP="00FE44D0">
      <w:pPr>
        <w:pStyle w:val="Zkladntext"/>
        <w:numPr>
          <w:ilvl w:val="0"/>
          <w:numId w:val="13"/>
        </w:numPr>
        <w:ind w:left="426" w:hanging="426"/>
        <w:rPr>
          <w:color w:val="000000" w:themeColor="text1"/>
          <w:sz w:val="22"/>
          <w:szCs w:val="22"/>
        </w:rPr>
      </w:pPr>
      <w:r w:rsidRPr="00FE44D0">
        <w:rPr>
          <w:color w:val="000000" w:themeColor="text1"/>
          <w:sz w:val="22"/>
          <w:szCs w:val="22"/>
        </w:rPr>
        <w:t xml:space="preserve">Smluvní strany prohlašují, že budou zachovávat mlčenlivost o všech osobních údajích </w:t>
      </w:r>
      <w:r w:rsidRPr="00FE44D0">
        <w:rPr>
          <w:color w:val="000000" w:themeColor="text1"/>
          <w:sz w:val="22"/>
          <w:szCs w:val="22"/>
        </w:rPr>
        <w:br/>
        <w:t xml:space="preserve">a o způsobu jejich zabezpečení, že osobní údaje nezneužijí ve prospěch svůj ani třetích osob, že osobní údaje nevystaví přístupu neoprávněných osob ani nebezpečí ztráty. Výše uvedené povinnosti budou smluvní strany plnit i po skončení smluvního vztahu. </w:t>
      </w:r>
    </w:p>
    <w:p w:rsidR="00D8316E" w:rsidRDefault="00D8316E" w:rsidP="00546BCB">
      <w:pPr>
        <w:pStyle w:val="Zkladntext"/>
        <w:rPr>
          <w:color w:val="000000" w:themeColor="text1"/>
          <w:sz w:val="22"/>
          <w:szCs w:val="22"/>
        </w:rPr>
      </w:pPr>
    </w:p>
    <w:p w:rsidR="00D8316E" w:rsidRPr="00546BCB" w:rsidRDefault="00D8316E" w:rsidP="00104F29">
      <w:pPr>
        <w:pStyle w:val="Odstavecseseznamem"/>
        <w:spacing w:after="240"/>
        <w:ind w:left="0"/>
        <w:rPr>
          <w:rFonts w:cs="Arial"/>
          <w:color w:val="000000"/>
          <w:sz w:val="22"/>
          <w:szCs w:val="22"/>
        </w:rPr>
      </w:pPr>
      <w:r w:rsidRPr="00546BCB">
        <w:rPr>
          <w:b/>
          <w:color w:val="000000" w:themeColor="text1"/>
          <w:sz w:val="22"/>
          <w:szCs w:val="22"/>
        </w:rPr>
        <w:t>VII</w:t>
      </w:r>
      <w:r w:rsidRPr="00104F29">
        <w:rPr>
          <w:b/>
          <w:color w:val="000000" w:themeColor="text1"/>
          <w:sz w:val="22"/>
          <w:szCs w:val="22"/>
        </w:rPr>
        <w:t>.</w:t>
      </w:r>
      <w:r w:rsidRPr="00546BCB">
        <w:rPr>
          <w:rFonts w:cs="Arial"/>
          <w:sz w:val="22"/>
          <w:szCs w:val="22"/>
        </w:rPr>
        <w:t xml:space="preserve"> </w:t>
      </w:r>
      <w:proofErr w:type="spellStart"/>
      <w:r w:rsidRPr="00546BCB">
        <w:rPr>
          <w:rFonts w:cs="Arial"/>
          <w:b/>
          <w:sz w:val="22"/>
          <w:szCs w:val="22"/>
        </w:rPr>
        <w:t>Compliance</w:t>
      </w:r>
      <w:proofErr w:type="spellEnd"/>
      <w:r w:rsidRPr="00546BCB">
        <w:rPr>
          <w:rFonts w:cs="Arial"/>
          <w:b/>
          <w:sz w:val="22"/>
          <w:szCs w:val="22"/>
        </w:rPr>
        <w:t xml:space="preserve"> doložka</w:t>
      </w:r>
    </w:p>
    <w:p w:rsidR="006B6669" w:rsidRPr="00546BCB" w:rsidRDefault="00D8316E" w:rsidP="00104F29">
      <w:p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46BCB">
        <w:rPr>
          <w:rFonts w:cs="Arial"/>
          <w:sz w:val="22"/>
          <w:szCs w:val="22"/>
        </w:rPr>
        <w:t>1.</w:t>
      </w:r>
      <w:r w:rsidRPr="00546BCB">
        <w:rPr>
          <w:rFonts w:cs="Arial"/>
          <w:sz w:val="22"/>
          <w:szCs w:val="22"/>
        </w:rPr>
        <w:tab/>
        <w:t>Smluvní strany níže svým podpisem stvrzují, že v průběhu vyjednávání o této Smlouvě vždy jednaly a postupovaly čestně a transparentně, a současně se zavazují, že takto budou jednat i při plnění této Smlouvy a veškerých činností s ní souvisejících.</w:t>
      </w:r>
    </w:p>
    <w:p w:rsidR="00D8316E" w:rsidRPr="00546BCB" w:rsidRDefault="00D8316E" w:rsidP="00104F29">
      <w:p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46BCB">
        <w:rPr>
          <w:rFonts w:cs="Arial"/>
          <w:sz w:val="22"/>
          <w:szCs w:val="22"/>
        </w:rPr>
        <w:t xml:space="preserve">2.   </w:t>
      </w:r>
      <w:r w:rsidRPr="00546BCB">
        <w:rPr>
          <w:rFonts w:cs="Arial"/>
          <w:sz w:val="22"/>
          <w:szCs w:val="22"/>
        </w:rPr>
        <w:tab/>
        <w:t xml:space="preserve">Smluvní strany se dále zavazují vždy jednat tak a přijmout taková opatření, aby nedošlo ke vzniku důvodného podezření na spáchání trestného činu či k samotnému jeho spáchání (včetně formy účastenství), tj. jednat tak, aby kterékoli ze smluvních stran nemohla být přičtena odpovědnost podle zákona č. 418/2011 Sb., o trestní odpovědnosti právnických osob a řízení proti nim, nebo nevznikla trestní odpovědnost fyzických osob (včetně zaměstnanců) podle trestního zákoníku, případně aby nebylo zahájeno trestní stíhání proti kterékoli ze smluvních stran, včetně </w:t>
      </w:r>
      <w:bookmarkStart w:id="1" w:name="_GoBack"/>
      <w:bookmarkEnd w:id="1"/>
      <w:r w:rsidRPr="00546BCB">
        <w:rPr>
          <w:rFonts w:cs="Arial"/>
          <w:sz w:val="22"/>
          <w:szCs w:val="22"/>
        </w:rPr>
        <w:t>jejích zaměstnanců podle platných právních předpisů.</w:t>
      </w:r>
    </w:p>
    <w:p w:rsidR="00D8316E" w:rsidRDefault="00D8316E" w:rsidP="00104F29">
      <w:pPr>
        <w:spacing w:after="240"/>
        <w:ind w:left="426" w:hanging="426"/>
        <w:jc w:val="both"/>
        <w:rPr>
          <w:rFonts w:cs="Arial"/>
          <w:sz w:val="22"/>
          <w:szCs w:val="22"/>
        </w:rPr>
      </w:pPr>
      <w:r w:rsidRPr="00546BCB">
        <w:rPr>
          <w:rFonts w:cs="Arial"/>
          <w:sz w:val="22"/>
          <w:szCs w:val="22"/>
        </w:rPr>
        <w:t xml:space="preserve">3. </w:t>
      </w:r>
      <w:r w:rsidRPr="00546BCB">
        <w:rPr>
          <w:rFonts w:cs="Arial"/>
          <w:sz w:val="22"/>
          <w:szCs w:val="22"/>
        </w:rPr>
        <w:tab/>
        <w:t xml:space="preserve">Druhá smluvní strana (poskytovatel) prohlašuje, že se seznámila se zásadami, hodnotami a cíli </w:t>
      </w:r>
      <w:proofErr w:type="spellStart"/>
      <w:r w:rsidRPr="00546BCB">
        <w:rPr>
          <w:rFonts w:cs="Arial"/>
          <w:sz w:val="22"/>
          <w:szCs w:val="22"/>
        </w:rPr>
        <w:t>Compliance</w:t>
      </w:r>
      <w:proofErr w:type="spellEnd"/>
      <w:r w:rsidRPr="00546BCB">
        <w:rPr>
          <w:rFonts w:cs="Arial"/>
          <w:sz w:val="22"/>
          <w:szCs w:val="22"/>
        </w:rPr>
        <w:t xml:space="preserve"> programu Povodí Ohře, státní podnik </w:t>
      </w:r>
      <w:r w:rsidRPr="00546BCB">
        <w:rPr>
          <w:rFonts w:eastAsia="Calibri" w:cs="Arial"/>
          <w:color w:val="000000"/>
          <w:sz w:val="22"/>
          <w:szCs w:val="22"/>
        </w:rPr>
        <w:t xml:space="preserve">(viz </w:t>
      </w:r>
      <w:hyperlink r:id="rId6" w:history="1">
        <w:r w:rsidRPr="00546BCB">
          <w:rPr>
            <w:rFonts w:eastAsia="Calibri" w:cs="Arial"/>
            <w:color w:val="0000FF"/>
            <w:sz w:val="22"/>
            <w:szCs w:val="22"/>
            <w:u w:val="single"/>
          </w:rPr>
          <w:t>http://www.poh.cz/profilfirmy/Compliance_programy.htm</w:t>
        </w:r>
      </w:hyperlink>
      <w:r w:rsidRPr="00546BCB">
        <w:rPr>
          <w:rFonts w:eastAsia="Calibri" w:cs="Arial"/>
          <w:color w:val="000000"/>
          <w:sz w:val="22"/>
          <w:szCs w:val="22"/>
        </w:rPr>
        <w:t>)</w:t>
      </w:r>
      <w:r w:rsidRPr="00546BCB">
        <w:rPr>
          <w:rFonts w:cs="Arial"/>
          <w:sz w:val="22"/>
          <w:szCs w:val="22"/>
        </w:rPr>
        <w:t>, dále s Etickým kodexem Povodí Ohře, státní podnik a Protikorupčním programem Povodí Ohře, státní podnik. Druhá smluvní strana se při plnění této Smlouvy zavazuje po celou dobu jejího trvání dodržovat zásady a hodnoty obsažené v uvedených dokumentech, pokud to jejich povaha umožňuje.</w:t>
      </w:r>
    </w:p>
    <w:p w:rsidR="00D8316E" w:rsidRPr="00104F29" w:rsidRDefault="00D8316E" w:rsidP="00104F29">
      <w:pPr>
        <w:ind w:left="426" w:hanging="426"/>
        <w:jc w:val="both"/>
        <w:rPr>
          <w:rFonts w:cs="Arial"/>
          <w:sz w:val="22"/>
          <w:szCs w:val="22"/>
        </w:rPr>
      </w:pPr>
      <w:r w:rsidRPr="00104F29">
        <w:rPr>
          <w:rFonts w:cs="Arial"/>
          <w:sz w:val="22"/>
          <w:szCs w:val="22"/>
        </w:rPr>
        <w:t xml:space="preserve">4. </w:t>
      </w:r>
      <w:r w:rsidRPr="00104F29">
        <w:rPr>
          <w:rFonts w:cs="Arial"/>
          <w:sz w:val="22"/>
          <w:szCs w:val="22"/>
        </w:rPr>
        <w:tab/>
        <w:t>Smluvní strany se dále zavazují navzájem si neprodleně oznámit důvodné podezření ohledně možného naplnění skutkové podstaty jakéhokoli z trestných činů, zejména trestného činu korupční povahy, a to bez ohledu a nad rámec případné zákonné oznamovací povinnosti; obdobné platí ve vztahu k jednání, které je v rozporu se zásadami vyjádřenými v tomto článku.</w:t>
      </w:r>
    </w:p>
    <w:p w:rsidR="00FE44D0" w:rsidRDefault="00FE44D0" w:rsidP="00A71A90">
      <w:pPr>
        <w:outlineLvl w:val="0"/>
        <w:rPr>
          <w:b/>
          <w:color w:val="000000" w:themeColor="text1"/>
          <w:sz w:val="22"/>
          <w:szCs w:val="22"/>
        </w:rPr>
      </w:pPr>
    </w:p>
    <w:p w:rsidR="00793216" w:rsidRDefault="00793216" w:rsidP="00104F29">
      <w:pPr>
        <w:spacing w:after="240"/>
        <w:outlineLvl w:val="0"/>
        <w:rPr>
          <w:b/>
          <w:color w:val="000000" w:themeColor="text1"/>
          <w:sz w:val="22"/>
          <w:szCs w:val="22"/>
        </w:rPr>
      </w:pPr>
    </w:p>
    <w:p w:rsidR="00793216" w:rsidRDefault="00793216" w:rsidP="00104F29">
      <w:pPr>
        <w:spacing w:after="240"/>
        <w:outlineLvl w:val="0"/>
        <w:rPr>
          <w:b/>
          <w:color w:val="000000" w:themeColor="text1"/>
          <w:sz w:val="22"/>
          <w:szCs w:val="22"/>
        </w:rPr>
      </w:pPr>
    </w:p>
    <w:p w:rsidR="00A71A90" w:rsidRPr="009944BB" w:rsidRDefault="00546BCB" w:rsidP="00104F29">
      <w:pPr>
        <w:spacing w:after="240"/>
        <w:outlineLvl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VIII.</w:t>
      </w:r>
      <w:r w:rsidR="00A71A90" w:rsidRPr="009944BB">
        <w:rPr>
          <w:b/>
          <w:color w:val="000000" w:themeColor="text1"/>
          <w:sz w:val="22"/>
          <w:szCs w:val="22"/>
        </w:rPr>
        <w:t xml:space="preserve">  Závěrečná ustanovení</w:t>
      </w:r>
    </w:p>
    <w:p w:rsidR="00797E57" w:rsidRDefault="00A71A90" w:rsidP="00104F29">
      <w:pPr>
        <w:pStyle w:val="Zkladntext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Veškeré změny nebo doplňky této smlouvy mohou být provedeny pouze po vzájemné dohodě smluvních stran a to písemnou formou, výji</w:t>
      </w:r>
      <w:r w:rsidR="00502CDF">
        <w:rPr>
          <w:color w:val="000000" w:themeColor="text1"/>
          <w:sz w:val="22"/>
          <w:szCs w:val="22"/>
        </w:rPr>
        <w:t>mku tvoří ustanovení v článku II. odst. 4</w:t>
      </w:r>
      <w:r w:rsidR="00797E57">
        <w:rPr>
          <w:color w:val="000000" w:themeColor="text1"/>
          <w:sz w:val="22"/>
          <w:szCs w:val="22"/>
        </w:rPr>
        <w:t xml:space="preserve"> </w:t>
      </w:r>
      <w:r w:rsidR="00502CDF">
        <w:rPr>
          <w:color w:val="000000" w:themeColor="text1"/>
          <w:sz w:val="22"/>
          <w:szCs w:val="22"/>
        </w:rPr>
        <w:t>smlouvy a příloha č. 1</w:t>
      </w:r>
      <w:r w:rsidR="00546BCB">
        <w:rPr>
          <w:color w:val="000000" w:themeColor="text1"/>
          <w:sz w:val="22"/>
          <w:szCs w:val="22"/>
        </w:rPr>
        <w:t>.</w:t>
      </w:r>
      <w:r w:rsidR="00797E57" w:rsidRPr="00797E57">
        <w:rPr>
          <w:color w:val="000000" w:themeColor="text1"/>
          <w:sz w:val="22"/>
          <w:szCs w:val="22"/>
        </w:rPr>
        <w:t xml:space="preserve"> </w:t>
      </w:r>
    </w:p>
    <w:p w:rsidR="00FE44D0" w:rsidRDefault="00FE44D0" w:rsidP="00FE44D0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797E57" w:rsidRDefault="00A71A90" w:rsidP="00104F29">
      <w:pPr>
        <w:pStyle w:val="Zkladntext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797E57">
        <w:rPr>
          <w:color w:val="000000" w:themeColor="text1"/>
          <w:sz w:val="22"/>
          <w:szCs w:val="22"/>
        </w:rPr>
        <w:t>Smlouva je vyhotovena ve 3 stejnopisech s platností originálu. Jedno vyhotovení obdrží Poskytovatel zdravotních služeb, jedno klinika pracov</w:t>
      </w:r>
      <w:r w:rsidR="00B26A19" w:rsidRPr="00797E57">
        <w:rPr>
          <w:color w:val="000000" w:themeColor="text1"/>
          <w:sz w:val="22"/>
          <w:szCs w:val="22"/>
        </w:rPr>
        <w:t>ního lékařství a jedno Objedna</w:t>
      </w:r>
      <w:r w:rsidRPr="00797E57">
        <w:rPr>
          <w:color w:val="000000" w:themeColor="text1"/>
          <w:sz w:val="22"/>
          <w:szCs w:val="22"/>
        </w:rPr>
        <w:t>tel.</w:t>
      </w:r>
    </w:p>
    <w:p w:rsidR="00FE44D0" w:rsidRDefault="00FE44D0" w:rsidP="00FE44D0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9D5383" w:rsidRDefault="00A71A90" w:rsidP="00104F29">
      <w:pPr>
        <w:pStyle w:val="Zkladntext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797E57">
        <w:rPr>
          <w:color w:val="000000" w:themeColor="text1"/>
          <w:sz w:val="22"/>
          <w:szCs w:val="22"/>
        </w:rPr>
        <w:t>Pokud není smlouvou stanoveno jinak, platí pro vztahy založené touto smlouvou ustanovení Občanského zákoníku.</w:t>
      </w:r>
    </w:p>
    <w:p w:rsidR="009D5383" w:rsidRDefault="009D5383" w:rsidP="009D5383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9D5383" w:rsidRPr="009D5383" w:rsidRDefault="009D5383" w:rsidP="00104F29">
      <w:pPr>
        <w:pStyle w:val="Zkladntext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 w:rsidRPr="009D5383">
        <w:rPr>
          <w:color w:val="000000" w:themeColor="text1"/>
          <w:sz w:val="22"/>
          <w:szCs w:val="22"/>
        </w:rPr>
        <w:t>Dnem podpisu této smlouvy se ruší veškeré smlouvy uzavřené mezi smluvními stranami, jejichž předmětem je shodné plnění, na něž se vztahuje tato smlouva.</w:t>
      </w:r>
    </w:p>
    <w:p w:rsidR="00FE44D0" w:rsidRDefault="00FE44D0" w:rsidP="00FE44D0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797E57" w:rsidRDefault="006827BE" w:rsidP="00BC7755">
      <w:pPr>
        <w:pStyle w:val="Zkladntext"/>
        <w:numPr>
          <w:ilvl w:val="0"/>
          <w:numId w:val="3"/>
        </w:numPr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Smlouva nabývá platnosti dnem jejího podpisu poslední ze smluvních stran a účinnosti zveřejněním v Registru smluv, pokud této účinnosti </w:t>
      </w:r>
      <w:r w:rsidR="00BC7755">
        <w:rPr>
          <w:color w:val="000000" w:themeColor="text1"/>
          <w:sz w:val="22"/>
          <w:szCs w:val="22"/>
        </w:rPr>
        <w:t>dle příslušných ustanovení smlouvy nenabude později</w:t>
      </w:r>
      <w:r w:rsidR="00A71A90" w:rsidRPr="00797E57">
        <w:rPr>
          <w:color w:val="000000" w:themeColor="text1"/>
          <w:sz w:val="22"/>
          <w:szCs w:val="22"/>
        </w:rPr>
        <w:t>.</w:t>
      </w:r>
    </w:p>
    <w:p w:rsidR="00FE44D0" w:rsidRPr="00FE44D0" w:rsidRDefault="00FE44D0" w:rsidP="00FE44D0">
      <w:pPr>
        <w:pStyle w:val="Zkladntext"/>
        <w:ind w:left="426"/>
        <w:rPr>
          <w:color w:val="000000" w:themeColor="text1"/>
          <w:sz w:val="22"/>
          <w:szCs w:val="22"/>
        </w:rPr>
      </w:pPr>
    </w:p>
    <w:p w:rsidR="00BC7755" w:rsidRDefault="00BC7755" w:rsidP="00BC7755">
      <w:pPr>
        <w:pStyle w:val="Zkladntex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BC7755">
        <w:rPr>
          <w:sz w:val="22"/>
          <w:szCs w:val="22"/>
        </w:rPr>
        <w:t xml:space="preserve">Smluvní strany berou na vědomí, že Povodí Ohře, státní podnik, je povinen zveřejnit obraz smlouvy a jejích případných změn (dodatků) a dalších dokumentů od této smlouvy odvozených včetně </w:t>
      </w:r>
      <w:proofErr w:type="spellStart"/>
      <w:r w:rsidRPr="00BC7755">
        <w:rPr>
          <w:sz w:val="22"/>
          <w:szCs w:val="22"/>
        </w:rPr>
        <w:t>metadat</w:t>
      </w:r>
      <w:proofErr w:type="spellEnd"/>
      <w:r w:rsidRPr="00BC7755">
        <w:rPr>
          <w:sz w:val="22"/>
          <w:szCs w:val="22"/>
        </w:rPr>
        <w:t xml:space="preserve"> požadovaných k uveřejnění dle zákona č. 340/2015 Sb. o registru smluv. Zveřejnění smlouvy a </w:t>
      </w:r>
      <w:proofErr w:type="spellStart"/>
      <w:r w:rsidRPr="00BC7755">
        <w:rPr>
          <w:sz w:val="22"/>
          <w:szCs w:val="22"/>
        </w:rPr>
        <w:t>metadat</w:t>
      </w:r>
      <w:proofErr w:type="spellEnd"/>
      <w:r w:rsidRPr="00BC7755">
        <w:rPr>
          <w:sz w:val="22"/>
          <w:szCs w:val="22"/>
        </w:rPr>
        <w:t xml:space="preserve"> v registru smluv zajistí Povodí Ohře, státní podnik, který má právo tuto smlouvu zveřejnit rovněž v pochybnostech o tom, zda tato smlouva zveřejnění podléhá či nikoliv.</w:t>
      </w:r>
    </w:p>
    <w:p w:rsidR="00CF55FB" w:rsidRDefault="00CF55FB" w:rsidP="00CF55FB">
      <w:pPr>
        <w:pStyle w:val="Zkladntext"/>
        <w:ind w:left="426"/>
        <w:jc w:val="both"/>
        <w:rPr>
          <w:sz w:val="22"/>
          <w:szCs w:val="22"/>
        </w:rPr>
      </w:pPr>
    </w:p>
    <w:p w:rsidR="00CF55FB" w:rsidRPr="00CF55FB" w:rsidRDefault="00CF55FB" w:rsidP="00CF55FB">
      <w:pPr>
        <w:numPr>
          <w:ilvl w:val="0"/>
          <w:numId w:val="3"/>
        </w:numPr>
        <w:ind w:left="426" w:hanging="426"/>
        <w:rPr>
          <w:sz w:val="22"/>
          <w:szCs w:val="22"/>
        </w:rPr>
      </w:pPr>
      <w:r w:rsidRPr="00CF55FB">
        <w:rPr>
          <w:sz w:val="22"/>
          <w:szCs w:val="22"/>
        </w:rPr>
        <w:t>Smluvní strany nepovažují žádné ustanovení smlouvy za obchodní tajemství.</w:t>
      </w:r>
    </w:p>
    <w:p w:rsidR="00CF55FB" w:rsidRPr="00BC7755" w:rsidRDefault="00CF55FB" w:rsidP="00CF55FB">
      <w:pPr>
        <w:pStyle w:val="Zkladntext"/>
        <w:ind w:left="426"/>
        <w:jc w:val="both"/>
        <w:rPr>
          <w:sz w:val="22"/>
          <w:szCs w:val="22"/>
        </w:rPr>
      </w:pPr>
    </w:p>
    <w:p w:rsidR="00A71A90" w:rsidRPr="009944BB" w:rsidRDefault="00A71A90" w:rsidP="00A71A90">
      <w:pPr>
        <w:pStyle w:val="Zkladntext"/>
        <w:rPr>
          <w:color w:val="000000" w:themeColor="text1"/>
          <w:sz w:val="22"/>
          <w:szCs w:val="22"/>
        </w:rPr>
      </w:pPr>
    </w:p>
    <w:p w:rsidR="00A71A90" w:rsidRDefault="00A71A90" w:rsidP="00A71A90">
      <w:pPr>
        <w:pStyle w:val="Zkladntext"/>
        <w:rPr>
          <w:color w:val="000000" w:themeColor="text1"/>
          <w:sz w:val="22"/>
          <w:szCs w:val="22"/>
        </w:rPr>
      </w:pPr>
    </w:p>
    <w:p w:rsidR="006827BE" w:rsidRPr="009944BB" w:rsidRDefault="006827BE" w:rsidP="00A71A90">
      <w:pPr>
        <w:pStyle w:val="Zkladntext"/>
        <w:rPr>
          <w:color w:val="000000" w:themeColor="text1"/>
          <w:sz w:val="22"/>
          <w:szCs w:val="22"/>
        </w:rPr>
      </w:pPr>
    </w:p>
    <w:p w:rsidR="00A71A90" w:rsidRPr="009944BB" w:rsidRDefault="00A71A90" w:rsidP="00A71A90">
      <w:pPr>
        <w:outlineLvl w:val="0"/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 xml:space="preserve">V Plzni </w:t>
      </w:r>
      <w:proofErr w:type="gramStart"/>
      <w:r w:rsidRPr="009944BB">
        <w:rPr>
          <w:color w:val="000000" w:themeColor="text1"/>
          <w:sz w:val="22"/>
          <w:szCs w:val="22"/>
        </w:rPr>
        <w:t>dne ........................</w:t>
      </w:r>
      <w:r w:rsidR="00AA1E53">
        <w:rPr>
          <w:color w:val="000000" w:themeColor="text1"/>
          <w:sz w:val="22"/>
          <w:szCs w:val="22"/>
        </w:rPr>
        <w:tab/>
      </w:r>
      <w:r w:rsidR="00AA1E53">
        <w:rPr>
          <w:color w:val="000000" w:themeColor="text1"/>
          <w:sz w:val="22"/>
          <w:szCs w:val="22"/>
        </w:rPr>
        <w:tab/>
      </w:r>
      <w:r w:rsidR="00AA1E53">
        <w:rPr>
          <w:color w:val="000000" w:themeColor="text1"/>
          <w:sz w:val="22"/>
          <w:szCs w:val="22"/>
        </w:rPr>
        <w:tab/>
      </w:r>
      <w:r w:rsidR="00AA1E53">
        <w:rPr>
          <w:color w:val="000000" w:themeColor="text1"/>
          <w:sz w:val="22"/>
          <w:szCs w:val="22"/>
        </w:rPr>
        <w:tab/>
        <w:t>V</w:t>
      </w:r>
      <w:r w:rsidR="00104F29">
        <w:rPr>
          <w:color w:val="000000" w:themeColor="text1"/>
          <w:sz w:val="22"/>
          <w:szCs w:val="22"/>
        </w:rPr>
        <w:t> Chomutově</w:t>
      </w:r>
      <w:proofErr w:type="gramEnd"/>
      <w:r w:rsidR="00104F29">
        <w:rPr>
          <w:color w:val="000000" w:themeColor="text1"/>
          <w:sz w:val="22"/>
          <w:szCs w:val="22"/>
        </w:rPr>
        <w:t xml:space="preserve"> dne …………………………..</w:t>
      </w:r>
    </w:p>
    <w:p w:rsidR="00A71A90" w:rsidRPr="009944BB" w:rsidRDefault="00A71A90" w:rsidP="00A71A90">
      <w:pPr>
        <w:rPr>
          <w:color w:val="000000" w:themeColor="text1"/>
          <w:sz w:val="22"/>
          <w:szCs w:val="22"/>
        </w:rPr>
      </w:pPr>
    </w:p>
    <w:p w:rsidR="00A71A90" w:rsidRDefault="00A71A90" w:rsidP="00A71A90">
      <w:pPr>
        <w:rPr>
          <w:color w:val="000000" w:themeColor="text1"/>
          <w:sz w:val="22"/>
          <w:szCs w:val="22"/>
        </w:rPr>
      </w:pPr>
    </w:p>
    <w:p w:rsidR="00104F29" w:rsidRDefault="00104F29" w:rsidP="00A71A90">
      <w:pPr>
        <w:rPr>
          <w:color w:val="000000" w:themeColor="text1"/>
          <w:sz w:val="22"/>
          <w:szCs w:val="22"/>
        </w:rPr>
      </w:pPr>
    </w:p>
    <w:p w:rsidR="00104F29" w:rsidRDefault="00104F29" w:rsidP="00A71A90">
      <w:pPr>
        <w:rPr>
          <w:color w:val="000000" w:themeColor="text1"/>
          <w:sz w:val="22"/>
          <w:szCs w:val="22"/>
        </w:rPr>
      </w:pPr>
    </w:p>
    <w:p w:rsidR="00104F29" w:rsidRPr="009944BB" w:rsidRDefault="00104F29" w:rsidP="00A71A90">
      <w:pPr>
        <w:rPr>
          <w:color w:val="000000" w:themeColor="text1"/>
          <w:sz w:val="22"/>
          <w:szCs w:val="22"/>
        </w:rPr>
      </w:pPr>
    </w:p>
    <w:p w:rsidR="00AA1E53" w:rsidRDefault="00AA1E53" w:rsidP="00A71A90">
      <w:pPr>
        <w:rPr>
          <w:color w:val="000000" w:themeColor="text1"/>
          <w:sz w:val="22"/>
          <w:szCs w:val="22"/>
        </w:rPr>
      </w:pPr>
    </w:p>
    <w:p w:rsidR="00A71A90" w:rsidRPr="009944BB" w:rsidRDefault="00A71A90" w:rsidP="00A71A90">
      <w:pPr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za  Poskytovatele                                                                 za Objednatele</w:t>
      </w:r>
    </w:p>
    <w:p w:rsidR="00A71A90" w:rsidRDefault="00A71A90" w:rsidP="00A71A90">
      <w:pPr>
        <w:rPr>
          <w:color w:val="000000" w:themeColor="text1"/>
          <w:sz w:val="22"/>
          <w:szCs w:val="22"/>
        </w:rPr>
      </w:pPr>
    </w:p>
    <w:p w:rsidR="00104F29" w:rsidRPr="009944BB" w:rsidRDefault="00104F29" w:rsidP="00A71A90">
      <w:pPr>
        <w:rPr>
          <w:color w:val="000000" w:themeColor="text1"/>
          <w:sz w:val="22"/>
          <w:szCs w:val="22"/>
        </w:rPr>
      </w:pPr>
    </w:p>
    <w:p w:rsidR="00A71A90" w:rsidRPr="009944BB" w:rsidRDefault="00A71A90" w:rsidP="00A71A90">
      <w:pPr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>Příloha:</w:t>
      </w:r>
    </w:p>
    <w:p w:rsidR="00603E20" w:rsidRDefault="00A71A90" w:rsidP="00A71A90">
      <w:pPr>
        <w:rPr>
          <w:color w:val="000000" w:themeColor="text1"/>
          <w:sz w:val="22"/>
          <w:szCs w:val="22"/>
        </w:rPr>
      </w:pPr>
      <w:r w:rsidRPr="009944BB">
        <w:rPr>
          <w:color w:val="000000" w:themeColor="text1"/>
          <w:sz w:val="22"/>
          <w:szCs w:val="22"/>
        </w:rPr>
        <w:t xml:space="preserve">  </w:t>
      </w:r>
      <w:proofErr w:type="gramStart"/>
      <w:r w:rsidRPr="009944BB">
        <w:rPr>
          <w:color w:val="000000" w:themeColor="text1"/>
          <w:sz w:val="22"/>
          <w:szCs w:val="22"/>
        </w:rPr>
        <w:t xml:space="preserve">č.1 </w:t>
      </w:r>
      <w:r w:rsidR="00603E20">
        <w:rPr>
          <w:color w:val="000000" w:themeColor="text1"/>
          <w:sz w:val="22"/>
          <w:szCs w:val="22"/>
        </w:rPr>
        <w:t>Ceník</w:t>
      </w:r>
      <w:proofErr w:type="gramEnd"/>
    </w:p>
    <w:p w:rsidR="00A71A90" w:rsidRPr="009944BB" w:rsidRDefault="00A71A90" w:rsidP="00A71A90">
      <w:pPr>
        <w:rPr>
          <w:color w:val="000000"/>
          <w:sz w:val="22"/>
          <w:szCs w:val="22"/>
        </w:rPr>
      </w:pPr>
      <w:r w:rsidRPr="009944BB">
        <w:rPr>
          <w:color w:val="000000"/>
          <w:sz w:val="22"/>
          <w:szCs w:val="22"/>
        </w:rPr>
        <w:t xml:space="preserve">  č.2 </w:t>
      </w:r>
      <w:r w:rsidR="00603E20" w:rsidRPr="009944BB">
        <w:rPr>
          <w:color w:val="000000" w:themeColor="text1"/>
          <w:sz w:val="22"/>
          <w:szCs w:val="22"/>
        </w:rPr>
        <w:t>Nasmlouvané výkony</w:t>
      </w:r>
    </w:p>
    <w:p w:rsidR="006E4928" w:rsidRDefault="00E706B7"/>
    <w:sectPr w:rsidR="006E4928" w:rsidSect="0025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BF"/>
    <w:multiLevelType w:val="hybridMultilevel"/>
    <w:tmpl w:val="B6BA86F4"/>
    <w:lvl w:ilvl="0" w:tplc="A9D26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41BE"/>
    <w:multiLevelType w:val="hybridMultilevel"/>
    <w:tmpl w:val="AD6C77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5A1EA3"/>
    <w:multiLevelType w:val="hybridMultilevel"/>
    <w:tmpl w:val="493005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70716"/>
    <w:multiLevelType w:val="hybridMultilevel"/>
    <w:tmpl w:val="021073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6EA9"/>
    <w:multiLevelType w:val="hybridMultilevel"/>
    <w:tmpl w:val="8A600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B48E3"/>
    <w:multiLevelType w:val="hybridMultilevel"/>
    <w:tmpl w:val="24AA1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C64"/>
    <w:multiLevelType w:val="hybridMultilevel"/>
    <w:tmpl w:val="2F8C7426"/>
    <w:lvl w:ilvl="0" w:tplc="085AE8A8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33559"/>
    <w:multiLevelType w:val="hybridMultilevel"/>
    <w:tmpl w:val="17CEA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F2E16"/>
    <w:multiLevelType w:val="hybridMultilevel"/>
    <w:tmpl w:val="6268C9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60F58"/>
    <w:multiLevelType w:val="hybridMultilevel"/>
    <w:tmpl w:val="24AA1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865C4"/>
    <w:multiLevelType w:val="hybridMultilevel"/>
    <w:tmpl w:val="15C69E52"/>
    <w:lvl w:ilvl="0" w:tplc="1F3C9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E50AD"/>
    <w:multiLevelType w:val="hybridMultilevel"/>
    <w:tmpl w:val="D7126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55F6B"/>
    <w:multiLevelType w:val="hybridMultilevel"/>
    <w:tmpl w:val="9ED262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77A3B"/>
    <w:multiLevelType w:val="hybridMultilevel"/>
    <w:tmpl w:val="E9BA0FB8"/>
    <w:lvl w:ilvl="0" w:tplc="75525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C0B84"/>
    <w:multiLevelType w:val="hybridMultilevel"/>
    <w:tmpl w:val="15C69E52"/>
    <w:lvl w:ilvl="0" w:tplc="1F3C9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90"/>
    <w:rsid w:val="0000204B"/>
    <w:rsid w:val="00004258"/>
    <w:rsid w:val="00005565"/>
    <w:rsid w:val="0002488C"/>
    <w:rsid w:val="00080763"/>
    <w:rsid w:val="000D49F2"/>
    <w:rsid w:val="000F27DF"/>
    <w:rsid w:val="00104F29"/>
    <w:rsid w:val="00127E60"/>
    <w:rsid w:val="00143E92"/>
    <w:rsid w:val="001E7FA4"/>
    <w:rsid w:val="002513A5"/>
    <w:rsid w:val="00333F5B"/>
    <w:rsid w:val="00343EA2"/>
    <w:rsid w:val="003D0C3B"/>
    <w:rsid w:val="003F5AC4"/>
    <w:rsid w:val="003F6519"/>
    <w:rsid w:val="0040149D"/>
    <w:rsid w:val="00425FDB"/>
    <w:rsid w:val="00487001"/>
    <w:rsid w:val="004B7246"/>
    <w:rsid w:val="00502CDF"/>
    <w:rsid w:val="00520AC9"/>
    <w:rsid w:val="00546BCB"/>
    <w:rsid w:val="00573391"/>
    <w:rsid w:val="005E194C"/>
    <w:rsid w:val="00603E20"/>
    <w:rsid w:val="006827BE"/>
    <w:rsid w:val="006910B9"/>
    <w:rsid w:val="006B6669"/>
    <w:rsid w:val="00726E08"/>
    <w:rsid w:val="00753C5B"/>
    <w:rsid w:val="0076091A"/>
    <w:rsid w:val="00793216"/>
    <w:rsid w:val="007976C0"/>
    <w:rsid w:val="00797E57"/>
    <w:rsid w:val="007F3BD5"/>
    <w:rsid w:val="007F5CAC"/>
    <w:rsid w:val="0080389A"/>
    <w:rsid w:val="00857C2A"/>
    <w:rsid w:val="00892CC4"/>
    <w:rsid w:val="008D52A9"/>
    <w:rsid w:val="009944BB"/>
    <w:rsid w:val="009C0E6E"/>
    <w:rsid w:val="009D5383"/>
    <w:rsid w:val="00A01980"/>
    <w:rsid w:val="00A045EE"/>
    <w:rsid w:val="00A4191A"/>
    <w:rsid w:val="00A45734"/>
    <w:rsid w:val="00A53208"/>
    <w:rsid w:val="00A71A90"/>
    <w:rsid w:val="00AA1E53"/>
    <w:rsid w:val="00AC2C2D"/>
    <w:rsid w:val="00B26A19"/>
    <w:rsid w:val="00B53711"/>
    <w:rsid w:val="00BC7755"/>
    <w:rsid w:val="00C10628"/>
    <w:rsid w:val="00C966C2"/>
    <w:rsid w:val="00CF55FB"/>
    <w:rsid w:val="00D04125"/>
    <w:rsid w:val="00D21EAC"/>
    <w:rsid w:val="00D30B14"/>
    <w:rsid w:val="00D317C0"/>
    <w:rsid w:val="00D5142E"/>
    <w:rsid w:val="00D53DB4"/>
    <w:rsid w:val="00D8316E"/>
    <w:rsid w:val="00D95313"/>
    <w:rsid w:val="00E64818"/>
    <w:rsid w:val="00E706B7"/>
    <w:rsid w:val="00ED51D8"/>
    <w:rsid w:val="00EF7E12"/>
    <w:rsid w:val="00F00821"/>
    <w:rsid w:val="00F336BE"/>
    <w:rsid w:val="00F56BC8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71A90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71A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71A9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71A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1A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1A90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944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4B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A71A90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71A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A71A90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A71A9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71A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1A90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944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4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h.cz/profilfirmy/Compliance_programy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8110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24</vt:i4>
      </vt:variant>
    </vt:vector>
  </HeadingPairs>
  <TitlesOfParts>
    <vt:vector size="25" baseType="lpstr">
      <vt:lpstr/>
      <vt:lpstr>Smlouva o zajištění pracovnělékařských služeb</vt:lpstr>
      <vt:lpstr>dle zákona č. 89/2012 Sb., Občanský zákoník, zákona č. 258/2000Sb., o ochraně ve</vt:lpstr>
      <vt:lpstr/>
      <vt:lpstr>Evidenční číslo smlouvy:      </vt:lpstr>
      <vt:lpstr/>
      <vt:lpstr>Smluvní strany:</vt:lpstr>
      <vt:lpstr/>
      <vt:lpstr/>
      <vt:lpstr>I. Předmět smlouvy</vt:lpstr>
      <vt:lpstr>II. Práva a povinnosti objednatele</vt:lpstr>
      <vt:lpstr/>
      <vt:lpstr/>
      <vt:lpstr/>
      <vt:lpstr>III. Platební podmínky</vt:lpstr>
      <vt:lpstr/>
      <vt:lpstr>IV.  Místo plnění smlouvy</vt:lpstr>
      <vt:lpstr>    Místem plnění smlouvy je Klinika pracovního lékařství Fakultní nemocnice Plzeň, </vt:lpstr>
      <vt:lpstr>    V.  Doba platnosti smlouvy</vt:lpstr>
      <vt:lpstr>VI. Elektronický objednávkový systém</vt:lpstr>
      <vt:lpstr/>
      <vt:lpstr/>
      <vt:lpstr/>
      <vt:lpstr>VIII.  Závěrečná ustanovení</vt:lpstr>
      <vt:lpstr>V Plzni dne ........................				V Chomutově dne …………………………..</vt:lpstr>
    </vt:vector>
  </TitlesOfParts>
  <Company>FN Plzeň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CECHOVAH</dc:creator>
  <cp:lastModifiedBy>Dolanska Alice</cp:lastModifiedBy>
  <cp:revision>2</cp:revision>
  <cp:lastPrinted>2018-04-25T11:34:00Z</cp:lastPrinted>
  <dcterms:created xsi:type="dcterms:W3CDTF">2019-02-19T10:16:00Z</dcterms:created>
  <dcterms:modified xsi:type="dcterms:W3CDTF">2019-02-19T10:16:00Z</dcterms:modified>
</cp:coreProperties>
</file>